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5A64" w14:textId="77777777" w:rsidR="00D24ECB" w:rsidRDefault="009C19C2">
      <w:pPr>
        <w:widowControl w:val="0"/>
        <w:ind w:firstLine="640"/>
        <w:jc w:val="right"/>
        <w:rPr>
          <w:rFonts w:cs="仿宋"/>
          <w:bCs/>
          <w:spacing w:val="26"/>
          <w:sz w:val="110"/>
          <w:szCs w:val="110"/>
        </w:rPr>
      </w:pPr>
      <w:r>
        <w:rPr>
          <w:rFonts w:cs="仿宋" w:hint="eastAsia"/>
          <w:bCs/>
          <w:szCs w:val="32"/>
        </w:rPr>
        <w:t xml:space="preserve">                     </w:t>
      </w:r>
      <w:r>
        <w:rPr>
          <w:rFonts w:cs="仿宋" w:hint="eastAsia"/>
          <w:bCs/>
          <w:szCs w:val="32"/>
        </w:rPr>
        <w:t>项目编号：</w:t>
      </w:r>
      <w:r>
        <w:rPr>
          <w:rFonts w:cs="仿宋" w:hint="eastAsia"/>
          <w:bCs/>
          <w:szCs w:val="32"/>
        </w:rPr>
        <w:t>zfcg-fw-</w:t>
      </w:r>
      <w:r>
        <w:rPr>
          <w:rFonts w:cs="仿宋" w:hint="eastAsia"/>
          <w:bCs/>
          <w:szCs w:val="32"/>
        </w:rPr>
        <w:t>20220318</w:t>
      </w:r>
      <w:r>
        <w:rPr>
          <w:rFonts w:cs="仿宋" w:hint="eastAsia"/>
          <w:bCs/>
          <w:szCs w:val="32"/>
        </w:rPr>
        <w:t>-001</w:t>
      </w:r>
    </w:p>
    <w:p w14:paraId="3C6CA6BD" w14:textId="77777777" w:rsidR="00D24ECB" w:rsidRDefault="00D24ECB">
      <w:pPr>
        <w:widowControl w:val="0"/>
        <w:ind w:firstLineChars="0" w:firstLine="0"/>
        <w:jc w:val="center"/>
        <w:rPr>
          <w:rFonts w:cs="仿宋"/>
          <w:szCs w:val="32"/>
        </w:rPr>
      </w:pPr>
    </w:p>
    <w:p w14:paraId="2F45769B" w14:textId="77777777" w:rsidR="00D24ECB" w:rsidRDefault="00D24ECB">
      <w:pPr>
        <w:widowControl w:val="0"/>
        <w:ind w:firstLineChars="0" w:firstLine="0"/>
        <w:jc w:val="center"/>
        <w:rPr>
          <w:rFonts w:cs="仿宋"/>
          <w:szCs w:val="32"/>
        </w:rPr>
      </w:pPr>
    </w:p>
    <w:p w14:paraId="16E3D8E6" w14:textId="77777777" w:rsidR="00D24ECB" w:rsidRDefault="00D24ECB">
      <w:pPr>
        <w:widowControl w:val="0"/>
        <w:ind w:firstLineChars="0" w:firstLine="0"/>
        <w:jc w:val="center"/>
        <w:rPr>
          <w:rFonts w:cs="仿宋"/>
          <w:b/>
          <w:bCs/>
          <w:sz w:val="36"/>
          <w:szCs w:val="36"/>
        </w:rPr>
      </w:pPr>
    </w:p>
    <w:p w14:paraId="3E04B90F" w14:textId="77777777" w:rsidR="00D24ECB" w:rsidRDefault="009C19C2">
      <w:pPr>
        <w:widowControl w:val="0"/>
        <w:ind w:firstLineChars="0" w:firstLine="0"/>
        <w:jc w:val="center"/>
        <w:rPr>
          <w:rFonts w:ascii="黑体" w:eastAsia="黑体" w:hAnsi="黑体" w:cs="黑体"/>
          <w:bCs/>
          <w:spacing w:val="26"/>
          <w:sz w:val="50"/>
          <w:szCs w:val="50"/>
          <w:u w:val="single"/>
        </w:rPr>
      </w:pPr>
      <w:r>
        <w:rPr>
          <w:rFonts w:ascii="黑体" w:eastAsia="黑体" w:hAnsi="黑体" w:cs="黑体" w:hint="eastAsia"/>
          <w:b/>
          <w:bCs/>
          <w:sz w:val="40"/>
          <w:szCs w:val="28"/>
          <w:u w:val="single"/>
        </w:rPr>
        <w:t>江东新区桂林洋滨海南片区活动断层精细定位探测项目</w:t>
      </w:r>
    </w:p>
    <w:p w14:paraId="563C558E" w14:textId="77777777" w:rsidR="00D24ECB" w:rsidRDefault="009C19C2">
      <w:pPr>
        <w:widowControl w:val="0"/>
        <w:ind w:firstLineChars="0" w:firstLine="0"/>
        <w:jc w:val="center"/>
        <w:rPr>
          <w:rFonts w:ascii="黑体" w:eastAsia="黑体" w:hAnsi="黑体" w:cs="黑体"/>
          <w:b/>
          <w:bCs/>
          <w:spacing w:val="26"/>
          <w:sz w:val="84"/>
          <w:szCs w:val="84"/>
        </w:rPr>
      </w:pPr>
      <w:r>
        <w:rPr>
          <w:rFonts w:ascii="黑体" w:eastAsia="黑体" w:hAnsi="黑体" w:cs="黑体" w:hint="eastAsia"/>
          <w:b/>
          <w:bCs/>
          <w:spacing w:val="26"/>
          <w:sz w:val="84"/>
          <w:szCs w:val="84"/>
        </w:rPr>
        <w:t xml:space="preserve">  </w:t>
      </w:r>
      <w:r>
        <w:rPr>
          <w:rFonts w:ascii="黑体" w:eastAsia="黑体" w:hAnsi="黑体" w:cs="黑体" w:hint="eastAsia"/>
          <w:b/>
          <w:bCs/>
          <w:spacing w:val="26"/>
          <w:sz w:val="84"/>
          <w:szCs w:val="84"/>
        </w:rPr>
        <w:t>采购比选文件</w:t>
      </w:r>
    </w:p>
    <w:p w14:paraId="63AB1202" w14:textId="77777777" w:rsidR="00D24ECB" w:rsidRDefault="00D24ECB">
      <w:pPr>
        <w:widowControl w:val="0"/>
        <w:ind w:firstLineChars="0" w:firstLine="0"/>
        <w:jc w:val="center"/>
        <w:rPr>
          <w:rFonts w:cs="仿宋"/>
          <w:b/>
          <w:szCs w:val="32"/>
        </w:rPr>
      </w:pPr>
    </w:p>
    <w:p w14:paraId="34DEC65F" w14:textId="77777777" w:rsidR="00D24ECB" w:rsidRDefault="00D24ECB">
      <w:pPr>
        <w:widowControl w:val="0"/>
        <w:ind w:firstLineChars="0" w:firstLine="0"/>
        <w:jc w:val="center"/>
        <w:rPr>
          <w:rFonts w:cs="仿宋"/>
          <w:b/>
          <w:bCs/>
          <w:spacing w:val="26"/>
          <w:sz w:val="48"/>
          <w:szCs w:val="48"/>
        </w:rPr>
      </w:pPr>
    </w:p>
    <w:p w14:paraId="616CF6B6" w14:textId="77777777" w:rsidR="00D24ECB" w:rsidRDefault="00D24ECB">
      <w:pPr>
        <w:widowControl w:val="0"/>
        <w:ind w:firstLineChars="0" w:firstLine="0"/>
        <w:jc w:val="center"/>
        <w:rPr>
          <w:rFonts w:cs="仿宋"/>
          <w:b/>
          <w:bCs/>
          <w:spacing w:val="26"/>
          <w:sz w:val="48"/>
          <w:szCs w:val="48"/>
        </w:rPr>
      </w:pPr>
    </w:p>
    <w:p w14:paraId="2C4199E8" w14:textId="77777777" w:rsidR="00D24ECB" w:rsidRDefault="00D24ECB">
      <w:pPr>
        <w:widowControl w:val="0"/>
        <w:ind w:firstLineChars="0" w:firstLine="0"/>
        <w:jc w:val="center"/>
        <w:rPr>
          <w:rFonts w:cs="仿宋"/>
          <w:b/>
          <w:bCs/>
          <w:spacing w:val="26"/>
          <w:sz w:val="48"/>
          <w:szCs w:val="48"/>
        </w:rPr>
      </w:pPr>
    </w:p>
    <w:p w14:paraId="6BBA216F" w14:textId="77777777" w:rsidR="00D24ECB" w:rsidRDefault="00D24ECB">
      <w:pPr>
        <w:widowControl w:val="0"/>
        <w:ind w:firstLineChars="0" w:firstLine="0"/>
        <w:jc w:val="center"/>
        <w:rPr>
          <w:rFonts w:cs="仿宋"/>
          <w:b/>
          <w:bCs/>
          <w:spacing w:val="26"/>
          <w:sz w:val="15"/>
          <w:szCs w:val="15"/>
        </w:rPr>
      </w:pPr>
    </w:p>
    <w:p w14:paraId="5EA19C74" w14:textId="77777777" w:rsidR="00D24ECB" w:rsidRDefault="009C19C2">
      <w:pPr>
        <w:widowControl w:val="0"/>
        <w:ind w:firstLineChars="0" w:firstLine="0"/>
        <w:jc w:val="center"/>
        <w:rPr>
          <w:rFonts w:cs="仿宋"/>
          <w:szCs w:val="32"/>
        </w:rPr>
      </w:pPr>
      <w:r>
        <w:rPr>
          <w:rFonts w:cs="仿宋" w:hint="eastAsia"/>
          <w:szCs w:val="32"/>
        </w:rPr>
        <w:t>采购单位：海口江东新区管理局</w:t>
      </w:r>
    </w:p>
    <w:p w14:paraId="78FBF52A" w14:textId="77777777" w:rsidR="00D24ECB" w:rsidRDefault="00D24ECB">
      <w:pPr>
        <w:widowControl w:val="0"/>
        <w:ind w:firstLineChars="0" w:firstLine="0"/>
        <w:rPr>
          <w:rFonts w:cs="仿宋"/>
          <w:sz w:val="30"/>
          <w:szCs w:val="30"/>
          <w:u w:val="single"/>
        </w:rPr>
      </w:pPr>
    </w:p>
    <w:p w14:paraId="74F94317" w14:textId="77777777" w:rsidR="00D24ECB" w:rsidRDefault="00D24ECB">
      <w:pPr>
        <w:widowControl w:val="0"/>
        <w:ind w:firstLineChars="0" w:firstLine="0"/>
        <w:jc w:val="center"/>
        <w:rPr>
          <w:rFonts w:cs="仿宋"/>
          <w:szCs w:val="24"/>
        </w:rPr>
      </w:pPr>
    </w:p>
    <w:p w14:paraId="198FCCDB" w14:textId="77777777" w:rsidR="00D24ECB" w:rsidRDefault="009C19C2">
      <w:pPr>
        <w:widowControl w:val="0"/>
        <w:ind w:firstLineChars="0" w:firstLine="0"/>
        <w:jc w:val="center"/>
        <w:rPr>
          <w:rFonts w:cs="仿宋"/>
          <w:szCs w:val="24"/>
        </w:rPr>
      </w:pPr>
      <w:r>
        <w:rPr>
          <w:rFonts w:cs="仿宋" w:hint="eastAsia"/>
          <w:szCs w:val="24"/>
        </w:rPr>
        <w:t>日</w:t>
      </w:r>
      <w:r>
        <w:rPr>
          <w:rFonts w:cs="仿宋" w:hint="eastAsia"/>
          <w:szCs w:val="24"/>
        </w:rPr>
        <w:t xml:space="preserve">   </w:t>
      </w:r>
      <w:r>
        <w:rPr>
          <w:rFonts w:cs="仿宋" w:hint="eastAsia"/>
          <w:szCs w:val="24"/>
        </w:rPr>
        <w:t>期：</w:t>
      </w:r>
      <w:r>
        <w:rPr>
          <w:rFonts w:cs="仿宋" w:hint="eastAsia"/>
          <w:szCs w:val="24"/>
          <w:u w:val="single"/>
        </w:rPr>
        <w:t xml:space="preserve"> 202</w:t>
      </w:r>
      <w:r>
        <w:rPr>
          <w:rFonts w:cs="仿宋" w:hint="eastAsia"/>
          <w:szCs w:val="24"/>
          <w:u w:val="single"/>
        </w:rPr>
        <w:t>2</w:t>
      </w:r>
      <w:r>
        <w:rPr>
          <w:rFonts w:cs="仿宋" w:hint="eastAsia"/>
          <w:szCs w:val="24"/>
        </w:rPr>
        <w:t>年</w:t>
      </w:r>
      <w:r>
        <w:rPr>
          <w:rFonts w:cs="仿宋" w:hint="eastAsia"/>
          <w:szCs w:val="24"/>
          <w:u w:val="single"/>
        </w:rPr>
        <w:t>4</w:t>
      </w:r>
      <w:r>
        <w:rPr>
          <w:rFonts w:cs="仿宋" w:hint="eastAsia"/>
          <w:szCs w:val="24"/>
        </w:rPr>
        <w:t>月</w:t>
      </w:r>
    </w:p>
    <w:p w14:paraId="3CB2BF02" w14:textId="77777777" w:rsidR="00D24ECB" w:rsidRDefault="00D24ECB">
      <w:pPr>
        <w:widowControl w:val="0"/>
        <w:ind w:firstLineChars="0" w:firstLine="0"/>
        <w:jc w:val="center"/>
        <w:rPr>
          <w:rFonts w:cs="仿宋"/>
          <w:b/>
          <w:sz w:val="40"/>
          <w:szCs w:val="40"/>
        </w:rPr>
      </w:pPr>
    </w:p>
    <w:p w14:paraId="30567436" w14:textId="77777777" w:rsidR="00D24ECB" w:rsidRDefault="00D24ECB">
      <w:pPr>
        <w:widowControl w:val="0"/>
        <w:ind w:firstLineChars="0" w:firstLine="0"/>
        <w:jc w:val="center"/>
        <w:rPr>
          <w:rFonts w:cs="仿宋"/>
          <w:b/>
          <w:sz w:val="40"/>
          <w:szCs w:val="40"/>
        </w:rPr>
      </w:pPr>
    </w:p>
    <w:p w14:paraId="7FB51634" w14:textId="77777777" w:rsidR="00D24ECB" w:rsidRDefault="009C19C2">
      <w:pPr>
        <w:widowControl w:val="0"/>
        <w:ind w:firstLine="803"/>
        <w:jc w:val="center"/>
        <w:rPr>
          <w:rFonts w:ascii="黑体" w:eastAsia="黑体" w:hAnsi="黑体" w:cs="黑体"/>
          <w:b/>
          <w:sz w:val="40"/>
          <w:szCs w:val="40"/>
        </w:rPr>
      </w:pPr>
      <w:r>
        <w:rPr>
          <w:rFonts w:ascii="黑体" w:eastAsia="黑体" w:hAnsi="黑体" w:cs="黑体" w:hint="eastAsia"/>
          <w:b/>
          <w:sz w:val="40"/>
          <w:szCs w:val="40"/>
        </w:rPr>
        <w:t>目</w:t>
      </w:r>
      <w:r>
        <w:rPr>
          <w:rFonts w:ascii="黑体" w:eastAsia="黑体" w:hAnsi="黑体" w:cs="黑体" w:hint="eastAsia"/>
          <w:b/>
          <w:sz w:val="40"/>
          <w:szCs w:val="40"/>
        </w:rPr>
        <w:t xml:space="preserve">   </w:t>
      </w:r>
      <w:r>
        <w:rPr>
          <w:rFonts w:ascii="黑体" w:eastAsia="黑体" w:hAnsi="黑体" w:cs="黑体" w:hint="eastAsia"/>
          <w:b/>
          <w:sz w:val="40"/>
          <w:szCs w:val="40"/>
        </w:rPr>
        <w:t>录</w:t>
      </w:r>
    </w:p>
    <w:p w14:paraId="6121B9E1" w14:textId="77777777" w:rsidR="00D24ECB" w:rsidRDefault="00D24ECB">
      <w:pPr>
        <w:widowControl w:val="0"/>
        <w:ind w:firstLine="803"/>
        <w:rPr>
          <w:rFonts w:ascii="黑体" w:eastAsia="黑体" w:hAnsi="黑体" w:cs="黑体"/>
          <w:b/>
          <w:sz w:val="40"/>
          <w:szCs w:val="40"/>
        </w:rPr>
      </w:pPr>
    </w:p>
    <w:p w14:paraId="65E4E9A4" w14:textId="77777777" w:rsidR="00D24ECB" w:rsidRDefault="009C19C2">
      <w:pPr>
        <w:widowControl w:val="0"/>
        <w:autoSpaceDE w:val="0"/>
        <w:autoSpaceDN w:val="0"/>
        <w:adjustRightInd w:val="0"/>
        <w:spacing w:line="560" w:lineRule="exact"/>
        <w:ind w:firstLine="643"/>
        <w:rPr>
          <w:rFonts w:ascii="黑体" w:eastAsia="黑体" w:hAnsi="黑体" w:cs="黑体"/>
          <w:b/>
          <w:bCs/>
          <w:szCs w:val="32"/>
        </w:rPr>
      </w:pPr>
      <w:r>
        <w:rPr>
          <w:rFonts w:ascii="黑体" w:eastAsia="黑体" w:hAnsi="黑体" w:cs="黑体" w:hint="eastAsia"/>
          <w:b/>
          <w:bCs/>
          <w:szCs w:val="32"/>
        </w:rPr>
        <w:t>第一章</w:t>
      </w:r>
      <w:r>
        <w:rPr>
          <w:rFonts w:ascii="黑体" w:eastAsia="黑体" w:hAnsi="黑体" w:cs="黑体" w:hint="eastAsia"/>
          <w:b/>
          <w:bCs/>
          <w:szCs w:val="32"/>
        </w:rPr>
        <w:t xml:space="preserve">  </w:t>
      </w:r>
      <w:r>
        <w:rPr>
          <w:rFonts w:ascii="黑体" w:eastAsia="黑体" w:hAnsi="黑体" w:cs="黑体" w:hint="eastAsia"/>
          <w:b/>
          <w:bCs/>
          <w:szCs w:val="32"/>
        </w:rPr>
        <w:t>比选公告</w:t>
      </w:r>
    </w:p>
    <w:p w14:paraId="19E430EA" w14:textId="77777777" w:rsidR="00D24ECB" w:rsidRDefault="00D24ECB">
      <w:pPr>
        <w:widowControl w:val="0"/>
        <w:autoSpaceDE w:val="0"/>
        <w:autoSpaceDN w:val="0"/>
        <w:adjustRightInd w:val="0"/>
        <w:spacing w:line="560" w:lineRule="exact"/>
        <w:ind w:firstLine="643"/>
        <w:rPr>
          <w:rFonts w:ascii="黑体" w:eastAsia="黑体" w:hAnsi="黑体" w:cs="黑体"/>
          <w:b/>
          <w:bCs/>
          <w:szCs w:val="32"/>
        </w:rPr>
      </w:pPr>
    </w:p>
    <w:p w14:paraId="62354FE8" w14:textId="77777777" w:rsidR="00D24ECB" w:rsidRDefault="009C19C2">
      <w:pPr>
        <w:widowControl w:val="0"/>
        <w:autoSpaceDE w:val="0"/>
        <w:autoSpaceDN w:val="0"/>
        <w:adjustRightInd w:val="0"/>
        <w:spacing w:line="560" w:lineRule="exact"/>
        <w:ind w:firstLine="643"/>
        <w:rPr>
          <w:rFonts w:ascii="黑体" w:eastAsia="黑体" w:hAnsi="黑体" w:cs="黑体"/>
          <w:b/>
          <w:bCs/>
          <w:szCs w:val="32"/>
        </w:rPr>
      </w:pPr>
      <w:r>
        <w:rPr>
          <w:rFonts w:ascii="黑体" w:eastAsia="黑体" w:hAnsi="黑体" w:cs="黑体" w:hint="eastAsia"/>
          <w:b/>
          <w:bCs/>
          <w:szCs w:val="32"/>
        </w:rPr>
        <w:t>第二章</w:t>
      </w:r>
      <w:r>
        <w:rPr>
          <w:rFonts w:ascii="黑体" w:eastAsia="黑体" w:hAnsi="黑体" w:cs="黑体" w:hint="eastAsia"/>
          <w:b/>
          <w:bCs/>
          <w:szCs w:val="32"/>
        </w:rPr>
        <w:t xml:space="preserve">  </w:t>
      </w:r>
      <w:r>
        <w:rPr>
          <w:rFonts w:ascii="黑体" w:eastAsia="黑体" w:hAnsi="黑体" w:cs="黑体" w:hint="eastAsia"/>
          <w:b/>
          <w:bCs/>
          <w:szCs w:val="32"/>
        </w:rPr>
        <w:t>比选单位须知</w:t>
      </w:r>
    </w:p>
    <w:p w14:paraId="32475B63" w14:textId="77777777" w:rsidR="00D24ECB" w:rsidRDefault="009C19C2">
      <w:pPr>
        <w:widowControl w:val="0"/>
        <w:autoSpaceDE w:val="0"/>
        <w:autoSpaceDN w:val="0"/>
        <w:adjustRightInd w:val="0"/>
        <w:spacing w:line="560" w:lineRule="exact"/>
        <w:ind w:firstLine="643"/>
        <w:rPr>
          <w:rFonts w:ascii="黑体" w:eastAsia="黑体" w:hAnsi="黑体" w:cs="黑体"/>
          <w:b/>
          <w:bCs/>
          <w:szCs w:val="32"/>
        </w:rPr>
      </w:pPr>
      <w:r>
        <w:rPr>
          <w:rFonts w:ascii="黑体" w:eastAsia="黑体" w:hAnsi="黑体" w:cs="黑体" w:hint="eastAsia"/>
          <w:b/>
          <w:bCs/>
          <w:szCs w:val="32"/>
        </w:rPr>
        <w:tab/>
      </w:r>
    </w:p>
    <w:p w14:paraId="7689B237" w14:textId="77777777" w:rsidR="00D24ECB" w:rsidRDefault="009C19C2">
      <w:pPr>
        <w:widowControl w:val="0"/>
        <w:autoSpaceDE w:val="0"/>
        <w:autoSpaceDN w:val="0"/>
        <w:adjustRightInd w:val="0"/>
        <w:spacing w:line="560" w:lineRule="exact"/>
        <w:ind w:firstLine="643"/>
        <w:rPr>
          <w:rFonts w:ascii="黑体" w:eastAsia="黑体" w:hAnsi="黑体" w:cs="黑体"/>
          <w:b/>
          <w:bCs/>
          <w:szCs w:val="32"/>
        </w:rPr>
      </w:pPr>
      <w:r>
        <w:rPr>
          <w:rFonts w:ascii="黑体" w:eastAsia="黑体" w:hAnsi="黑体" w:cs="黑体" w:hint="eastAsia"/>
          <w:b/>
          <w:bCs/>
          <w:szCs w:val="32"/>
        </w:rPr>
        <w:t>第三章</w:t>
      </w:r>
      <w:r>
        <w:rPr>
          <w:rFonts w:ascii="黑体" w:eastAsia="黑体" w:hAnsi="黑体" w:cs="黑体" w:hint="eastAsia"/>
          <w:b/>
          <w:bCs/>
          <w:szCs w:val="32"/>
        </w:rPr>
        <w:t xml:space="preserve">  </w:t>
      </w:r>
      <w:r>
        <w:rPr>
          <w:rFonts w:ascii="黑体" w:eastAsia="黑体" w:hAnsi="黑体" w:cs="黑体" w:hint="eastAsia"/>
          <w:b/>
          <w:bCs/>
          <w:szCs w:val="32"/>
        </w:rPr>
        <w:t>服务内容及要求</w:t>
      </w:r>
    </w:p>
    <w:p w14:paraId="1B86CC3D" w14:textId="77777777" w:rsidR="00D24ECB" w:rsidRDefault="00D24ECB">
      <w:pPr>
        <w:widowControl w:val="0"/>
        <w:autoSpaceDE w:val="0"/>
        <w:autoSpaceDN w:val="0"/>
        <w:adjustRightInd w:val="0"/>
        <w:spacing w:line="560" w:lineRule="exact"/>
        <w:ind w:firstLine="643"/>
        <w:rPr>
          <w:rFonts w:ascii="黑体" w:eastAsia="黑体" w:hAnsi="黑体" w:cs="黑体"/>
          <w:b/>
          <w:bCs/>
          <w:szCs w:val="32"/>
        </w:rPr>
      </w:pPr>
    </w:p>
    <w:p w14:paraId="1D55F523" w14:textId="77777777" w:rsidR="00D24ECB" w:rsidRDefault="009C19C2">
      <w:pPr>
        <w:widowControl w:val="0"/>
        <w:autoSpaceDE w:val="0"/>
        <w:autoSpaceDN w:val="0"/>
        <w:adjustRightInd w:val="0"/>
        <w:spacing w:line="560" w:lineRule="exact"/>
        <w:ind w:firstLine="643"/>
        <w:rPr>
          <w:rFonts w:ascii="黑体" w:eastAsia="黑体" w:hAnsi="黑体" w:cs="黑体"/>
          <w:b/>
          <w:bCs/>
          <w:szCs w:val="32"/>
        </w:rPr>
      </w:pPr>
      <w:r>
        <w:rPr>
          <w:rFonts w:ascii="黑体" w:eastAsia="黑体" w:hAnsi="黑体" w:cs="黑体" w:hint="eastAsia"/>
          <w:b/>
          <w:bCs/>
          <w:szCs w:val="32"/>
        </w:rPr>
        <w:t>第四章</w:t>
      </w:r>
      <w:r>
        <w:rPr>
          <w:rFonts w:ascii="黑体" w:eastAsia="黑体" w:hAnsi="黑体" w:cs="黑体" w:hint="eastAsia"/>
          <w:b/>
          <w:bCs/>
          <w:szCs w:val="32"/>
        </w:rPr>
        <w:t xml:space="preserve">  </w:t>
      </w:r>
      <w:r>
        <w:rPr>
          <w:rFonts w:ascii="黑体" w:eastAsia="黑体" w:hAnsi="黑体" w:cs="黑体" w:hint="eastAsia"/>
          <w:b/>
          <w:bCs/>
          <w:szCs w:val="32"/>
        </w:rPr>
        <w:t>项目评审说明</w:t>
      </w:r>
    </w:p>
    <w:p w14:paraId="05AA034E" w14:textId="77777777" w:rsidR="00D24ECB" w:rsidRDefault="00D24ECB">
      <w:pPr>
        <w:widowControl w:val="0"/>
        <w:autoSpaceDE w:val="0"/>
        <w:autoSpaceDN w:val="0"/>
        <w:adjustRightInd w:val="0"/>
        <w:spacing w:line="560" w:lineRule="exact"/>
        <w:ind w:firstLine="643"/>
        <w:rPr>
          <w:rFonts w:ascii="黑体" w:eastAsia="黑体" w:hAnsi="黑体" w:cs="黑体"/>
          <w:b/>
          <w:bCs/>
          <w:szCs w:val="32"/>
        </w:rPr>
      </w:pPr>
    </w:p>
    <w:p w14:paraId="664D74AA" w14:textId="77777777" w:rsidR="00D24ECB" w:rsidRDefault="009C19C2">
      <w:pPr>
        <w:widowControl w:val="0"/>
        <w:autoSpaceDE w:val="0"/>
        <w:autoSpaceDN w:val="0"/>
        <w:adjustRightInd w:val="0"/>
        <w:spacing w:line="560" w:lineRule="exact"/>
        <w:ind w:firstLine="643"/>
        <w:rPr>
          <w:rFonts w:ascii="黑体" w:eastAsia="黑体" w:hAnsi="黑体" w:cs="黑体"/>
          <w:b/>
          <w:bCs/>
          <w:szCs w:val="32"/>
        </w:rPr>
      </w:pPr>
      <w:r>
        <w:rPr>
          <w:rFonts w:ascii="黑体" w:eastAsia="黑体" w:hAnsi="黑体" w:cs="黑体" w:hint="eastAsia"/>
          <w:b/>
          <w:bCs/>
          <w:szCs w:val="32"/>
        </w:rPr>
        <w:t>第五章</w:t>
      </w:r>
      <w:r>
        <w:rPr>
          <w:rFonts w:ascii="黑体" w:eastAsia="黑体" w:hAnsi="黑体" w:cs="黑体" w:hint="eastAsia"/>
          <w:b/>
          <w:bCs/>
          <w:szCs w:val="32"/>
        </w:rPr>
        <w:t xml:space="preserve">  </w:t>
      </w:r>
      <w:r>
        <w:rPr>
          <w:rFonts w:ascii="黑体" w:eastAsia="黑体" w:hAnsi="黑体" w:cs="黑体" w:hint="eastAsia"/>
          <w:b/>
          <w:bCs/>
          <w:szCs w:val="32"/>
        </w:rPr>
        <w:t>比选响应文件格式</w:t>
      </w:r>
    </w:p>
    <w:p w14:paraId="448199D7" w14:textId="77777777" w:rsidR="00D24ECB" w:rsidRDefault="00D24ECB">
      <w:pPr>
        <w:widowControl w:val="0"/>
        <w:autoSpaceDE w:val="0"/>
        <w:autoSpaceDN w:val="0"/>
        <w:adjustRightInd w:val="0"/>
        <w:spacing w:line="560" w:lineRule="exact"/>
        <w:ind w:firstLine="643"/>
        <w:rPr>
          <w:rFonts w:ascii="黑体" w:eastAsia="黑体" w:hAnsi="黑体" w:cs="黑体"/>
          <w:b/>
          <w:bCs/>
          <w:szCs w:val="32"/>
        </w:rPr>
      </w:pPr>
    </w:p>
    <w:p w14:paraId="3AF79F27" w14:textId="77777777" w:rsidR="00D24ECB" w:rsidRDefault="009C19C2">
      <w:pPr>
        <w:widowControl w:val="0"/>
        <w:autoSpaceDE w:val="0"/>
        <w:autoSpaceDN w:val="0"/>
        <w:adjustRightInd w:val="0"/>
        <w:spacing w:line="560" w:lineRule="exact"/>
        <w:ind w:firstLine="643"/>
        <w:rPr>
          <w:rFonts w:ascii="黑体" w:eastAsia="黑体" w:hAnsi="黑体" w:cs="黑体"/>
          <w:sz w:val="21"/>
          <w:szCs w:val="24"/>
        </w:rPr>
        <w:sectPr w:rsidR="00D24EC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ols w:space="720"/>
          <w:titlePg/>
          <w:docGrid w:linePitch="312"/>
        </w:sectPr>
      </w:pPr>
      <w:r>
        <w:rPr>
          <w:rFonts w:ascii="黑体" w:eastAsia="黑体" w:hAnsi="黑体" w:cs="黑体" w:hint="eastAsia"/>
          <w:b/>
          <w:bCs/>
          <w:szCs w:val="32"/>
        </w:rPr>
        <w:t>第六章</w:t>
      </w:r>
      <w:r>
        <w:rPr>
          <w:rFonts w:ascii="黑体" w:eastAsia="黑体" w:hAnsi="黑体" w:cs="黑体" w:hint="eastAsia"/>
          <w:b/>
          <w:bCs/>
          <w:szCs w:val="32"/>
        </w:rPr>
        <w:t xml:space="preserve">  </w:t>
      </w:r>
      <w:r>
        <w:rPr>
          <w:rFonts w:ascii="黑体" w:eastAsia="黑体" w:hAnsi="黑体" w:cs="黑体" w:hint="eastAsia"/>
          <w:b/>
          <w:bCs/>
          <w:szCs w:val="32"/>
        </w:rPr>
        <w:t>项目合同模板</w:t>
      </w:r>
    </w:p>
    <w:p w14:paraId="48A17109" w14:textId="77777777" w:rsidR="00D24ECB" w:rsidRDefault="009C19C2">
      <w:pPr>
        <w:pStyle w:val="3"/>
        <w:adjustRightInd w:val="0"/>
        <w:spacing w:before="0" w:after="0" w:line="560" w:lineRule="exact"/>
        <w:ind w:firstLine="643"/>
        <w:jc w:val="center"/>
        <w:rPr>
          <w:rFonts w:eastAsia="仿宋" w:cs="仿宋"/>
        </w:rPr>
      </w:pPr>
      <w:r>
        <w:rPr>
          <w:rFonts w:eastAsia="仿宋" w:cs="仿宋" w:hint="eastAsia"/>
        </w:rPr>
        <w:lastRenderedPageBreak/>
        <w:t>第一章</w:t>
      </w:r>
      <w:r>
        <w:rPr>
          <w:rFonts w:eastAsia="仿宋" w:cs="仿宋" w:hint="eastAsia"/>
        </w:rPr>
        <w:t xml:space="preserve"> </w:t>
      </w:r>
      <w:r>
        <w:rPr>
          <w:rFonts w:eastAsia="仿宋" w:cs="仿宋" w:hint="eastAsia"/>
        </w:rPr>
        <w:t>比选公告</w:t>
      </w:r>
    </w:p>
    <w:p w14:paraId="747A4640" w14:textId="77777777" w:rsidR="00D24ECB" w:rsidRDefault="009C19C2">
      <w:pPr>
        <w:pStyle w:val="3"/>
        <w:adjustRightInd w:val="0"/>
        <w:spacing w:before="0" w:after="0" w:line="560" w:lineRule="exact"/>
        <w:ind w:firstLine="482"/>
        <w:rPr>
          <w:rFonts w:eastAsia="仿宋" w:cs="仿宋"/>
          <w:sz w:val="24"/>
          <w:szCs w:val="24"/>
        </w:rPr>
      </w:pPr>
      <w:r>
        <w:rPr>
          <w:rFonts w:eastAsia="仿宋" w:cs="仿宋" w:hint="eastAsia"/>
          <w:sz w:val="24"/>
          <w:szCs w:val="24"/>
        </w:rPr>
        <w:t>一</w:t>
      </w:r>
      <w:r>
        <w:rPr>
          <w:rFonts w:eastAsia="仿宋" w:cs="仿宋" w:hint="eastAsia"/>
          <w:sz w:val="24"/>
          <w:szCs w:val="24"/>
        </w:rPr>
        <w:t xml:space="preserve"> </w:t>
      </w:r>
      <w:r>
        <w:rPr>
          <w:rFonts w:eastAsia="仿宋" w:cs="仿宋" w:hint="eastAsia"/>
          <w:sz w:val="24"/>
          <w:szCs w:val="24"/>
        </w:rPr>
        <w:t>、</w:t>
      </w:r>
      <w:r>
        <w:rPr>
          <w:rFonts w:eastAsia="仿宋" w:cs="仿宋" w:hint="eastAsia"/>
          <w:sz w:val="24"/>
          <w:szCs w:val="24"/>
        </w:rPr>
        <w:t>项目情况</w:t>
      </w:r>
    </w:p>
    <w:p w14:paraId="11E5F93E"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采购单位：海口江东新区管理局；</w:t>
      </w:r>
    </w:p>
    <w:p w14:paraId="3E9779E5"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项目名称：</w:t>
      </w:r>
      <w:r>
        <w:rPr>
          <w:rFonts w:eastAsia="仿宋" w:cs="仿宋" w:hint="eastAsia"/>
          <w:b w:val="0"/>
          <w:bCs w:val="0"/>
          <w:sz w:val="24"/>
          <w:szCs w:val="24"/>
        </w:rPr>
        <w:t>江东新区桂林洋滨海南片区活动断层精细定位探测项目</w:t>
      </w:r>
      <w:r>
        <w:rPr>
          <w:rFonts w:eastAsia="仿宋" w:cs="仿宋" w:hint="eastAsia"/>
          <w:b w:val="0"/>
          <w:bCs w:val="0"/>
          <w:sz w:val="24"/>
          <w:szCs w:val="24"/>
        </w:rPr>
        <w:t>；</w:t>
      </w:r>
    </w:p>
    <w:p w14:paraId="542C0CC6"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比选编号：</w:t>
      </w:r>
      <w:r>
        <w:rPr>
          <w:rFonts w:eastAsia="仿宋" w:cs="仿宋" w:hint="eastAsia"/>
          <w:b w:val="0"/>
          <w:bCs w:val="0"/>
          <w:sz w:val="24"/>
          <w:szCs w:val="24"/>
        </w:rPr>
        <w:t>zfcg-fw-20220318-001</w:t>
      </w:r>
      <w:r>
        <w:rPr>
          <w:rFonts w:eastAsia="仿宋" w:cs="仿宋" w:hint="eastAsia"/>
          <w:b w:val="0"/>
          <w:bCs w:val="0"/>
          <w:sz w:val="24"/>
          <w:szCs w:val="24"/>
        </w:rPr>
        <w:t>；</w:t>
      </w:r>
    </w:p>
    <w:p w14:paraId="38F2E5D1"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项目资金来源：预算资金；</w:t>
      </w:r>
    </w:p>
    <w:p w14:paraId="59674D41"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项目地点：海口江东新区；</w:t>
      </w:r>
    </w:p>
    <w:p w14:paraId="6B0B97A5"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项目比选内容：对江东新区桂林洋滨海南片区活动断层精细定位探测（精度初步设计为</w:t>
      </w:r>
      <w:r>
        <w:rPr>
          <w:rFonts w:eastAsia="仿宋" w:cs="仿宋" w:hint="eastAsia"/>
          <w:b w:val="0"/>
          <w:bCs w:val="0"/>
          <w:sz w:val="24"/>
          <w:szCs w:val="24"/>
        </w:rPr>
        <w:t>10</w:t>
      </w:r>
      <w:r>
        <w:rPr>
          <w:rFonts w:eastAsia="仿宋" w:cs="仿宋" w:hint="eastAsia"/>
          <w:b w:val="0"/>
          <w:bCs w:val="0"/>
          <w:sz w:val="24"/>
          <w:szCs w:val="24"/>
        </w:rPr>
        <w:t>米）。在充分收集、分析近期及此前关于江东新区的地震活动断层资料后，首先进行包含浅层人工地震等手段的物探探测，初步判定场地及其附近的地震活动断层展布情况，然后通过钻孔联合剖面进行验证，判定地震活断层的展布情况及活动年代。</w:t>
      </w:r>
    </w:p>
    <w:p w14:paraId="36C57766"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最高限价：</w:t>
      </w:r>
      <w:r>
        <w:rPr>
          <w:rFonts w:eastAsia="仿宋" w:cs="仿宋" w:hint="eastAsia"/>
          <w:b w:val="0"/>
          <w:bCs w:val="0"/>
          <w:sz w:val="24"/>
          <w:szCs w:val="24"/>
        </w:rPr>
        <w:t>148</w:t>
      </w:r>
      <w:r>
        <w:rPr>
          <w:rFonts w:eastAsia="仿宋" w:cs="仿宋" w:hint="eastAsia"/>
          <w:b w:val="0"/>
          <w:bCs w:val="0"/>
          <w:sz w:val="24"/>
          <w:szCs w:val="24"/>
        </w:rPr>
        <w:t>万</w:t>
      </w:r>
      <w:r>
        <w:rPr>
          <w:rFonts w:eastAsia="仿宋" w:cs="仿宋" w:hint="eastAsia"/>
          <w:b w:val="0"/>
          <w:bCs w:val="0"/>
          <w:sz w:val="24"/>
          <w:szCs w:val="24"/>
        </w:rPr>
        <w:t>（</w:t>
      </w:r>
      <w:r>
        <w:rPr>
          <w:rFonts w:eastAsia="仿宋" w:cs="仿宋" w:hint="eastAsia"/>
          <w:b w:val="0"/>
          <w:bCs w:val="0"/>
          <w:sz w:val="24"/>
          <w:szCs w:val="24"/>
        </w:rPr>
        <w:t>不含</w:t>
      </w:r>
      <w:r>
        <w:rPr>
          <w:rFonts w:eastAsia="仿宋" w:cs="仿宋" w:hint="eastAsia"/>
          <w:b w:val="0"/>
          <w:bCs w:val="0"/>
          <w:sz w:val="24"/>
          <w:szCs w:val="24"/>
        </w:rPr>
        <w:t>148</w:t>
      </w:r>
      <w:r>
        <w:rPr>
          <w:rFonts w:eastAsia="仿宋" w:cs="仿宋" w:hint="eastAsia"/>
          <w:b w:val="0"/>
          <w:bCs w:val="0"/>
          <w:sz w:val="24"/>
          <w:szCs w:val="24"/>
        </w:rPr>
        <w:t>万</w:t>
      </w:r>
      <w:r>
        <w:rPr>
          <w:rFonts w:eastAsia="仿宋" w:cs="仿宋" w:hint="eastAsia"/>
          <w:b w:val="0"/>
          <w:bCs w:val="0"/>
          <w:sz w:val="24"/>
          <w:szCs w:val="24"/>
        </w:rPr>
        <w:t>）</w:t>
      </w:r>
      <w:r>
        <w:rPr>
          <w:rFonts w:eastAsia="仿宋" w:cs="仿宋" w:hint="eastAsia"/>
          <w:b w:val="0"/>
          <w:bCs w:val="0"/>
          <w:sz w:val="24"/>
          <w:szCs w:val="24"/>
        </w:rPr>
        <w:t>；</w:t>
      </w:r>
    </w:p>
    <w:p w14:paraId="5082519B"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质量要求：符合采购单位的要求；</w:t>
      </w:r>
    </w:p>
    <w:p w14:paraId="32818113" w14:textId="77777777" w:rsidR="00D24ECB" w:rsidRDefault="009C19C2">
      <w:pPr>
        <w:pStyle w:val="3"/>
        <w:numPr>
          <w:ilvl w:val="0"/>
          <w:numId w:val="1"/>
        </w:numPr>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服务期限：</w:t>
      </w:r>
      <w:r>
        <w:rPr>
          <w:rFonts w:eastAsia="仿宋" w:cs="仿宋" w:hint="eastAsia"/>
          <w:b w:val="0"/>
          <w:bCs w:val="0"/>
          <w:sz w:val="24"/>
          <w:szCs w:val="24"/>
        </w:rPr>
        <w:t>2022</w:t>
      </w:r>
      <w:r>
        <w:rPr>
          <w:rFonts w:eastAsia="仿宋" w:cs="仿宋" w:hint="eastAsia"/>
          <w:b w:val="0"/>
          <w:bCs w:val="0"/>
          <w:sz w:val="24"/>
          <w:szCs w:val="24"/>
        </w:rPr>
        <w:t>年</w:t>
      </w:r>
      <w:r>
        <w:rPr>
          <w:rFonts w:eastAsia="仿宋" w:cs="仿宋" w:hint="eastAsia"/>
          <w:b w:val="0"/>
          <w:bCs w:val="0"/>
          <w:sz w:val="24"/>
          <w:szCs w:val="24"/>
        </w:rPr>
        <w:t>8</w:t>
      </w:r>
      <w:r>
        <w:rPr>
          <w:rFonts w:eastAsia="仿宋" w:cs="仿宋" w:hint="eastAsia"/>
          <w:b w:val="0"/>
          <w:bCs w:val="0"/>
          <w:sz w:val="24"/>
          <w:szCs w:val="24"/>
        </w:rPr>
        <w:t>月</w:t>
      </w:r>
      <w:r>
        <w:rPr>
          <w:rFonts w:eastAsia="仿宋" w:cs="仿宋" w:hint="eastAsia"/>
          <w:b w:val="0"/>
          <w:bCs w:val="0"/>
          <w:sz w:val="24"/>
          <w:szCs w:val="24"/>
        </w:rPr>
        <w:t>3</w:t>
      </w:r>
      <w:r>
        <w:rPr>
          <w:rFonts w:eastAsia="仿宋" w:cs="仿宋" w:hint="eastAsia"/>
          <w:b w:val="0"/>
          <w:bCs w:val="0"/>
          <w:sz w:val="24"/>
          <w:szCs w:val="24"/>
        </w:rPr>
        <w:t>1</w:t>
      </w:r>
      <w:r>
        <w:rPr>
          <w:rFonts w:eastAsia="仿宋" w:cs="仿宋" w:hint="eastAsia"/>
          <w:b w:val="0"/>
          <w:bCs w:val="0"/>
          <w:sz w:val="24"/>
          <w:szCs w:val="24"/>
        </w:rPr>
        <w:t>日前完成。</w:t>
      </w:r>
    </w:p>
    <w:p w14:paraId="2D41809B" w14:textId="77777777" w:rsidR="00D24ECB" w:rsidRDefault="009C19C2">
      <w:pPr>
        <w:pStyle w:val="3"/>
        <w:adjustRightInd w:val="0"/>
        <w:spacing w:before="0" w:after="0" w:line="560" w:lineRule="exact"/>
        <w:ind w:firstLine="482"/>
        <w:rPr>
          <w:rFonts w:eastAsia="仿宋" w:cs="仿宋"/>
          <w:sz w:val="24"/>
          <w:szCs w:val="24"/>
        </w:rPr>
      </w:pPr>
      <w:r>
        <w:rPr>
          <w:rFonts w:eastAsia="仿宋" w:cs="仿宋" w:hint="eastAsia"/>
          <w:sz w:val="24"/>
          <w:szCs w:val="24"/>
        </w:rPr>
        <w:t>二</w:t>
      </w:r>
      <w:r>
        <w:rPr>
          <w:rFonts w:eastAsia="仿宋" w:cs="仿宋" w:hint="eastAsia"/>
          <w:sz w:val="24"/>
          <w:szCs w:val="24"/>
        </w:rPr>
        <w:t>、</w:t>
      </w:r>
      <w:r>
        <w:rPr>
          <w:rFonts w:eastAsia="仿宋" w:cs="仿宋" w:hint="eastAsia"/>
          <w:sz w:val="24"/>
          <w:szCs w:val="24"/>
        </w:rPr>
        <w:t>响应单位资质要求</w:t>
      </w:r>
    </w:p>
    <w:p w14:paraId="44EF97D2" w14:textId="77777777" w:rsidR="00D24ECB" w:rsidRDefault="009C19C2">
      <w:pPr>
        <w:pStyle w:val="3"/>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（一）必须是在中华人民共和国境内合法注册的独立法人，具有法定履行合同的资格与能力，遵守国家有关法律、法规，具有良好的商业信誉和健全的财务会计制度。</w:t>
      </w:r>
    </w:p>
    <w:p w14:paraId="36A02124" w14:textId="77777777" w:rsidR="00D24ECB" w:rsidRDefault="009C19C2">
      <w:pPr>
        <w:pStyle w:val="3"/>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（二）未被“信用中国”列入失信被执行人和重大税收违法案件当事人名单、未被中国政府采购网列入政府采购严重违法失信行为记录名单。</w:t>
      </w:r>
    </w:p>
    <w:p w14:paraId="3824315A" w14:textId="77777777" w:rsidR="00D24ECB" w:rsidRDefault="009C19C2">
      <w:pPr>
        <w:pStyle w:val="3"/>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（三）响应单位其他资质：</w:t>
      </w:r>
      <w:r>
        <w:rPr>
          <w:rFonts w:eastAsia="仿宋" w:cs="仿宋" w:hint="eastAsia"/>
          <w:b w:val="0"/>
          <w:bCs w:val="0"/>
          <w:sz w:val="24"/>
          <w:szCs w:val="24"/>
        </w:rPr>
        <w:t>响应单位须列入中国地震局统计的“地震安全性评价单位信息表”</w:t>
      </w:r>
      <w:r>
        <w:rPr>
          <w:rFonts w:eastAsia="仿宋" w:cs="仿宋" w:hint="eastAsia"/>
          <w:b w:val="0"/>
          <w:bCs w:val="0"/>
          <w:sz w:val="24"/>
          <w:szCs w:val="24"/>
        </w:rPr>
        <w:t>：</w:t>
      </w:r>
    </w:p>
    <w:p w14:paraId="5F862A47" w14:textId="77777777" w:rsidR="00D24ECB" w:rsidRDefault="009C19C2">
      <w:pPr>
        <w:pStyle w:val="3"/>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t>（四）本项目不接受联合体参加比选。</w:t>
      </w:r>
    </w:p>
    <w:p w14:paraId="3910C4CE" w14:textId="77777777" w:rsidR="00D24ECB" w:rsidRDefault="009C19C2">
      <w:pPr>
        <w:pStyle w:val="3"/>
        <w:adjustRightInd w:val="0"/>
        <w:spacing w:before="0" w:after="0" w:line="560" w:lineRule="exact"/>
        <w:ind w:firstLine="482"/>
        <w:rPr>
          <w:rFonts w:eastAsia="仿宋" w:cs="仿宋"/>
          <w:sz w:val="24"/>
          <w:szCs w:val="24"/>
        </w:rPr>
      </w:pPr>
      <w:r>
        <w:rPr>
          <w:rFonts w:eastAsia="仿宋" w:cs="仿宋" w:hint="eastAsia"/>
          <w:sz w:val="24"/>
          <w:szCs w:val="24"/>
        </w:rPr>
        <w:t>三</w:t>
      </w:r>
      <w:r>
        <w:rPr>
          <w:rFonts w:eastAsia="仿宋" w:cs="仿宋" w:hint="eastAsia"/>
          <w:sz w:val="24"/>
          <w:szCs w:val="24"/>
        </w:rPr>
        <w:t>、</w:t>
      </w:r>
      <w:r>
        <w:rPr>
          <w:rFonts w:eastAsia="仿宋" w:cs="仿宋" w:hint="eastAsia"/>
          <w:sz w:val="24"/>
          <w:szCs w:val="24"/>
        </w:rPr>
        <w:t>比选文件获取</w:t>
      </w:r>
      <w:r>
        <w:rPr>
          <w:rFonts w:eastAsia="仿宋" w:cs="仿宋" w:hint="eastAsia"/>
          <w:sz w:val="24"/>
          <w:szCs w:val="24"/>
        </w:rPr>
        <w:t>时间及方式</w:t>
      </w:r>
    </w:p>
    <w:p w14:paraId="535AD299" w14:textId="77777777" w:rsidR="00D24ECB" w:rsidRDefault="009C19C2">
      <w:pPr>
        <w:pStyle w:val="3"/>
        <w:adjustRightInd w:val="0"/>
        <w:spacing w:before="0" w:after="0" w:line="560" w:lineRule="exact"/>
        <w:ind w:firstLine="480"/>
        <w:rPr>
          <w:rFonts w:eastAsia="仿宋" w:cs="仿宋"/>
          <w:b w:val="0"/>
          <w:bCs w:val="0"/>
          <w:sz w:val="24"/>
          <w:szCs w:val="24"/>
        </w:rPr>
      </w:pPr>
      <w:r>
        <w:rPr>
          <w:rFonts w:eastAsia="仿宋" w:cs="仿宋" w:hint="eastAsia"/>
          <w:b w:val="0"/>
          <w:bCs w:val="0"/>
          <w:sz w:val="24"/>
          <w:szCs w:val="24"/>
        </w:rPr>
        <w:lastRenderedPageBreak/>
        <w:t>（一）比选文件获取时间：</w:t>
      </w:r>
      <w:r>
        <w:rPr>
          <w:rFonts w:eastAsia="仿宋" w:cs="仿宋" w:hint="eastAsia"/>
          <w:b w:val="0"/>
          <w:bCs w:val="0"/>
          <w:sz w:val="24"/>
          <w:szCs w:val="24"/>
        </w:rPr>
        <w:t xml:space="preserve"> 202</w:t>
      </w:r>
      <w:r>
        <w:rPr>
          <w:rFonts w:eastAsia="仿宋" w:cs="仿宋" w:hint="eastAsia"/>
          <w:b w:val="0"/>
          <w:bCs w:val="0"/>
          <w:sz w:val="24"/>
          <w:szCs w:val="24"/>
        </w:rPr>
        <w:t>2</w:t>
      </w:r>
      <w:r>
        <w:rPr>
          <w:rFonts w:eastAsia="仿宋" w:cs="仿宋" w:hint="eastAsia"/>
          <w:b w:val="0"/>
          <w:bCs w:val="0"/>
          <w:sz w:val="24"/>
          <w:szCs w:val="24"/>
        </w:rPr>
        <w:t>年</w:t>
      </w:r>
      <w:r>
        <w:rPr>
          <w:rFonts w:eastAsia="仿宋" w:cs="仿宋" w:hint="eastAsia"/>
          <w:b w:val="0"/>
          <w:bCs w:val="0"/>
          <w:sz w:val="24"/>
          <w:szCs w:val="24"/>
        </w:rPr>
        <w:t>4</w:t>
      </w:r>
      <w:r>
        <w:rPr>
          <w:rFonts w:eastAsia="仿宋" w:cs="仿宋" w:hint="eastAsia"/>
          <w:b w:val="0"/>
          <w:bCs w:val="0"/>
          <w:sz w:val="24"/>
          <w:szCs w:val="24"/>
        </w:rPr>
        <w:t>月</w:t>
      </w:r>
      <w:r>
        <w:rPr>
          <w:rFonts w:eastAsia="仿宋" w:cs="仿宋" w:hint="eastAsia"/>
          <w:b w:val="0"/>
          <w:bCs w:val="0"/>
          <w:sz w:val="24"/>
          <w:szCs w:val="24"/>
        </w:rPr>
        <w:t>13</w:t>
      </w:r>
      <w:r>
        <w:rPr>
          <w:rFonts w:eastAsia="仿宋" w:cs="仿宋" w:hint="eastAsia"/>
          <w:b w:val="0"/>
          <w:bCs w:val="0"/>
          <w:sz w:val="24"/>
          <w:szCs w:val="24"/>
        </w:rPr>
        <w:t>日</w:t>
      </w:r>
      <w:r>
        <w:rPr>
          <w:rFonts w:eastAsia="仿宋" w:cs="仿宋" w:hint="eastAsia"/>
          <w:b w:val="0"/>
          <w:bCs w:val="0"/>
          <w:sz w:val="24"/>
          <w:szCs w:val="24"/>
        </w:rPr>
        <w:t>00</w:t>
      </w:r>
      <w:r>
        <w:rPr>
          <w:rFonts w:eastAsia="仿宋" w:cs="仿宋" w:hint="eastAsia"/>
          <w:b w:val="0"/>
          <w:bCs w:val="0"/>
          <w:sz w:val="24"/>
          <w:szCs w:val="24"/>
        </w:rPr>
        <w:t>时</w:t>
      </w:r>
      <w:r>
        <w:rPr>
          <w:rFonts w:eastAsia="仿宋" w:cs="仿宋" w:hint="eastAsia"/>
          <w:b w:val="0"/>
          <w:bCs w:val="0"/>
          <w:sz w:val="24"/>
          <w:szCs w:val="24"/>
        </w:rPr>
        <w:t>00</w:t>
      </w:r>
      <w:r>
        <w:rPr>
          <w:rFonts w:eastAsia="仿宋" w:cs="仿宋" w:hint="eastAsia"/>
          <w:b w:val="0"/>
          <w:bCs w:val="0"/>
          <w:sz w:val="24"/>
          <w:szCs w:val="24"/>
        </w:rPr>
        <w:t>分至</w:t>
      </w:r>
      <w:r>
        <w:rPr>
          <w:rFonts w:eastAsia="仿宋" w:cs="仿宋" w:hint="eastAsia"/>
          <w:b w:val="0"/>
          <w:bCs w:val="0"/>
          <w:sz w:val="24"/>
          <w:szCs w:val="24"/>
        </w:rPr>
        <w:t>202</w:t>
      </w:r>
      <w:r>
        <w:rPr>
          <w:rFonts w:eastAsia="仿宋" w:cs="仿宋" w:hint="eastAsia"/>
          <w:b w:val="0"/>
          <w:bCs w:val="0"/>
          <w:sz w:val="24"/>
          <w:szCs w:val="24"/>
        </w:rPr>
        <w:t>2</w:t>
      </w:r>
      <w:r>
        <w:rPr>
          <w:rFonts w:eastAsia="仿宋" w:cs="仿宋" w:hint="eastAsia"/>
          <w:b w:val="0"/>
          <w:bCs w:val="0"/>
          <w:sz w:val="24"/>
          <w:szCs w:val="24"/>
        </w:rPr>
        <w:t>年</w:t>
      </w:r>
      <w:r>
        <w:rPr>
          <w:rFonts w:eastAsia="仿宋" w:cs="仿宋" w:hint="eastAsia"/>
          <w:b w:val="0"/>
          <w:bCs w:val="0"/>
          <w:sz w:val="24"/>
          <w:szCs w:val="24"/>
        </w:rPr>
        <w:t>4</w:t>
      </w:r>
      <w:r>
        <w:rPr>
          <w:rFonts w:eastAsia="仿宋" w:cs="仿宋" w:hint="eastAsia"/>
          <w:b w:val="0"/>
          <w:bCs w:val="0"/>
          <w:sz w:val="24"/>
          <w:szCs w:val="24"/>
        </w:rPr>
        <w:t>月</w:t>
      </w:r>
      <w:r>
        <w:rPr>
          <w:rFonts w:eastAsia="仿宋" w:cs="仿宋" w:hint="eastAsia"/>
          <w:b w:val="0"/>
          <w:bCs w:val="0"/>
          <w:sz w:val="24"/>
          <w:szCs w:val="24"/>
        </w:rPr>
        <w:t>20</w:t>
      </w:r>
      <w:r>
        <w:rPr>
          <w:rFonts w:eastAsia="仿宋" w:cs="仿宋" w:hint="eastAsia"/>
          <w:b w:val="0"/>
          <w:bCs w:val="0"/>
          <w:sz w:val="24"/>
          <w:szCs w:val="24"/>
        </w:rPr>
        <w:t>日</w:t>
      </w:r>
      <w:r>
        <w:rPr>
          <w:rFonts w:eastAsia="仿宋" w:cs="仿宋" w:hint="eastAsia"/>
          <w:b w:val="0"/>
          <w:bCs w:val="0"/>
          <w:sz w:val="24"/>
          <w:szCs w:val="24"/>
        </w:rPr>
        <w:t>23</w:t>
      </w:r>
      <w:r>
        <w:rPr>
          <w:rFonts w:eastAsia="仿宋" w:cs="仿宋" w:hint="eastAsia"/>
          <w:b w:val="0"/>
          <w:bCs w:val="0"/>
          <w:sz w:val="24"/>
          <w:szCs w:val="24"/>
        </w:rPr>
        <w:t>点</w:t>
      </w:r>
      <w:r>
        <w:rPr>
          <w:rFonts w:eastAsia="仿宋" w:cs="仿宋" w:hint="eastAsia"/>
          <w:b w:val="0"/>
          <w:bCs w:val="0"/>
          <w:sz w:val="24"/>
          <w:szCs w:val="24"/>
        </w:rPr>
        <w:t>5</w:t>
      </w:r>
      <w:r>
        <w:rPr>
          <w:rFonts w:eastAsia="仿宋" w:cs="仿宋" w:hint="eastAsia"/>
          <w:b w:val="0"/>
          <w:bCs w:val="0"/>
          <w:sz w:val="24"/>
          <w:szCs w:val="24"/>
        </w:rPr>
        <w:t>9</w:t>
      </w:r>
      <w:r>
        <w:rPr>
          <w:rFonts w:eastAsia="仿宋" w:cs="仿宋" w:hint="eastAsia"/>
          <w:b w:val="0"/>
          <w:bCs w:val="0"/>
          <w:sz w:val="24"/>
          <w:szCs w:val="24"/>
        </w:rPr>
        <w:t>分（北京时间）；</w:t>
      </w:r>
    </w:p>
    <w:p w14:paraId="5E4E2786" w14:textId="77777777" w:rsidR="00D24ECB" w:rsidRDefault="009C19C2">
      <w:pPr>
        <w:pStyle w:val="3"/>
        <w:adjustRightInd w:val="0"/>
        <w:snapToGrid w:val="0"/>
        <w:spacing w:before="0" w:after="0" w:line="560" w:lineRule="exact"/>
        <w:ind w:firstLine="480"/>
        <w:rPr>
          <w:rFonts w:eastAsia="仿宋" w:cs="仿宋"/>
          <w:b w:val="0"/>
          <w:bCs w:val="0"/>
          <w:sz w:val="24"/>
          <w:szCs w:val="24"/>
        </w:rPr>
      </w:pPr>
      <w:r>
        <w:rPr>
          <w:rFonts w:eastAsia="仿宋" w:cs="仿宋" w:hint="eastAsia"/>
          <w:b w:val="0"/>
          <w:bCs w:val="0"/>
          <w:sz w:val="24"/>
          <w:szCs w:val="24"/>
        </w:rPr>
        <w:t>（二）比选文件获取方式：请有意向参与本项目采购活动的供应商自行在比选公告界面获取比选文件。</w:t>
      </w:r>
    </w:p>
    <w:p w14:paraId="774F27C1" w14:textId="77777777" w:rsidR="00D24ECB" w:rsidRDefault="009C19C2">
      <w:pPr>
        <w:pStyle w:val="3"/>
        <w:adjustRightInd w:val="0"/>
        <w:snapToGrid w:val="0"/>
        <w:spacing w:before="0" w:after="0" w:line="560" w:lineRule="exact"/>
        <w:ind w:firstLine="482"/>
        <w:rPr>
          <w:rFonts w:eastAsia="仿宋" w:cs="仿宋"/>
          <w:sz w:val="24"/>
          <w:szCs w:val="24"/>
        </w:rPr>
      </w:pPr>
      <w:r>
        <w:rPr>
          <w:rFonts w:eastAsia="仿宋" w:cs="仿宋" w:hint="eastAsia"/>
          <w:sz w:val="24"/>
          <w:szCs w:val="24"/>
        </w:rPr>
        <w:t>四</w:t>
      </w:r>
      <w:r>
        <w:rPr>
          <w:rFonts w:eastAsia="仿宋" w:cs="仿宋" w:hint="eastAsia"/>
          <w:sz w:val="24"/>
          <w:szCs w:val="24"/>
        </w:rPr>
        <w:t>、</w:t>
      </w:r>
      <w:r>
        <w:rPr>
          <w:rFonts w:eastAsia="仿宋" w:cs="仿宋" w:hint="eastAsia"/>
          <w:sz w:val="24"/>
          <w:szCs w:val="24"/>
        </w:rPr>
        <w:t>比选响应文件的递交及开标时间、地点信息</w:t>
      </w:r>
    </w:p>
    <w:p w14:paraId="32B4FC6B" w14:textId="77777777" w:rsidR="00D24ECB" w:rsidRDefault="009C19C2">
      <w:pPr>
        <w:pStyle w:val="3"/>
        <w:adjustRightInd w:val="0"/>
        <w:snapToGrid w:val="0"/>
        <w:spacing w:before="0" w:after="0" w:line="560" w:lineRule="exact"/>
        <w:ind w:firstLine="480"/>
        <w:rPr>
          <w:rFonts w:eastAsia="仿宋" w:cs="仿宋"/>
          <w:b w:val="0"/>
          <w:bCs w:val="0"/>
          <w:sz w:val="24"/>
          <w:szCs w:val="24"/>
        </w:rPr>
      </w:pPr>
      <w:r>
        <w:rPr>
          <w:rFonts w:eastAsia="仿宋" w:cs="仿宋" w:hint="eastAsia"/>
          <w:b w:val="0"/>
          <w:bCs w:val="0"/>
          <w:sz w:val="24"/>
          <w:szCs w:val="24"/>
        </w:rPr>
        <w:t>（一）响应文件递交截止时间：</w:t>
      </w:r>
      <w:r>
        <w:rPr>
          <w:rFonts w:eastAsia="仿宋" w:cs="仿宋" w:hint="eastAsia"/>
          <w:b w:val="0"/>
          <w:bCs w:val="0"/>
          <w:sz w:val="24"/>
          <w:szCs w:val="24"/>
        </w:rPr>
        <w:t>202</w:t>
      </w:r>
      <w:r>
        <w:rPr>
          <w:rFonts w:eastAsia="仿宋" w:cs="仿宋" w:hint="eastAsia"/>
          <w:b w:val="0"/>
          <w:bCs w:val="0"/>
          <w:sz w:val="24"/>
          <w:szCs w:val="24"/>
        </w:rPr>
        <w:t>2</w:t>
      </w:r>
      <w:r>
        <w:rPr>
          <w:rFonts w:eastAsia="仿宋" w:cs="仿宋" w:hint="eastAsia"/>
          <w:b w:val="0"/>
          <w:bCs w:val="0"/>
          <w:sz w:val="24"/>
          <w:szCs w:val="24"/>
        </w:rPr>
        <w:t>年</w:t>
      </w:r>
      <w:r>
        <w:rPr>
          <w:rFonts w:eastAsia="仿宋" w:cs="仿宋" w:hint="eastAsia"/>
          <w:b w:val="0"/>
          <w:bCs w:val="0"/>
          <w:sz w:val="24"/>
          <w:szCs w:val="24"/>
        </w:rPr>
        <w:t>4</w:t>
      </w:r>
      <w:r>
        <w:rPr>
          <w:rFonts w:eastAsia="仿宋" w:cs="仿宋" w:hint="eastAsia"/>
          <w:b w:val="0"/>
          <w:bCs w:val="0"/>
          <w:sz w:val="24"/>
          <w:szCs w:val="24"/>
        </w:rPr>
        <w:t>月</w:t>
      </w:r>
      <w:r>
        <w:rPr>
          <w:rFonts w:eastAsia="仿宋" w:cs="仿宋" w:hint="eastAsia"/>
          <w:b w:val="0"/>
          <w:bCs w:val="0"/>
          <w:sz w:val="24"/>
          <w:szCs w:val="24"/>
        </w:rPr>
        <w:t>21</w:t>
      </w:r>
      <w:r>
        <w:rPr>
          <w:rFonts w:eastAsia="仿宋" w:cs="仿宋" w:hint="eastAsia"/>
          <w:b w:val="0"/>
          <w:bCs w:val="0"/>
          <w:sz w:val="24"/>
          <w:szCs w:val="24"/>
        </w:rPr>
        <w:t>日</w:t>
      </w:r>
      <w:r>
        <w:rPr>
          <w:rFonts w:eastAsia="仿宋" w:cs="仿宋" w:hint="eastAsia"/>
          <w:b w:val="0"/>
          <w:bCs w:val="0"/>
          <w:sz w:val="24"/>
          <w:szCs w:val="24"/>
        </w:rPr>
        <w:t>14</w:t>
      </w:r>
      <w:r>
        <w:rPr>
          <w:rFonts w:eastAsia="仿宋" w:cs="仿宋" w:hint="eastAsia"/>
          <w:b w:val="0"/>
          <w:bCs w:val="0"/>
          <w:sz w:val="24"/>
          <w:szCs w:val="24"/>
        </w:rPr>
        <w:t>时</w:t>
      </w:r>
      <w:r>
        <w:rPr>
          <w:rFonts w:eastAsia="仿宋" w:cs="仿宋" w:hint="eastAsia"/>
          <w:b w:val="0"/>
          <w:bCs w:val="0"/>
          <w:sz w:val="24"/>
          <w:szCs w:val="24"/>
        </w:rPr>
        <w:t>30</w:t>
      </w:r>
      <w:r>
        <w:rPr>
          <w:rFonts w:eastAsia="仿宋" w:cs="仿宋" w:hint="eastAsia"/>
          <w:b w:val="0"/>
          <w:bCs w:val="0"/>
          <w:sz w:val="24"/>
          <w:szCs w:val="24"/>
        </w:rPr>
        <w:t>分；</w:t>
      </w:r>
    </w:p>
    <w:p w14:paraId="64445E86" w14:textId="77777777" w:rsidR="00D24ECB" w:rsidRDefault="009C19C2">
      <w:pPr>
        <w:pStyle w:val="3"/>
        <w:adjustRightInd w:val="0"/>
        <w:snapToGrid w:val="0"/>
        <w:spacing w:before="0" w:after="0" w:line="560" w:lineRule="exact"/>
        <w:ind w:firstLine="480"/>
        <w:rPr>
          <w:rFonts w:eastAsia="仿宋" w:cs="仿宋"/>
          <w:b w:val="0"/>
          <w:bCs w:val="0"/>
          <w:sz w:val="24"/>
          <w:szCs w:val="24"/>
        </w:rPr>
      </w:pPr>
      <w:r>
        <w:rPr>
          <w:rFonts w:eastAsia="仿宋" w:cs="仿宋" w:hint="eastAsia"/>
          <w:b w:val="0"/>
          <w:bCs w:val="0"/>
          <w:sz w:val="24"/>
          <w:szCs w:val="24"/>
        </w:rPr>
        <w:t>（二）响应文件接受地点：海口市</w:t>
      </w:r>
      <w:r>
        <w:rPr>
          <w:rFonts w:eastAsia="仿宋" w:cs="仿宋" w:hint="eastAsia"/>
          <w:b w:val="0"/>
          <w:bCs w:val="0"/>
          <w:sz w:val="24"/>
          <w:szCs w:val="24"/>
        </w:rPr>
        <w:t>美兰区</w:t>
      </w:r>
      <w:r>
        <w:rPr>
          <w:rFonts w:eastAsia="仿宋" w:cs="仿宋" w:hint="eastAsia"/>
          <w:b w:val="0"/>
          <w:bCs w:val="0"/>
          <w:sz w:val="24"/>
          <w:szCs w:val="24"/>
        </w:rPr>
        <w:t>兴洋大道</w:t>
      </w:r>
      <w:r>
        <w:rPr>
          <w:rFonts w:eastAsia="仿宋" w:cs="仿宋" w:hint="eastAsia"/>
          <w:b w:val="0"/>
          <w:bCs w:val="0"/>
          <w:sz w:val="24"/>
          <w:szCs w:val="24"/>
        </w:rPr>
        <w:t>181</w:t>
      </w:r>
      <w:r>
        <w:rPr>
          <w:rFonts w:eastAsia="仿宋" w:cs="仿宋" w:hint="eastAsia"/>
          <w:b w:val="0"/>
          <w:bCs w:val="0"/>
          <w:sz w:val="24"/>
          <w:szCs w:val="24"/>
        </w:rPr>
        <w:t>号江东新区政务服务中心</w:t>
      </w:r>
      <w:r>
        <w:rPr>
          <w:rFonts w:eastAsia="仿宋" w:cs="仿宋" w:hint="eastAsia"/>
          <w:b w:val="0"/>
          <w:bCs w:val="0"/>
          <w:sz w:val="24"/>
          <w:szCs w:val="24"/>
        </w:rPr>
        <w:t>211</w:t>
      </w:r>
      <w:r>
        <w:rPr>
          <w:rFonts w:eastAsia="仿宋" w:cs="仿宋" w:hint="eastAsia"/>
          <w:b w:val="0"/>
          <w:bCs w:val="0"/>
          <w:sz w:val="24"/>
          <w:szCs w:val="24"/>
        </w:rPr>
        <w:t>办公室</w:t>
      </w:r>
      <w:r>
        <w:rPr>
          <w:rFonts w:eastAsia="仿宋" w:cs="仿宋" w:hint="eastAsia"/>
          <w:b w:val="0"/>
          <w:bCs w:val="0"/>
          <w:sz w:val="24"/>
          <w:szCs w:val="24"/>
        </w:rPr>
        <w:t>；</w:t>
      </w:r>
    </w:p>
    <w:p w14:paraId="2DEB29BA" w14:textId="77777777" w:rsidR="00D24ECB" w:rsidRDefault="009C19C2">
      <w:pPr>
        <w:pStyle w:val="3"/>
        <w:adjustRightInd w:val="0"/>
        <w:snapToGrid w:val="0"/>
        <w:spacing w:before="0" w:after="0" w:line="560" w:lineRule="exact"/>
        <w:ind w:firstLine="480"/>
        <w:rPr>
          <w:rFonts w:eastAsia="仿宋" w:cs="仿宋"/>
        </w:rPr>
      </w:pPr>
      <w:r>
        <w:rPr>
          <w:rFonts w:eastAsia="仿宋" w:cs="仿宋" w:hint="eastAsia"/>
          <w:b w:val="0"/>
          <w:bCs w:val="0"/>
          <w:sz w:val="24"/>
          <w:szCs w:val="24"/>
        </w:rPr>
        <w:t>（</w:t>
      </w:r>
      <w:r>
        <w:rPr>
          <w:rFonts w:eastAsia="仿宋" w:cs="仿宋" w:hint="eastAsia"/>
          <w:b w:val="0"/>
          <w:bCs w:val="0"/>
          <w:sz w:val="24"/>
          <w:szCs w:val="24"/>
        </w:rPr>
        <w:t>三</w:t>
      </w:r>
      <w:r>
        <w:rPr>
          <w:rFonts w:eastAsia="仿宋" w:cs="仿宋" w:hint="eastAsia"/>
          <w:b w:val="0"/>
          <w:bCs w:val="0"/>
          <w:sz w:val="24"/>
          <w:szCs w:val="24"/>
        </w:rPr>
        <w:t>）</w:t>
      </w:r>
      <w:r>
        <w:rPr>
          <w:rFonts w:eastAsia="仿宋" w:cs="仿宋" w:hint="eastAsia"/>
          <w:b w:val="0"/>
          <w:bCs w:val="0"/>
          <w:sz w:val="24"/>
          <w:szCs w:val="24"/>
        </w:rPr>
        <w:t>开标时间：</w:t>
      </w:r>
      <w:r>
        <w:rPr>
          <w:rFonts w:eastAsia="仿宋" w:cs="仿宋" w:hint="eastAsia"/>
          <w:b w:val="0"/>
          <w:bCs w:val="0"/>
          <w:sz w:val="24"/>
          <w:szCs w:val="24"/>
        </w:rPr>
        <w:t xml:space="preserve"> </w:t>
      </w:r>
      <w:r>
        <w:rPr>
          <w:rFonts w:eastAsia="仿宋" w:cs="仿宋" w:hint="eastAsia"/>
          <w:b w:val="0"/>
          <w:bCs w:val="0"/>
          <w:sz w:val="24"/>
          <w:szCs w:val="24"/>
          <w:highlight w:val="yellow"/>
        </w:rPr>
        <w:t>202</w:t>
      </w:r>
      <w:r>
        <w:rPr>
          <w:rFonts w:eastAsia="仿宋" w:cs="仿宋" w:hint="eastAsia"/>
          <w:b w:val="0"/>
          <w:bCs w:val="0"/>
          <w:sz w:val="24"/>
          <w:szCs w:val="24"/>
          <w:highlight w:val="yellow"/>
        </w:rPr>
        <w:t>2</w:t>
      </w:r>
      <w:r>
        <w:rPr>
          <w:rFonts w:eastAsia="仿宋" w:cs="仿宋" w:hint="eastAsia"/>
          <w:b w:val="0"/>
          <w:bCs w:val="0"/>
          <w:sz w:val="24"/>
          <w:szCs w:val="24"/>
          <w:highlight w:val="yellow"/>
        </w:rPr>
        <w:t>年</w:t>
      </w:r>
      <w:r>
        <w:rPr>
          <w:rFonts w:eastAsia="仿宋" w:cs="仿宋" w:hint="eastAsia"/>
          <w:b w:val="0"/>
          <w:bCs w:val="0"/>
          <w:sz w:val="24"/>
          <w:szCs w:val="24"/>
          <w:highlight w:val="yellow"/>
        </w:rPr>
        <w:t>4</w:t>
      </w:r>
      <w:r>
        <w:rPr>
          <w:rFonts w:eastAsia="仿宋" w:cs="仿宋" w:hint="eastAsia"/>
          <w:b w:val="0"/>
          <w:bCs w:val="0"/>
          <w:sz w:val="24"/>
          <w:szCs w:val="24"/>
          <w:highlight w:val="yellow"/>
        </w:rPr>
        <w:t>月</w:t>
      </w:r>
      <w:r>
        <w:rPr>
          <w:rFonts w:eastAsia="仿宋" w:cs="仿宋" w:hint="eastAsia"/>
          <w:b w:val="0"/>
          <w:bCs w:val="0"/>
          <w:sz w:val="24"/>
          <w:szCs w:val="24"/>
          <w:highlight w:val="yellow"/>
        </w:rPr>
        <w:t>21</w:t>
      </w:r>
      <w:r>
        <w:rPr>
          <w:rFonts w:eastAsia="仿宋" w:cs="仿宋" w:hint="eastAsia"/>
          <w:b w:val="0"/>
          <w:bCs w:val="0"/>
          <w:sz w:val="24"/>
          <w:szCs w:val="24"/>
          <w:highlight w:val="yellow"/>
        </w:rPr>
        <w:t>日</w:t>
      </w:r>
      <w:r>
        <w:rPr>
          <w:rFonts w:eastAsia="仿宋" w:cs="仿宋" w:hint="eastAsia"/>
          <w:b w:val="0"/>
          <w:bCs w:val="0"/>
          <w:sz w:val="24"/>
          <w:szCs w:val="24"/>
          <w:highlight w:val="yellow"/>
        </w:rPr>
        <w:t>1</w:t>
      </w:r>
      <w:r>
        <w:rPr>
          <w:rFonts w:eastAsia="仿宋" w:cs="仿宋" w:hint="eastAsia"/>
          <w:b w:val="0"/>
          <w:bCs w:val="0"/>
          <w:sz w:val="24"/>
          <w:szCs w:val="24"/>
          <w:highlight w:val="yellow"/>
        </w:rPr>
        <w:t>4</w:t>
      </w:r>
      <w:r>
        <w:rPr>
          <w:rFonts w:eastAsia="仿宋" w:cs="仿宋" w:hint="eastAsia"/>
          <w:b w:val="0"/>
          <w:bCs w:val="0"/>
          <w:sz w:val="24"/>
          <w:szCs w:val="24"/>
          <w:highlight w:val="yellow"/>
        </w:rPr>
        <w:t>时</w:t>
      </w:r>
      <w:r>
        <w:rPr>
          <w:rFonts w:eastAsia="仿宋" w:cs="仿宋" w:hint="eastAsia"/>
          <w:b w:val="0"/>
          <w:bCs w:val="0"/>
          <w:sz w:val="24"/>
          <w:szCs w:val="24"/>
          <w:highlight w:val="yellow"/>
        </w:rPr>
        <w:t>30</w:t>
      </w:r>
      <w:r>
        <w:rPr>
          <w:rFonts w:eastAsia="仿宋" w:cs="仿宋" w:hint="eastAsia"/>
          <w:b w:val="0"/>
          <w:bCs w:val="0"/>
          <w:sz w:val="24"/>
          <w:szCs w:val="24"/>
          <w:highlight w:val="yellow"/>
        </w:rPr>
        <w:t>分</w:t>
      </w:r>
      <w:r>
        <w:rPr>
          <w:rFonts w:eastAsia="仿宋" w:cs="仿宋" w:hint="eastAsia"/>
          <w:b w:val="0"/>
          <w:bCs w:val="0"/>
          <w:sz w:val="24"/>
          <w:szCs w:val="24"/>
        </w:rPr>
        <w:t>；</w:t>
      </w:r>
    </w:p>
    <w:p w14:paraId="31AC7F64" w14:textId="77777777" w:rsidR="00D24ECB" w:rsidRDefault="009C19C2">
      <w:pPr>
        <w:pStyle w:val="3"/>
        <w:adjustRightInd w:val="0"/>
        <w:snapToGrid w:val="0"/>
        <w:spacing w:before="0" w:after="0" w:line="560" w:lineRule="exact"/>
        <w:ind w:firstLine="480"/>
        <w:rPr>
          <w:rFonts w:eastAsia="仿宋" w:cs="仿宋"/>
          <w:b w:val="0"/>
          <w:bCs w:val="0"/>
          <w:sz w:val="24"/>
          <w:szCs w:val="24"/>
        </w:rPr>
      </w:pPr>
      <w:r>
        <w:rPr>
          <w:rFonts w:eastAsia="仿宋" w:cs="仿宋" w:hint="eastAsia"/>
          <w:b w:val="0"/>
          <w:bCs w:val="0"/>
          <w:sz w:val="24"/>
          <w:szCs w:val="24"/>
        </w:rPr>
        <w:t>（四）逾期送达或未送达指定地点的响应文件，采购人将不予受理。</w:t>
      </w:r>
    </w:p>
    <w:p w14:paraId="419FE95C" w14:textId="77777777" w:rsidR="00D24ECB" w:rsidRDefault="009C19C2">
      <w:pPr>
        <w:pStyle w:val="3"/>
        <w:adjustRightInd w:val="0"/>
        <w:snapToGrid w:val="0"/>
        <w:spacing w:before="0" w:after="0" w:line="560" w:lineRule="exact"/>
        <w:ind w:firstLine="482"/>
        <w:rPr>
          <w:rFonts w:eastAsia="仿宋" w:cs="仿宋"/>
          <w:sz w:val="24"/>
          <w:szCs w:val="24"/>
        </w:rPr>
      </w:pPr>
      <w:r>
        <w:rPr>
          <w:rFonts w:eastAsia="仿宋" w:cs="仿宋" w:hint="eastAsia"/>
          <w:sz w:val="24"/>
          <w:szCs w:val="24"/>
        </w:rPr>
        <w:t>五</w:t>
      </w:r>
      <w:r>
        <w:rPr>
          <w:rFonts w:eastAsia="仿宋" w:cs="仿宋" w:hint="eastAsia"/>
          <w:sz w:val="24"/>
          <w:szCs w:val="24"/>
        </w:rPr>
        <w:t>、</w:t>
      </w:r>
      <w:r>
        <w:rPr>
          <w:rFonts w:eastAsia="仿宋" w:cs="仿宋" w:hint="eastAsia"/>
          <w:sz w:val="24"/>
          <w:szCs w:val="24"/>
        </w:rPr>
        <w:t>发布公告的媒介</w:t>
      </w:r>
    </w:p>
    <w:p w14:paraId="2EC83395" w14:textId="77777777" w:rsidR="00D24ECB" w:rsidRDefault="009C19C2">
      <w:pPr>
        <w:adjustRightInd w:val="0"/>
        <w:snapToGrid w:val="0"/>
        <w:spacing w:line="560" w:lineRule="exact"/>
        <w:ind w:firstLine="480"/>
        <w:rPr>
          <w:rFonts w:cs="仿宋"/>
          <w:sz w:val="24"/>
        </w:rPr>
      </w:pPr>
      <w:r>
        <w:rPr>
          <w:rFonts w:cs="仿宋" w:hint="eastAsia"/>
          <w:sz w:val="24"/>
        </w:rPr>
        <w:t>本项目比选公告同时在江东新区管理局官网及微信公众号“自贸江东”发布。</w:t>
      </w:r>
    </w:p>
    <w:p w14:paraId="516FA7B4" w14:textId="77777777" w:rsidR="00D24ECB" w:rsidRDefault="009C19C2">
      <w:pPr>
        <w:pStyle w:val="3"/>
        <w:adjustRightInd w:val="0"/>
        <w:snapToGrid w:val="0"/>
        <w:spacing w:before="0" w:after="0" w:line="560" w:lineRule="exact"/>
        <w:ind w:firstLine="482"/>
        <w:rPr>
          <w:rFonts w:eastAsia="仿宋" w:cs="仿宋"/>
          <w:sz w:val="24"/>
          <w:szCs w:val="24"/>
        </w:rPr>
      </w:pPr>
      <w:r>
        <w:rPr>
          <w:rFonts w:eastAsia="仿宋" w:cs="仿宋" w:hint="eastAsia"/>
          <w:sz w:val="24"/>
          <w:szCs w:val="24"/>
        </w:rPr>
        <w:t>六</w:t>
      </w:r>
      <w:r>
        <w:rPr>
          <w:rFonts w:eastAsia="仿宋" w:cs="仿宋" w:hint="eastAsia"/>
          <w:sz w:val="24"/>
          <w:szCs w:val="24"/>
        </w:rPr>
        <w:t>、</w:t>
      </w:r>
      <w:r>
        <w:rPr>
          <w:rFonts w:eastAsia="仿宋" w:cs="仿宋" w:hint="eastAsia"/>
          <w:sz w:val="24"/>
          <w:szCs w:val="24"/>
        </w:rPr>
        <w:t>联系方式</w:t>
      </w:r>
    </w:p>
    <w:p w14:paraId="438196A8" w14:textId="77777777" w:rsidR="00D24ECB" w:rsidRDefault="009C19C2">
      <w:pPr>
        <w:adjustRightInd w:val="0"/>
        <w:snapToGrid w:val="0"/>
        <w:spacing w:line="560" w:lineRule="exact"/>
        <w:ind w:firstLine="480"/>
        <w:rPr>
          <w:rFonts w:cs="仿宋"/>
          <w:sz w:val="24"/>
        </w:rPr>
      </w:pPr>
      <w:r>
        <w:rPr>
          <w:rFonts w:cs="仿宋" w:hint="eastAsia"/>
          <w:sz w:val="24"/>
        </w:rPr>
        <w:t>采购人：海口江东新区管理局</w:t>
      </w:r>
    </w:p>
    <w:p w14:paraId="5D7D84F2" w14:textId="77777777" w:rsidR="00D24ECB" w:rsidRDefault="009C19C2">
      <w:pPr>
        <w:adjustRightInd w:val="0"/>
        <w:snapToGrid w:val="0"/>
        <w:spacing w:line="560" w:lineRule="exact"/>
        <w:ind w:firstLine="480"/>
        <w:rPr>
          <w:rFonts w:cs="仿宋"/>
          <w:sz w:val="24"/>
        </w:rPr>
      </w:pPr>
      <w:r>
        <w:rPr>
          <w:rFonts w:cs="仿宋" w:hint="eastAsia"/>
          <w:sz w:val="24"/>
        </w:rPr>
        <w:t>地址：海口市</w:t>
      </w:r>
      <w:r>
        <w:rPr>
          <w:rFonts w:cs="仿宋" w:hint="eastAsia"/>
          <w:sz w:val="24"/>
        </w:rPr>
        <w:t>美兰</w:t>
      </w:r>
      <w:r>
        <w:rPr>
          <w:rFonts w:cs="仿宋" w:hint="eastAsia"/>
          <w:sz w:val="24"/>
        </w:rPr>
        <w:t>区兴洋大道</w:t>
      </w:r>
      <w:r>
        <w:rPr>
          <w:rFonts w:cs="仿宋" w:hint="eastAsia"/>
          <w:sz w:val="24"/>
        </w:rPr>
        <w:t>181</w:t>
      </w:r>
      <w:r>
        <w:rPr>
          <w:rFonts w:cs="仿宋" w:hint="eastAsia"/>
          <w:sz w:val="24"/>
        </w:rPr>
        <w:t>号江东新区政务服务中心</w:t>
      </w:r>
    </w:p>
    <w:p w14:paraId="3362108E" w14:textId="77777777" w:rsidR="00D24ECB" w:rsidRDefault="009C19C2">
      <w:pPr>
        <w:adjustRightInd w:val="0"/>
        <w:snapToGrid w:val="0"/>
        <w:spacing w:line="560" w:lineRule="exact"/>
        <w:ind w:firstLine="480"/>
        <w:rPr>
          <w:rFonts w:cs="仿宋"/>
          <w:sz w:val="24"/>
        </w:rPr>
      </w:pPr>
      <w:r>
        <w:rPr>
          <w:rFonts w:cs="仿宋" w:hint="eastAsia"/>
          <w:sz w:val="24"/>
        </w:rPr>
        <w:t>联系人：</w:t>
      </w:r>
      <w:r>
        <w:rPr>
          <w:rFonts w:cs="仿宋" w:hint="eastAsia"/>
          <w:sz w:val="24"/>
        </w:rPr>
        <w:t>高工</w:t>
      </w:r>
    </w:p>
    <w:p w14:paraId="5421ECDA" w14:textId="77777777" w:rsidR="00D24ECB" w:rsidRDefault="009C19C2">
      <w:pPr>
        <w:adjustRightInd w:val="0"/>
        <w:snapToGrid w:val="0"/>
        <w:spacing w:line="560" w:lineRule="exact"/>
        <w:ind w:firstLine="480"/>
        <w:rPr>
          <w:rFonts w:cs="仿宋"/>
          <w:sz w:val="24"/>
        </w:rPr>
      </w:pPr>
      <w:r>
        <w:rPr>
          <w:rFonts w:cs="仿宋" w:hint="eastAsia"/>
          <w:sz w:val="24"/>
        </w:rPr>
        <w:t>联系电话：</w:t>
      </w:r>
      <w:r>
        <w:rPr>
          <w:rFonts w:cs="仿宋" w:hint="eastAsia"/>
          <w:sz w:val="24"/>
        </w:rPr>
        <w:t>65686619</w:t>
      </w:r>
    </w:p>
    <w:p w14:paraId="34885C29" w14:textId="77777777" w:rsidR="00D24ECB" w:rsidRDefault="00D24ECB">
      <w:pPr>
        <w:spacing w:line="560" w:lineRule="exact"/>
        <w:ind w:firstLine="480"/>
        <w:rPr>
          <w:rFonts w:cs="仿宋"/>
          <w:sz w:val="24"/>
        </w:rPr>
      </w:pPr>
    </w:p>
    <w:p w14:paraId="6E44591F" w14:textId="77777777" w:rsidR="00D24ECB" w:rsidRDefault="00D24ECB">
      <w:pPr>
        <w:spacing w:line="560" w:lineRule="exact"/>
        <w:ind w:firstLine="480"/>
        <w:rPr>
          <w:rFonts w:cs="仿宋"/>
          <w:sz w:val="24"/>
        </w:rPr>
      </w:pPr>
    </w:p>
    <w:p w14:paraId="4F1BFE5C" w14:textId="77777777" w:rsidR="00D24ECB" w:rsidRDefault="00D24ECB">
      <w:pPr>
        <w:spacing w:line="560" w:lineRule="exact"/>
        <w:ind w:firstLine="480"/>
        <w:rPr>
          <w:rFonts w:cs="仿宋"/>
          <w:sz w:val="24"/>
        </w:rPr>
      </w:pPr>
    </w:p>
    <w:p w14:paraId="7FF9F240" w14:textId="77777777" w:rsidR="00D24ECB" w:rsidRDefault="009C19C2">
      <w:pPr>
        <w:spacing w:line="560" w:lineRule="exact"/>
        <w:ind w:firstLine="480"/>
        <w:jc w:val="right"/>
        <w:rPr>
          <w:rFonts w:cs="仿宋"/>
          <w:sz w:val="24"/>
        </w:rPr>
      </w:pPr>
      <w:r>
        <w:rPr>
          <w:rFonts w:cs="仿宋" w:hint="eastAsia"/>
          <w:sz w:val="24"/>
        </w:rPr>
        <w:t>海口江东新区管理局</w:t>
      </w:r>
    </w:p>
    <w:p w14:paraId="32CF717E" w14:textId="77777777" w:rsidR="00D24ECB" w:rsidRDefault="009C19C2">
      <w:pPr>
        <w:spacing w:line="560" w:lineRule="exact"/>
        <w:ind w:firstLine="480"/>
        <w:jc w:val="right"/>
        <w:rPr>
          <w:rFonts w:cs="仿宋"/>
        </w:rPr>
      </w:pPr>
      <w:r>
        <w:rPr>
          <w:rFonts w:cs="仿宋" w:hint="eastAsia"/>
          <w:sz w:val="24"/>
        </w:rPr>
        <w:t>202</w:t>
      </w:r>
      <w:r>
        <w:rPr>
          <w:rFonts w:cs="仿宋" w:hint="eastAsia"/>
          <w:sz w:val="24"/>
        </w:rPr>
        <w:t>2</w:t>
      </w:r>
      <w:r>
        <w:rPr>
          <w:rFonts w:cs="仿宋" w:hint="eastAsia"/>
          <w:sz w:val="24"/>
        </w:rPr>
        <w:t>年</w:t>
      </w:r>
      <w:r>
        <w:rPr>
          <w:rFonts w:cs="仿宋" w:hint="eastAsia"/>
          <w:sz w:val="24"/>
        </w:rPr>
        <w:t>3</w:t>
      </w:r>
      <w:r>
        <w:rPr>
          <w:rFonts w:cs="仿宋" w:hint="eastAsia"/>
          <w:sz w:val="24"/>
        </w:rPr>
        <w:t>月</w:t>
      </w:r>
      <w:r>
        <w:rPr>
          <w:rFonts w:cs="仿宋" w:hint="eastAsia"/>
          <w:sz w:val="24"/>
        </w:rPr>
        <w:t>18</w:t>
      </w:r>
      <w:r>
        <w:rPr>
          <w:rFonts w:cs="仿宋" w:hint="eastAsia"/>
          <w:sz w:val="24"/>
        </w:rPr>
        <w:t>日</w:t>
      </w:r>
    </w:p>
    <w:p w14:paraId="5B41CC82" w14:textId="77777777" w:rsidR="00D24ECB" w:rsidRDefault="00D24ECB">
      <w:pPr>
        <w:ind w:firstLine="640"/>
      </w:pPr>
    </w:p>
    <w:p w14:paraId="064F79FC" w14:textId="77777777" w:rsidR="00D24ECB" w:rsidRDefault="00D24ECB">
      <w:pPr>
        <w:widowControl w:val="0"/>
        <w:ind w:firstLine="480"/>
        <w:rPr>
          <w:rFonts w:cs="仿宋"/>
          <w:sz w:val="24"/>
          <w:szCs w:val="24"/>
        </w:rPr>
      </w:pPr>
    </w:p>
    <w:p w14:paraId="32077B76" w14:textId="77777777" w:rsidR="00D24ECB" w:rsidRDefault="009C19C2">
      <w:pPr>
        <w:widowControl w:val="0"/>
        <w:adjustRightInd w:val="0"/>
        <w:snapToGrid w:val="0"/>
        <w:spacing w:line="560" w:lineRule="exact"/>
        <w:ind w:firstLine="720"/>
        <w:jc w:val="center"/>
        <w:rPr>
          <w:rFonts w:cs="仿宋"/>
          <w:sz w:val="36"/>
          <w:szCs w:val="36"/>
        </w:rPr>
      </w:pPr>
      <w:r>
        <w:rPr>
          <w:rFonts w:cs="仿宋" w:hint="eastAsia"/>
          <w:sz w:val="36"/>
          <w:szCs w:val="36"/>
        </w:rPr>
        <w:br w:type="page"/>
      </w:r>
      <w:r>
        <w:rPr>
          <w:rFonts w:cs="仿宋" w:hint="eastAsia"/>
          <w:b/>
          <w:sz w:val="36"/>
          <w:szCs w:val="36"/>
        </w:rPr>
        <w:lastRenderedPageBreak/>
        <w:t>第二章</w:t>
      </w:r>
      <w:r>
        <w:rPr>
          <w:rFonts w:cs="仿宋" w:hint="eastAsia"/>
          <w:b/>
          <w:sz w:val="36"/>
          <w:szCs w:val="36"/>
        </w:rPr>
        <w:t xml:space="preserve">  </w:t>
      </w:r>
      <w:r>
        <w:rPr>
          <w:rFonts w:cs="仿宋" w:hint="eastAsia"/>
          <w:b/>
          <w:sz w:val="36"/>
          <w:szCs w:val="36"/>
        </w:rPr>
        <w:t>比选单位须知</w:t>
      </w:r>
    </w:p>
    <w:p w14:paraId="64181935" w14:textId="77777777" w:rsidR="00D24ECB" w:rsidRDefault="009C19C2">
      <w:pPr>
        <w:widowControl w:val="0"/>
        <w:adjustRightInd w:val="0"/>
        <w:snapToGrid w:val="0"/>
        <w:spacing w:line="560" w:lineRule="exact"/>
        <w:ind w:firstLine="482"/>
        <w:rPr>
          <w:rFonts w:cs="仿宋"/>
          <w:b/>
          <w:sz w:val="24"/>
          <w:szCs w:val="24"/>
        </w:rPr>
      </w:pPr>
      <w:r>
        <w:rPr>
          <w:rFonts w:cs="仿宋" w:hint="eastAsia"/>
          <w:b/>
          <w:sz w:val="24"/>
          <w:szCs w:val="24"/>
        </w:rPr>
        <w:t>一、说明</w:t>
      </w:r>
    </w:p>
    <w:p w14:paraId="0B8C0111"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（一）适用范围</w:t>
      </w:r>
    </w:p>
    <w:p w14:paraId="1511917D"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本采购比选文件仅适用于本次服务采购中所叙述的项目内容。</w:t>
      </w:r>
    </w:p>
    <w:p w14:paraId="5E07379C"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（二）合格的比选单位</w:t>
      </w:r>
    </w:p>
    <w:p w14:paraId="55ED3549"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1.</w:t>
      </w:r>
      <w:r>
        <w:rPr>
          <w:rFonts w:cs="仿宋" w:hint="eastAsia"/>
          <w:sz w:val="24"/>
          <w:szCs w:val="24"/>
        </w:rPr>
        <w:t>必须是在中华人民共和国境内合法注册的独立法人，具有法定履行合同的资格与能力，遵守国家有关法律、法规，具有良好的商业信誉和健全的财务会计制度。</w:t>
      </w:r>
    </w:p>
    <w:p w14:paraId="082214A7" w14:textId="77777777" w:rsidR="00D24ECB" w:rsidRDefault="009C19C2">
      <w:pPr>
        <w:spacing w:line="560" w:lineRule="exact"/>
        <w:ind w:firstLine="480"/>
        <w:rPr>
          <w:rFonts w:cs="仿宋"/>
        </w:rPr>
      </w:pPr>
      <w:r>
        <w:rPr>
          <w:rFonts w:cs="仿宋" w:hint="eastAsia"/>
          <w:sz w:val="24"/>
          <w:szCs w:val="24"/>
        </w:rPr>
        <w:t>2</w:t>
      </w:r>
      <w:r>
        <w:rPr>
          <w:rFonts w:cs="仿宋" w:hint="eastAsia"/>
          <w:sz w:val="24"/>
          <w:szCs w:val="24"/>
        </w:rPr>
        <w:t>.</w:t>
      </w:r>
      <w:r>
        <w:rPr>
          <w:rFonts w:cs="仿宋" w:hint="eastAsia"/>
          <w:sz w:val="24"/>
          <w:szCs w:val="24"/>
        </w:rPr>
        <w:t>未被“信用中国”列入失信被执行人和重大税收违法案件当事人名单、未被中国政府采购网列入政府采购严重违法失信行为记录名单。</w:t>
      </w:r>
    </w:p>
    <w:p w14:paraId="1E7F0A0F"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3.</w:t>
      </w:r>
      <w:r>
        <w:rPr>
          <w:rFonts w:cs="仿宋" w:hint="eastAsia"/>
          <w:sz w:val="24"/>
          <w:szCs w:val="24"/>
        </w:rPr>
        <w:t>响应单位须</w:t>
      </w:r>
      <w:r>
        <w:rPr>
          <w:rFonts w:cs="仿宋" w:hint="eastAsia"/>
          <w:sz w:val="24"/>
          <w:szCs w:val="24"/>
        </w:rPr>
        <w:t>被</w:t>
      </w:r>
      <w:r>
        <w:rPr>
          <w:rFonts w:cs="仿宋" w:hint="eastAsia"/>
          <w:sz w:val="24"/>
          <w:szCs w:val="24"/>
        </w:rPr>
        <w:t>列入中国地震局统计的“地震安全性评价单位信息表”：。</w:t>
      </w:r>
    </w:p>
    <w:p w14:paraId="0AB1AE8E"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4</w:t>
      </w:r>
      <w:r>
        <w:rPr>
          <w:rFonts w:cs="仿宋" w:hint="eastAsia"/>
          <w:sz w:val="24"/>
          <w:szCs w:val="24"/>
        </w:rPr>
        <w:t>.</w:t>
      </w:r>
      <w:r>
        <w:rPr>
          <w:rFonts w:cs="仿宋" w:hint="eastAsia"/>
          <w:sz w:val="24"/>
          <w:szCs w:val="24"/>
        </w:rPr>
        <w:t>本项目不接受联合体参加比选。</w:t>
      </w:r>
    </w:p>
    <w:p w14:paraId="5D822D8A" w14:textId="77777777" w:rsidR="00D24ECB" w:rsidRDefault="009C19C2">
      <w:pPr>
        <w:widowControl w:val="0"/>
        <w:adjustRightInd w:val="0"/>
        <w:snapToGrid w:val="0"/>
        <w:spacing w:line="560" w:lineRule="exact"/>
        <w:ind w:firstLine="482"/>
        <w:rPr>
          <w:rFonts w:cs="仿宋"/>
          <w:b/>
          <w:sz w:val="24"/>
          <w:szCs w:val="24"/>
        </w:rPr>
      </w:pPr>
      <w:r>
        <w:rPr>
          <w:rFonts w:cs="仿宋" w:hint="eastAsia"/>
          <w:b/>
          <w:sz w:val="24"/>
          <w:szCs w:val="24"/>
        </w:rPr>
        <w:t>二、采购比选文件组成</w:t>
      </w:r>
    </w:p>
    <w:p w14:paraId="6619EA90"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（一）比选公告；</w:t>
      </w:r>
    </w:p>
    <w:p w14:paraId="0B487194"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（二）比选单位须知；</w:t>
      </w:r>
    </w:p>
    <w:p w14:paraId="7539F761"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（三）服务内容及要求；</w:t>
      </w:r>
    </w:p>
    <w:p w14:paraId="4BD4426B"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（四）项目评审说明；</w:t>
      </w:r>
    </w:p>
    <w:p w14:paraId="2904D837"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（五）比选响应文件格式；</w:t>
      </w:r>
    </w:p>
    <w:p w14:paraId="39E78B8D"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（六</w:t>
      </w:r>
      <w:r>
        <w:rPr>
          <w:rFonts w:cs="仿宋" w:hint="eastAsia"/>
          <w:sz w:val="24"/>
          <w:szCs w:val="24"/>
        </w:rPr>
        <w:t>）项目合同模版。</w:t>
      </w:r>
    </w:p>
    <w:p w14:paraId="02E16456" w14:textId="77777777" w:rsidR="00D24ECB" w:rsidRDefault="009C19C2">
      <w:pPr>
        <w:widowControl w:val="0"/>
        <w:adjustRightInd w:val="0"/>
        <w:snapToGrid w:val="0"/>
        <w:spacing w:line="560" w:lineRule="exact"/>
        <w:ind w:firstLine="482"/>
        <w:rPr>
          <w:rFonts w:cs="仿宋"/>
          <w:b/>
          <w:sz w:val="24"/>
          <w:szCs w:val="24"/>
        </w:rPr>
      </w:pPr>
      <w:r>
        <w:rPr>
          <w:rFonts w:cs="仿宋" w:hint="eastAsia"/>
          <w:b/>
          <w:sz w:val="24"/>
          <w:szCs w:val="24"/>
        </w:rPr>
        <w:t>三、比选响应文件编写</w:t>
      </w:r>
    </w:p>
    <w:p w14:paraId="1BD2EEFE"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（一）参与比选的单位应仔细阅读采购文件的所有内容，并按采购文件的规定及附件要求的内容和格式，提交完整的响应文件。</w:t>
      </w:r>
    </w:p>
    <w:p w14:paraId="06273F26"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（二）响应文件语言和计量单位：响应文件和来往函件应用中文书写，计量单位应使用国家法定计量单位。</w:t>
      </w:r>
    </w:p>
    <w:p w14:paraId="2AAE5A1D"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（三）所有报价应用人民币报价。</w:t>
      </w:r>
    </w:p>
    <w:p w14:paraId="7DC3E50C" w14:textId="77777777" w:rsidR="00D24ECB" w:rsidRDefault="009C19C2">
      <w:pPr>
        <w:widowControl w:val="0"/>
        <w:adjustRightInd w:val="0"/>
        <w:snapToGrid w:val="0"/>
        <w:spacing w:line="560" w:lineRule="exact"/>
        <w:ind w:firstLine="482"/>
        <w:rPr>
          <w:rFonts w:cs="仿宋"/>
          <w:b/>
          <w:bCs/>
          <w:sz w:val="24"/>
          <w:szCs w:val="24"/>
        </w:rPr>
      </w:pPr>
      <w:r>
        <w:rPr>
          <w:rFonts w:cs="仿宋" w:hint="eastAsia"/>
          <w:b/>
          <w:bCs/>
          <w:sz w:val="24"/>
          <w:szCs w:val="24"/>
        </w:rPr>
        <w:lastRenderedPageBreak/>
        <w:t>四、比选限价及说明</w:t>
      </w:r>
    </w:p>
    <w:p w14:paraId="5F36E762"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（一）比选限价：人民币</w:t>
      </w:r>
      <w:r>
        <w:rPr>
          <w:rFonts w:cs="仿宋" w:hint="eastAsia"/>
          <w:sz w:val="24"/>
          <w:szCs w:val="24"/>
        </w:rPr>
        <w:t>148</w:t>
      </w:r>
      <w:r>
        <w:rPr>
          <w:rFonts w:cs="仿宋" w:hint="eastAsia"/>
          <w:sz w:val="24"/>
          <w:szCs w:val="24"/>
        </w:rPr>
        <w:t>万元，任何比选单位的总体报价超出限价均当废标处理。</w:t>
      </w:r>
    </w:p>
    <w:p w14:paraId="58577557"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（二）报价应包含：总报价须含税费、人工费、服务费、材料费等一切费用。</w:t>
      </w:r>
    </w:p>
    <w:p w14:paraId="2E3D632C" w14:textId="77777777" w:rsidR="00D24ECB" w:rsidRDefault="009C19C2">
      <w:pPr>
        <w:widowControl w:val="0"/>
        <w:adjustRightInd w:val="0"/>
        <w:snapToGrid w:val="0"/>
        <w:spacing w:line="560" w:lineRule="exact"/>
        <w:ind w:firstLine="482"/>
        <w:rPr>
          <w:rFonts w:cs="仿宋"/>
          <w:b/>
          <w:sz w:val="24"/>
          <w:szCs w:val="24"/>
        </w:rPr>
      </w:pPr>
      <w:r>
        <w:rPr>
          <w:rFonts w:cs="仿宋" w:hint="eastAsia"/>
          <w:b/>
          <w:sz w:val="24"/>
          <w:szCs w:val="24"/>
        </w:rPr>
        <w:t>五、比选响应文件组成及要求</w:t>
      </w:r>
    </w:p>
    <w:p w14:paraId="04125D4A"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（一）响应文件组成</w:t>
      </w:r>
    </w:p>
    <w:p w14:paraId="4F918C3D"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1.</w:t>
      </w:r>
      <w:r>
        <w:rPr>
          <w:rFonts w:cs="仿宋" w:hint="eastAsia"/>
          <w:sz w:val="24"/>
          <w:szCs w:val="24"/>
        </w:rPr>
        <w:t>响应函；</w:t>
      </w:r>
    </w:p>
    <w:p w14:paraId="1DBDEE62"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2.</w:t>
      </w:r>
      <w:r>
        <w:rPr>
          <w:rFonts w:cs="仿宋" w:hint="eastAsia"/>
          <w:sz w:val="24"/>
          <w:szCs w:val="24"/>
        </w:rPr>
        <w:t>报价表；</w:t>
      </w:r>
    </w:p>
    <w:p w14:paraId="1A6EE07F"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3.</w:t>
      </w:r>
      <w:r>
        <w:rPr>
          <w:rFonts w:cs="仿宋" w:hint="eastAsia"/>
          <w:sz w:val="24"/>
          <w:szCs w:val="24"/>
        </w:rPr>
        <w:t>法定代表人身份证明书；</w:t>
      </w:r>
    </w:p>
    <w:p w14:paraId="2AA73923"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4.</w:t>
      </w:r>
      <w:r>
        <w:rPr>
          <w:rFonts w:cs="仿宋" w:hint="eastAsia"/>
          <w:sz w:val="24"/>
          <w:szCs w:val="24"/>
        </w:rPr>
        <w:t>法定代表人授权书；</w:t>
      </w:r>
    </w:p>
    <w:p w14:paraId="6C47B4C0"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5.</w:t>
      </w:r>
      <w:r>
        <w:rPr>
          <w:rFonts w:cs="仿宋" w:hint="eastAsia"/>
          <w:sz w:val="24"/>
          <w:szCs w:val="24"/>
        </w:rPr>
        <w:t>委托人及受托人身份证复印件；</w:t>
      </w:r>
    </w:p>
    <w:p w14:paraId="15EE1D11"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6.</w:t>
      </w:r>
      <w:r>
        <w:rPr>
          <w:rFonts w:cs="仿宋" w:hint="eastAsia"/>
          <w:sz w:val="24"/>
          <w:szCs w:val="24"/>
        </w:rPr>
        <w:t>资质文件：</w:t>
      </w:r>
    </w:p>
    <w:p w14:paraId="6ADDDDA1"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w:t>
      </w:r>
      <w:r>
        <w:rPr>
          <w:rFonts w:cs="仿宋" w:hint="eastAsia"/>
          <w:sz w:val="24"/>
          <w:szCs w:val="24"/>
        </w:rPr>
        <w:t>1</w:t>
      </w:r>
      <w:r>
        <w:rPr>
          <w:rFonts w:cs="仿宋" w:hint="eastAsia"/>
          <w:sz w:val="24"/>
          <w:szCs w:val="24"/>
        </w:rPr>
        <w:t>）营业执照（复印件）；</w:t>
      </w:r>
    </w:p>
    <w:p w14:paraId="5C8C5C21" w14:textId="77777777" w:rsidR="00D24ECB" w:rsidRDefault="009C19C2">
      <w:pPr>
        <w:widowControl w:val="0"/>
        <w:snapToGrid w:val="0"/>
        <w:spacing w:line="560" w:lineRule="exact"/>
        <w:ind w:firstLine="480"/>
        <w:rPr>
          <w:rFonts w:cs="仿宋"/>
          <w:sz w:val="24"/>
          <w:szCs w:val="24"/>
        </w:rPr>
      </w:pPr>
      <w:r>
        <w:rPr>
          <w:rFonts w:cs="仿宋" w:hint="eastAsia"/>
          <w:sz w:val="24"/>
          <w:szCs w:val="24"/>
        </w:rPr>
        <w:t>（</w:t>
      </w:r>
      <w:r>
        <w:rPr>
          <w:rFonts w:cs="仿宋" w:hint="eastAsia"/>
          <w:sz w:val="24"/>
          <w:szCs w:val="24"/>
        </w:rPr>
        <w:t>2</w:t>
      </w:r>
      <w:r>
        <w:rPr>
          <w:rFonts w:cs="仿宋" w:hint="eastAsia"/>
          <w:sz w:val="24"/>
          <w:szCs w:val="24"/>
        </w:rPr>
        <w:t>）提供</w:t>
      </w:r>
      <w:r>
        <w:rPr>
          <w:rFonts w:cs="仿宋" w:hint="eastAsia"/>
          <w:sz w:val="24"/>
          <w:szCs w:val="24"/>
        </w:rPr>
        <w:t>202</w:t>
      </w:r>
      <w:r>
        <w:rPr>
          <w:rFonts w:cs="仿宋" w:hint="eastAsia"/>
          <w:sz w:val="24"/>
          <w:szCs w:val="24"/>
        </w:rPr>
        <w:t>2</w:t>
      </w:r>
      <w:r>
        <w:rPr>
          <w:rFonts w:cs="仿宋" w:hint="eastAsia"/>
          <w:sz w:val="24"/>
          <w:szCs w:val="24"/>
        </w:rPr>
        <w:t>年至响应文件接受截止日任意</w:t>
      </w:r>
      <w:r>
        <w:rPr>
          <w:rFonts w:cs="仿宋" w:hint="eastAsia"/>
          <w:sz w:val="24"/>
          <w:szCs w:val="24"/>
        </w:rPr>
        <w:t>1</w:t>
      </w:r>
      <w:r>
        <w:rPr>
          <w:rFonts w:cs="仿宋" w:hint="eastAsia"/>
          <w:sz w:val="24"/>
          <w:szCs w:val="24"/>
        </w:rPr>
        <w:t>个月的纳税凭证（银行出具的纳税凭证或税务机关出具的证明的复印件）或免税证明（复印件）；</w:t>
      </w:r>
    </w:p>
    <w:p w14:paraId="0FB73489" w14:textId="77777777" w:rsidR="00D24ECB" w:rsidRDefault="009C19C2">
      <w:pPr>
        <w:widowControl w:val="0"/>
        <w:snapToGrid w:val="0"/>
        <w:spacing w:line="560" w:lineRule="exact"/>
        <w:ind w:firstLine="480"/>
        <w:rPr>
          <w:rFonts w:cs="仿宋"/>
          <w:sz w:val="24"/>
          <w:szCs w:val="24"/>
        </w:rPr>
      </w:pPr>
      <w:r>
        <w:rPr>
          <w:rFonts w:cs="仿宋" w:hint="eastAsia"/>
          <w:sz w:val="24"/>
          <w:szCs w:val="24"/>
        </w:rPr>
        <w:t>（</w:t>
      </w:r>
      <w:r>
        <w:rPr>
          <w:rFonts w:cs="仿宋" w:hint="eastAsia"/>
          <w:sz w:val="24"/>
          <w:szCs w:val="24"/>
        </w:rPr>
        <w:t>3</w:t>
      </w:r>
      <w:r>
        <w:rPr>
          <w:rFonts w:cs="仿宋" w:hint="eastAsia"/>
          <w:sz w:val="24"/>
          <w:szCs w:val="24"/>
        </w:rPr>
        <w:t>）提供</w:t>
      </w:r>
      <w:r>
        <w:rPr>
          <w:rFonts w:cs="仿宋" w:hint="eastAsia"/>
          <w:sz w:val="24"/>
          <w:szCs w:val="24"/>
        </w:rPr>
        <w:t>202</w:t>
      </w:r>
      <w:r>
        <w:rPr>
          <w:rFonts w:cs="仿宋" w:hint="eastAsia"/>
          <w:sz w:val="24"/>
          <w:szCs w:val="24"/>
        </w:rPr>
        <w:t>2</w:t>
      </w:r>
      <w:r>
        <w:rPr>
          <w:rFonts w:cs="仿宋" w:hint="eastAsia"/>
          <w:sz w:val="24"/>
          <w:szCs w:val="24"/>
        </w:rPr>
        <w:t>年至响应文件接受截止日任意</w:t>
      </w:r>
      <w:r>
        <w:rPr>
          <w:rFonts w:cs="仿宋" w:hint="eastAsia"/>
          <w:sz w:val="24"/>
          <w:szCs w:val="24"/>
        </w:rPr>
        <w:t>1</w:t>
      </w:r>
      <w:r>
        <w:rPr>
          <w:rFonts w:cs="仿宋" w:hint="eastAsia"/>
          <w:sz w:val="24"/>
          <w:szCs w:val="24"/>
        </w:rPr>
        <w:t>个月的社会保障资金缴纳记录（专用收据或社会保险缴纳清单）或免缴纳证明（复印件）；</w:t>
      </w:r>
    </w:p>
    <w:p w14:paraId="02671762" w14:textId="77777777" w:rsidR="00D24ECB" w:rsidRDefault="009C19C2">
      <w:pPr>
        <w:widowControl w:val="0"/>
        <w:snapToGrid w:val="0"/>
        <w:spacing w:line="560" w:lineRule="exact"/>
        <w:ind w:firstLine="480"/>
        <w:rPr>
          <w:rFonts w:cs="仿宋"/>
          <w:sz w:val="24"/>
          <w:szCs w:val="24"/>
        </w:rPr>
      </w:pPr>
      <w:r>
        <w:rPr>
          <w:rFonts w:cs="仿宋" w:hint="eastAsia"/>
          <w:sz w:val="24"/>
          <w:szCs w:val="24"/>
        </w:rPr>
        <w:t>（</w:t>
      </w:r>
      <w:r>
        <w:rPr>
          <w:rFonts w:cs="仿宋" w:hint="eastAsia"/>
          <w:sz w:val="24"/>
          <w:szCs w:val="24"/>
        </w:rPr>
        <w:t>4</w:t>
      </w:r>
      <w:r>
        <w:rPr>
          <w:rFonts w:cs="仿宋" w:hint="eastAsia"/>
          <w:sz w:val="24"/>
          <w:szCs w:val="24"/>
        </w:rPr>
        <w:t>）提供</w:t>
      </w:r>
      <w:r>
        <w:rPr>
          <w:rFonts w:cs="仿宋" w:hint="eastAsia"/>
          <w:sz w:val="24"/>
          <w:szCs w:val="24"/>
        </w:rPr>
        <w:t>2020</w:t>
      </w:r>
      <w:r>
        <w:rPr>
          <w:rFonts w:cs="仿宋" w:hint="eastAsia"/>
          <w:sz w:val="24"/>
          <w:szCs w:val="24"/>
        </w:rPr>
        <w:t>年度经审计的财务审计报告或</w:t>
      </w:r>
      <w:r>
        <w:rPr>
          <w:rFonts w:cs="仿宋" w:hint="eastAsia"/>
          <w:sz w:val="24"/>
          <w:szCs w:val="24"/>
        </w:rPr>
        <w:t>202</w:t>
      </w:r>
      <w:r>
        <w:rPr>
          <w:rFonts w:cs="仿宋" w:hint="eastAsia"/>
          <w:sz w:val="24"/>
          <w:szCs w:val="24"/>
        </w:rPr>
        <w:t>1</w:t>
      </w:r>
      <w:r>
        <w:rPr>
          <w:rFonts w:cs="仿宋" w:hint="eastAsia"/>
          <w:sz w:val="24"/>
          <w:szCs w:val="24"/>
        </w:rPr>
        <w:t>年度财务报表（含资产负债表、利润表、现金流量表）。</w:t>
      </w:r>
      <w:r>
        <w:rPr>
          <w:rFonts w:cs="仿宋" w:hint="eastAsia"/>
          <w:sz w:val="24"/>
          <w:szCs w:val="24"/>
        </w:rPr>
        <w:t>响应单位</w:t>
      </w:r>
      <w:r>
        <w:rPr>
          <w:rFonts w:cs="仿宋" w:hint="eastAsia"/>
          <w:sz w:val="24"/>
          <w:szCs w:val="24"/>
        </w:rPr>
        <w:t>成立时间不足一年的，按实际成立日期提供任意一个月或者一个季度财务报表（复印件）；</w:t>
      </w:r>
    </w:p>
    <w:p w14:paraId="47F8B323" w14:textId="77777777" w:rsidR="00D24ECB" w:rsidRDefault="009C19C2">
      <w:pPr>
        <w:widowControl w:val="0"/>
        <w:snapToGrid w:val="0"/>
        <w:spacing w:line="560" w:lineRule="exact"/>
        <w:ind w:firstLine="480"/>
        <w:rPr>
          <w:rFonts w:cs="仿宋"/>
          <w:sz w:val="24"/>
          <w:szCs w:val="24"/>
        </w:rPr>
      </w:pPr>
      <w:r>
        <w:rPr>
          <w:rFonts w:cs="仿宋" w:hint="eastAsia"/>
          <w:sz w:val="24"/>
          <w:szCs w:val="24"/>
        </w:rPr>
        <w:t>（</w:t>
      </w:r>
      <w:r>
        <w:rPr>
          <w:rFonts w:cs="仿宋" w:hint="eastAsia"/>
          <w:sz w:val="24"/>
          <w:szCs w:val="24"/>
        </w:rPr>
        <w:t>5</w:t>
      </w:r>
      <w:r>
        <w:rPr>
          <w:rFonts w:cs="仿宋" w:hint="eastAsia"/>
          <w:sz w:val="24"/>
          <w:szCs w:val="24"/>
        </w:rPr>
        <w:t>）提供有效的参加政府采购活动前</w:t>
      </w:r>
      <w:r>
        <w:rPr>
          <w:rFonts w:cs="仿宋" w:hint="eastAsia"/>
          <w:sz w:val="24"/>
          <w:szCs w:val="24"/>
        </w:rPr>
        <w:t>3</w:t>
      </w:r>
      <w:r>
        <w:rPr>
          <w:rFonts w:cs="仿宋" w:hint="eastAsia"/>
          <w:sz w:val="24"/>
          <w:szCs w:val="24"/>
        </w:rPr>
        <w:t>年内在经营活动中没有重大违法记录的书面声明；</w:t>
      </w:r>
    </w:p>
    <w:p w14:paraId="2AFD29D3"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w:t>
      </w:r>
      <w:r>
        <w:rPr>
          <w:rFonts w:cs="仿宋" w:hint="eastAsia"/>
          <w:sz w:val="24"/>
          <w:szCs w:val="24"/>
        </w:rPr>
        <w:t>6</w:t>
      </w:r>
      <w:r>
        <w:rPr>
          <w:rFonts w:cs="仿宋" w:hint="eastAsia"/>
          <w:sz w:val="24"/>
          <w:szCs w:val="24"/>
        </w:rPr>
        <w:t>）未被“信用中国”网站（</w:t>
      </w:r>
      <w:hyperlink r:id="rId14" w:history="1">
        <w:r>
          <w:rPr>
            <w:rFonts w:cs="仿宋" w:hint="eastAsia"/>
            <w:sz w:val="24"/>
            <w:szCs w:val="24"/>
          </w:rPr>
          <w:t>www.creditchina.gov.cn</w:t>
        </w:r>
        <w:r>
          <w:rPr>
            <w:rFonts w:cs="仿宋" w:hint="eastAsia"/>
            <w:sz w:val="24"/>
            <w:szCs w:val="24"/>
          </w:rPr>
          <w:t>）中列入失信被执行人和</w:t>
        </w:r>
      </w:hyperlink>
      <w:r>
        <w:rPr>
          <w:rFonts w:cs="仿宋" w:hint="eastAsia"/>
          <w:sz w:val="24"/>
          <w:szCs w:val="24"/>
        </w:rPr>
        <w:t>重大税收违法案件当事人名单、未被中国政府采购网（</w:t>
      </w:r>
      <w:r>
        <w:rPr>
          <w:rFonts w:cs="仿宋" w:hint="eastAsia"/>
          <w:sz w:val="24"/>
          <w:szCs w:val="24"/>
        </w:rPr>
        <w:t>www.ccgp.gov.cn</w:t>
      </w:r>
      <w:r>
        <w:rPr>
          <w:rFonts w:cs="仿宋" w:hint="eastAsia"/>
          <w:sz w:val="24"/>
          <w:szCs w:val="24"/>
        </w:rPr>
        <w:t>）列入政府采购严重违法失信行为记录名单（提供网站查询截图）；</w:t>
      </w:r>
    </w:p>
    <w:p w14:paraId="4D3A418B"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lastRenderedPageBreak/>
        <w:t>（</w:t>
      </w:r>
      <w:r>
        <w:rPr>
          <w:rFonts w:cs="仿宋" w:hint="eastAsia"/>
          <w:sz w:val="24"/>
          <w:szCs w:val="24"/>
        </w:rPr>
        <w:t>7</w:t>
      </w:r>
      <w:r>
        <w:rPr>
          <w:rFonts w:cs="仿宋" w:hint="eastAsia"/>
          <w:sz w:val="24"/>
          <w:szCs w:val="24"/>
        </w:rPr>
        <w:t>）</w:t>
      </w:r>
      <w:r>
        <w:rPr>
          <w:rFonts w:cs="仿宋" w:hint="eastAsia"/>
          <w:sz w:val="24"/>
          <w:szCs w:val="24"/>
        </w:rPr>
        <w:t>响应单位须被列入中国地震局统计的“地震安全性评价单位信息表”（</w:t>
      </w:r>
      <w:r>
        <w:rPr>
          <w:rFonts w:cs="仿宋" w:hint="eastAsia"/>
          <w:sz w:val="24"/>
          <w:szCs w:val="24"/>
        </w:rPr>
        <w:t>提供网站查询截图</w:t>
      </w:r>
      <w:r>
        <w:rPr>
          <w:rFonts w:cs="仿宋" w:hint="eastAsia"/>
          <w:sz w:val="24"/>
          <w:szCs w:val="24"/>
        </w:rPr>
        <w:t>）。</w:t>
      </w:r>
    </w:p>
    <w:p w14:paraId="4EF14CAF"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7.</w:t>
      </w:r>
      <w:r>
        <w:rPr>
          <w:rFonts w:cs="仿宋" w:hint="eastAsia"/>
          <w:sz w:val="24"/>
          <w:szCs w:val="24"/>
        </w:rPr>
        <w:t>承诺函；</w:t>
      </w:r>
    </w:p>
    <w:p w14:paraId="1A17B197"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8.</w:t>
      </w:r>
      <w:r>
        <w:rPr>
          <w:rFonts w:cs="仿宋" w:hint="eastAsia"/>
          <w:sz w:val="24"/>
          <w:szCs w:val="24"/>
        </w:rPr>
        <w:t>商务评审所需材料；</w:t>
      </w:r>
    </w:p>
    <w:p w14:paraId="1A04A36F"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9.</w:t>
      </w:r>
      <w:r>
        <w:rPr>
          <w:rFonts w:cs="仿宋" w:hint="eastAsia"/>
          <w:sz w:val="24"/>
          <w:szCs w:val="24"/>
        </w:rPr>
        <w:t>技术</w:t>
      </w:r>
      <w:r>
        <w:rPr>
          <w:rFonts w:cs="仿宋" w:hint="eastAsia"/>
          <w:sz w:val="24"/>
          <w:szCs w:val="24"/>
        </w:rPr>
        <w:t>服务方案；</w:t>
      </w:r>
    </w:p>
    <w:p w14:paraId="3EFE87EE"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10.</w:t>
      </w:r>
      <w:r>
        <w:rPr>
          <w:rFonts w:cs="仿宋" w:hint="eastAsia"/>
          <w:sz w:val="24"/>
          <w:szCs w:val="24"/>
        </w:rPr>
        <w:t>符合本比选项目要求的其他材料。</w:t>
      </w:r>
    </w:p>
    <w:p w14:paraId="45B18E8D"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（二）比选响应文件格式上的要求</w:t>
      </w:r>
    </w:p>
    <w:p w14:paraId="47B68FF0"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1.</w:t>
      </w:r>
      <w:r>
        <w:rPr>
          <w:rFonts w:cs="仿宋" w:hint="eastAsia"/>
          <w:sz w:val="24"/>
          <w:szCs w:val="24"/>
        </w:rPr>
        <w:t>比选单位向采购单位提交的以上纸质资料，应以“</w:t>
      </w:r>
      <w:r>
        <w:rPr>
          <w:rFonts w:cs="仿宋" w:hint="eastAsia"/>
          <w:sz w:val="24"/>
          <w:szCs w:val="24"/>
        </w:rPr>
        <w:t>A4</w:t>
      </w:r>
      <w:r>
        <w:rPr>
          <w:rFonts w:cs="仿宋" w:hint="eastAsia"/>
          <w:sz w:val="24"/>
          <w:szCs w:val="24"/>
        </w:rPr>
        <w:t>”纸张规格按上述先后顺序依次装订成册及标注页码，在规定要求盖章处加盖公章，并加盖骑缝章；</w:t>
      </w:r>
    </w:p>
    <w:p w14:paraId="41BCC66D"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2.</w:t>
      </w:r>
      <w:r>
        <w:rPr>
          <w:rFonts w:cs="仿宋" w:hint="eastAsia"/>
          <w:sz w:val="24"/>
          <w:szCs w:val="24"/>
        </w:rPr>
        <w:t>响应文件须于</w:t>
      </w:r>
      <w:r>
        <w:rPr>
          <w:rFonts w:cs="仿宋" w:hint="eastAsia"/>
          <w:sz w:val="24"/>
          <w:szCs w:val="24"/>
        </w:rPr>
        <w:t>202</w:t>
      </w:r>
      <w:r>
        <w:rPr>
          <w:rFonts w:cs="仿宋" w:hint="eastAsia"/>
          <w:sz w:val="24"/>
          <w:szCs w:val="24"/>
        </w:rPr>
        <w:t>2</w:t>
      </w:r>
      <w:r>
        <w:rPr>
          <w:rFonts w:cs="仿宋" w:hint="eastAsia"/>
          <w:sz w:val="24"/>
          <w:szCs w:val="24"/>
        </w:rPr>
        <w:t>年</w:t>
      </w:r>
      <w:r>
        <w:rPr>
          <w:rFonts w:cs="仿宋" w:hint="eastAsia"/>
          <w:sz w:val="24"/>
          <w:szCs w:val="24"/>
        </w:rPr>
        <w:t>4</w:t>
      </w:r>
      <w:r>
        <w:rPr>
          <w:rFonts w:cs="仿宋" w:hint="eastAsia"/>
          <w:sz w:val="24"/>
          <w:szCs w:val="24"/>
        </w:rPr>
        <w:t>月</w:t>
      </w:r>
      <w:r>
        <w:rPr>
          <w:rFonts w:cs="仿宋" w:hint="eastAsia"/>
          <w:sz w:val="24"/>
          <w:szCs w:val="24"/>
        </w:rPr>
        <w:t>21</w:t>
      </w:r>
      <w:r>
        <w:rPr>
          <w:rFonts w:cs="仿宋" w:hint="eastAsia"/>
          <w:sz w:val="24"/>
          <w:szCs w:val="24"/>
        </w:rPr>
        <w:t>日</w:t>
      </w:r>
      <w:r>
        <w:rPr>
          <w:rFonts w:cs="仿宋" w:hint="eastAsia"/>
          <w:sz w:val="24"/>
          <w:szCs w:val="24"/>
        </w:rPr>
        <w:t>14</w:t>
      </w:r>
      <w:r>
        <w:rPr>
          <w:rFonts w:cs="仿宋" w:hint="eastAsia"/>
          <w:sz w:val="24"/>
          <w:szCs w:val="24"/>
        </w:rPr>
        <w:t>时</w:t>
      </w:r>
      <w:r>
        <w:rPr>
          <w:rFonts w:cs="仿宋" w:hint="eastAsia"/>
          <w:sz w:val="24"/>
          <w:szCs w:val="24"/>
        </w:rPr>
        <w:t>30</w:t>
      </w:r>
      <w:r>
        <w:rPr>
          <w:rFonts w:cs="仿宋" w:hint="eastAsia"/>
          <w:sz w:val="24"/>
          <w:szCs w:val="24"/>
        </w:rPr>
        <w:t>分前送抵采购单位，交予本项目联系人。逾期递交的响应文件，概不受理；</w:t>
      </w:r>
    </w:p>
    <w:p w14:paraId="02150E15"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3.</w:t>
      </w:r>
      <w:r>
        <w:rPr>
          <w:rFonts w:cs="仿宋" w:hint="eastAsia"/>
          <w:sz w:val="24"/>
          <w:szCs w:val="24"/>
        </w:rPr>
        <w:t>所有提交的响应文件应一式</w:t>
      </w:r>
      <w:r>
        <w:rPr>
          <w:rFonts w:cs="仿宋" w:hint="eastAsia"/>
          <w:sz w:val="24"/>
          <w:szCs w:val="24"/>
        </w:rPr>
        <w:t>5</w:t>
      </w:r>
      <w:r>
        <w:rPr>
          <w:rFonts w:cs="仿宋" w:hint="eastAsia"/>
          <w:sz w:val="24"/>
          <w:szCs w:val="24"/>
        </w:rPr>
        <w:t>份，正本</w:t>
      </w:r>
      <w:r>
        <w:rPr>
          <w:rFonts w:cs="仿宋" w:hint="eastAsia"/>
          <w:sz w:val="24"/>
          <w:szCs w:val="24"/>
        </w:rPr>
        <w:t>1</w:t>
      </w:r>
      <w:r>
        <w:rPr>
          <w:rFonts w:cs="仿宋" w:hint="eastAsia"/>
          <w:sz w:val="24"/>
          <w:szCs w:val="24"/>
        </w:rPr>
        <w:t>份，副本</w:t>
      </w:r>
      <w:r>
        <w:rPr>
          <w:rFonts w:cs="仿宋" w:hint="eastAsia"/>
          <w:sz w:val="24"/>
          <w:szCs w:val="24"/>
        </w:rPr>
        <w:t>4</w:t>
      </w:r>
      <w:r>
        <w:rPr>
          <w:rFonts w:cs="仿宋" w:hint="eastAsia"/>
          <w:sz w:val="24"/>
          <w:szCs w:val="24"/>
        </w:rPr>
        <w:t>份，并注明“正本”和“副本”，如果正本与副本不符，应以正本为准。响应文件应由比选单位的合法授权代表正式签署，任何更改（如果有的话）应由原签署人签字。响应文件必须包装密封，在封口上加盖比选单位的公章，信封或包</w:t>
      </w:r>
      <w:r>
        <w:rPr>
          <w:rFonts w:cs="仿宋" w:hint="eastAsia"/>
          <w:sz w:val="24"/>
          <w:szCs w:val="24"/>
        </w:rPr>
        <w:t>装的封面上应写明：</w:t>
      </w:r>
    </w:p>
    <w:p w14:paraId="7CC9DDDE"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名</w:t>
      </w:r>
      <w:r>
        <w:rPr>
          <w:rFonts w:cs="仿宋" w:hint="eastAsia"/>
          <w:sz w:val="24"/>
          <w:szCs w:val="24"/>
        </w:rPr>
        <w:t xml:space="preserve">  </w:t>
      </w:r>
      <w:r>
        <w:rPr>
          <w:rFonts w:cs="仿宋" w:hint="eastAsia"/>
          <w:sz w:val="24"/>
          <w:szCs w:val="24"/>
        </w:rPr>
        <w:t>称：</w:t>
      </w:r>
    </w:p>
    <w:p w14:paraId="67518E3A"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联系人：</w:t>
      </w:r>
    </w:p>
    <w:p w14:paraId="3ECA2C4D"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比选单位名称、地址：</w:t>
      </w:r>
    </w:p>
    <w:p w14:paraId="6D1248A8" w14:textId="77777777" w:rsidR="00D24ECB" w:rsidRDefault="009C19C2">
      <w:pPr>
        <w:widowControl w:val="0"/>
        <w:adjustRightInd w:val="0"/>
        <w:snapToGrid w:val="0"/>
        <w:spacing w:line="560" w:lineRule="exact"/>
        <w:ind w:firstLine="482"/>
        <w:rPr>
          <w:rFonts w:cs="仿宋"/>
          <w:b/>
          <w:sz w:val="24"/>
          <w:szCs w:val="24"/>
        </w:rPr>
      </w:pPr>
      <w:r>
        <w:rPr>
          <w:rFonts w:cs="仿宋" w:hint="eastAsia"/>
          <w:b/>
          <w:sz w:val="24"/>
          <w:szCs w:val="24"/>
        </w:rPr>
        <w:t>六、开标</w:t>
      </w:r>
    </w:p>
    <w:p w14:paraId="717A4831"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（一）无论比选结果如何，采购单位将不予返回比选单位的响应文件。</w:t>
      </w:r>
    </w:p>
    <w:p w14:paraId="7B30870B"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（二）成交结果将由采购单位以书面形式通知成交方。</w:t>
      </w:r>
    </w:p>
    <w:p w14:paraId="0FB9ABF5"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（三）成交供应商自接到成交通知书后按采购单位要求时间到采购单位的办公地点签订项目合同（合同范本见第六章）。</w:t>
      </w:r>
    </w:p>
    <w:p w14:paraId="61068C53" w14:textId="77777777" w:rsidR="00D24ECB" w:rsidRDefault="009C19C2">
      <w:pPr>
        <w:widowControl w:val="0"/>
        <w:adjustRightInd w:val="0"/>
        <w:snapToGrid w:val="0"/>
        <w:spacing w:line="560" w:lineRule="exact"/>
        <w:ind w:firstLine="482"/>
        <w:rPr>
          <w:rFonts w:cs="仿宋"/>
          <w:b/>
          <w:sz w:val="24"/>
          <w:szCs w:val="24"/>
        </w:rPr>
      </w:pPr>
      <w:r>
        <w:rPr>
          <w:rFonts w:cs="仿宋" w:hint="eastAsia"/>
          <w:b/>
          <w:sz w:val="24"/>
          <w:szCs w:val="24"/>
        </w:rPr>
        <w:t>七、符合性审查</w:t>
      </w:r>
    </w:p>
    <w:p w14:paraId="53424071"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lastRenderedPageBreak/>
        <w:t>开标时如出现下列任一种情况，其响应文件将被拒绝：</w:t>
      </w:r>
    </w:p>
    <w:p w14:paraId="2FAF054B"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（一）响应文件未按要求密封装订；</w:t>
      </w:r>
    </w:p>
    <w:p w14:paraId="686AEAB5"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（二）未在规定时间内递交响应文件；</w:t>
      </w:r>
    </w:p>
    <w:p w14:paraId="68BB0123"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（三）未提交采购文件中所规定的资格证明文件</w:t>
      </w:r>
      <w:r>
        <w:rPr>
          <w:rFonts w:cs="仿宋" w:hint="eastAsia"/>
          <w:sz w:val="24"/>
          <w:szCs w:val="24"/>
        </w:rPr>
        <w:t>(</w:t>
      </w:r>
      <w:r>
        <w:rPr>
          <w:rFonts w:cs="仿宋" w:hint="eastAsia"/>
          <w:sz w:val="24"/>
          <w:szCs w:val="24"/>
        </w:rPr>
        <w:t>例：营业执照</w:t>
      </w:r>
      <w:r>
        <w:rPr>
          <w:rFonts w:cs="仿宋" w:hint="eastAsia"/>
          <w:sz w:val="24"/>
          <w:szCs w:val="24"/>
        </w:rPr>
        <w:t>)</w:t>
      </w:r>
      <w:r>
        <w:rPr>
          <w:rFonts w:cs="仿宋" w:hint="eastAsia"/>
          <w:sz w:val="24"/>
          <w:szCs w:val="24"/>
        </w:rPr>
        <w:t>；</w:t>
      </w:r>
    </w:p>
    <w:p w14:paraId="69277E51" w14:textId="77777777" w:rsidR="00D24ECB" w:rsidRDefault="009C19C2">
      <w:pPr>
        <w:widowControl w:val="0"/>
        <w:adjustRightInd w:val="0"/>
        <w:snapToGrid w:val="0"/>
        <w:ind w:firstLine="723"/>
        <w:rPr>
          <w:rFonts w:cs="仿宋"/>
          <w:b/>
          <w:sz w:val="36"/>
          <w:szCs w:val="36"/>
        </w:rPr>
        <w:sectPr w:rsidR="00D24ECB">
          <w:headerReference w:type="default" r:id="rId15"/>
          <w:footerReference w:type="default" r:id="rId16"/>
          <w:pgSz w:w="11907" w:h="16840"/>
          <w:pgMar w:top="1440" w:right="1026" w:bottom="1440" w:left="1366" w:header="794" w:footer="794" w:gutter="0"/>
          <w:cols w:space="720"/>
          <w:docGrid w:linePitch="286"/>
        </w:sectPr>
      </w:pPr>
      <w:r>
        <w:rPr>
          <w:rFonts w:cs="仿宋" w:hint="eastAsia"/>
          <w:b/>
          <w:sz w:val="36"/>
          <w:szCs w:val="36"/>
        </w:rPr>
        <w:br w:type="textWrapping" w:clear="all"/>
      </w:r>
    </w:p>
    <w:p w14:paraId="2B25EB21" w14:textId="77777777" w:rsidR="00D24ECB" w:rsidRDefault="009C19C2">
      <w:pPr>
        <w:ind w:firstLine="723"/>
        <w:jc w:val="center"/>
      </w:pPr>
      <w:r>
        <w:rPr>
          <w:rFonts w:cs="仿宋" w:hint="eastAsia"/>
          <w:b/>
          <w:sz w:val="36"/>
          <w:szCs w:val="36"/>
        </w:rPr>
        <w:lastRenderedPageBreak/>
        <w:t>第三章</w:t>
      </w:r>
      <w:r>
        <w:rPr>
          <w:rFonts w:cs="仿宋" w:hint="eastAsia"/>
          <w:b/>
          <w:sz w:val="36"/>
          <w:szCs w:val="36"/>
        </w:rPr>
        <w:t xml:space="preserve">  </w:t>
      </w:r>
      <w:r>
        <w:rPr>
          <w:rFonts w:cs="仿宋" w:hint="eastAsia"/>
          <w:b/>
          <w:sz w:val="36"/>
          <w:szCs w:val="36"/>
        </w:rPr>
        <w:t>服务内容及要求</w:t>
      </w:r>
    </w:p>
    <w:p w14:paraId="68BA1492" w14:textId="77777777" w:rsidR="00D24ECB" w:rsidRDefault="009C19C2">
      <w:pPr>
        <w:ind w:firstLine="640"/>
        <w:rPr>
          <w:sz w:val="24"/>
          <w:szCs w:val="24"/>
        </w:rPr>
      </w:pPr>
      <w:r>
        <w:rPr>
          <w:rFonts w:hint="eastAsia"/>
        </w:rPr>
        <w:t>一、</w:t>
      </w:r>
      <w:r>
        <w:rPr>
          <w:rFonts w:hint="eastAsia"/>
        </w:rPr>
        <w:t xml:space="preserve"> </w:t>
      </w:r>
      <w:r>
        <w:rPr>
          <w:rFonts w:hint="eastAsia"/>
          <w:sz w:val="24"/>
          <w:szCs w:val="24"/>
        </w:rPr>
        <w:t>设计内容及要求</w:t>
      </w:r>
    </w:p>
    <w:p w14:paraId="45B41F19" w14:textId="77777777" w:rsidR="00D24ECB" w:rsidRDefault="009C19C2">
      <w:pPr>
        <w:ind w:firstLine="480"/>
        <w:rPr>
          <w:sz w:val="24"/>
          <w:szCs w:val="24"/>
        </w:rPr>
      </w:pPr>
      <w:r>
        <w:rPr>
          <w:rFonts w:hint="eastAsia"/>
          <w:sz w:val="24"/>
          <w:szCs w:val="24"/>
        </w:rPr>
        <w:t>1</w:t>
      </w:r>
      <w:r>
        <w:rPr>
          <w:rFonts w:hint="eastAsia"/>
          <w:sz w:val="24"/>
          <w:szCs w:val="24"/>
        </w:rPr>
        <w:t>、介绍、分析海口市地区、江东新区地震活动断层研究现状，进而明确场地及其附近探测的重点。</w:t>
      </w:r>
    </w:p>
    <w:p w14:paraId="2A19D7CD" w14:textId="77777777" w:rsidR="00D24ECB" w:rsidRDefault="009C19C2">
      <w:pPr>
        <w:ind w:firstLine="480"/>
        <w:rPr>
          <w:sz w:val="24"/>
          <w:szCs w:val="24"/>
        </w:rPr>
      </w:pPr>
      <w:r>
        <w:rPr>
          <w:rFonts w:hint="eastAsia"/>
          <w:sz w:val="24"/>
          <w:szCs w:val="24"/>
        </w:rPr>
        <w:t>2</w:t>
      </w:r>
      <w:r>
        <w:rPr>
          <w:rFonts w:hint="eastAsia"/>
          <w:sz w:val="24"/>
          <w:szCs w:val="24"/>
        </w:rPr>
        <w:t>、在综合收集、分析现有的资料的基础上，进行包含浅层人工地震探测等观测手段的物探探测工作，初步判定场地及其附近的地震活动断层展布情况。</w:t>
      </w:r>
    </w:p>
    <w:p w14:paraId="3C78A585" w14:textId="77777777" w:rsidR="00D24ECB" w:rsidRDefault="009C19C2">
      <w:pPr>
        <w:ind w:firstLine="480"/>
        <w:rPr>
          <w:sz w:val="24"/>
          <w:szCs w:val="24"/>
        </w:rPr>
      </w:pPr>
      <w:r>
        <w:rPr>
          <w:rFonts w:hint="eastAsia"/>
          <w:sz w:val="24"/>
          <w:szCs w:val="24"/>
        </w:rPr>
        <w:t>3</w:t>
      </w:r>
      <w:r>
        <w:rPr>
          <w:rFonts w:hint="eastAsia"/>
          <w:sz w:val="24"/>
          <w:szCs w:val="24"/>
        </w:rPr>
        <w:t>、根据收集的资料及补</w:t>
      </w:r>
      <w:r>
        <w:rPr>
          <w:rFonts w:cs="仿宋" w:hint="eastAsia"/>
          <w:sz w:val="24"/>
          <w:szCs w:val="24"/>
        </w:rPr>
        <w:t>充的物探探测工作，对场地活动断层进行精确定位工作，根</w:t>
      </w:r>
      <w:r>
        <w:rPr>
          <w:rFonts w:cs="仿宋" w:hint="eastAsia"/>
          <w:sz w:val="24"/>
          <w:szCs w:val="24"/>
        </w:rPr>
        <w:t>据《活动断层探测》（</w:t>
      </w:r>
      <w:r>
        <w:rPr>
          <w:rFonts w:cs="仿宋" w:hint="eastAsia"/>
          <w:sz w:val="24"/>
          <w:szCs w:val="24"/>
        </w:rPr>
        <w:t>GB/T 36072-2018</w:t>
      </w:r>
      <w:r>
        <w:rPr>
          <w:rFonts w:cs="仿宋" w:hint="eastAsia"/>
          <w:sz w:val="24"/>
          <w:szCs w:val="24"/>
        </w:rPr>
        <w:t>）规范，精度初步设计为</w:t>
      </w:r>
      <w:r>
        <w:rPr>
          <w:rFonts w:cs="仿宋" w:hint="eastAsia"/>
          <w:sz w:val="24"/>
          <w:szCs w:val="24"/>
        </w:rPr>
        <w:t>10</w:t>
      </w:r>
      <w:r>
        <w:rPr>
          <w:rFonts w:cs="仿宋" w:hint="eastAsia"/>
          <w:sz w:val="24"/>
          <w:szCs w:val="24"/>
        </w:rPr>
        <w:t>米。</w:t>
      </w:r>
    </w:p>
    <w:p w14:paraId="7B72B52E" w14:textId="77777777" w:rsidR="00D24ECB" w:rsidRDefault="009C19C2">
      <w:pPr>
        <w:ind w:firstLine="480"/>
        <w:rPr>
          <w:sz w:val="24"/>
          <w:szCs w:val="24"/>
        </w:rPr>
      </w:pPr>
      <w:r>
        <w:rPr>
          <w:rFonts w:hint="eastAsia"/>
          <w:sz w:val="24"/>
          <w:szCs w:val="24"/>
        </w:rPr>
        <w:t>4</w:t>
      </w:r>
      <w:r>
        <w:rPr>
          <w:rFonts w:hint="eastAsia"/>
          <w:sz w:val="24"/>
          <w:szCs w:val="24"/>
        </w:rPr>
        <w:t>、在收集、整理、分析现有资料和研究成果的基础上，编制</w:t>
      </w:r>
      <w:r>
        <w:rPr>
          <w:rFonts w:hint="eastAsia"/>
          <w:sz w:val="24"/>
          <w:szCs w:val="24"/>
        </w:rPr>
        <w:t>1:10,000</w:t>
      </w:r>
      <w:r>
        <w:rPr>
          <w:rFonts w:hint="eastAsia"/>
          <w:sz w:val="24"/>
          <w:szCs w:val="24"/>
        </w:rPr>
        <w:t>活动断层分布图；</w:t>
      </w:r>
    </w:p>
    <w:p w14:paraId="7A9DAC0E" w14:textId="77777777" w:rsidR="00D24ECB" w:rsidRDefault="009C19C2">
      <w:pPr>
        <w:ind w:firstLine="480"/>
        <w:rPr>
          <w:sz w:val="24"/>
          <w:szCs w:val="24"/>
        </w:rPr>
      </w:pPr>
      <w:r>
        <w:rPr>
          <w:rFonts w:hint="eastAsia"/>
          <w:sz w:val="24"/>
          <w:szCs w:val="24"/>
        </w:rPr>
        <w:t>5</w:t>
      </w:r>
      <w:r>
        <w:rPr>
          <w:rFonts w:hint="eastAsia"/>
          <w:sz w:val="24"/>
          <w:szCs w:val="24"/>
        </w:rPr>
        <w:t>、在详细调查的基础上，编制场区及其附近区域地震构造图（</w:t>
      </w:r>
      <w:r>
        <w:rPr>
          <w:rFonts w:hint="eastAsia"/>
          <w:sz w:val="24"/>
          <w:szCs w:val="24"/>
        </w:rPr>
        <w:t>1</w:t>
      </w:r>
      <w:r>
        <w:rPr>
          <w:rFonts w:hint="eastAsia"/>
          <w:sz w:val="24"/>
          <w:szCs w:val="24"/>
        </w:rPr>
        <w:t>：</w:t>
      </w:r>
      <w:r>
        <w:rPr>
          <w:rFonts w:hint="eastAsia"/>
          <w:sz w:val="24"/>
          <w:szCs w:val="24"/>
        </w:rPr>
        <w:t>20</w:t>
      </w:r>
      <w:r>
        <w:rPr>
          <w:rFonts w:hint="eastAsia"/>
          <w:sz w:val="24"/>
          <w:szCs w:val="24"/>
        </w:rPr>
        <w:t>万）和近场地震震中分布图（</w:t>
      </w:r>
      <w:r>
        <w:rPr>
          <w:rFonts w:hint="eastAsia"/>
          <w:sz w:val="24"/>
          <w:szCs w:val="24"/>
        </w:rPr>
        <w:t>1</w:t>
      </w:r>
      <w:r>
        <w:rPr>
          <w:rFonts w:hint="eastAsia"/>
          <w:sz w:val="24"/>
          <w:szCs w:val="24"/>
        </w:rPr>
        <w:t>：</w:t>
      </w:r>
      <w:r>
        <w:rPr>
          <w:rFonts w:hint="eastAsia"/>
          <w:sz w:val="24"/>
          <w:szCs w:val="24"/>
        </w:rPr>
        <w:t>20</w:t>
      </w:r>
      <w:r>
        <w:rPr>
          <w:rFonts w:hint="eastAsia"/>
          <w:sz w:val="24"/>
          <w:szCs w:val="24"/>
        </w:rPr>
        <w:t>万）；</w:t>
      </w:r>
    </w:p>
    <w:p w14:paraId="0DDE8927" w14:textId="77777777" w:rsidR="00D24ECB" w:rsidRDefault="009C19C2">
      <w:pPr>
        <w:ind w:firstLine="480"/>
        <w:rPr>
          <w:sz w:val="24"/>
          <w:szCs w:val="24"/>
        </w:rPr>
      </w:pPr>
      <w:r>
        <w:rPr>
          <w:rFonts w:hint="eastAsia"/>
          <w:sz w:val="24"/>
          <w:szCs w:val="24"/>
        </w:rPr>
        <w:t>6</w:t>
      </w:r>
      <w:r>
        <w:rPr>
          <w:rFonts w:hint="eastAsia"/>
          <w:sz w:val="24"/>
          <w:szCs w:val="24"/>
        </w:rPr>
        <w:t>、采用多种方法综合地研究场区内的地震活动性、断裂的分布及活动性、着重研究马袅</w:t>
      </w:r>
      <w:r>
        <w:rPr>
          <w:rFonts w:hint="eastAsia"/>
          <w:sz w:val="24"/>
          <w:szCs w:val="24"/>
        </w:rPr>
        <w:t>-</w:t>
      </w:r>
      <w:r>
        <w:rPr>
          <w:rFonts w:hint="eastAsia"/>
          <w:sz w:val="24"/>
          <w:szCs w:val="24"/>
        </w:rPr>
        <w:t>铺前和铺前</w:t>
      </w:r>
      <w:r>
        <w:rPr>
          <w:rFonts w:hint="eastAsia"/>
          <w:sz w:val="24"/>
          <w:szCs w:val="24"/>
        </w:rPr>
        <w:t>-</w:t>
      </w:r>
      <w:r>
        <w:rPr>
          <w:rFonts w:hint="eastAsia"/>
          <w:sz w:val="24"/>
          <w:szCs w:val="24"/>
        </w:rPr>
        <w:t>清澜活断裂的活动情况及对场地的影响，综合评价场区及其附近区域地震构造对拟建工程的影响。</w:t>
      </w:r>
    </w:p>
    <w:p w14:paraId="2D405E95" w14:textId="77777777" w:rsidR="00D24ECB" w:rsidRDefault="009C19C2">
      <w:pPr>
        <w:ind w:firstLine="480"/>
        <w:rPr>
          <w:sz w:val="24"/>
          <w:szCs w:val="24"/>
        </w:rPr>
      </w:pPr>
      <w:r>
        <w:rPr>
          <w:rFonts w:hint="eastAsia"/>
          <w:sz w:val="24"/>
          <w:szCs w:val="24"/>
        </w:rPr>
        <w:t>二、</w:t>
      </w:r>
      <w:r>
        <w:rPr>
          <w:rFonts w:hint="eastAsia"/>
          <w:sz w:val="24"/>
          <w:szCs w:val="24"/>
        </w:rPr>
        <w:t xml:space="preserve"> </w:t>
      </w:r>
      <w:r>
        <w:rPr>
          <w:rFonts w:hint="eastAsia"/>
          <w:sz w:val="24"/>
          <w:szCs w:val="24"/>
        </w:rPr>
        <w:t>成果要求</w:t>
      </w:r>
    </w:p>
    <w:p w14:paraId="19794390" w14:textId="77777777" w:rsidR="00D24ECB" w:rsidRDefault="009C19C2">
      <w:pPr>
        <w:ind w:firstLine="480"/>
        <w:rPr>
          <w:sz w:val="24"/>
          <w:szCs w:val="24"/>
        </w:rPr>
      </w:pPr>
      <w:r>
        <w:rPr>
          <w:rFonts w:hint="eastAsia"/>
          <w:sz w:val="24"/>
          <w:szCs w:val="24"/>
        </w:rPr>
        <w:t>1</w:t>
      </w:r>
      <w:r>
        <w:rPr>
          <w:rFonts w:hint="eastAsia"/>
          <w:sz w:val="24"/>
          <w:szCs w:val="24"/>
        </w:rPr>
        <w:t>、文本</w:t>
      </w:r>
    </w:p>
    <w:p w14:paraId="5C219F16" w14:textId="77777777" w:rsidR="00D24ECB" w:rsidRDefault="009C19C2">
      <w:pPr>
        <w:ind w:firstLine="480"/>
        <w:rPr>
          <w:sz w:val="24"/>
          <w:szCs w:val="24"/>
        </w:rPr>
      </w:pPr>
      <w:r>
        <w:rPr>
          <w:rFonts w:hint="eastAsia"/>
          <w:sz w:val="24"/>
          <w:szCs w:val="24"/>
        </w:rPr>
        <w:t>提交江东新区桂林洋滨海南片区活动断层精细定位探测技术报告。</w:t>
      </w:r>
    </w:p>
    <w:p w14:paraId="10E0FC8A" w14:textId="77777777" w:rsidR="00D24ECB" w:rsidRDefault="009C19C2">
      <w:pPr>
        <w:ind w:firstLine="480"/>
        <w:rPr>
          <w:sz w:val="24"/>
          <w:szCs w:val="24"/>
        </w:rPr>
      </w:pPr>
      <w:r>
        <w:rPr>
          <w:rFonts w:hint="eastAsia"/>
          <w:sz w:val="24"/>
          <w:szCs w:val="24"/>
        </w:rPr>
        <w:t>2</w:t>
      </w:r>
      <w:r>
        <w:rPr>
          <w:rFonts w:hint="eastAsia"/>
          <w:sz w:val="24"/>
          <w:szCs w:val="24"/>
        </w:rPr>
        <w:t>、图纸</w:t>
      </w:r>
    </w:p>
    <w:p w14:paraId="2245030A" w14:textId="77777777" w:rsidR="00D24ECB" w:rsidRDefault="009C19C2">
      <w:pPr>
        <w:ind w:firstLine="480"/>
        <w:rPr>
          <w:sz w:val="24"/>
          <w:szCs w:val="24"/>
        </w:rPr>
      </w:pPr>
      <w:r>
        <w:rPr>
          <w:rFonts w:hint="eastAsia"/>
          <w:sz w:val="24"/>
          <w:szCs w:val="24"/>
        </w:rPr>
        <w:t>包括但不限于以下图纸：</w:t>
      </w:r>
    </w:p>
    <w:p w14:paraId="4C92665B" w14:textId="77777777" w:rsidR="00D24ECB" w:rsidRDefault="009C19C2">
      <w:pPr>
        <w:ind w:firstLine="480"/>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 xml:space="preserve"> </w:t>
      </w:r>
      <w:r>
        <w:rPr>
          <w:rFonts w:hint="eastAsia"/>
          <w:sz w:val="24"/>
          <w:szCs w:val="24"/>
        </w:rPr>
        <w:t>场区及其附近活动断层分布图（</w:t>
      </w:r>
      <w:r>
        <w:rPr>
          <w:rFonts w:hint="eastAsia"/>
          <w:sz w:val="24"/>
          <w:szCs w:val="24"/>
        </w:rPr>
        <w:t>1:10,000</w:t>
      </w:r>
      <w:r>
        <w:rPr>
          <w:rFonts w:hint="eastAsia"/>
          <w:sz w:val="24"/>
          <w:szCs w:val="24"/>
        </w:rPr>
        <w:t>）</w:t>
      </w:r>
    </w:p>
    <w:p w14:paraId="276D9517" w14:textId="77777777" w:rsidR="00D24ECB" w:rsidRDefault="009C19C2">
      <w:pPr>
        <w:ind w:firstLine="48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场区及其附近区域地震构造图（</w:t>
      </w:r>
      <w:r>
        <w:rPr>
          <w:rFonts w:hint="eastAsia"/>
          <w:sz w:val="24"/>
          <w:szCs w:val="24"/>
        </w:rPr>
        <w:t>1</w:t>
      </w:r>
      <w:r>
        <w:rPr>
          <w:rFonts w:hint="eastAsia"/>
          <w:sz w:val="24"/>
          <w:szCs w:val="24"/>
        </w:rPr>
        <w:t>：</w:t>
      </w:r>
      <w:r>
        <w:rPr>
          <w:rFonts w:hint="eastAsia"/>
          <w:sz w:val="24"/>
          <w:szCs w:val="24"/>
        </w:rPr>
        <w:t>20,0000</w:t>
      </w:r>
      <w:r>
        <w:rPr>
          <w:rFonts w:hint="eastAsia"/>
          <w:sz w:val="24"/>
          <w:szCs w:val="24"/>
        </w:rPr>
        <w:t>）</w:t>
      </w:r>
    </w:p>
    <w:p w14:paraId="31FD59A4" w14:textId="77777777" w:rsidR="00D24ECB" w:rsidRDefault="009C19C2">
      <w:pPr>
        <w:ind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近场地震震中分布图（</w:t>
      </w:r>
      <w:r>
        <w:rPr>
          <w:rFonts w:hint="eastAsia"/>
          <w:sz w:val="24"/>
          <w:szCs w:val="24"/>
        </w:rPr>
        <w:t>1</w:t>
      </w:r>
      <w:r>
        <w:rPr>
          <w:rFonts w:hint="eastAsia"/>
          <w:sz w:val="24"/>
          <w:szCs w:val="24"/>
        </w:rPr>
        <w:t>：</w:t>
      </w:r>
      <w:r>
        <w:rPr>
          <w:rFonts w:hint="eastAsia"/>
          <w:sz w:val="24"/>
          <w:szCs w:val="24"/>
        </w:rPr>
        <w:t>20,0000</w:t>
      </w:r>
      <w:r>
        <w:rPr>
          <w:rFonts w:hint="eastAsia"/>
          <w:sz w:val="24"/>
          <w:szCs w:val="24"/>
        </w:rPr>
        <w:t>）</w:t>
      </w:r>
    </w:p>
    <w:p w14:paraId="5F64AA97" w14:textId="77777777" w:rsidR="00D24ECB" w:rsidRDefault="009C19C2">
      <w:pPr>
        <w:ind w:firstLine="480"/>
        <w:rPr>
          <w:sz w:val="24"/>
          <w:szCs w:val="24"/>
        </w:rPr>
      </w:pPr>
      <w:r>
        <w:rPr>
          <w:rFonts w:hint="eastAsia"/>
          <w:sz w:val="24"/>
          <w:szCs w:val="24"/>
        </w:rPr>
        <w:t>三、</w:t>
      </w:r>
      <w:r>
        <w:rPr>
          <w:rFonts w:hint="eastAsia"/>
          <w:sz w:val="24"/>
          <w:szCs w:val="24"/>
        </w:rPr>
        <w:t xml:space="preserve"> </w:t>
      </w:r>
      <w:r>
        <w:rPr>
          <w:rFonts w:hint="eastAsia"/>
          <w:sz w:val="24"/>
          <w:szCs w:val="24"/>
        </w:rPr>
        <w:t>规划成果提交要求</w:t>
      </w:r>
    </w:p>
    <w:p w14:paraId="33F13DAB" w14:textId="77777777" w:rsidR="00D24ECB" w:rsidRDefault="009C19C2">
      <w:pPr>
        <w:ind w:firstLine="480"/>
        <w:rPr>
          <w:sz w:val="24"/>
          <w:szCs w:val="24"/>
        </w:rPr>
      </w:pPr>
      <w:r>
        <w:rPr>
          <w:rFonts w:hint="eastAsia"/>
          <w:sz w:val="24"/>
          <w:szCs w:val="24"/>
        </w:rPr>
        <w:t>最终成果报告需打印</w:t>
      </w:r>
      <w:r>
        <w:rPr>
          <w:rFonts w:hint="eastAsia"/>
          <w:sz w:val="24"/>
          <w:szCs w:val="24"/>
        </w:rPr>
        <w:t>A4</w:t>
      </w:r>
      <w:r>
        <w:rPr>
          <w:rFonts w:hint="eastAsia"/>
          <w:sz w:val="24"/>
          <w:szCs w:val="24"/>
        </w:rPr>
        <w:t>册子，并提交文本、图集全套电子文档一份。</w:t>
      </w:r>
    </w:p>
    <w:p w14:paraId="48D7A8A8" w14:textId="77777777" w:rsidR="00D24ECB" w:rsidRDefault="009C19C2">
      <w:pPr>
        <w:ind w:firstLine="480"/>
        <w:rPr>
          <w:sz w:val="24"/>
          <w:szCs w:val="24"/>
        </w:rPr>
      </w:pPr>
      <w:r>
        <w:rPr>
          <w:rFonts w:hint="eastAsia"/>
          <w:sz w:val="24"/>
          <w:szCs w:val="24"/>
        </w:rPr>
        <w:t>四、其他要求</w:t>
      </w:r>
    </w:p>
    <w:p w14:paraId="146DFF37" w14:textId="77777777" w:rsidR="00D24ECB" w:rsidRDefault="009C19C2">
      <w:pPr>
        <w:ind w:firstLine="480"/>
        <w:rPr>
          <w:sz w:val="24"/>
          <w:szCs w:val="24"/>
        </w:rPr>
      </w:pPr>
      <w:r>
        <w:rPr>
          <w:rFonts w:hint="eastAsia"/>
          <w:sz w:val="24"/>
          <w:szCs w:val="24"/>
        </w:rPr>
        <w:t>1</w:t>
      </w:r>
      <w:r>
        <w:rPr>
          <w:rFonts w:hint="eastAsia"/>
          <w:sz w:val="24"/>
          <w:szCs w:val="24"/>
        </w:rPr>
        <w:t>、完成时间：按照合同签订的规定时间。</w:t>
      </w:r>
    </w:p>
    <w:p w14:paraId="5AE48DB6" w14:textId="77777777" w:rsidR="00D24ECB" w:rsidRDefault="009C19C2">
      <w:pPr>
        <w:ind w:firstLine="480"/>
        <w:rPr>
          <w:sz w:val="24"/>
          <w:szCs w:val="24"/>
        </w:rPr>
      </w:pPr>
      <w:r>
        <w:rPr>
          <w:rFonts w:hint="eastAsia"/>
          <w:sz w:val="24"/>
          <w:szCs w:val="24"/>
        </w:rPr>
        <w:t>2</w:t>
      </w:r>
      <w:r>
        <w:rPr>
          <w:rFonts w:hint="eastAsia"/>
          <w:sz w:val="24"/>
          <w:szCs w:val="24"/>
        </w:rPr>
        <w:t>、交付地点：用户指定地点。</w:t>
      </w:r>
      <w:r>
        <w:rPr>
          <w:rFonts w:hint="eastAsia"/>
          <w:sz w:val="24"/>
          <w:szCs w:val="24"/>
        </w:rPr>
        <w:t xml:space="preserve"> </w:t>
      </w:r>
    </w:p>
    <w:p w14:paraId="0D1D69D2" w14:textId="77777777" w:rsidR="00D24ECB" w:rsidRDefault="009C19C2">
      <w:pPr>
        <w:ind w:firstLine="480"/>
        <w:rPr>
          <w:sz w:val="24"/>
          <w:szCs w:val="24"/>
        </w:rPr>
      </w:pPr>
      <w:r>
        <w:rPr>
          <w:rFonts w:hint="eastAsia"/>
          <w:sz w:val="24"/>
          <w:szCs w:val="24"/>
        </w:rPr>
        <w:t>3</w:t>
      </w:r>
      <w:r>
        <w:rPr>
          <w:rFonts w:hint="eastAsia"/>
          <w:sz w:val="24"/>
          <w:szCs w:val="24"/>
        </w:rPr>
        <w:t>、付款条件：采购双方签订合同时另行约定。</w:t>
      </w:r>
    </w:p>
    <w:p w14:paraId="3C714394" w14:textId="77777777" w:rsidR="00D24ECB" w:rsidRDefault="009C19C2">
      <w:pPr>
        <w:ind w:firstLine="480"/>
        <w:rPr>
          <w:sz w:val="24"/>
          <w:szCs w:val="24"/>
        </w:rPr>
      </w:pPr>
      <w:r>
        <w:rPr>
          <w:rFonts w:hint="eastAsia"/>
          <w:sz w:val="24"/>
          <w:szCs w:val="24"/>
        </w:rPr>
        <w:lastRenderedPageBreak/>
        <w:t>4</w:t>
      </w:r>
      <w:r>
        <w:rPr>
          <w:rFonts w:hint="eastAsia"/>
          <w:sz w:val="24"/>
          <w:szCs w:val="24"/>
        </w:rPr>
        <w:t>、验收要求：按照国家有关标准、采购文件及投标文件的技术要求进行验收。</w:t>
      </w:r>
    </w:p>
    <w:p w14:paraId="603A57A2" w14:textId="77777777" w:rsidR="00D24ECB" w:rsidRDefault="00D24ECB">
      <w:pPr>
        <w:pStyle w:val="3"/>
        <w:ind w:firstLine="643"/>
      </w:pPr>
    </w:p>
    <w:p w14:paraId="3940DE02" w14:textId="77777777" w:rsidR="00D24ECB" w:rsidRDefault="00D24ECB">
      <w:pPr>
        <w:ind w:firstLine="640"/>
      </w:pPr>
    </w:p>
    <w:p w14:paraId="0891CBBF" w14:textId="77777777" w:rsidR="00D24ECB" w:rsidRDefault="00D24ECB">
      <w:pPr>
        <w:pStyle w:val="3"/>
        <w:ind w:firstLine="643"/>
      </w:pPr>
    </w:p>
    <w:p w14:paraId="5C4209C5" w14:textId="77777777" w:rsidR="00D24ECB" w:rsidRDefault="00D24ECB">
      <w:pPr>
        <w:ind w:firstLine="640"/>
      </w:pPr>
    </w:p>
    <w:p w14:paraId="6C7DAAEC" w14:textId="77777777" w:rsidR="00D24ECB" w:rsidRDefault="00D24ECB">
      <w:pPr>
        <w:pStyle w:val="3"/>
        <w:ind w:firstLine="643"/>
      </w:pPr>
    </w:p>
    <w:p w14:paraId="2C131034" w14:textId="77777777" w:rsidR="00D24ECB" w:rsidRDefault="00D24ECB">
      <w:pPr>
        <w:ind w:firstLine="640"/>
      </w:pPr>
    </w:p>
    <w:p w14:paraId="72616717" w14:textId="77777777" w:rsidR="00D24ECB" w:rsidRDefault="00D24ECB">
      <w:pPr>
        <w:pStyle w:val="3"/>
        <w:ind w:firstLine="643"/>
      </w:pPr>
    </w:p>
    <w:p w14:paraId="1DBCD325" w14:textId="77777777" w:rsidR="00D24ECB" w:rsidRDefault="00D24ECB">
      <w:pPr>
        <w:ind w:firstLine="640"/>
      </w:pPr>
    </w:p>
    <w:p w14:paraId="6FFCFA98" w14:textId="77777777" w:rsidR="00D24ECB" w:rsidRDefault="00D24ECB">
      <w:pPr>
        <w:pStyle w:val="3"/>
        <w:ind w:firstLine="643"/>
      </w:pPr>
    </w:p>
    <w:p w14:paraId="57269659" w14:textId="77777777" w:rsidR="00D24ECB" w:rsidRDefault="00D24ECB">
      <w:pPr>
        <w:ind w:firstLine="640"/>
      </w:pPr>
    </w:p>
    <w:p w14:paraId="7E62BB5B" w14:textId="77777777" w:rsidR="00D24ECB" w:rsidRDefault="00D24ECB">
      <w:pPr>
        <w:pStyle w:val="3"/>
        <w:ind w:firstLine="643"/>
      </w:pPr>
    </w:p>
    <w:p w14:paraId="2CBA88E5" w14:textId="77777777" w:rsidR="00D24ECB" w:rsidRDefault="00D24ECB">
      <w:pPr>
        <w:pStyle w:val="3"/>
        <w:ind w:firstLine="643"/>
      </w:pPr>
    </w:p>
    <w:p w14:paraId="0B229655" w14:textId="77777777" w:rsidR="00D24ECB" w:rsidRDefault="00D24ECB">
      <w:pPr>
        <w:ind w:firstLine="640"/>
      </w:pPr>
    </w:p>
    <w:p w14:paraId="48EDE5E3" w14:textId="77777777" w:rsidR="00D24ECB" w:rsidRDefault="00D24ECB">
      <w:pPr>
        <w:widowControl w:val="0"/>
        <w:spacing w:line="560" w:lineRule="exact"/>
        <w:ind w:firstLine="723"/>
        <w:jc w:val="center"/>
        <w:rPr>
          <w:rFonts w:cs="仿宋"/>
          <w:b/>
          <w:sz w:val="36"/>
          <w:szCs w:val="36"/>
        </w:rPr>
      </w:pPr>
    </w:p>
    <w:p w14:paraId="69991958" w14:textId="77777777" w:rsidR="00D24ECB" w:rsidRDefault="00D24ECB">
      <w:pPr>
        <w:widowControl w:val="0"/>
        <w:spacing w:line="560" w:lineRule="exact"/>
        <w:ind w:firstLine="723"/>
        <w:jc w:val="center"/>
        <w:rPr>
          <w:rFonts w:cs="仿宋"/>
          <w:b/>
          <w:sz w:val="36"/>
          <w:szCs w:val="36"/>
        </w:rPr>
      </w:pPr>
    </w:p>
    <w:p w14:paraId="316E23AE" w14:textId="77777777" w:rsidR="00D24ECB" w:rsidRDefault="009C19C2">
      <w:pPr>
        <w:widowControl w:val="0"/>
        <w:spacing w:line="560" w:lineRule="exact"/>
        <w:ind w:firstLine="723"/>
        <w:jc w:val="center"/>
        <w:rPr>
          <w:rFonts w:cs="仿宋"/>
          <w:b/>
          <w:sz w:val="36"/>
          <w:szCs w:val="36"/>
        </w:rPr>
      </w:pPr>
      <w:r>
        <w:rPr>
          <w:rFonts w:cs="仿宋" w:hint="eastAsia"/>
          <w:b/>
          <w:sz w:val="36"/>
          <w:szCs w:val="36"/>
        </w:rPr>
        <w:lastRenderedPageBreak/>
        <w:t>第四章</w:t>
      </w:r>
      <w:r>
        <w:rPr>
          <w:rFonts w:cs="仿宋" w:hint="eastAsia"/>
          <w:b/>
          <w:sz w:val="36"/>
          <w:szCs w:val="36"/>
        </w:rPr>
        <w:t xml:space="preserve"> </w:t>
      </w:r>
      <w:r>
        <w:rPr>
          <w:rFonts w:cs="仿宋" w:hint="eastAsia"/>
          <w:b/>
          <w:sz w:val="36"/>
          <w:szCs w:val="36"/>
        </w:rPr>
        <w:t>项目评审说明</w:t>
      </w:r>
    </w:p>
    <w:p w14:paraId="695B9476" w14:textId="77777777" w:rsidR="00D24ECB" w:rsidRDefault="009C19C2">
      <w:pPr>
        <w:tabs>
          <w:tab w:val="left" w:pos="945"/>
        </w:tabs>
        <w:spacing w:line="560" w:lineRule="exact"/>
        <w:ind w:firstLine="482"/>
        <w:rPr>
          <w:rFonts w:cs="仿宋"/>
          <w:b/>
          <w:sz w:val="24"/>
          <w:szCs w:val="24"/>
        </w:rPr>
      </w:pPr>
      <w:bookmarkStart w:id="0" w:name="_Toc152042377"/>
      <w:bookmarkStart w:id="1" w:name="_Toc247085758"/>
      <w:bookmarkStart w:id="2" w:name="_Toc246996243"/>
      <w:bookmarkStart w:id="3" w:name="_Toc144974567"/>
      <w:bookmarkStart w:id="4" w:name="_Toc179632618"/>
      <w:bookmarkStart w:id="5" w:name="_Toc28179"/>
      <w:bookmarkStart w:id="6" w:name="_Toc152045600"/>
      <w:bookmarkStart w:id="7" w:name="_Toc373501036"/>
      <w:bookmarkStart w:id="8" w:name="_Toc246996986"/>
      <w:r>
        <w:rPr>
          <w:rFonts w:cs="仿宋" w:hint="eastAsia"/>
          <w:b/>
          <w:sz w:val="24"/>
          <w:szCs w:val="24"/>
        </w:rPr>
        <w:t>一、评审方法</w:t>
      </w:r>
      <w:bookmarkEnd w:id="0"/>
      <w:bookmarkEnd w:id="1"/>
      <w:bookmarkEnd w:id="2"/>
      <w:bookmarkEnd w:id="3"/>
      <w:bookmarkEnd w:id="4"/>
      <w:bookmarkEnd w:id="5"/>
      <w:bookmarkEnd w:id="6"/>
      <w:bookmarkEnd w:id="7"/>
      <w:bookmarkEnd w:id="8"/>
    </w:p>
    <w:p w14:paraId="795B734B"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本项目采用综合评审法。</w:t>
      </w:r>
    </w:p>
    <w:p w14:paraId="4462EAD3" w14:textId="77777777" w:rsidR="00D24ECB" w:rsidRDefault="009C19C2">
      <w:pPr>
        <w:tabs>
          <w:tab w:val="left" w:pos="945"/>
        </w:tabs>
        <w:spacing w:line="560" w:lineRule="exact"/>
        <w:ind w:firstLine="482"/>
        <w:rPr>
          <w:rFonts w:cs="仿宋"/>
          <w:b/>
          <w:sz w:val="24"/>
          <w:szCs w:val="24"/>
        </w:rPr>
      </w:pPr>
      <w:r>
        <w:rPr>
          <w:rFonts w:cs="仿宋" w:hint="eastAsia"/>
          <w:b/>
          <w:sz w:val="24"/>
          <w:szCs w:val="24"/>
        </w:rPr>
        <w:t>二、评委及监督人员</w:t>
      </w:r>
    </w:p>
    <w:p w14:paraId="21D76DC1" w14:textId="77777777" w:rsidR="00D24ECB" w:rsidRDefault="009C19C2">
      <w:pPr>
        <w:adjustRightInd w:val="0"/>
        <w:snapToGrid w:val="0"/>
        <w:spacing w:line="560" w:lineRule="exact"/>
        <w:ind w:firstLine="480"/>
        <w:jc w:val="left"/>
        <w:rPr>
          <w:rFonts w:cs="仿宋"/>
          <w:bCs/>
          <w:sz w:val="24"/>
          <w:szCs w:val="24"/>
        </w:rPr>
      </w:pPr>
      <w:r>
        <w:rPr>
          <w:rFonts w:cs="仿宋" w:hint="eastAsia"/>
          <w:sz w:val="24"/>
          <w:szCs w:val="24"/>
        </w:rPr>
        <w:t>本项目评审委员会由海口江东新区管理局</w:t>
      </w:r>
      <w:r>
        <w:rPr>
          <w:rFonts w:cs="仿宋" w:hint="eastAsia"/>
          <w:sz w:val="24"/>
          <w:szCs w:val="24"/>
        </w:rPr>
        <w:t>采购人</w:t>
      </w:r>
      <w:r>
        <w:rPr>
          <w:rFonts w:cs="仿宋" w:hint="eastAsia"/>
          <w:sz w:val="24"/>
          <w:szCs w:val="24"/>
        </w:rPr>
        <w:t>代表</w:t>
      </w:r>
      <w:r>
        <w:rPr>
          <w:rFonts w:cs="仿宋" w:hint="eastAsia"/>
          <w:sz w:val="24"/>
          <w:szCs w:val="24"/>
        </w:rPr>
        <w:t>1</w:t>
      </w:r>
      <w:r>
        <w:rPr>
          <w:rFonts w:cs="仿宋" w:hint="eastAsia"/>
          <w:sz w:val="24"/>
          <w:szCs w:val="24"/>
        </w:rPr>
        <w:t>人、海南省评标专家库</w:t>
      </w:r>
      <w:r>
        <w:rPr>
          <w:rFonts w:cs="仿宋" w:hint="eastAsia"/>
          <w:sz w:val="24"/>
          <w:szCs w:val="24"/>
        </w:rPr>
        <w:t>4</w:t>
      </w:r>
      <w:r>
        <w:rPr>
          <w:rFonts w:cs="仿宋" w:hint="eastAsia"/>
          <w:sz w:val="24"/>
          <w:szCs w:val="24"/>
        </w:rPr>
        <w:t>人</w:t>
      </w:r>
      <w:r>
        <w:rPr>
          <w:rFonts w:cs="仿宋" w:hint="eastAsia"/>
          <w:sz w:val="24"/>
          <w:szCs w:val="24"/>
        </w:rPr>
        <w:t>共</w:t>
      </w:r>
      <w:r>
        <w:rPr>
          <w:rFonts w:cs="仿宋" w:hint="eastAsia"/>
          <w:sz w:val="24"/>
          <w:szCs w:val="24"/>
        </w:rPr>
        <w:t>5</w:t>
      </w:r>
      <w:r>
        <w:rPr>
          <w:rFonts w:cs="仿宋" w:hint="eastAsia"/>
          <w:sz w:val="24"/>
          <w:szCs w:val="24"/>
        </w:rPr>
        <w:t>人组成，</w:t>
      </w:r>
      <w:r>
        <w:rPr>
          <w:rFonts w:cs="仿宋" w:hint="eastAsia"/>
          <w:sz w:val="24"/>
          <w:szCs w:val="24"/>
        </w:rPr>
        <w:t>海口</w:t>
      </w:r>
      <w:r>
        <w:rPr>
          <w:rFonts w:cs="仿宋" w:hint="eastAsia"/>
          <w:sz w:val="24"/>
          <w:szCs w:val="24"/>
        </w:rPr>
        <w:t>江</w:t>
      </w:r>
      <w:r>
        <w:rPr>
          <w:rFonts w:cs="仿宋" w:hint="eastAsia"/>
          <w:bCs/>
          <w:sz w:val="24"/>
          <w:szCs w:val="24"/>
        </w:rPr>
        <w:t>东新区管理局党群工作部代表为项目开标评审监督人员。</w:t>
      </w:r>
    </w:p>
    <w:p w14:paraId="609A5B6E" w14:textId="77777777" w:rsidR="00D24ECB" w:rsidRDefault="009C19C2">
      <w:pPr>
        <w:tabs>
          <w:tab w:val="left" w:pos="945"/>
        </w:tabs>
        <w:spacing w:line="560" w:lineRule="exact"/>
        <w:ind w:firstLine="482"/>
        <w:rPr>
          <w:rFonts w:cs="仿宋"/>
          <w:b/>
          <w:sz w:val="24"/>
          <w:szCs w:val="24"/>
        </w:rPr>
      </w:pPr>
      <w:bookmarkStart w:id="9" w:name="_Toc246996244"/>
      <w:bookmarkStart w:id="10" w:name="_Toc179632619"/>
      <w:bookmarkStart w:id="11" w:name="_Toc247085759"/>
      <w:bookmarkStart w:id="12" w:name="_Toc152042378"/>
      <w:bookmarkStart w:id="13" w:name="_Toc246996987"/>
      <w:bookmarkStart w:id="14" w:name="_Toc144974568"/>
      <w:bookmarkStart w:id="15" w:name="_Toc373501037"/>
      <w:bookmarkStart w:id="16" w:name="_Toc152045601"/>
      <w:bookmarkStart w:id="17" w:name="_Toc32424"/>
      <w:r>
        <w:rPr>
          <w:rFonts w:cs="仿宋" w:hint="eastAsia"/>
          <w:b/>
          <w:sz w:val="24"/>
          <w:szCs w:val="24"/>
        </w:rPr>
        <w:t>三、项目评审</w:t>
      </w:r>
      <w:bookmarkEnd w:id="9"/>
      <w:bookmarkEnd w:id="10"/>
      <w:bookmarkEnd w:id="11"/>
      <w:bookmarkEnd w:id="12"/>
      <w:bookmarkEnd w:id="13"/>
      <w:bookmarkEnd w:id="14"/>
      <w:bookmarkEnd w:id="15"/>
      <w:bookmarkEnd w:id="16"/>
      <w:bookmarkEnd w:id="17"/>
      <w:r>
        <w:rPr>
          <w:rFonts w:cs="仿宋" w:hint="eastAsia"/>
          <w:b/>
          <w:sz w:val="24"/>
          <w:szCs w:val="24"/>
        </w:rPr>
        <w:t>说明</w:t>
      </w:r>
    </w:p>
    <w:p w14:paraId="1CB26E65" w14:textId="77777777" w:rsidR="00D24ECB" w:rsidRDefault="009C19C2">
      <w:pPr>
        <w:autoSpaceDE w:val="0"/>
        <w:autoSpaceDN w:val="0"/>
        <w:adjustRightInd w:val="0"/>
        <w:spacing w:line="560" w:lineRule="exact"/>
        <w:ind w:firstLine="480"/>
        <w:jc w:val="left"/>
        <w:rPr>
          <w:rFonts w:cs="仿宋"/>
          <w:sz w:val="24"/>
          <w:szCs w:val="24"/>
        </w:rPr>
      </w:pPr>
      <w:bookmarkStart w:id="18" w:name="_Toc246996245"/>
      <w:bookmarkStart w:id="19" w:name="_Toc179632620"/>
      <w:bookmarkStart w:id="20" w:name="_Toc246996988"/>
      <w:bookmarkStart w:id="21" w:name="_Toc152042379"/>
      <w:bookmarkStart w:id="22" w:name="_Toc144974569"/>
      <w:bookmarkStart w:id="23" w:name="_Toc11114"/>
      <w:bookmarkStart w:id="24" w:name="_Toc152045602"/>
      <w:bookmarkStart w:id="25" w:name="_Toc373501038"/>
      <w:bookmarkStart w:id="26" w:name="_Toc247085760"/>
      <w:r>
        <w:rPr>
          <w:rFonts w:cs="仿宋" w:hint="eastAsia"/>
          <w:sz w:val="24"/>
          <w:szCs w:val="24"/>
        </w:rPr>
        <w:t>（一）初步评审标准</w:t>
      </w:r>
      <w:bookmarkEnd w:id="18"/>
      <w:bookmarkEnd w:id="19"/>
      <w:bookmarkEnd w:id="20"/>
      <w:bookmarkEnd w:id="21"/>
      <w:bookmarkEnd w:id="22"/>
      <w:bookmarkEnd w:id="23"/>
      <w:bookmarkEnd w:id="24"/>
      <w:bookmarkEnd w:id="25"/>
      <w:bookmarkEnd w:id="26"/>
    </w:p>
    <w:p w14:paraId="0441CD98" w14:textId="77777777" w:rsidR="00D24ECB" w:rsidRDefault="009C19C2">
      <w:pPr>
        <w:adjustRightInd w:val="0"/>
        <w:snapToGrid w:val="0"/>
        <w:spacing w:line="560" w:lineRule="exact"/>
        <w:ind w:firstLine="480"/>
        <w:jc w:val="left"/>
        <w:rPr>
          <w:rFonts w:cs="仿宋"/>
          <w:bCs/>
          <w:sz w:val="24"/>
          <w:szCs w:val="24"/>
        </w:rPr>
      </w:pPr>
      <w:bookmarkStart w:id="27" w:name="_Toc247085761"/>
      <w:bookmarkStart w:id="28" w:name="_Toc179632621"/>
      <w:bookmarkStart w:id="29" w:name="_Toc152045603"/>
      <w:bookmarkStart w:id="30" w:name="_Toc152042380"/>
      <w:bookmarkStart w:id="31" w:name="_Toc246996246"/>
      <w:bookmarkStart w:id="32" w:name="_Toc246996989"/>
      <w:bookmarkStart w:id="33" w:name="_Toc26575"/>
      <w:bookmarkStart w:id="34" w:name="_Toc373501039"/>
      <w:bookmarkStart w:id="35" w:name="_Toc144974570"/>
      <w:r>
        <w:rPr>
          <w:rFonts w:cs="仿宋" w:hint="eastAsia"/>
          <w:bCs/>
          <w:sz w:val="24"/>
          <w:szCs w:val="24"/>
        </w:rPr>
        <w:t>评审委员会将对比选单位提交的响应资料进行初步审查，初步评审的内容如附表</w:t>
      </w:r>
      <w:r>
        <w:rPr>
          <w:rFonts w:cs="仿宋" w:hint="eastAsia"/>
          <w:bCs/>
          <w:sz w:val="24"/>
          <w:szCs w:val="24"/>
        </w:rPr>
        <w:t>1</w:t>
      </w:r>
      <w:r>
        <w:rPr>
          <w:rFonts w:cs="仿宋" w:hint="eastAsia"/>
          <w:bCs/>
          <w:sz w:val="24"/>
          <w:szCs w:val="24"/>
        </w:rPr>
        <w:t>所示，初步评审中的资格评审如附表</w:t>
      </w:r>
      <w:r>
        <w:rPr>
          <w:rFonts w:cs="仿宋" w:hint="eastAsia"/>
          <w:bCs/>
          <w:sz w:val="24"/>
          <w:szCs w:val="24"/>
        </w:rPr>
        <w:t>2</w:t>
      </w:r>
      <w:r>
        <w:rPr>
          <w:rFonts w:cs="仿宋" w:hint="eastAsia"/>
          <w:bCs/>
          <w:sz w:val="24"/>
          <w:szCs w:val="24"/>
        </w:rPr>
        <w:t>所示，未通过初步审查的比选单位将以废标处理。</w:t>
      </w:r>
    </w:p>
    <w:p w14:paraId="6B78FCD5"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（二）</w:t>
      </w:r>
      <w:bookmarkEnd w:id="27"/>
      <w:bookmarkEnd w:id="28"/>
      <w:bookmarkEnd w:id="29"/>
      <w:bookmarkEnd w:id="30"/>
      <w:bookmarkEnd w:id="31"/>
      <w:bookmarkEnd w:id="32"/>
      <w:bookmarkEnd w:id="33"/>
      <w:bookmarkEnd w:id="34"/>
      <w:bookmarkEnd w:id="35"/>
      <w:r>
        <w:rPr>
          <w:rFonts w:cs="仿宋" w:hint="eastAsia"/>
          <w:sz w:val="24"/>
          <w:szCs w:val="24"/>
        </w:rPr>
        <w:t>商务评审、技术评审及价格评审</w:t>
      </w:r>
    </w:p>
    <w:p w14:paraId="1B887590"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1.</w:t>
      </w:r>
      <w:r>
        <w:rPr>
          <w:rFonts w:cs="仿宋" w:hint="eastAsia"/>
          <w:sz w:val="24"/>
          <w:szCs w:val="24"/>
        </w:rPr>
        <w:t>分值构成</w:t>
      </w:r>
    </w:p>
    <w:p w14:paraId="5D12C44B"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本项目总分</w:t>
      </w:r>
      <w:r>
        <w:rPr>
          <w:rFonts w:cs="仿宋" w:hint="eastAsia"/>
          <w:sz w:val="24"/>
          <w:szCs w:val="24"/>
        </w:rPr>
        <w:t>100</w:t>
      </w:r>
      <w:r>
        <w:rPr>
          <w:rFonts w:cs="仿宋" w:hint="eastAsia"/>
          <w:sz w:val="24"/>
          <w:szCs w:val="24"/>
        </w:rPr>
        <w:t>分，其中商务</w:t>
      </w:r>
      <w:r>
        <w:rPr>
          <w:rFonts w:cs="仿宋" w:hint="eastAsia"/>
          <w:sz w:val="24"/>
          <w:szCs w:val="24"/>
        </w:rPr>
        <w:t>技术</w:t>
      </w:r>
      <w:r>
        <w:rPr>
          <w:rFonts w:cs="仿宋" w:hint="eastAsia"/>
          <w:sz w:val="24"/>
          <w:szCs w:val="24"/>
        </w:rPr>
        <w:t>评审</w:t>
      </w:r>
      <w:r>
        <w:rPr>
          <w:rFonts w:cs="仿宋" w:hint="eastAsia"/>
          <w:sz w:val="24"/>
          <w:szCs w:val="24"/>
        </w:rPr>
        <w:t>80</w:t>
      </w:r>
      <w:r>
        <w:rPr>
          <w:rFonts w:cs="仿宋" w:hint="eastAsia"/>
          <w:sz w:val="24"/>
          <w:szCs w:val="24"/>
        </w:rPr>
        <w:t>分，报价评审</w:t>
      </w:r>
      <w:r>
        <w:rPr>
          <w:rFonts w:cs="仿宋" w:hint="eastAsia"/>
          <w:sz w:val="24"/>
          <w:szCs w:val="24"/>
        </w:rPr>
        <w:t>20</w:t>
      </w:r>
      <w:r>
        <w:rPr>
          <w:rFonts w:cs="仿宋" w:hint="eastAsia"/>
          <w:sz w:val="24"/>
          <w:szCs w:val="24"/>
        </w:rPr>
        <w:t>分。</w:t>
      </w:r>
    </w:p>
    <w:p w14:paraId="340146D1"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w:t>
      </w:r>
      <w:r>
        <w:rPr>
          <w:rFonts w:cs="仿宋" w:hint="eastAsia"/>
          <w:sz w:val="24"/>
          <w:szCs w:val="24"/>
        </w:rPr>
        <w:t>1</w:t>
      </w:r>
      <w:r>
        <w:rPr>
          <w:rFonts w:cs="仿宋" w:hint="eastAsia"/>
          <w:sz w:val="24"/>
          <w:szCs w:val="24"/>
        </w:rPr>
        <w:t>）商务</w:t>
      </w:r>
      <w:r>
        <w:rPr>
          <w:rFonts w:cs="仿宋" w:hint="eastAsia"/>
          <w:sz w:val="24"/>
          <w:szCs w:val="24"/>
        </w:rPr>
        <w:t>技术</w:t>
      </w:r>
      <w:r>
        <w:rPr>
          <w:rFonts w:cs="仿宋" w:hint="eastAsia"/>
          <w:sz w:val="24"/>
          <w:szCs w:val="24"/>
        </w:rPr>
        <w:t>评审因素及分值分配如附表</w:t>
      </w:r>
      <w:r>
        <w:rPr>
          <w:rFonts w:cs="仿宋" w:hint="eastAsia"/>
          <w:sz w:val="24"/>
          <w:szCs w:val="24"/>
        </w:rPr>
        <w:t>3</w:t>
      </w:r>
      <w:r>
        <w:rPr>
          <w:rFonts w:cs="仿宋" w:hint="eastAsia"/>
          <w:sz w:val="24"/>
          <w:szCs w:val="24"/>
        </w:rPr>
        <w:t>所示；</w:t>
      </w:r>
    </w:p>
    <w:p w14:paraId="30068409"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w:t>
      </w:r>
      <w:r>
        <w:rPr>
          <w:rFonts w:cs="仿宋" w:hint="eastAsia"/>
          <w:sz w:val="24"/>
          <w:szCs w:val="24"/>
        </w:rPr>
        <w:t>2</w:t>
      </w:r>
      <w:r>
        <w:rPr>
          <w:rFonts w:cs="仿宋" w:hint="eastAsia"/>
          <w:sz w:val="24"/>
          <w:szCs w:val="24"/>
        </w:rPr>
        <w:t>）价格评审因素及分值分配如附表</w:t>
      </w:r>
      <w:r>
        <w:rPr>
          <w:rFonts w:cs="仿宋" w:hint="eastAsia"/>
          <w:sz w:val="24"/>
          <w:szCs w:val="24"/>
        </w:rPr>
        <w:t>4</w:t>
      </w:r>
      <w:r>
        <w:rPr>
          <w:rFonts w:cs="仿宋" w:hint="eastAsia"/>
          <w:sz w:val="24"/>
          <w:szCs w:val="24"/>
        </w:rPr>
        <w:t>所示；</w:t>
      </w:r>
    </w:p>
    <w:p w14:paraId="05042B62"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2.</w:t>
      </w:r>
      <w:r>
        <w:rPr>
          <w:rFonts w:cs="仿宋" w:hint="eastAsia"/>
          <w:sz w:val="24"/>
          <w:szCs w:val="24"/>
        </w:rPr>
        <w:t>评审程序</w:t>
      </w:r>
    </w:p>
    <w:p w14:paraId="0C01077A" w14:textId="77777777" w:rsidR="00D24ECB" w:rsidRDefault="009C19C2">
      <w:pPr>
        <w:widowControl w:val="0"/>
        <w:spacing w:line="560" w:lineRule="exact"/>
        <w:ind w:firstLine="480"/>
        <w:rPr>
          <w:rFonts w:cs="仿宋"/>
          <w:sz w:val="24"/>
          <w:szCs w:val="24"/>
        </w:rPr>
      </w:pPr>
      <w:r>
        <w:rPr>
          <w:rFonts w:cs="仿宋" w:hint="eastAsia"/>
          <w:sz w:val="24"/>
          <w:szCs w:val="24"/>
        </w:rPr>
        <w:t>通过初步评审的比选单位，评审委员会将按照附表</w:t>
      </w:r>
      <w:r>
        <w:rPr>
          <w:rFonts w:cs="仿宋" w:hint="eastAsia"/>
          <w:sz w:val="24"/>
          <w:szCs w:val="24"/>
        </w:rPr>
        <w:t>3</w:t>
      </w:r>
      <w:r>
        <w:rPr>
          <w:rFonts w:cs="仿宋" w:hint="eastAsia"/>
          <w:sz w:val="24"/>
          <w:szCs w:val="24"/>
        </w:rPr>
        <w:t>、附表</w:t>
      </w:r>
      <w:r>
        <w:rPr>
          <w:rFonts w:cs="仿宋" w:hint="eastAsia"/>
          <w:sz w:val="24"/>
          <w:szCs w:val="24"/>
        </w:rPr>
        <w:t>4</w:t>
      </w:r>
      <w:r>
        <w:rPr>
          <w:rFonts w:cs="仿宋" w:hint="eastAsia"/>
          <w:sz w:val="24"/>
          <w:szCs w:val="24"/>
        </w:rPr>
        <w:t>的标准对其进行打分，并计算出综合总分。</w:t>
      </w:r>
    </w:p>
    <w:p w14:paraId="1E8881A1"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w:t>
      </w:r>
      <w:r>
        <w:rPr>
          <w:rFonts w:cs="仿宋" w:hint="eastAsia"/>
          <w:sz w:val="24"/>
          <w:szCs w:val="24"/>
        </w:rPr>
        <w:t>1</w:t>
      </w:r>
      <w:r>
        <w:rPr>
          <w:rFonts w:cs="仿宋" w:hint="eastAsia"/>
          <w:sz w:val="24"/>
          <w:szCs w:val="24"/>
        </w:rPr>
        <w:t>）按附表</w:t>
      </w:r>
      <w:r>
        <w:rPr>
          <w:rFonts w:cs="仿宋" w:hint="eastAsia"/>
          <w:sz w:val="24"/>
          <w:szCs w:val="24"/>
        </w:rPr>
        <w:t>3</w:t>
      </w:r>
      <w:r>
        <w:rPr>
          <w:rFonts w:cs="仿宋" w:hint="eastAsia"/>
          <w:sz w:val="24"/>
          <w:szCs w:val="24"/>
        </w:rPr>
        <w:t>规定的评审因素和分值对商务</w:t>
      </w:r>
      <w:r>
        <w:rPr>
          <w:rFonts w:cs="仿宋" w:hint="eastAsia"/>
          <w:sz w:val="24"/>
          <w:szCs w:val="24"/>
        </w:rPr>
        <w:t>技术</w:t>
      </w:r>
      <w:r>
        <w:rPr>
          <w:rFonts w:cs="仿宋" w:hint="eastAsia"/>
          <w:sz w:val="24"/>
          <w:szCs w:val="24"/>
        </w:rPr>
        <w:t>评分</w:t>
      </w:r>
      <w:r>
        <w:rPr>
          <w:rFonts w:cs="仿宋" w:hint="eastAsia"/>
          <w:sz w:val="24"/>
          <w:szCs w:val="24"/>
        </w:rPr>
        <w:t>计算出得分</w:t>
      </w:r>
      <w:r>
        <w:rPr>
          <w:rFonts w:cs="仿宋" w:hint="eastAsia"/>
          <w:sz w:val="24"/>
          <w:szCs w:val="24"/>
        </w:rPr>
        <w:t>A</w:t>
      </w:r>
      <w:r>
        <w:rPr>
          <w:rFonts w:cs="仿宋" w:hint="eastAsia"/>
          <w:sz w:val="24"/>
          <w:szCs w:val="24"/>
        </w:rPr>
        <w:t>；</w:t>
      </w:r>
    </w:p>
    <w:p w14:paraId="75E1BAB4"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w:t>
      </w:r>
      <w:r>
        <w:rPr>
          <w:rFonts w:cs="仿宋" w:hint="eastAsia"/>
          <w:sz w:val="24"/>
          <w:szCs w:val="24"/>
        </w:rPr>
        <w:t>2</w:t>
      </w:r>
      <w:r>
        <w:rPr>
          <w:rFonts w:cs="仿宋" w:hint="eastAsia"/>
          <w:sz w:val="24"/>
          <w:szCs w:val="24"/>
        </w:rPr>
        <w:t>）按附表</w:t>
      </w:r>
      <w:r>
        <w:rPr>
          <w:rFonts w:cs="仿宋" w:hint="eastAsia"/>
          <w:sz w:val="24"/>
          <w:szCs w:val="24"/>
        </w:rPr>
        <w:t>4</w:t>
      </w:r>
      <w:r>
        <w:rPr>
          <w:rFonts w:cs="仿宋" w:hint="eastAsia"/>
          <w:sz w:val="24"/>
          <w:szCs w:val="24"/>
        </w:rPr>
        <w:t>规定的评审因素和分值对报价计算出得分</w:t>
      </w:r>
      <w:r>
        <w:rPr>
          <w:rFonts w:cs="仿宋" w:hint="eastAsia"/>
          <w:sz w:val="24"/>
          <w:szCs w:val="24"/>
        </w:rPr>
        <w:t>B</w:t>
      </w:r>
      <w:r>
        <w:rPr>
          <w:rFonts w:cs="仿宋" w:hint="eastAsia"/>
          <w:sz w:val="24"/>
          <w:szCs w:val="24"/>
        </w:rPr>
        <w:t>；</w:t>
      </w:r>
    </w:p>
    <w:p w14:paraId="6FC47496" w14:textId="77777777" w:rsidR="00D24ECB" w:rsidRDefault="009C19C2">
      <w:pPr>
        <w:widowControl w:val="0"/>
        <w:spacing w:line="560" w:lineRule="exact"/>
        <w:ind w:firstLine="480"/>
        <w:rPr>
          <w:rFonts w:cs="仿宋"/>
          <w:sz w:val="24"/>
          <w:szCs w:val="24"/>
        </w:rPr>
      </w:pPr>
      <w:r>
        <w:rPr>
          <w:rFonts w:cs="仿宋" w:hint="eastAsia"/>
          <w:sz w:val="24"/>
          <w:szCs w:val="24"/>
        </w:rPr>
        <w:t>（</w:t>
      </w:r>
      <w:r>
        <w:rPr>
          <w:rFonts w:cs="仿宋" w:hint="eastAsia"/>
          <w:sz w:val="24"/>
          <w:szCs w:val="24"/>
        </w:rPr>
        <w:t>4</w:t>
      </w:r>
      <w:r>
        <w:rPr>
          <w:rFonts w:cs="仿宋" w:hint="eastAsia"/>
          <w:sz w:val="24"/>
          <w:szCs w:val="24"/>
        </w:rPr>
        <w:t>）评分分值计算保留小数点后两位，小数点后第三位“四舍五入”；</w:t>
      </w:r>
    </w:p>
    <w:p w14:paraId="5EB99F98" w14:textId="77777777" w:rsidR="00D24ECB" w:rsidRDefault="009C19C2">
      <w:pPr>
        <w:autoSpaceDE w:val="0"/>
        <w:autoSpaceDN w:val="0"/>
        <w:adjustRightInd w:val="0"/>
        <w:spacing w:line="560" w:lineRule="exact"/>
        <w:ind w:firstLine="480"/>
        <w:jc w:val="left"/>
        <w:rPr>
          <w:rFonts w:cs="仿宋"/>
          <w:sz w:val="24"/>
          <w:szCs w:val="24"/>
        </w:rPr>
      </w:pPr>
      <w:r>
        <w:rPr>
          <w:rFonts w:cs="仿宋" w:hint="eastAsia"/>
          <w:sz w:val="24"/>
          <w:szCs w:val="24"/>
        </w:rPr>
        <w:t>（</w:t>
      </w:r>
      <w:r>
        <w:rPr>
          <w:rFonts w:cs="仿宋" w:hint="eastAsia"/>
          <w:sz w:val="24"/>
          <w:szCs w:val="24"/>
        </w:rPr>
        <w:t>5</w:t>
      </w:r>
      <w:r>
        <w:rPr>
          <w:rFonts w:cs="仿宋" w:hint="eastAsia"/>
          <w:sz w:val="24"/>
          <w:szCs w:val="24"/>
        </w:rPr>
        <w:t>）比选单位得分</w:t>
      </w:r>
      <w:r>
        <w:rPr>
          <w:rFonts w:cs="仿宋" w:hint="eastAsia"/>
          <w:sz w:val="24"/>
          <w:szCs w:val="24"/>
        </w:rPr>
        <w:t>=A+B</w:t>
      </w:r>
      <w:r>
        <w:rPr>
          <w:rFonts w:cs="仿宋" w:hint="eastAsia"/>
          <w:sz w:val="24"/>
          <w:szCs w:val="24"/>
        </w:rPr>
        <w:t>；</w:t>
      </w:r>
    </w:p>
    <w:p w14:paraId="122C62DD" w14:textId="77777777" w:rsidR="00D24ECB" w:rsidRDefault="009C19C2">
      <w:pPr>
        <w:widowControl w:val="0"/>
        <w:spacing w:line="560" w:lineRule="exact"/>
        <w:ind w:firstLine="480"/>
        <w:rPr>
          <w:rFonts w:cs="仿宋"/>
          <w:sz w:val="24"/>
          <w:szCs w:val="24"/>
        </w:rPr>
      </w:pPr>
      <w:r>
        <w:rPr>
          <w:rFonts w:cs="仿宋" w:hint="eastAsia"/>
          <w:sz w:val="24"/>
          <w:szCs w:val="24"/>
        </w:rPr>
        <w:t>（</w:t>
      </w:r>
      <w:r>
        <w:rPr>
          <w:rFonts w:cs="仿宋" w:hint="eastAsia"/>
          <w:sz w:val="24"/>
          <w:szCs w:val="24"/>
        </w:rPr>
        <w:t>6</w:t>
      </w:r>
      <w:r>
        <w:rPr>
          <w:rFonts w:cs="仿宋" w:hint="eastAsia"/>
          <w:sz w:val="24"/>
          <w:szCs w:val="24"/>
        </w:rPr>
        <w:t>）评审委员会发现比选单位的报价明显低于其他单位报价，使得其报价可能低于</w:t>
      </w:r>
      <w:r>
        <w:rPr>
          <w:rFonts w:cs="仿宋" w:hint="eastAsia"/>
          <w:sz w:val="24"/>
          <w:szCs w:val="24"/>
        </w:rPr>
        <w:lastRenderedPageBreak/>
        <w:t>其成本的，应当要求该比选单位作出书面说明并提供相应的证明材料。比选单位不能合理说明或者不能提供相应证明材料的，评审委员会应当认定该比选单位以低于成本报价竞标，否决其报价。</w:t>
      </w:r>
    </w:p>
    <w:p w14:paraId="4BD96731" w14:textId="77777777" w:rsidR="00D24ECB" w:rsidRDefault="009C19C2">
      <w:pPr>
        <w:tabs>
          <w:tab w:val="left" w:pos="540"/>
          <w:tab w:val="left" w:pos="945"/>
        </w:tabs>
        <w:spacing w:line="560" w:lineRule="exact"/>
        <w:ind w:firstLine="480"/>
        <w:rPr>
          <w:rFonts w:cs="仿宋"/>
          <w:bCs/>
          <w:sz w:val="24"/>
          <w:szCs w:val="24"/>
        </w:rPr>
      </w:pPr>
      <w:r>
        <w:rPr>
          <w:rFonts w:cs="仿宋" w:hint="eastAsia"/>
          <w:bCs/>
          <w:sz w:val="24"/>
          <w:szCs w:val="24"/>
        </w:rPr>
        <w:t>3.</w:t>
      </w:r>
      <w:r>
        <w:rPr>
          <w:rFonts w:cs="仿宋" w:hint="eastAsia"/>
          <w:bCs/>
          <w:sz w:val="24"/>
          <w:szCs w:val="24"/>
        </w:rPr>
        <w:t>最终排序</w:t>
      </w:r>
    </w:p>
    <w:p w14:paraId="6E589166" w14:textId="77777777" w:rsidR="00D24ECB" w:rsidRDefault="009C19C2">
      <w:pPr>
        <w:autoSpaceDE w:val="0"/>
        <w:autoSpaceDN w:val="0"/>
        <w:adjustRightInd w:val="0"/>
        <w:spacing w:line="560" w:lineRule="exact"/>
        <w:ind w:firstLine="480"/>
        <w:jc w:val="left"/>
        <w:rPr>
          <w:rFonts w:cs="仿宋"/>
          <w:bCs/>
          <w:sz w:val="24"/>
          <w:szCs w:val="24"/>
        </w:rPr>
      </w:pPr>
      <w:r>
        <w:rPr>
          <w:rFonts w:cs="仿宋" w:hint="eastAsia"/>
          <w:bCs/>
          <w:sz w:val="24"/>
          <w:szCs w:val="24"/>
        </w:rPr>
        <w:t>5</w:t>
      </w:r>
      <w:r>
        <w:rPr>
          <w:rFonts w:cs="仿宋" w:hint="eastAsia"/>
          <w:bCs/>
          <w:sz w:val="24"/>
          <w:szCs w:val="24"/>
        </w:rPr>
        <w:t>名评委对比选单位进行独立打分，比选单位的最终得分为</w:t>
      </w:r>
      <w:r>
        <w:rPr>
          <w:rFonts w:cs="仿宋" w:hint="eastAsia"/>
          <w:bCs/>
          <w:sz w:val="24"/>
          <w:szCs w:val="24"/>
        </w:rPr>
        <w:t>5</w:t>
      </w:r>
      <w:r>
        <w:rPr>
          <w:rFonts w:cs="仿宋" w:hint="eastAsia"/>
          <w:bCs/>
          <w:sz w:val="24"/>
          <w:szCs w:val="24"/>
        </w:rPr>
        <w:t>名评委打分的算术平均值。按最终得分由高至低排出各有效比选单位的名次，最终得分相等时，以报价低的优先；报价也相等时，由评审委员会自行确定。</w:t>
      </w:r>
    </w:p>
    <w:p w14:paraId="56CEE4A6" w14:textId="77777777" w:rsidR="00D24ECB" w:rsidRDefault="009C19C2">
      <w:pPr>
        <w:tabs>
          <w:tab w:val="left" w:pos="945"/>
        </w:tabs>
        <w:spacing w:line="560" w:lineRule="exact"/>
        <w:ind w:firstLine="482"/>
        <w:rPr>
          <w:rFonts w:cs="仿宋"/>
          <w:b/>
          <w:sz w:val="24"/>
          <w:szCs w:val="24"/>
        </w:rPr>
      </w:pPr>
      <w:r>
        <w:rPr>
          <w:rFonts w:cs="仿宋" w:hint="eastAsia"/>
          <w:b/>
          <w:sz w:val="24"/>
          <w:szCs w:val="24"/>
        </w:rPr>
        <w:t>四、成交</w:t>
      </w:r>
      <w:r>
        <w:rPr>
          <w:rFonts w:cs="仿宋" w:hint="eastAsia"/>
          <w:b/>
          <w:bCs/>
          <w:sz w:val="24"/>
          <w:szCs w:val="24"/>
        </w:rPr>
        <w:t>候选人</w:t>
      </w:r>
    </w:p>
    <w:p w14:paraId="5A26920A" w14:textId="77777777" w:rsidR="00D24ECB" w:rsidRDefault="009C19C2">
      <w:pPr>
        <w:widowControl w:val="0"/>
        <w:adjustRightInd w:val="0"/>
        <w:snapToGrid w:val="0"/>
        <w:spacing w:line="560" w:lineRule="exact"/>
        <w:ind w:firstLine="480"/>
        <w:rPr>
          <w:rFonts w:cs="仿宋"/>
          <w:sz w:val="24"/>
          <w:szCs w:val="24"/>
        </w:rPr>
      </w:pPr>
      <w:r>
        <w:rPr>
          <w:rFonts w:cs="仿宋" w:hint="eastAsia"/>
          <w:sz w:val="24"/>
          <w:szCs w:val="24"/>
        </w:rPr>
        <w:t>评审委员会按本评审办法规定作出的评审结果排序并出具经评审委员会全体成员签字的评审报告，推荐不多于</w:t>
      </w:r>
      <w:r>
        <w:rPr>
          <w:rFonts w:cs="仿宋" w:hint="eastAsia"/>
          <w:sz w:val="24"/>
          <w:szCs w:val="24"/>
        </w:rPr>
        <w:t>3</w:t>
      </w:r>
      <w:r>
        <w:rPr>
          <w:rFonts w:cs="仿宋" w:hint="eastAsia"/>
          <w:sz w:val="24"/>
          <w:szCs w:val="24"/>
        </w:rPr>
        <w:t>名成交候选人。最终得分最高的为第一成交候选人，最终得分次高的为第二成交候选人，以此类推。</w:t>
      </w:r>
    </w:p>
    <w:p w14:paraId="14BD6C64" w14:textId="77777777" w:rsidR="00D24ECB" w:rsidRDefault="00D24ECB">
      <w:pPr>
        <w:widowControl w:val="0"/>
        <w:adjustRightInd w:val="0"/>
        <w:snapToGrid w:val="0"/>
        <w:ind w:firstLineChars="0" w:firstLine="0"/>
        <w:rPr>
          <w:rFonts w:cs="仿宋"/>
          <w:sz w:val="24"/>
          <w:szCs w:val="24"/>
        </w:rPr>
      </w:pPr>
    </w:p>
    <w:p w14:paraId="41F3FB3D" w14:textId="77777777" w:rsidR="00D24ECB" w:rsidRDefault="00D24ECB">
      <w:pPr>
        <w:widowControl w:val="0"/>
        <w:ind w:firstLine="422"/>
        <w:jc w:val="left"/>
        <w:rPr>
          <w:rFonts w:cs="仿宋"/>
          <w:b/>
          <w:sz w:val="21"/>
          <w:szCs w:val="21"/>
        </w:rPr>
      </w:pPr>
    </w:p>
    <w:p w14:paraId="47FA34DE" w14:textId="77777777" w:rsidR="00D24ECB" w:rsidRDefault="00D24ECB">
      <w:pPr>
        <w:widowControl w:val="0"/>
        <w:ind w:firstLine="422"/>
        <w:jc w:val="left"/>
        <w:rPr>
          <w:rFonts w:cs="仿宋"/>
          <w:b/>
          <w:sz w:val="21"/>
          <w:szCs w:val="21"/>
        </w:rPr>
      </w:pPr>
    </w:p>
    <w:p w14:paraId="64CAFD17" w14:textId="77777777" w:rsidR="00D24ECB" w:rsidRDefault="00D24ECB">
      <w:pPr>
        <w:widowControl w:val="0"/>
        <w:ind w:firstLine="422"/>
        <w:jc w:val="left"/>
        <w:rPr>
          <w:rFonts w:cs="仿宋"/>
          <w:b/>
          <w:sz w:val="21"/>
          <w:szCs w:val="21"/>
        </w:rPr>
      </w:pPr>
    </w:p>
    <w:p w14:paraId="5A5C5064" w14:textId="77777777" w:rsidR="00D24ECB" w:rsidRDefault="00D24ECB">
      <w:pPr>
        <w:widowControl w:val="0"/>
        <w:ind w:firstLine="422"/>
        <w:jc w:val="left"/>
        <w:rPr>
          <w:rFonts w:cs="仿宋"/>
          <w:b/>
          <w:sz w:val="21"/>
          <w:szCs w:val="21"/>
        </w:rPr>
      </w:pPr>
    </w:p>
    <w:p w14:paraId="228501E5" w14:textId="77777777" w:rsidR="00D24ECB" w:rsidRDefault="00D24ECB">
      <w:pPr>
        <w:widowControl w:val="0"/>
        <w:ind w:firstLine="422"/>
        <w:jc w:val="left"/>
        <w:rPr>
          <w:rFonts w:cs="仿宋"/>
          <w:b/>
          <w:sz w:val="21"/>
          <w:szCs w:val="21"/>
        </w:rPr>
      </w:pPr>
    </w:p>
    <w:p w14:paraId="63A66171" w14:textId="77777777" w:rsidR="00D24ECB" w:rsidRDefault="00D24ECB">
      <w:pPr>
        <w:widowControl w:val="0"/>
        <w:ind w:firstLine="422"/>
        <w:jc w:val="left"/>
        <w:rPr>
          <w:rFonts w:cs="仿宋"/>
          <w:b/>
          <w:sz w:val="21"/>
          <w:szCs w:val="21"/>
        </w:rPr>
        <w:sectPr w:rsidR="00D24ECB">
          <w:headerReference w:type="default" r:id="rId17"/>
          <w:footerReference w:type="default" r:id="rId18"/>
          <w:pgSz w:w="11906" w:h="16838"/>
          <w:pgMar w:top="1440" w:right="1366" w:bottom="1440" w:left="1423" w:header="851" w:footer="992" w:gutter="0"/>
          <w:cols w:space="720"/>
          <w:docGrid w:linePitch="312"/>
        </w:sectPr>
      </w:pPr>
    </w:p>
    <w:p w14:paraId="00F50F2F" w14:textId="77777777" w:rsidR="00D24ECB" w:rsidRDefault="009C19C2">
      <w:pPr>
        <w:widowControl w:val="0"/>
        <w:ind w:firstLine="422"/>
        <w:jc w:val="left"/>
        <w:rPr>
          <w:rFonts w:cs="仿宋"/>
          <w:b/>
          <w:sz w:val="28"/>
          <w:szCs w:val="24"/>
        </w:rPr>
      </w:pPr>
      <w:r>
        <w:rPr>
          <w:rFonts w:cs="仿宋" w:hint="eastAsia"/>
          <w:b/>
          <w:sz w:val="21"/>
          <w:szCs w:val="21"/>
        </w:rPr>
        <w:lastRenderedPageBreak/>
        <w:t>附表</w:t>
      </w:r>
      <w:r>
        <w:rPr>
          <w:rFonts w:cs="仿宋" w:hint="eastAsia"/>
          <w:b/>
          <w:sz w:val="21"/>
          <w:szCs w:val="21"/>
        </w:rPr>
        <w:t>1</w:t>
      </w:r>
      <w:r>
        <w:rPr>
          <w:rFonts w:cs="仿宋" w:hint="eastAsia"/>
          <w:b/>
          <w:sz w:val="21"/>
          <w:szCs w:val="21"/>
        </w:rPr>
        <w:t>：</w:t>
      </w:r>
      <w:r>
        <w:rPr>
          <w:rFonts w:cs="仿宋" w:hint="eastAsia"/>
          <w:b/>
          <w:sz w:val="21"/>
          <w:szCs w:val="21"/>
        </w:rPr>
        <w:t xml:space="preserve"> </w:t>
      </w:r>
      <w:r>
        <w:rPr>
          <w:rFonts w:cs="仿宋" w:hint="eastAsia"/>
          <w:b/>
          <w:sz w:val="24"/>
          <w:szCs w:val="24"/>
        </w:rPr>
        <w:t>初步审查表</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39"/>
        <w:gridCol w:w="2463"/>
        <w:gridCol w:w="2846"/>
        <w:gridCol w:w="1645"/>
      </w:tblGrid>
      <w:tr w:rsidR="00D24ECB" w14:paraId="0F1B8AC2" w14:textId="77777777">
        <w:trPr>
          <w:trHeight w:val="457"/>
          <w:jc w:val="center"/>
        </w:trPr>
        <w:tc>
          <w:tcPr>
            <w:tcW w:w="639" w:type="dxa"/>
            <w:vAlign w:val="bottom"/>
          </w:tcPr>
          <w:p w14:paraId="54543D76" w14:textId="77777777" w:rsidR="00D24ECB" w:rsidRDefault="009C19C2">
            <w:pPr>
              <w:widowControl w:val="0"/>
              <w:ind w:firstLineChars="0" w:firstLine="0"/>
              <w:jc w:val="right"/>
              <w:rPr>
                <w:rFonts w:cs="仿宋"/>
                <w:b/>
                <w:sz w:val="21"/>
                <w:szCs w:val="21"/>
              </w:rPr>
            </w:pPr>
            <w:r>
              <w:rPr>
                <w:rFonts w:cs="仿宋" w:hint="eastAsia"/>
                <w:b/>
                <w:sz w:val="21"/>
                <w:szCs w:val="21"/>
              </w:rPr>
              <w:t>序号</w:t>
            </w:r>
          </w:p>
        </w:tc>
        <w:tc>
          <w:tcPr>
            <w:tcW w:w="2463" w:type="dxa"/>
            <w:vAlign w:val="center"/>
          </w:tcPr>
          <w:p w14:paraId="3EC6CB55" w14:textId="77777777" w:rsidR="00D24ECB" w:rsidRDefault="009C19C2">
            <w:pPr>
              <w:widowControl w:val="0"/>
              <w:ind w:firstLineChars="0" w:firstLine="0"/>
              <w:jc w:val="center"/>
              <w:rPr>
                <w:rFonts w:cs="仿宋"/>
                <w:b/>
                <w:sz w:val="21"/>
                <w:szCs w:val="21"/>
              </w:rPr>
            </w:pPr>
            <w:r>
              <w:rPr>
                <w:rFonts w:cs="仿宋" w:hint="eastAsia"/>
                <w:b/>
                <w:sz w:val="21"/>
                <w:szCs w:val="21"/>
              </w:rPr>
              <w:t>评审</w:t>
            </w:r>
            <w:r>
              <w:rPr>
                <w:rFonts w:cs="仿宋" w:hint="eastAsia"/>
                <w:b/>
                <w:sz w:val="21"/>
                <w:szCs w:val="21"/>
              </w:rPr>
              <w:t>内容</w:t>
            </w:r>
          </w:p>
        </w:tc>
        <w:tc>
          <w:tcPr>
            <w:tcW w:w="2846" w:type="dxa"/>
            <w:vAlign w:val="center"/>
          </w:tcPr>
          <w:p w14:paraId="6B735DA8" w14:textId="77777777" w:rsidR="00D24ECB" w:rsidRDefault="009C19C2">
            <w:pPr>
              <w:widowControl w:val="0"/>
              <w:ind w:firstLineChars="0" w:firstLine="0"/>
              <w:jc w:val="center"/>
              <w:rPr>
                <w:rFonts w:cs="仿宋"/>
                <w:b/>
                <w:sz w:val="21"/>
                <w:szCs w:val="21"/>
              </w:rPr>
            </w:pPr>
            <w:r>
              <w:rPr>
                <w:rFonts w:cs="仿宋" w:hint="eastAsia"/>
                <w:b/>
                <w:sz w:val="21"/>
                <w:szCs w:val="21"/>
              </w:rPr>
              <w:t>评审合格标准</w:t>
            </w:r>
          </w:p>
        </w:tc>
        <w:tc>
          <w:tcPr>
            <w:tcW w:w="1645" w:type="dxa"/>
            <w:vAlign w:val="center"/>
          </w:tcPr>
          <w:p w14:paraId="43DCF7CF" w14:textId="77777777" w:rsidR="00D24ECB" w:rsidRDefault="009C19C2">
            <w:pPr>
              <w:widowControl w:val="0"/>
              <w:ind w:firstLineChars="0" w:firstLine="0"/>
              <w:jc w:val="center"/>
              <w:rPr>
                <w:rFonts w:cs="仿宋"/>
                <w:b/>
                <w:sz w:val="21"/>
                <w:szCs w:val="21"/>
              </w:rPr>
            </w:pPr>
            <w:r>
              <w:rPr>
                <w:rFonts w:cs="仿宋" w:hint="eastAsia"/>
                <w:b/>
                <w:sz w:val="21"/>
                <w:szCs w:val="21"/>
              </w:rPr>
              <w:t>是否符合要求</w:t>
            </w:r>
          </w:p>
        </w:tc>
      </w:tr>
      <w:tr w:rsidR="00D24ECB" w14:paraId="2A57976D" w14:textId="77777777">
        <w:trPr>
          <w:trHeight w:val="729"/>
          <w:jc w:val="center"/>
        </w:trPr>
        <w:tc>
          <w:tcPr>
            <w:tcW w:w="639" w:type="dxa"/>
            <w:vAlign w:val="center"/>
          </w:tcPr>
          <w:p w14:paraId="2EA6DDB0" w14:textId="77777777" w:rsidR="00D24ECB" w:rsidRDefault="009C19C2">
            <w:pPr>
              <w:widowControl w:val="0"/>
              <w:tabs>
                <w:tab w:val="left" w:pos="315"/>
                <w:tab w:val="left" w:pos="1785"/>
                <w:tab w:val="left" w:pos="2310"/>
                <w:tab w:val="left" w:pos="8640"/>
              </w:tabs>
              <w:ind w:firstLineChars="0" w:firstLine="0"/>
              <w:jc w:val="center"/>
              <w:rPr>
                <w:rFonts w:cs="仿宋"/>
                <w:sz w:val="21"/>
                <w:szCs w:val="21"/>
              </w:rPr>
            </w:pPr>
            <w:r>
              <w:rPr>
                <w:rFonts w:cs="仿宋" w:hint="eastAsia"/>
                <w:sz w:val="21"/>
                <w:szCs w:val="21"/>
              </w:rPr>
              <w:t>1</w:t>
            </w:r>
          </w:p>
        </w:tc>
        <w:tc>
          <w:tcPr>
            <w:tcW w:w="2463" w:type="dxa"/>
            <w:vAlign w:val="center"/>
          </w:tcPr>
          <w:p w14:paraId="52937F08" w14:textId="77777777" w:rsidR="00D24ECB" w:rsidRDefault="009C19C2">
            <w:pPr>
              <w:widowControl w:val="0"/>
              <w:tabs>
                <w:tab w:val="left" w:pos="315"/>
                <w:tab w:val="left" w:pos="1785"/>
                <w:tab w:val="left" w:pos="2310"/>
                <w:tab w:val="left" w:pos="8640"/>
              </w:tabs>
              <w:ind w:firstLineChars="0" w:firstLine="0"/>
              <w:jc w:val="center"/>
              <w:rPr>
                <w:rFonts w:cs="仿宋"/>
                <w:sz w:val="21"/>
                <w:szCs w:val="21"/>
              </w:rPr>
            </w:pPr>
            <w:r>
              <w:rPr>
                <w:rFonts w:cs="仿宋" w:hint="eastAsia"/>
                <w:sz w:val="21"/>
                <w:szCs w:val="21"/>
              </w:rPr>
              <w:t>响应文件有效性</w:t>
            </w:r>
          </w:p>
        </w:tc>
        <w:tc>
          <w:tcPr>
            <w:tcW w:w="2846" w:type="dxa"/>
          </w:tcPr>
          <w:p w14:paraId="7F7D246D" w14:textId="77777777" w:rsidR="00D24ECB" w:rsidRDefault="009C19C2">
            <w:pPr>
              <w:widowControl w:val="0"/>
              <w:tabs>
                <w:tab w:val="left" w:pos="315"/>
                <w:tab w:val="left" w:pos="1785"/>
                <w:tab w:val="left" w:pos="2310"/>
                <w:tab w:val="left" w:pos="8640"/>
              </w:tabs>
              <w:ind w:firstLineChars="0" w:firstLine="0"/>
              <w:rPr>
                <w:rFonts w:cs="仿宋"/>
                <w:sz w:val="21"/>
                <w:szCs w:val="21"/>
              </w:rPr>
            </w:pPr>
            <w:r>
              <w:rPr>
                <w:rFonts w:cs="仿宋" w:hint="eastAsia"/>
                <w:sz w:val="21"/>
                <w:szCs w:val="21"/>
              </w:rPr>
              <w:t>响应文件齐全、格式符合采购文件要求，盖公章、签字有效。</w:t>
            </w:r>
          </w:p>
        </w:tc>
        <w:tc>
          <w:tcPr>
            <w:tcW w:w="1645" w:type="dxa"/>
            <w:vAlign w:val="center"/>
          </w:tcPr>
          <w:p w14:paraId="7EEB7795" w14:textId="77777777" w:rsidR="00D24ECB" w:rsidRDefault="00D24ECB">
            <w:pPr>
              <w:widowControl w:val="0"/>
              <w:ind w:firstLineChars="0" w:firstLine="0"/>
              <w:rPr>
                <w:rFonts w:cs="仿宋"/>
                <w:sz w:val="21"/>
                <w:szCs w:val="21"/>
              </w:rPr>
            </w:pPr>
          </w:p>
        </w:tc>
      </w:tr>
      <w:tr w:rsidR="00D24ECB" w14:paraId="4CC5F7BE" w14:textId="77777777">
        <w:trPr>
          <w:trHeight w:val="681"/>
          <w:jc w:val="center"/>
        </w:trPr>
        <w:tc>
          <w:tcPr>
            <w:tcW w:w="639" w:type="dxa"/>
            <w:vAlign w:val="center"/>
          </w:tcPr>
          <w:p w14:paraId="7D58F3A8" w14:textId="77777777" w:rsidR="00D24ECB" w:rsidRDefault="009C19C2">
            <w:pPr>
              <w:widowControl w:val="0"/>
              <w:ind w:firstLineChars="0" w:firstLine="0"/>
              <w:jc w:val="center"/>
              <w:rPr>
                <w:rFonts w:cs="仿宋"/>
                <w:sz w:val="21"/>
                <w:szCs w:val="21"/>
              </w:rPr>
            </w:pPr>
            <w:r>
              <w:rPr>
                <w:rFonts w:cs="仿宋" w:hint="eastAsia"/>
                <w:sz w:val="21"/>
                <w:szCs w:val="21"/>
              </w:rPr>
              <w:t>2</w:t>
            </w:r>
          </w:p>
        </w:tc>
        <w:tc>
          <w:tcPr>
            <w:tcW w:w="2463" w:type="dxa"/>
            <w:vAlign w:val="center"/>
          </w:tcPr>
          <w:p w14:paraId="588863AC" w14:textId="77777777" w:rsidR="00D24ECB" w:rsidRDefault="009C19C2">
            <w:pPr>
              <w:widowControl w:val="0"/>
              <w:ind w:firstLineChars="0" w:firstLine="0"/>
              <w:jc w:val="center"/>
              <w:rPr>
                <w:rFonts w:cs="仿宋"/>
                <w:sz w:val="21"/>
                <w:szCs w:val="21"/>
              </w:rPr>
            </w:pPr>
            <w:r>
              <w:rPr>
                <w:rFonts w:cs="仿宋" w:hint="eastAsia"/>
                <w:sz w:val="21"/>
                <w:szCs w:val="21"/>
              </w:rPr>
              <w:t>报价</w:t>
            </w:r>
          </w:p>
        </w:tc>
        <w:tc>
          <w:tcPr>
            <w:tcW w:w="2846" w:type="dxa"/>
          </w:tcPr>
          <w:p w14:paraId="0364B034" w14:textId="77777777" w:rsidR="00D24ECB" w:rsidRDefault="009C19C2">
            <w:pPr>
              <w:widowControl w:val="0"/>
              <w:tabs>
                <w:tab w:val="left" w:pos="315"/>
                <w:tab w:val="left" w:pos="1785"/>
                <w:tab w:val="left" w:pos="2310"/>
                <w:tab w:val="left" w:pos="8640"/>
              </w:tabs>
              <w:ind w:firstLineChars="0" w:firstLine="0"/>
              <w:rPr>
                <w:rFonts w:cs="仿宋"/>
                <w:sz w:val="21"/>
                <w:szCs w:val="21"/>
              </w:rPr>
            </w:pPr>
            <w:r>
              <w:rPr>
                <w:rFonts w:cs="仿宋" w:hint="eastAsia"/>
                <w:sz w:val="21"/>
                <w:szCs w:val="21"/>
              </w:rPr>
              <w:t>报价价格是固定价且未超过本项目最高限价。</w:t>
            </w:r>
          </w:p>
        </w:tc>
        <w:tc>
          <w:tcPr>
            <w:tcW w:w="1645" w:type="dxa"/>
            <w:vAlign w:val="center"/>
          </w:tcPr>
          <w:p w14:paraId="48C871E3" w14:textId="77777777" w:rsidR="00D24ECB" w:rsidRDefault="00D24ECB">
            <w:pPr>
              <w:widowControl w:val="0"/>
              <w:ind w:firstLineChars="0" w:firstLine="0"/>
              <w:rPr>
                <w:rFonts w:cs="仿宋"/>
                <w:sz w:val="21"/>
                <w:szCs w:val="21"/>
              </w:rPr>
            </w:pPr>
          </w:p>
        </w:tc>
      </w:tr>
      <w:tr w:rsidR="00D24ECB" w14:paraId="78B776AE" w14:textId="77777777">
        <w:trPr>
          <w:trHeight w:val="604"/>
          <w:jc w:val="center"/>
        </w:trPr>
        <w:tc>
          <w:tcPr>
            <w:tcW w:w="639" w:type="dxa"/>
            <w:vAlign w:val="center"/>
          </w:tcPr>
          <w:p w14:paraId="61BE0B8A" w14:textId="77777777" w:rsidR="00D24ECB" w:rsidRDefault="009C19C2">
            <w:pPr>
              <w:widowControl w:val="0"/>
              <w:ind w:firstLineChars="0" w:firstLine="0"/>
              <w:jc w:val="center"/>
              <w:rPr>
                <w:rFonts w:cs="仿宋"/>
                <w:sz w:val="21"/>
                <w:szCs w:val="21"/>
              </w:rPr>
            </w:pPr>
            <w:r>
              <w:rPr>
                <w:rFonts w:cs="仿宋" w:hint="eastAsia"/>
                <w:sz w:val="21"/>
                <w:szCs w:val="21"/>
              </w:rPr>
              <w:t>3</w:t>
            </w:r>
          </w:p>
        </w:tc>
        <w:tc>
          <w:tcPr>
            <w:tcW w:w="2463" w:type="dxa"/>
            <w:vAlign w:val="center"/>
          </w:tcPr>
          <w:p w14:paraId="52CD8CF7" w14:textId="77777777" w:rsidR="00D24ECB" w:rsidRDefault="009C19C2">
            <w:pPr>
              <w:widowControl w:val="0"/>
              <w:ind w:firstLineChars="0" w:firstLine="0"/>
              <w:jc w:val="center"/>
              <w:rPr>
                <w:rFonts w:cs="仿宋"/>
                <w:sz w:val="21"/>
                <w:szCs w:val="21"/>
              </w:rPr>
            </w:pPr>
            <w:r>
              <w:rPr>
                <w:rFonts w:cs="仿宋" w:hint="eastAsia"/>
                <w:sz w:val="21"/>
                <w:szCs w:val="21"/>
              </w:rPr>
              <w:t>响应文件有效期</w:t>
            </w:r>
          </w:p>
        </w:tc>
        <w:tc>
          <w:tcPr>
            <w:tcW w:w="2846" w:type="dxa"/>
          </w:tcPr>
          <w:p w14:paraId="32A5C5C9" w14:textId="77777777" w:rsidR="00D24ECB" w:rsidRDefault="009C19C2">
            <w:pPr>
              <w:widowControl w:val="0"/>
              <w:ind w:firstLineChars="0" w:firstLine="0"/>
              <w:rPr>
                <w:rFonts w:cs="仿宋"/>
                <w:sz w:val="21"/>
                <w:szCs w:val="21"/>
              </w:rPr>
            </w:pPr>
            <w:r>
              <w:rPr>
                <w:rFonts w:cs="仿宋" w:hint="eastAsia"/>
                <w:sz w:val="21"/>
                <w:szCs w:val="21"/>
              </w:rPr>
              <w:t>响应文件截止日起</w:t>
            </w:r>
            <w:r>
              <w:rPr>
                <w:rFonts w:cs="仿宋" w:hint="eastAsia"/>
                <w:sz w:val="21"/>
                <w:szCs w:val="21"/>
              </w:rPr>
              <w:t>90</w:t>
            </w:r>
            <w:r>
              <w:rPr>
                <w:rFonts w:cs="仿宋" w:hint="eastAsia"/>
                <w:sz w:val="21"/>
                <w:szCs w:val="21"/>
              </w:rPr>
              <w:t>天内有效。</w:t>
            </w:r>
          </w:p>
        </w:tc>
        <w:tc>
          <w:tcPr>
            <w:tcW w:w="1645" w:type="dxa"/>
            <w:vAlign w:val="center"/>
          </w:tcPr>
          <w:p w14:paraId="1CA172A2" w14:textId="77777777" w:rsidR="00D24ECB" w:rsidRDefault="00D24ECB">
            <w:pPr>
              <w:widowControl w:val="0"/>
              <w:ind w:firstLineChars="0" w:firstLine="0"/>
              <w:rPr>
                <w:rFonts w:cs="仿宋"/>
                <w:sz w:val="21"/>
                <w:szCs w:val="21"/>
              </w:rPr>
            </w:pPr>
          </w:p>
        </w:tc>
      </w:tr>
      <w:tr w:rsidR="00D24ECB" w14:paraId="1F13DF0E" w14:textId="77777777">
        <w:trPr>
          <w:trHeight w:val="604"/>
          <w:jc w:val="center"/>
        </w:trPr>
        <w:tc>
          <w:tcPr>
            <w:tcW w:w="639" w:type="dxa"/>
            <w:vAlign w:val="center"/>
          </w:tcPr>
          <w:p w14:paraId="3150FC81" w14:textId="77777777" w:rsidR="00D24ECB" w:rsidRDefault="009C19C2">
            <w:pPr>
              <w:widowControl w:val="0"/>
              <w:ind w:firstLineChars="0" w:firstLine="0"/>
              <w:jc w:val="center"/>
              <w:rPr>
                <w:rFonts w:cs="仿宋"/>
                <w:sz w:val="21"/>
                <w:szCs w:val="21"/>
              </w:rPr>
            </w:pPr>
            <w:r>
              <w:rPr>
                <w:rFonts w:cs="仿宋" w:hint="eastAsia"/>
                <w:sz w:val="21"/>
                <w:szCs w:val="21"/>
              </w:rPr>
              <w:t>4</w:t>
            </w:r>
          </w:p>
        </w:tc>
        <w:tc>
          <w:tcPr>
            <w:tcW w:w="2463" w:type="dxa"/>
            <w:vAlign w:val="center"/>
          </w:tcPr>
          <w:p w14:paraId="0AF3AE1E" w14:textId="77777777" w:rsidR="00D24ECB" w:rsidRDefault="009C19C2">
            <w:pPr>
              <w:widowControl w:val="0"/>
              <w:ind w:firstLineChars="0" w:firstLine="0"/>
              <w:jc w:val="center"/>
              <w:rPr>
                <w:rFonts w:cs="仿宋"/>
                <w:sz w:val="21"/>
                <w:szCs w:val="21"/>
              </w:rPr>
            </w:pPr>
            <w:r>
              <w:rPr>
                <w:rFonts w:cs="仿宋" w:hint="eastAsia"/>
                <w:sz w:val="21"/>
                <w:szCs w:val="21"/>
              </w:rPr>
              <w:t>法定代表人身份证明书、授权委托书、委托人及受托人身份证复印件</w:t>
            </w:r>
          </w:p>
        </w:tc>
        <w:tc>
          <w:tcPr>
            <w:tcW w:w="2846" w:type="dxa"/>
          </w:tcPr>
          <w:p w14:paraId="416B72CA" w14:textId="77777777" w:rsidR="00D24ECB" w:rsidRDefault="009C19C2">
            <w:pPr>
              <w:widowControl w:val="0"/>
              <w:tabs>
                <w:tab w:val="left" w:pos="0"/>
                <w:tab w:val="left" w:pos="1785"/>
                <w:tab w:val="left" w:pos="2310"/>
                <w:tab w:val="left" w:pos="8640"/>
              </w:tabs>
              <w:ind w:firstLineChars="0" w:firstLine="0"/>
              <w:rPr>
                <w:rFonts w:cs="仿宋"/>
                <w:sz w:val="21"/>
                <w:szCs w:val="21"/>
              </w:rPr>
            </w:pPr>
            <w:r>
              <w:rPr>
                <w:rFonts w:cs="仿宋" w:hint="eastAsia"/>
                <w:sz w:val="21"/>
                <w:szCs w:val="21"/>
              </w:rPr>
              <w:t>盖公章、签字有效</w:t>
            </w:r>
          </w:p>
        </w:tc>
        <w:tc>
          <w:tcPr>
            <w:tcW w:w="1645" w:type="dxa"/>
            <w:vAlign w:val="center"/>
          </w:tcPr>
          <w:p w14:paraId="521F8A92" w14:textId="77777777" w:rsidR="00D24ECB" w:rsidRDefault="00D24ECB">
            <w:pPr>
              <w:widowControl w:val="0"/>
              <w:ind w:firstLineChars="0" w:firstLine="0"/>
              <w:rPr>
                <w:rFonts w:cs="仿宋"/>
                <w:sz w:val="21"/>
                <w:szCs w:val="21"/>
              </w:rPr>
            </w:pPr>
          </w:p>
        </w:tc>
      </w:tr>
      <w:tr w:rsidR="00D24ECB" w14:paraId="2E784198" w14:textId="77777777">
        <w:trPr>
          <w:trHeight w:val="604"/>
          <w:jc w:val="center"/>
        </w:trPr>
        <w:tc>
          <w:tcPr>
            <w:tcW w:w="639" w:type="dxa"/>
            <w:vAlign w:val="center"/>
          </w:tcPr>
          <w:p w14:paraId="5860D1A9" w14:textId="77777777" w:rsidR="00D24ECB" w:rsidRDefault="009C19C2">
            <w:pPr>
              <w:widowControl w:val="0"/>
              <w:ind w:firstLineChars="0" w:firstLine="0"/>
              <w:jc w:val="center"/>
              <w:rPr>
                <w:rFonts w:cs="仿宋"/>
                <w:sz w:val="21"/>
                <w:szCs w:val="21"/>
              </w:rPr>
            </w:pPr>
            <w:r>
              <w:rPr>
                <w:rFonts w:cs="仿宋" w:hint="eastAsia"/>
                <w:sz w:val="21"/>
                <w:szCs w:val="21"/>
              </w:rPr>
              <w:t>5</w:t>
            </w:r>
          </w:p>
        </w:tc>
        <w:tc>
          <w:tcPr>
            <w:tcW w:w="2463" w:type="dxa"/>
            <w:vAlign w:val="center"/>
          </w:tcPr>
          <w:p w14:paraId="1558155E" w14:textId="77777777" w:rsidR="00D24ECB" w:rsidRDefault="009C19C2">
            <w:pPr>
              <w:widowControl w:val="0"/>
              <w:ind w:firstLineChars="0" w:firstLine="0"/>
              <w:jc w:val="center"/>
              <w:rPr>
                <w:rFonts w:cs="仿宋"/>
                <w:sz w:val="21"/>
                <w:szCs w:val="21"/>
              </w:rPr>
            </w:pPr>
            <w:r>
              <w:rPr>
                <w:rFonts w:cs="仿宋" w:hint="eastAsia"/>
                <w:sz w:val="21"/>
                <w:szCs w:val="21"/>
              </w:rPr>
              <w:t>资格审查</w:t>
            </w:r>
          </w:p>
        </w:tc>
        <w:tc>
          <w:tcPr>
            <w:tcW w:w="2846" w:type="dxa"/>
          </w:tcPr>
          <w:p w14:paraId="6F3869DF" w14:textId="77777777" w:rsidR="00D24ECB" w:rsidRDefault="009C19C2">
            <w:pPr>
              <w:widowControl w:val="0"/>
              <w:tabs>
                <w:tab w:val="left" w:pos="0"/>
                <w:tab w:val="left" w:pos="1785"/>
                <w:tab w:val="left" w:pos="2310"/>
                <w:tab w:val="left" w:pos="8640"/>
              </w:tabs>
              <w:ind w:firstLineChars="0" w:firstLine="0"/>
              <w:rPr>
                <w:rFonts w:cs="仿宋"/>
                <w:sz w:val="21"/>
                <w:szCs w:val="21"/>
              </w:rPr>
            </w:pPr>
            <w:r>
              <w:rPr>
                <w:rFonts w:cs="仿宋" w:hint="eastAsia"/>
                <w:sz w:val="21"/>
                <w:szCs w:val="21"/>
              </w:rPr>
              <w:t>按采购文件的要求提交资格证明材料并符合要求。</w:t>
            </w:r>
          </w:p>
        </w:tc>
        <w:tc>
          <w:tcPr>
            <w:tcW w:w="1645" w:type="dxa"/>
            <w:vAlign w:val="center"/>
          </w:tcPr>
          <w:p w14:paraId="62428F17" w14:textId="77777777" w:rsidR="00D24ECB" w:rsidRDefault="00D24ECB">
            <w:pPr>
              <w:widowControl w:val="0"/>
              <w:ind w:firstLineChars="0" w:firstLine="0"/>
              <w:rPr>
                <w:rFonts w:cs="仿宋"/>
                <w:sz w:val="21"/>
                <w:szCs w:val="21"/>
              </w:rPr>
            </w:pPr>
          </w:p>
        </w:tc>
      </w:tr>
      <w:tr w:rsidR="00D24ECB" w14:paraId="63DBA24B" w14:textId="77777777">
        <w:trPr>
          <w:trHeight w:val="569"/>
          <w:jc w:val="center"/>
        </w:trPr>
        <w:tc>
          <w:tcPr>
            <w:tcW w:w="639" w:type="dxa"/>
            <w:vAlign w:val="center"/>
          </w:tcPr>
          <w:p w14:paraId="56792EB2" w14:textId="77777777" w:rsidR="00D24ECB" w:rsidRDefault="009C19C2">
            <w:pPr>
              <w:widowControl w:val="0"/>
              <w:ind w:firstLineChars="0" w:firstLine="0"/>
              <w:jc w:val="center"/>
              <w:rPr>
                <w:rFonts w:cs="仿宋"/>
                <w:sz w:val="21"/>
                <w:szCs w:val="21"/>
              </w:rPr>
            </w:pPr>
            <w:r>
              <w:rPr>
                <w:rFonts w:cs="仿宋" w:hint="eastAsia"/>
                <w:sz w:val="21"/>
                <w:szCs w:val="21"/>
              </w:rPr>
              <w:t>6</w:t>
            </w:r>
          </w:p>
        </w:tc>
        <w:tc>
          <w:tcPr>
            <w:tcW w:w="2463" w:type="dxa"/>
            <w:vAlign w:val="center"/>
          </w:tcPr>
          <w:p w14:paraId="020151A3" w14:textId="77777777" w:rsidR="00D24ECB" w:rsidRDefault="009C19C2">
            <w:pPr>
              <w:widowControl w:val="0"/>
              <w:ind w:firstLineChars="0" w:firstLine="0"/>
              <w:jc w:val="center"/>
              <w:rPr>
                <w:rFonts w:cs="仿宋"/>
                <w:sz w:val="21"/>
                <w:szCs w:val="21"/>
              </w:rPr>
            </w:pPr>
            <w:r>
              <w:rPr>
                <w:rFonts w:cs="仿宋" w:hint="eastAsia"/>
                <w:sz w:val="21"/>
                <w:szCs w:val="21"/>
              </w:rPr>
              <w:t>其他</w:t>
            </w:r>
          </w:p>
        </w:tc>
        <w:tc>
          <w:tcPr>
            <w:tcW w:w="2846" w:type="dxa"/>
          </w:tcPr>
          <w:p w14:paraId="07A58E12" w14:textId="77777777" w:rsidR="00D24ECB" w:rsidRDefault="009C19C2">
            <w:pPr>
              <w:widowControl w:val="0"/>
              <w:tabs>
                <w:tab w:val="left" w:pos="315"/>
                <w:tab w:val="left" w:pos="1785"/>
                <w:tab w:val="left" w:pos="2310"/>
                <w:tab w:val="left" w:pos="8640"/>
              </w:tabs>
              <w:ind w:firstLineChars="0" w:firstLine="0"/>
              <w:rPr>
                <w:rFonts w:cs="仿宋"/>
                <w:sz w:val="21"/>
                <w:szCs w:val="21"/>
              </w:rPr>
            </w:pPr>
            <w:r>
              <w:rPr>
                <w:rFonts w:cs="仿宋" w:hint="eastAsia"/>
                <w:sz w:val="21"/>
                <w:szCs w:val="21"/>
              </w:rPr>
              <w:t>不存在采购文件及相关法律法规规定的废标情形的。</w:t>
            </w:r>
          </w:p>
        </w:tc>
        <w:tc>
          <w:tcPr>
            <w:tcW w:w="1645" w:type="dxa"/>
            <w:vAlign w:val="center"/>
          </w:tcPr>
          <w:p w14:paraId="7547F053" w14:textId="77777777" w:rsidR="00D24ECB" w:rsidRDefault="00D24ECB">
            <w:pPr>
              <w:widowControl w:val="0"/>
              <w:ind w:firstLineChars="0" w:firstLine="0"/>
              <w:rPr>
                <w:rFonts w:cs="仿宋"/>
                <w:sz w:val="21"/>
                <w:szCs w:val="21"/>
              </w:rPr>
            </w:pPr>
          </w:p>
        </w:tc>
      </w:tr>
      <w:tr w:rsidR="00D24ECB" w14:paraId="47C9A6EE" w14:textId="77777777">
        <w:trPr>
          <w:trHeight w:val="569"/>
          <w:jc w:val="center"/>
        </w:trPr>
        <w:tc>
          <w:tcPr>
            <w:tcW w:w="639" w:type="dxa"/>
            <w:vAlign w:val="bottom"/>
          </w:tcPr>
          <w:p w14:paraId="7BEDF56D" w14:textId="77777777" w:rsidR="00D24ECB" w:rsidRDefault="009C19C2">
            <w:pPr>
              <w:widowControl w:val="0"/>
              <w:ind w:firstLineChars="0" w:firstLine="0"/>
              <w:jc w:val="right"/>
              <w:rPr>
                <w:rFonts w:cs="仿宋"/>
                <w:sz w:val="21"/>
                <w:szCs w:val="21"/>
              </w:rPr>
            </w:pPr>
            <w:r>
              <w:rPr>
                <w:rFonts w:cs="仿宋" w:hint="eastAsia"/>
                <w:sz w:val="21"/>
                <w:szCs w:val="21"/>
              </w:rPr>
              <w:t>结论</w:t>
            </w:r>
          </w:p>
        </w:tc>
        <w:tc>
          <w:tcPr>
            <w:tcW w:w="2463" w:type="dxa"/>
            <w:vAlign w:val="center"/>
          </w:tcPr>
          <w:p w14:paraId="72ED6329" w14:textId="77777777" w:rsidR="00D24ECB" w:rsidRDefault="00D24ECB">
            <w:pPr>
              <w:widowControl w:val="0"/>
              <w:ind w:firstLineChars="0" w:firstLine="0"/>
              <w:jc w:val="center"/>
              <w:rPr>
                <w:rFonts w:cs="仿宋"/>
                <w:sz w:val="21"/>
                <w:szCs w:val="21"/>
              </w:rPr>
            </w:pPr>
          </w:p>
        </w:tc>
        <w:tc>
          <w:tcPr>
            <w:tcW w:w="2846" w:type="dxa"/>
            <w:vAlign w:val="center"/>
          </w:tcPr>
          <w:p w14:paraId="180212CF" w14:textId="77777777" w:rsidR="00D24ECB" w:rsidRDefault="00D24ECB">
            <w:pPr>
              <w:widowControl w:val="0"/>
              <w:ind w:firstLineChars="0" w:firstLine="0"/>
              <w:jc w:val="center"/>
              <w:rPr>
                <w:rFonts w:cs="仿宋"/>
                <w:sz w:val="21"/>
                <w:szCs w:val="21"/>
              </w:rPr>
            </w:pPr>
          </w:p>
        </w:tc>
        <w:tc>
          <w:tcPr>
            <w:tcW w:w="1645" w:type="dxa"/>
            <w:vAlign w:val="center"/>
          </w:tcPr>
          <w:p w14:paraId="22984CDE" w14:textId="77777777" w:rsidR="00D24ECB" w:rsidRDefault="00D24ECB">
            <w:pPr>
              <w:widowControl w:val="0"/>
              <w:ind w:firstLineChars="0" w:firstLine="0"/>
              <w:rPr>
                <w:rFonts w:cs="仿宋"/>
                <w:sz w:val="21"/>
                <w:szCs w:val="21"/>
              </w:rPr>
            </w:pPr>
          </w:p>
        </w:tc>
      </w:tr>
      <w:tr w:rsidR="00D24ECB" w14:paraId="0B08C320" w14:textId="77777777">
        <w:trPr>
          <w:trHeight w:val="543"/>
          <w:jc w:val="center"/>
        </w:trPr>
        <w:tc>
          <w:tcPr>
            <w:tcW w:w="5948" w:type="dxa"/>
            <w:gridSpan w:val="3"/>
            <w:vAlign w:val="center"/>
          </w:tcPr>
          <w:p w14:paraId="1E15E0D7" w14:textId="77777777" w:rsidR="00D24ECB" w:rsidRDefault="00D24ECB">
            <w:pPr>
              <w:widowControl w:val="0"/>
              <w:ind w:firstLineChars="0" w:firstLine="0"/>
              <w:jc w:val="center"/>
              <w:rPr>
                <w:rFonts w:cs="仿宋"/>
                <w:sz w:val="21"/>
                <w:szCs w:val="21"/>
              </w:rPr>
            </w:pPr>
          </w:p>
        </w:tc>
        <w:tc>
          <w:tcPr>
            <w:tcW w:w="1645" w:type="dxa"/>
            <w:vAlign w:val="center"/>
          </w:tcPr>
          <w:p w14:paraId="485F4C8E" w14:textId="77777777" w:rsidR="00D24ECB" w:rsidRDefault="00D24ECB">
            <w:pPr>
              <w:widowControl w:val="0"/>
              <w:ind w:firstLineChars="0" w:firstLine="0"/>
              <w:rPr>
                <w:rFonts w:cs="仿宋"/>
                <w:sz w:val="21"/>
                <w:szCs w:val="21"/>
              </w:rPr>
            </w:pPr>
          </w:p>
        </w:tc>
      </w:tr>
    </w:tbl>
    <w:p w14:paraId="6A324670" w14:textId="77777777" w:rsidR="00D24ECB" w:rsidRDefault="00D24ECB">
      <w:pPr>
        <w:widowControl w:val="0"/>
        <w:ind w:firstLine="482"/>
        <w:rPr>
          <w:rFonts w:cs="仿宋"/>
          <w:b/>
          <w:bCs/>
          <w:sz w:val="24"/>
          <w:szCs w:val="24"/>
        </w:rPr>
      </w:pPr>
    </w:p>
    <w:p w14:paraId="25C53026" w14:textId="77777777" w:rsidR="00D24ECB" w:rsidRDefault="00D24ECB">
      <w:pPr>
        <w:widowControl w:val="0"/>
        <w:ind w:firstLine="482"/>
        <w:rPr>
          <w:rFonts w:cs="仿宋"/>
          <w:b/>
          <w:bCs/>
          <w:sz w:val="24"/>
          <w:szCs w:val="24"/>
        </w:rPr>
      </w:pPr>
    </w:p>
    <w:p w14:paraId="18D4E624" w14:textId="77777777" w:rsidR="00D24ECB" w:rsidRDefault="00D24ECB">
      <w:pPr>
        <w:widowControl w:val="0"/>
        <w:ind w:firstLine="482"/>
        <w:rPr>
          <w:rFonts w:cs="仿宋"/>
          <w:b/>
          <w:bCs/>
          <w:sz w:val="24"/>
          <w:szCs w:val="24"/>
        </w:rPr>
      </w:pPr>
    </w:p>
    <w:p w14:paraId="3A8DBFBB" w14:textId="77777777" w:rsidR="00D24ECB" w:rsidRDefault="00D24ECB">
      <w:pPr>
        <w:widowControl w:val="0"/>
        <w:ind w:firstLine="482"/>
        <w:rPr>
          <w:rFonts w:cs="仿宋"/>
          <w:b/>
          <w:bCs/>
          <w:sz w:val="24"/>
          <w:szCs w:val="24"/>
        </w:rPr>
      </w:pPr>
    </w:p>
    <w:p w14:paraId="6B013BCD" w14:textId="77777777" w:rsidR="00D24ECB" w:rsidRDefault="00D24ECB">
      <w:pPr>
        <w:widowControl w:val="0"/>
        <w:ind w:firstLine="482"/>
        <w:rPr>
          <w:rFonts w:cs="仿宋"/>
          <w:b/>
          <w:bCs/>
          <w:sz w:val="24"/>
          <w:szCs w:val="24"/>
        </w:rPr>
      </w:pPr>
    </w:p>
    <w:p w14:paraId="296023A1" w14:textId="77777777" w:rsidR="00D24ECB" w:rsidRDefault="00D24ECB">
      <w:pPr>
        <w:widowControl w:val="0"/>
        <w:ind w:firstLine="482"/>
        <w:rPr>
          <w:rFonts w:cs="仿宋"/>
          <w:b/>
          <w:bCs/>
          <w:sz w:val="24"/>
          <w:szCs w:val="24"/>
        </w:rPr>
        <w:sectPr w:rsidR="00D24ECB">
          <w:pgSz w:w="11906" w:h="16838"/>
          <w:pgMar w:top="1440" w:right="1366" w:bottom="1440" w:left="1423" w:header="851" w:footer="992" w:gutter="0"/>
          <w:cols w:space="720"/>
          <w:docGrid w:linePitch="312"/>
        </w:sectPr>
      </w:pPr>
    </w:p>
    <w:p w14:paraId="6843B093" w14:textId="77777777" w:rsidR="00D24ECB" w:rsidRDefault="009C19C2">
      <w:pPr>
        <w:widowControl w:val="0"/>
        <w:ind w:firstLine="482"/>
        <w:rPr>
          <w:rFonts w:cs="仿宋"/>
          <w:b/>
          <w:bCs/>
          <w:sz w:val="24"/>
          <w:szCs w:val="24"/>
        </w:rPr>
      </w:pPr>
      <w:r>
        <w:rPr>
          <w:rFonts w:cs="仿宋" w:hint="eastAsia"/>
          <w:b/>
          <w:bCs/>
          <w:sz w:val="24"/>
          <w:szCs w:val="24"/>
        </w:rPr>
        <w:lastRenderedPageBreak/>
        <w:t>附表</w:t>
      </w:r>
      <w:r>
        <w:rPr>
          <w:rFonts w:cs="仿宋" w:hint="eastAsia"/>
          <w:b/>
          <w:bCs/>
          <w:sz w:val="24"/>
          <w:szCs w:val="24"/>
        </w:rPr>
        <w:t>2:</w:t>
      </w:r>
    </w:p>
    <w:p w14:paraId="07D9F67C" w14:textId="77777777" w:rsidR="00D24ECB" w:rsidRDefault="009C19C2">
      <w:pPr>
        <w:widowControl w:val="0"/>
        <w:ind w:firstLine="438"/>
        <w:jc w:val="center"/>
        <w:rPr>
          <w:rFonts w:cs="仿宋"/>
          <w:b/>
          <w:bCs/>
          <w:spacing w:val="-11"/>
          <w:sz w:val="24"/>
          <w:szCs w:val="24"/>
        </w:rPr>
      </w:pPr>
      <w:bookmarkStart w:id="36" w:name="_Toc30288"/>
      <w:bookmarkStart w:id="37" w:name="_Toc18471"/>
      <w:r>
        <w:rPr>
          <w:rFonts w:cs="仿宋" w:hint="eastAsia"/>
          <w:b/>
          <w:bCs/>
          <w:spacing w:val="-11"/>
          <w:sz w:val="24"/>
          <w:szCs w:val="24"/>
        </w:rPr>
        <w:t>资格审查表</w:t>
      </w:r>
      <w:bookmarkEnd w:id="36"/>
      <w:bookmarkEnd w:id="37"/>
    </w:p>
    <w:tbl>
      <w:tblPr>
        <w:tblW w:w="916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52"/>
        <w:gridCol w:w="2887"/>
        <w:gridCol w:w="4124"/>
        <w:gridCol w:w="1499"/>
      </w:tblGrid>
      <w:tr w:rsidR="00D24ECB" w14:paraId="1C5817E8" w14:textId="77777777">
        <w:trPr>
          <w:trHeight w:val="340"/>
          <w:jc w:val="center"/>
        </w:trPr>
        <w:tc>
          <w:tcPr>
            <w:tcW w:w="652" w:type="dxa"/>
            <w:tcBorders>
              <w:tl2br w:val="nil"/>
              <w:tr2bl w:val="nil"/>
            </w:tcBorders>
            <w:vAlign w:val="center"/>
          </w:tcPr>
          <w:p w14:paraId="4FD1A8EB" w14:textId="77777777" w:rsidR="00D24ECB" w:rsidRDefault="009C19C2">
            <w:pPr>
              <w:widowControl w:val="0"/>
              <w:snapToGrid w:val="0"/>
              <w:ind w:firstLineChars="0" w:firstLine="0"/>
              <w:jc w:val="center"/>
              <w:rPr>
                <w:rFonts w:cs="仿宋"/>
                <w:b/>
                <w:sz w:val="21"/>
                <w:szCs w:val="21"/>
              </w:rPr>
            </w:pPr>
            <w:bookmarkStart w:id="38" w:name="_Hlk47298222"/>
            <w:r>
              <w:rPr>
                <w:rFonts w:cs="仿宋" w:hint="eastAsia"/>
                <w:b/>
                <w:sz w:val="21"/>
                <w:szCs w:val="21"/>
              </w:rPr>
              <w:t>序号</w:t>
            </w:r>
          </w:p>
        </w:tc>
        <w:tc>
          <w:tcPr>
            <w:tcW w:w="2887" w:type="dxa"/>
            <w:tcBorders>
              <w:tl2br w:val="nil"/>
              <w:tr2bl w:val="nil"/>
            </w:tcBorders>
            <w:vAlign w:val="center"/>
          </w:tcPr>
          <w:p w14:paraId="394A3037" w14:textId="77777777" w:rsidR="00D24ECB" w:rsidRDefault="009C19C2">
            <w:pPr>
              <w:widowControl w:val="0"/>
              <w:snapToGrid w:val="0"/>
              <w:ind w:firstLineChars="0" w:firstLine="0"/>
              <w:jc w:val="center"/>
              <w:rPr>
                <w:rFonts w:cs="仿宋"/>
                <w:b/>
                <w:sz w:val="21"/>
                <w:szCs w:val="21"/>
              </w:rPr>
            </w:pPr>
            <w:r>
              <w:rPr>
                <w:rFonts w:cs="仿宋" w:hint="eastAsia"/>
                <w:b/>
                <w:sz w:val="21"/>
                <w:szCs w:val="21"/>
              </w:rPr>
              <w:t>评审内容</w:t>
            </w:r>
          </w:p>
        </w:tc>
        <w:tc>
          <w:tcPr>
            <w:tcW w:w="4124" w:type="dxa"/>
            <w:tcBorders>
              <w:tl2br w:val="nil"/>
              <w:tr2bl w:val="nil"/>
            </w:tcBorders>
            <w:vAlign w:val="center"/>
          </w:tcPr>
          <w:p w14:paraId="6E287695" w14:textId="77777777" w:rsidR="00D24ECB" w:rsidRDefault="009C19C2">
            <w:pPr>
              <w:widowControl w:val="0"/>
              <w:snapToGrid w:val="0"/>
              <w:ind w:firstLineChars="0" w:firstLine="0"/>
              <w:jc w:val="center"/>
              <w:rPr>
                <w:rFonts w:cs="仿宋"/>
                <w:b/>
                <w:sz w:val="21"/>
                <w:szCs w:val="21"/>
              </w:rPr>
            </w:pPr>
            <w:r>
              <w:rPr>
                <w:rFonts w:cs="仿宋" w:hint="eastAsia"/>
                <w:b/>
                <w:sz w:val="21"/>
                <w:szCs w:val="21"/>
              </w:rPr>
              <w:t>评审合格标准</w:t>
            </w:r>
          </w:p>
        </w:tc>
        <w:tc>
          <w:tcPr>
            <w:tcW w:w="1499" w:type="dxa"/>
            <w:tcBorders>
              <w:tl2br w:val="nil"/>
              <w:tr2bl w:val="nil"/>
            </w:tcBorders>
            <w:vAlign w:val="center"/>
          </w:tcPr>
          <w:p w14:paraId="215A32B5" w14:textId="77777777" w:rsidR="00D24ECB" w:rsidRDefault="009C19C2">
            <w:pPr>
              <w:widowControl w:val="0"/>
              <w:snapToGrid w:val="0"/>
              <w:ind w:firstLineChars="0" w:firstLine="0"/>
              <w:jc w:val="center"/>
              <w:rPr>
                <w:rFonts w:cs="仿宋"/>
                <w:b/>
                <w:sz w:val="21"/>
                <w:szCs w:val="21"/>
              </w:rPr>
            </w:pPr>
            <w:r>
              <w:rPr>
                <w:rFonts w:cs="仿宋" w:hint="eastAsia"/>
                <w:b/>
                <w:sz w:val="21"/>
                <w:szCs w:val="21"/>
              </w:rPr>
              <w:t>是否符合要求</w:t>
            </w:r>
          </w:p>
        </w:tc>
      </w:tr>
      <w:tr w:rsidR="00D24ECB" w14:paraId="6E610D14" w14:textId="77777777">
        <w:trPr>
          <w:trHeight w:val="340"/>
          <w:jc w:val="center"/>
        </w:trPr>
        <w:tc>
          <w:tcPr>
            <w:tcW w:w="652" w:type="dxa"/>
            <w:tcBorders>
              <w:tl2br w:val="nil"/>
              <w:tr2bl w:val="nil"/>
            </w:tcBorders>
            <w:vAlign w:val="center"/>
          </w:tcPr>
          <w:p w14:paraId="7A99E410" w14:textId="77777777" w:rsidR="00D24ECB" w:rsidRDefault="009C19C2">
            <w:pPr>
              <w:widowControl w:val="0"/>
              <w:snapToGrid w:val="0"/>
              <w:ind w:firstLineChars="0" w:firstLine="0"/>
              <w:jc w:val="center"/>
              <w:rPr>
                <w:rFonts w:cs="仿宋"/>
                <w:b/>
                <w:sz w:val="21"/>
                <w:szCs w:val="21"/>
              </w:rPr>
            </w:pPr>
            <w:r>
              <w:rPr>
                <w:rFonts w:cs="仿宋" w:hint="eastAsia"/>
                <w:sz w:val="21"/>
                <w:szCs w:val="21"/>
              </w:rPr>
              <w:t>1</w:t>
            </w:r>
          </w:p>
        </w:tc>
        <w:tc>
          <w:tcPr>
            <w:tcW w:w="2887" w:type="dxa"/>
            <w:tcBorders>
              <w:tl2br w:val="nil"/>
              <w:tr2bl w:val="nil"/>
            </w:tcBorders>
            <w:vAlign w:val="center"/>
          </w:tcPr>
          <w:p w14:paraId="7CCF3045" w14:textId="77777777" w:rsidR="00D24ECB" w:rsidRDefault="009C19C2">
            <w:pPr>
              <w:widowControl w:val="0"/>
              <w:snapToGrid w:val="0"/>
              <w:ind w:firstLineChars="0" w:firstLine="0"/>
              <w:jc w:val="center"/>
              <w:rPr>
                <w:rFonts w:cs="仿宋"/>
                <w:b/>
                <w:sz w:val="21"/>
                <w:szCs w:val="21"/>
              </w:rPr>
            </w:pPr>
            <w:r>
              <w:rPr>
                <w:rFonts w:cs="仿宋" w:hint="eastAsia"/>
                <w:sz w:val="21"/>
                <w:szCs w:val="21"/>
              </w:rPr>
              <w:t>供应商名称</w:t>
            </w:r>
          </w:p>
        </w:tc>
        <w:tc>
          <w:tcPr>
            <w:tcW w:w="4124" w:type="dxa"/>
            <w:tcBorders>
              <w:tl2br w:val="nil"/>
              <w:tr2bl w:val="nil"/>
            </w:tcBorders>
          </w:tcPr>
          <w:p w14:paraId="337BCE03" w14:textId="77777777" w:rsidR="00D24ECB" w:rsidRDefault="009C19C2">
            <w:pPr>
              <w:widowControl w:val="0"/>
              <w:snapToGrid w:val="0"/>
              <w:ind w:firstLineChars="0" w:firstLine="0"/>
              <w:rPr>
                <w:rFonts w:cs="仿宋"/>
                <w:b/>
                <w:sz w:val="21"/>
                <w:szCs w:val="21"/>
              </w:rPr>
            </w:pPr>
            <w:r>
              <w:rPr>
                <w:rFonts w:cs="仿宋" w:hint="eastAsia"/>
                <w:sz w:val="21"/>
                <w:szCs w:val="21"/>
              </w:rPr>
              <w:t>与比选报名、营业执照一致（符合法定工商变更程序除外）。</w:t>
            </w:r>
          </w:p>
        </w:tc>
        <w:tc>
          <w:tcPr>
            <w:tcW w:w="1499" w:type="dxa"/>
            <w:tcBorders>
              <w:tl2br w:val="nil"/>
              <w:tr2bl w:val="nil"/>
            </w:tcBorders>
            <w:vAlign w:val="center"/>
          </w:tcPr>
          <w:p w14:paraId="2F9B282D" w14:textId="77777777" w:rsidR="00D24ECB" w:rsidRDefault="00D24ECB">
            <w:pPr>
              <w:widowControl w:val="0"/>
              <w:snapToGrid w:val="0"/>
              <w:ind w:firstLineChars="0" w:firstLine="0"/>
              <w:jc w:val="center"/>
              <w:rPr>
                <w:rFonts w:cs="仿宋"/>
                <w:b/>
                <w:sz w:val="21"/>
                <w:szCs w:val="21"/>
              </w:rPr>
            </w:pPr>
          </w:p>
        </w:tc>
      </w:tr>
      <w:tr w:rsidR="00D24ECB" w14:paraId="56F9AC80" w14:textId="77777777">
        <w:trPr>
          <w:trHeight w:val="340"/>
          <w:jc w:val="center"/>
        </w:trPr>
        <w:tc>
          <w:tcPr>
            <w:tcW w:w="652" w:type="dxa"/>
            <w:tcBorders>
              <w:tl2br w:val="nil"/>
              <w:tr2bl w:val="nil"/>
            </w:tcBorders>
            <w:vAlign w:val="center"/>
          </w:tcPr>
          <w:p w14:paraId="1C3FA417" w14:textId="77777777" w:rsidR="00D24ECB" w:rsidRDefault="009C19C2">
            <w:pPr>
              <w:widowControl w:val="0"/>
              <w:snapToGrid w:val="0"/>
              <w:ind w:firstLineChars="0" w:firstLine="0"/>
              <w:jc w:val="center"/>
              <w:rPr>
                <w:rFonts w:cs="仿宋"/>
                <w:sz w:val="21"/>
                <w:szCs w:val="21"/>
              </w:rPr>
            </w:pPr>
            <w:r>
              <w:rPr>
                <w:rFonts w:cs="仿宋" w:hint="eastAsia"/>
                <w:sz w:val="21"/>
                <w:szCs w:val="21"/>
              </w:rPr>
              <w:t>2</w:t>
            </w:r>
          </w:p>
        </w:tc>
        <w:tc>
          <w:tcPr>
            <w:tcW w:w="2887" w:type="dxa"/>
            <w:tcBorders>
              <w:tl2br w:val="nil"/>
              <w:tr2bl w:val="nil"/>
            </w:tcBorders>
            <w:vAlign w:val="center"/>
          </w:tcPr>
          <w:p w14:paraId="5086C884" w14:textId="77777777" w:rsidR="00D24ECB" w:rsidRDefault="009C19C2">
            <w:pPr>
              <w:widowControl w:val="0"/>
              <w:snapToGrid w:val="0"/>
              <w:ind w:firstLineChars="0" w:firstLine="0"/>
              <w:jc w:val="center"/>
              <w:rPr>
                <w:rFonts w:cs="仿宋"/>
                <w:sz w:val="21"/>
                <w:szCs w:val="21"/>
              </w:rPr>
            </w:pPr>
            <w:r>
              <w:rPr>
                <w:rFonts w:cs="仿宋" w:hint="eastAsia"/>
                <w:sz w:val="21"/>
                <w:szCs w:val="21"/>
              </w:rPr>
              <w:t>响应单位其他</w:t>
            </w:r>
            <w:r>
              <w:rPr>
                <w:rFonts w:cs="仿宋" w:hint="eastAsia"/>
                <w:sz w:val="21"/>
                <w:szCs w:val="21"/>
              </w:rPr>
              <w:t>资质证书</w:t>
            </w:r>
          </w:p>
        </w:tc>
        <w:tc>
          <w:tcPr>
            <w:tcW w:w="4124" w:type="dxa"/>
            <w:tcBorders>
              <w:tl2br w:val="nil"/>
              <w:tr2bl w:val="nil"/>
            </w:tcBorders>
          </w:tcPr>
          <w:p w14:paraId="5DC758B4" w14:textId="77777777" w:rsidR="00D24ECB" w:rsidRDefault="009C19C2">
            <w:pPr>
              <w:widowControl w:val="0"/>
              <w:snapToGrid w:val="0"/>
              <w:ind w:firstLineChars="0" w:firstLine="0"/>
              <w:rPr>
                <w:rFonts w:cs="仿宋"/>
                <w:sz w:val="21"/>
                <w:szCs w:val="21"/>
              </w:rPr>
            </w:pPr>
            <w:r>
              <w:rPr>
                <w:rFonts w:cs="仿宋" w:hint="eastAsia"/>
                <w:sz w:val="21"/>
                <w:szCs w:val="21"/>
              </w:rPr>
              <w:t>响应单位须被列入中国地震局统计的“地震安全性评价单位信息表”（提供网站查询截图）。</w:t>
            </w:r>
          </w:p>
        </w:tc>
        <w:tc>
          <w:tcPr>
            <w:tcW w:w="1499" w:type="dxa"/>
            <w:tcBorders>
              <w:tl2br w:val="nil"/>
              <w:tr2bl w:val="nil"/>
            </w:tcBorders>
            <w:vAlign w:val="center"/>
          </w:tcPr>
          <w:p w14:paraId="43A2C8AF" w14:textId="77777777" w:rsidR="00D24ECB" w:rsidRDefault="00D24ECB">
            <w:pPr>
              <w:widowControl w:val="0"/>
              <w:snapToGrid w:val="0"/>
              <w:ind w:firstLineChars="0" w:firstLine="0"/>
              <w:jc w:val="center"/>
              <w:rPr>
                <w:rFonts w:cs="仿宋"/>
                <w:b/>
                <w:sz w:val="21"/>
                <w:szCs w:val="21"/>
              </w:rPr>
            </w:pPr>
          </w:p>
        </w:tc>
      </w:tr>
      <w:tr w:rsidR="00D24ECB" w14:paraId="4CBE4BC1" w14:textId="77777777">
        <w:trPr>
          <w:trHeight w:val="340"/>
          <w:jc w:val="center"/>
        </w:trPr>
        <w:tc>
          <w:tcPr>
            <w:tcW w:w="652" w:type="dxa"/>
            <w:tcBorders>
              <w:tl2br w:val="nil"/>
              <w:tr2bl w:val="nil"/>
            </w:tcBorders>
            <w:vAlign w:val="center"/>
          </w:tcPr>
          <w:p w14:paraId="435B9CEA" w14:textId="77777777" w:rsidR="00D24ECB" w:rsidRDefault="009C19C2">
            <w:pPr>
              <w:widowControl w:val="0"/>
              <w:snapToGrid w:val="0"/>
              <w:ind w:firstLineChars="0" w:firstLine="0"/>
              <w:jc w:val="center"/>
              <w:rPr>
                <w:rFonts w:cs="仿宋"/>
                <w:sz w:val="21"/>
                <w:szCs w:val="21"/>
              </w:rPr>
            </w:pPr>
            <w:r>
              <w:rPr>
                <w:rFonts w:cs="仿宋" w:hint="eastAsia"/>
                <w:sz w:val="21"/>
                <w:szCs w:val="21"/>
              </w:rPr>
              <w:t>3</w:t>
            </w:r>
          </w:p>
        </w:tc>
        <w:tc>
          <w:tcPr>
            <w:tcW w:w="2887" w:type="dxa"/>
            <w:tcBorders>
              <w:tl2br w:val="nil"/>
              <w:tr2bl w:val="nil"/>
            </w:tcBorders>
            <w:vAlign w:val="center"/>
          </w:tcPr>
          <w:p w14:paraId="2C9FA4DC" w14:textId="77777777" w:rsidR="00D24ECB" w:rsidRDefault="009C19C2">
            <w:pPr>
              <w:widowControl w:val="0"/>
              <w:snapToGrid w:val="0"/>
              <w:ind w:firstLineChars="0" w:firstLine="0"/>
              <w:jc w:val="center"/>
              <w:rPr>
                <w:rFonts w:cs="仿宋"/>
                <w:sz w:val="21"/>
                <w:szCs w:val="21"/>
              </w:rPr>
            </w:pPr>
            <w:r>
              <w:rPr>
                <w:rFonts w:cs="仿宋" w:hint="eastAsia"/>
                <w:sz w:val="21"/>
                <w:szCs w:val="21"/>
              </w:rPr>
              <w:t>具有独立承担民事责任的能力</w:t>
            </w:r>
          </w:p>
        </w:tc>
        <w:tc>
          <w:tcPr>
            <w:tcW w:w="4124" w:type="dxa"/>
            <w:tcBorders>
              <w:tl2br w:val="nil"/>
              <w:tr2bl w:val="nil"/>
            </w:tcBorders>
          </w:tcPr>
          <w:p w14:paraId="03845C53" w14:textId="77777777" w:rsidR="00D24ECB" w:rsidRDefault="009C19C2">
            <w:pPr>
              <w:widowControl w:val="0"/>
              <w:snapToGrid w:val="0"/>
              <w:ind w:firstLineChars="0" w:firstLine="0"/>
              <w:rPr>
                <w:rFonts w:cs="仿宋"/>
                <w:sz w:val="21"/>
                <w:szCs w:val="21"/>
              </w:rPr>
            </w:pPr>
            <w:r>
              <w:rPr>
                <w:rFonts w:cs="仿宋" w:hint="eastAsia"/>
                <w:sz w:val="21"/>
                <w:szCs w:val="21"/>
              </w:rPr>
              <w:t>提供了有效的法人或者其他组织的营业执照等证明文件，自然人的身份证明。（如是分支机构，须取得其总公司授权。）</w:t>
            </w:r>
          </w:p>
        </w:tc>
        <w:tc>
          <w:tcPr>
            <w:tcW w:w="1499" w:type="dxa"/>
            <w:tcBorders>
              <w:tl2br w:val="nil"/>
              <w:tr2bl w:val="nil"/>
            </w:tcBorders>
            <w:vAlign w:val="center"/>
          </w:tcPr>
          <w:p w14:paraId="07D68BCF" w14:textId="77777777" w:rsidR="00D24ECB" w:rsidRDefault="00D24ECB">
            <w:pPr>
              <w:widowControl w:val="0"/>
              <w:snapToGrid w:val="0"/>
              <w:ind w:firstLineChars="0" w:firstLine="0"/>
              <w:jc w:val="center"/>
              <w:rPr>
                <w:rFonts w:cs="仿宋"/>
                <w:sz w:val="21"/>
                <w:szCs w:val="21"/>
              </w:rPr>
            </w:pPr>
          </w:p>
        </w:tc>
      </w:tr>
      <w:tr w:rsidR="00D24ECB" w14:paraId="5A3D3189" w14:textId="77777777">
        <w:trPr>
          <w:trHeight w:val="340"/>
          <w:jc w:val="center"/>
        </w:trPr>
        <w:tc>
          <w:tcPr>
            <w:tcW w:w="652" w:type="dxa"/>
            <w:tcBorders>
              <w:tl2br w:val="nil"/>
              <w:tr2bl w:val="nil"/>
            </w:tcBorders>
            <w:vAlign w:val="center"/>
          </w:tcPr>
          <w:p w14:paraId="3B6D16DC" w14:textId="77777777" w:rsidR="00D24ECB" w:rsidRDefault="009C19C2">
            <w:pPr>
              <w:widowControl w:val="0"/>
              <w:snapToGrid w:val="0"/>
              <w:ind w:firstLineChars="0" w:firstLine="0"/>
              <w:jc w:val="center"/>
              <w:rPr>
                <w:rFonts w:cs="仿宋"/>
                <w:sz w:val="21"/>
                <w:szCs w:val="21"/>
              </w:rPr>
            </w:pPr>
            <w:r>
              <w:rPr>
                <w:rFonts w:cs="仿宋" w:hint="eastAsia"/>
                <w:sz w:val="21"/>
                <w:szCs w:val="21"/>
              </w:rPr>
              <w:t>4</w:t>
            </w:r>
          </w:p>
        </w:tc>
        <w:tc>
          <w:tcPr>
            <w:tcW w:w="2887" w:type="dxa"/>
            <w:tcBorders>
              <w:tl2br w:val="nil"/>
              <w:tr2bl w:val="nil"/>
            </w:tcBorders>
            <w:vAlign w:val="center"/>
          </w:tcPr>
          <w:p w14:paraId="6312D767" w14:textId="77777777" w:rsidR="00D24ECB" w:rsidRDefault="009C19C2">
            <w:pPr>
              <w:widowControl w:val="0"/>
              <w:snapToGrid w:val="0"/>
              <w:ind w:firstLineChars="0" w:firstLine="0"/>
              <w:jc w:val="center"/>
              <w:rPr>
                <w:rFonts w:cs="仿宋"/>
                <w:sz w:val="21"/>
                <w:szCs w:val="21"/>
              </w:rPr>
            </w:pPr>
            <w:r>
              <w:rPr>
                <w:rFonts w:cs="仿宋" w:hint="eastAsia"/>
                <w:sz w:val="21"/>
                <w:szCs w:val="21"/>
              </w:rPr>
              <w:t>有依法缴纳税收和社会保障资金的良好记录</w:t>
            </w:r>
          </w:p>
        </w:tc>
        <w:tc>
          <w:tcPr>
            <w:tcW w:w="4124" w:type="dxa"/>
            <w:tcBorders>
              <w:tl2br w:val="nil"/>
              <w:tr2bl w:val="nil"/>
            </w:tcBorders>
          </w:tcPr>
          <w:p w14:paraId="64DE7052" w14:textId="77777777" w:rsidR="00D24ECB" w:rsidRDefault="009C19C2">
            <w:pPr>
              <w:widowControl w:val="0"/>
              <w:snapToGrid w:val="0"/>
              <w:ind w:firstLineChars="0" w:firstLine="0"/>
              <w:rPr>
                <w:rFonts w:cs="仿宋"/>
                <w:sz w:val="21"/>
                <w:szCs w:val="21"/>
              </w:rPr>
            </w:pPr>
            <w:r>
              <w:rPr>
                <w:rFonts w:cs="仿宋" w:hint="eastAsia"/>
                <w:sz w:val="21"/>
                <w:szCs w:val="21"/>
              </w:rPr>
              <w:t>1.</w:t>
            </w:r>
            <w:r>
              <w:rPr>
                <w:rFonts w:cs="仿宋" w:hint="eastAsia"/>
                <w:sz w:val="21"/>
                <w:szCs w:val="21"/>
              </w:rPr>
              <w:t>提供</w:t>
            </w:r>
            <w:r>
              <w:rPr>
                <w:rFonts w:cs="仿宋" w:hint="eastAsia"/>
                <w:sz w:val="21"/>
                <w:szCs w:val="21"/>
              </w:rPr>
              <w:t>202</w:t>
            </w:r>
            <w:r>
              <w:rPr>
                <w:rFonts w:cs="仿宋" w:hint="eastAsia"/>
                <w:sz w:val="21"/>
                <w:szCs w:val="21"/>
              </w:rPr>
              <w:t>2</w:t>
            </w:r>
            <w:r>
              <w:rPr>
                <w:rFonts w:cs="仿宋" w:hint="eastAsia"/>
                <w:sz w:val="21"/>
                <w:szCs w:val="21"/>
              </w:rPr>
              <w:t>年至响应文件提交截止日任意</w:t>
            </w:r>
            <w:r>
              <w:rPr>
                <w:rFonts w:cs="仿宋" w:hint="eastAsia"/>
                <w:sz w:val="21"/>
                <w:szCs w:val="21"/>
              </w:rPr>
              <w:t>1</w:t>
            </w:r>
            <w:r>
              <w:rPr>
                <w:rFonts w:cs="仿宋" w:hint="eastAsia"/>
                <w:sz w:val="21"/>
                <w:szCs w:val="21"/>
              </w:rPr>
              <w:t>个月的纳税凭证（银行出具的纳税凭证或税务机关出具的证明的复印件，并加盖本单位公章）或免税证明。</w:t>
            </w:r>
          </w:p>
          <w:p w14:paraId="4487D4D4" w14:textId="77777777" w:rsidR="00D24ECB" w:rsidRDefault="009C19C2">
            <w:pPr>
              <w:widowControl w:val="0"/>
              <w:snapToGrid w:val="0"/>
              <w:ind w:firstLineChars="0" w:firstLine="0"/>
              <w:rPr>
                <w:rFonts w:cs="仿宋"/>
                <w:sz w:val="21"/>
                <w:szCs w:val="21"/>
              </w:rPr>
            </w:pPr>
            <w:r>
              <w:rPr>
                <w:rFonts w:cs="仿宋" w:hint="eastAsia"/>
                <w:sz w:val="21"/>
                <w:szCs w:val="21"/>
              </w:rPr>
              <w:t>2.</w:t>
            </w:r>
            <w:r>
              <w:rPr>
                <w:rFonts w:cs="仿宋" w:hint="eastAsia"/>
                <w:sz w:val="21"/>
                <w:szCs w:val="21"/>
              </w:rPr>
              <w:t>提供</w:t>
            </w:r>
            <w:r>
              <w:rPr>
                <w:rFonts w:cs="仿宋" w:hint="eastAsia"/>
                <w:sz w:val="21"/>
                <w:szCs w:val="21"/>
              </w:rPr>
              <w:t>202</w:t>
            </w:r>
            <w:r>
              <w:rPr>
                <w:rFonts w:cs="仿宋" w:hint="eastAsia"/>
                <w:sz w:val="21"/>
                <w:szCs w:val="21"/>
              </w:rPr>
              <w:t>2</w:t>
            </w:r>
            <w:r>
              <w:rPr>
                <w:rFonts w:cs="仿宋" w:hint="eastAsia"/>
                <w:sz w:val="21"/>
                <w:szCs w:val="21"/>
              </w:rPr>
              <w:t>年至响应文件提交截止日任意</w:t>
            </w:r>
            <w:r>
              <w:rPr>
                <w:rFonts w:cs="仿宋" w:hint="eastAsia"/>
                <w:sz w:val="21"/>
                <w:szCs w:val="21"/>
              </w:rPr>
              <w:t>1</w:t>
            </w:r>
            <w:r>
              <w:rPr>
                <w:rFonts w:cs="仿宋" w:hint="eastAsia"/>
                <w:sz w:val="21"/>
                <w:szCs w:val="21"/>
              </w:rPr>
              <w:t>个月的社会保障资金缴纳记录（专用收据或社会保险缴纳清单）或免缴纳证明。</w:t>
            </w:r>
          </w:p>
        </w:tc>
        <w:tc>
          <w:tcPr>
            <w:tcW w:w="1499" w:type="dxa"/>
            <w:tcBorders>
              <w:tl2br w:val="nil"/>
              <w:tr2bl w:val="nil"/>
            </w:tcBorders>
            <w:vAlign w:val="center"/>
          </w:tcPr>
          <w:p w14:paraId="29FC9718" w14:textId="77777777" w:rsidR="00D24ECB" w:rsidRDefault="00D24ECB">
            <w:pPr>
              <w:widowControl w:val="0"/>
              <w:snapToGrid w:val="0"/>
              <w:ind w:firstLineChars="0" w:firstLine="0"/>
              <w:jc w:val="center"/>
              <w:rPr>
                <w:rFonts w:cs="仿宋"/>
                <w:sz w:val="21"/>
                <w:szCs w:val="21"/>
              </w:rPr>
            </w:pPr>
          </w:p>
        </w:tc>
      </w:tr>
      <w:tr w:rsidR="00D24ECB" w14:paraId="1C247EEA" w14:textId="77777777">
        <w:trPr>
          <w:trHeight w:val="340"/>
          <w:jc w:val="center"/>
        </w:trPr>
        <w:tc>
          <w:tcPr>
            <w:tcW w:w="652" w:type="dxa"/>
            <w:tcBorders>
              <w:tl2br w:val="nil"/>
              <w:tr2bl w:val="nil"/>
            </w:tcBorders>
            <w:vAlign w:val="center"/>
          </w:tcPr>
          <w:p w14:paraId="78A228FC" w14:textId="77777777" w:rsidR="00D24ECB" w:rsidRDefault="009C19C2">
            <w:pPr>
              <w:widowControl w:val="0"/>
              <w:snapToGrid w:val="0"/>
              <w:ind w:firstLineChars="0" w:firstLine="0"/>
              <w:jc w:val="center"/>
              <w:rPr>
                <w:rFonts w:cs="仿宋"/>
                <w:sz w:val="21"/>
                <w:szCs w:val="21"/>
              </w:rPr>
            </w:pPr>
            <w:r>
              <w:rPr>
                <w:rFonts w:cs="仿宋" w:hint="eastAsia"/>
                <w:sz w:val="21"/>
                <w:szCs w:val="21"/>
              </w:rPr>
              <w:t>5</w:t>
            </w:r>
          </w:p>
        </w:tc>
        <w:tc>
          <w:tcPr>
            <w:tcW w:w="2887" w:type="dxa"/>
            <w:tcBorders>
              <w:tl2br w:val="nil"/>
              <w:tr2bl w:val="nil"/>
            </w:tcBorders>
            <w:vAlign w:val="center"/>
          </w:tcPr>
          <w:p w14:paraId="000B520C" w14:textId="77777777" w:rsidR="00D24ECB" w:rsidRDefault="009C19C2">
            <w:pPr>
              <w:widowControl w:val="0"/>
              <w:snapToGrid w:val="0"/>
              <w:ind w:firstLineChars="0" w:firstLine="0"/>
              <w:jc w:val="center"/>
              <w:rPr>
                <w:rFonts w:cs="仿宋"/>
                <w:sz w:val="21"/>
                <w:szCs w:val="21"/>
              </w:rPr>
            </w:pPr>
            <w:r>
              <w:rPr>
                <w:rFonts w:cs="仿宋" w:hint="eastAsia"/>
                <w:sz w:val="21"/>
                <w:szCs w:val="21"/>
              </w:rPr>
              <w:t>健全的财务会计制度</w:t>
            </w:r>
          </w:p>
        </w:tc>
        <w:tc>
          <w:tcPr>
            <w:tcW w:w="4124" w:type="dxa"/>
            <w:tcBorders>
              <w:tl2br w:val="nil"/>
              <w:tr2bl w:val="nil"/>
            </w:tcBorders>
          </w:tcPr>
          <w:p w14:paraId="4D574BA2" w14:textId="77777777" w:rsidR="00D24ECB" w:rsidRDefault="009C19C2">
            <w:pPr>
              <w:widowControl w:val="0"/>
              <w:snapToGrid w:val="0"/>
              <w:ind w:firstLineChars="0" w:firstLine="0"/>
              <w:rPr>
                <w:rFonts w:cs="仿宋"/>
                <w:sz w:val="21"/>
                <w:szCs w:val="21"/>
              </w:rPr>
            </w:pPr>
            <w:r>
              <w:rPr>
                <w:rFonts w:cs="仿宋" w:hint="eastAsia"/>
                <w:sz w:val="21"/>
                <w:szCs w:val="21"/>
              </w:rPr>
              <w:t>提供</w:t>
            </w:r>
            <w:r>
              <w:rPr>
                <w:rFonts w:cs="仿宋" w:hint="eastAsia"/>
                <w:sz w:val="21"/>
                <w:szCs w:val="21"/>
              </w:rPr>
              <w:t>20</w:t>
            </w:r>
            <w:r>
              <w:rPr>
                <w:rFonts w:cs="仿宋" w:hint="eastAsia"/>
                <w:sz w:val="21"/>
                <w:szCs w:val="21"/>
              </w:rPr>
              <w:t>20</w:t>
            </w:r>
            <w:r>
              <w:rPr>
                <w:rFonts w:cs="仿宋" w:hint="eastAsia"/>
                <w:sz w:val="21"/>
                <w:szCs w:val="21"/>
              </w:rPr>
              <w:t>年度经审计的财务审计报告或</w:t>
            </w:r>
            <w:r>
              <w:rPr>
                <w:rFonts w:cs="仿宋" w:hint="eastAsia"/>
                <w:sz w:val="21"/>
                <w:szCs w:val="21"/>
              </w:rPr>
              <w:t>20</w:t>
            </w:r>
            <w:r>
              <w:rPr>
                <w:rFonts w:cs="仿宋" w:hint="eastAsia"/>
                <w:sz w:val="21"/>
                <w:szCs w:val="21"/>
              </w:rPr>
              <w:t>2</w:t>
            </w:r>
            <w:r>
              <w:rPr>
                <w:rFonts w:cs="仿宋" w:hint="eastAsia"/>
                <w:sz w:val="21"/>
                <w:szCs w:val="21"/>
              </w:rPr>
              <w:t>1</w:t>
            </w:r>
            <w:r>
              <w:rPr>
                <w:rFonts w:cs="仿宋" w:hint="eastAsia"/>
                <w:sz w:val="21"/>
                <w:szCs w:val="21"/>
              </w:rPr>
              <w:t>年度财务报表（含资产负债表、利润表、现金流量表）。投标人成立时间不足一年的，按实际成立日期提供任意一个月或者一个季度财务报表（复印件）</w:t>
            </w:r>
          </w:p>
        </w:tc>
        <w:tc>
          <w:tcPr>
            <w:tcW w:w="1499" w:type="dxa"/>
            <w:tcBorders>
              <w:tl2br w:val="nil"/>
              <w:tr2bl w:val="nil"/>
            </w:tcBorders>
            <w:vAlign w:val="center"/>
          </w:tcPr>
          <w:p w14:paraId="28FD6550" w14:textId="77777777" w:rsidR="00D24ECB" w:rsidRDefault="00D24ECB">
            <w:pPr>
              <w:widowControl w:val="0"/>
              <w:snapToGrid w:val="0"/>
              <w:ind w:firstLineChars="0" w:firstLine="0"/>
              <w:jc w:val="center"/>
              <w:rPr>
                <w:rFonts w:cs="仿宋"/>
                <w:sz w:val="21"/>
                <w:szCs w:val="21"/>
              </w:rPr>
            </w:pPr>
          </w:p>
        </w:tc>
      </w:tr>
      <w:tr w:rsidR="00D24ECB" w14:paraId="550E0D16" w14:textId="77777777">
        <w:trPr>
          <w:trHeight w:val="340"/>
          <w:jc w:val="center"/>
        </w:trPr>
        <w:tc>
          <w:tcPr>
            <w:tcW w:w="652" w:type="dxa"/>
            <w:tcBorders>
              <w:tl2br w:val="nil"/>
              <w:tr2bl w:val="nil"/>
            </w:tcBorders>
            <w:vAlign w:val="center"/>
          </w:tcPr>
          <w:p w14:paraId="3F258A1C" w14:textId="77777777" w:rsidR="00D24ECB" w:rsidRDefault="009C19C2">
            <w:pPr>
              <w:widowControl w:val="0"/>
              <w:snapToGrid w:val="0"/>
              <w:ind w:firstLineChars="0" w:firstLine="0"/>
              <w:jc w:val="center"/>
              <w:rPr>
                <w:rFonts w:cs="仿宋"/>
                <w:sz w:val="21"/>
                <w:szCs w:val="21"/>
              </w:rPr>
            </w:pPr>
            <w:r>
              <w:rPr>
                <w:rFonts w:cs="仿宋" w:hint="eastAsia"/>
                <w:sz w:val="21"/>
                <w:szCs w:val="21"/>
              </w:rPr>
              <w:t>6</w:t>
            </w:r>
          </w:p>
        </w:tc>
        <w:tc>
          <w:tcPr>
            <w:tcW w:w="2887" w:type="dxa"/>
            <w:tcBorders>
              <w:tl2br w:val="nil"/>
              <w:tr2bl w:val="nil"/>
            </w:tcBorders>
            <w:vAlign w:val="center"/>
          </w:tcPr>
          <w:p w14:paraId="1E30295E" w14:textId="77777777" w:rsidR="00D24ECB" w:rsidRDefault="009C19C2">
            <w:pPr>
              <w:widowControl w:val="0"/>
              <w:snapToGrid w:val="0"/>
              <w:ind w:firstLineChars="0" w:firstLine="0"/>
              <w:jc w:val="center"/>
              <w:rPr>
                <w:rFonts w:cs="仿宋"/>
                <w:sz w:val="21"/>
                <w:szCs w:val="21"/>
              </w:rPr>
            </w:pPr>
            <w:r>
              <w:rPr>
                <w:rFonts w:cs="仿宋" w:hint="eastAsia"/>
                <w:sz w:val="21"/>
                <w:szCs w:val="21"/>
              </w:rPr>
              <w:t>参加政府采购活动前三年内，在经营活动中没有重大违法记录</w:t>
            </w:r>
          </w:p>
        </w:tc>
        <w:tc>
          <w:tcPr>
            <w:tcW w:w="4124" w:type="dxa"/>
            <w:tcBorders>
              <w:tl2br w:val="nil"/>
              <w:tr2bl w:val="nil"/>
            </w:tcBorders>
          </w:tcPr>
          <w:p w14:paraId="38AFC2C8" w14:textId="77777777" w:rsidR="00D24ECB" w:rsidRDefault="009C19C2">
            <w:pPr>
              <w:widowControl w:val="0"/>
              <w:snapToGrid w:val="0"/>
              <w:ind w:firstLineChars="0" w:firstLine="0"/>
              <w:rPr>
                <w:rFonts w:cs="仿宋"/>
                <w:sz w:val="21"/>
                <w:szCs w:val="21"/>
              </w:rPr>
            </w:pPr>
            <w:r>
              <w:rPr>
                <w:rFonts w:cs="仿宋" w:hint="eastAsia"/>
                <w:sz w:val="21"/>
                <w:szCs w:val="21"/>
              </w:rPr>
              <w:t>提供有效的参加政府采购活动前</w:t>
            </w:r>
            <w:r>
              <w:rPr>
                <w:rFonts w:cs="仿宋" w:hint="eastAsia"/>
                <w:sz w:val="21"/>
                <w:szCs w:val="21"/>
              </w:rPr>
              <w:t>3</w:t>
            </w:r>
            <w:r>
              <w:rPr>
                <w:rFonts w:cs="仿宋" w:hint="eastAsia"/>
                <w:sz w:val="21"/>
                <w:szCs w:val="21"/>
              </w:rPr>
              <w:t>年内在经营活动中没有重大违法记录的书面声明。</w:t>
            </w:r>
          </w:p>
        </w:tc>
        <w:tc>
          <w:tcPr>
            <w:tcW w:w="1499" w:type="dxa"/>
            <w:tcBorders>
              <w:tl2br w:val="nil"/>
              <w:tr2bl w:val="nil"/>
            </w:tcBorders>
            <w:vAlign w:val="center"/>
          </w:tcPr>
          <w:p w14:paraId="49D03F02" w14:textId="77777777" w:rsidR="00D24ECB" w:rsidRDefault="00D24ECB">
            <w:pPr>
              <w:widowControl w:val="0"/>
              <w:snapToGrid w:val="0"/>
              <w:ind w:firstLineChars="0" w:firstLine="0"/>
              <w:jc w:val="center"/>
              <w:rPr>
                <w:rFonts w:cs="仿宋"/>
                <w:sz w:val="21"/>
                <w:szCs w:val="21"/>
              </w:rPr>
            </w:pPr>
          </w:p>
        </w:tc>
      </w:tr>
      <w:tr w:rsidR="00D24ECB" w14:paraId="06B594D9" w14:textId="77777777">
        <w:trPr>
          <w:trHeight w:val="340"/>
          <w:jc w:val="center"/>
        </w:trPr>
        <w:tc>
          <w:tcPr>
            <w:tcW w:w="652" w:type="dxa"/>
            <w:tcBorders>
              <w:tl2br w:val="nil"/>
              <w:tr2bl w:val="nil"/>
            </w:tcBorders>
            <w:vAlign w:val="center"/>
          </w:tcPr>
          <w:p w14:paraId="1718EB46" w14:textId="77777777" w:rsidR="00D24ECB" w:rsidRDefault="009C19C2">
            <w:pPr>
              <w:widowControl w:val="0"/>
              <w:snapToGrid w:val="0"/>
              <w:ind w:firstLineChars="0" w:firstLine="0"/>
              <w:jc w:val="center"/>
              <w:rPr>
                <w:rFonts w:cs="仿宋"/>
                <w:sz w:val="21"/>
                <w:szCs w:val="21"/>
              </w:rPr>
            </w:pPr>
            <w:r>
              <w:rPr>
                <w:rFonts w:cs="仿宋" w:hint="eastAsia"/>
                <w:sz w:val="21"/>
                <w:szCs w:val="21"/>
              </w:rPr>
              <w:t>7</w:t>
            </w:r>
          </w:p>
        </w:tc>
        <w:tc>
          <w:tcPr>
            <w:tcW w:w="2887" w:type="dxa"/>
            <w:tcBorders>
              <w:tl2br w:val="nil"/>
              <w:tr2bl w:val="nil"/>
            </w:tcBorders>
            <w:vAlign w:val="center"/>
          </w:tcPr>
          <w:p w14:paraId="32068D95" w14:textId="77777777" w:rsidR="00D24ECB" w:rsidRDefault="009C19C2">
            <w:pPr>
              <w:widowControl w:val="0"/>
              <w:snapToGrid w:val="0"/>
              <w:ind w:firstLineChars="0" w:firstLine="0"/>
              <w:jc w:val="center"/>
              <w:rPr>
                <w:rFonts w:cs="仿宋"/>
                <w:sz w:val="21"/>
                <w:szCs w:val="21"/>
              </w:rPr>
            </w:pPr>
            <w:r>
              <w:rPr>
                <w:rFonts w:cs="仿宋" w:hint="eastAsia"/>
                <w:sz w:val="21"/>
                <w:szCs w:val="21"/>
              </w:rPr>
              <w:t>“信用中国”网站和“中国政府采购网”查询记录</w:t>
            </w:r>
          </w:p>
        </w:tc>
        <w:tc>
          <w:tcPr>
            <w:tcW w:w="4124" w:type="dxa"/>
            <w:tcBorders>
              <w:tl2br w:val="nil"/>
              <w:tr2bl w:val="nil"/>
            </w:tcBorders>
          </w:tcPr>
          <w:p w14:paraId="40726CF6" w14:textId="77777777" w:rsidR="00D24ECB" w:rsidRDefault="009C19C2">
            <w:pPr>
              <w:widowControl w:val="0"/>
              <w:snapToGrid w:val="0"/>
              <w:ind w:firstLineChars="0" w:firstLine="0"/>
              <w:rPr>
                <w:rFonts w:cs="仿宋"/>
                <w:sz w:val="21"/>
                <w:szCs w:val="21"/>
              </w:rPr>
            </w:pPr>
            <w:r>
              <w:rPr>
                <w:rFonts w:cs="仿宋" w:hint="eastAsia"/>
                <w:sz w:val="21"/>
                <w:szCs w:val="21"/>
              </w:rPr>
              <w:t>未被“信用中国”网站（</w:t>
            </w:r>
            <w:hyperlink r:id="rId19" w:history="1">
              <w:r>
                <w:rPr>
                  <w:rFonts w:cs="仿宋" w:hint="eastAsia"/>
                  <w:sz w:val="21"/>
                  <w:szCs w:val="21"/>
                </w:rPr>
                <w:t>www.creditchina.gov.cn</w:t>
              </w:r>
              <w:r>
                <w:rPr>
                  <w:rFonts w:cs="仿宋" w:hint="eastAsia"/>
                  <w:sz w:val="21"/>
                  <w:szCs w:val="21"/>
                </w:rPr>
                <w:t>）中列入失信被执行人和</w:t>
              </w:r>
            </w:hyperlink>
            <w:r>
              <w:rPr>
                <w:rFonts w:cs="仿宋" w:hint="eastAsia"/>
                <w:sz w:val="21"/>
                <w:szCs w:val="21"/>
              </w:rPr>
              <w:t>重大税收违法案件当事人名单、未被中国政府采购网（</w:t>
            </w:r>
            <w:r>
              <w:rPr>
                <w:rFonts w:cs="仿宋" w:hint="eastAsia"/>
                <w:sz w:val="21"/>
                <w:szCs w:val="21"/>
              </w:rPr>
              <w:t>www.ccgp.gov.cn</w:t>
            </w:r>
            <w:r>
              <w:rPr>
                <w:rFonts w:cs="仿宋" w:hint="eastAsia"/>
                <w:sz w:val="21"/>
                <w:szCs w:val="21"/>
              </w:rPr>
              <w:t>）列入政府采购严重违法失信行为记录名单。</w:t>
            </w:r>
          </w:p>
        </w:tc>
        <w:tc>
          <w:tcPr>
            <w:tcW w:w="1499" w:type="dxa"/>
            <w:tcBorders>
              <w:tl2br w:val="nil"/>
              <w:tr2bl w:val="nil"/>
            </w:tcBorders>
            <w:vAlign w:val="center"/>
          </w:tcPr>
          <w:p w14:paraId="00CAFF6C" w14:textId="77777777" w:rsidR="00D24ECB" w:rsidRDefault="00D24ECB">
            <w:pPr>
              <w:widowControl w:val="0"/>
              <w:snapToGrid w:val="0"/>
              <w:ind w:firstLineChars="0" w:firstLine="0"/>
              <w:jc w:val="center"/>
              <w:rPr>
                <w:rFonts w:cs="仿宋"/>
                <w:sz w:val="21"/>
                <w:szCs w:val="21"/>
              </w:rPr>
            </w:pPr>
          </w:p>
        </w:tc>
      </w:tr>
      <w:tr w:rsidR="00D24ECB" w14:paraId="79ADC76D" w14:textId="77777777">
        <w:trPr>
          <w:trHeight w:val="340"/>
          <w:jc w:val="center"/>
        </w:trPr>
        <w:tc>
          <w:tcPr>
            <w:tcW w:w="652" w:type="dxa"/>
            <w:tcBorders>
              <w:tl2br w:val="nil"/>
              <w:tr2bl w:val="nil"/>
            </w:tcBorders>
            <w:vAlign w:val="center"/>
          </w:tcPr>
          <w:p w14:paraId="7F1C0EAA" w14:textId="77777777" w:rsidR="00D24ECB" w:rsidRDefault="00D24ECB">
            <w:pPr>
              <w:widowControl w:val="0"/>
              <w:snapToGrid w:val="0"/>
              <w:ind w:firstLineChars="0" w:firstLine="0"/>
              <w:jc w:val="center"/>
              <w:rPr>
                <w:rFonts w:cs="仿宋"/>
                <w:sz w:val="21"/>
                <w:szCs w:val="21"/>
              </w:rPr>
            </w:pPr>
          </w:p>
        </w:tc>
        <w:tc>
          <w:tcPr>
            <w:tcW w:w="2887" w:type="dxa"/>
            <w:tcBorders>
              <w:tl2br w:val="nil"/>
              <w:tr2bl w:val="nil"/>
            </w:tcBorders>
            <w:vAlign w:val="center"/>
          </w:tcPr>
          <w:p w14:paraId="726B802F" w14:textId="77777777" w:rsidR="00D24ECB" w:rsidRDefault="009C19C2">
            <w:pPr>
              <w:widowControl w:val="0"/>
              <w:snapToGrid w:val="0"/>
              <w:ind w:firstLineChars="0" w:firstLine="0"/>
              <w:jc w:val="center"/>
              <w:rPr>
                <w:rFonts w:cs="仿宋"/>
                <w:sz w:val="21"/>
                <w:szCs w:val="21"/>
              </w:rPr>
            </w:pPr>
            <w:r>
              <w:rPr>
                <w:rFonts w:cs="仿宋" w:hint="eastAsia"/>
                <w:sz w:val="21"/>
                <w:szCs w:val="21"/>
              </w:rPr>
              <w:t>结论</w:t>
            </w:r>
          </w:p>
        </w:tc>
        <w:tc>
          <w:tcPr>
            <w:tcW w:w="4124" w:type="dxa"/>
            <w:tcBorders>
              <w:tl2br w:val="nil"/>
              <w:tr2bl w:val="nil"/>
            </w:tcBorders>
          </w:tcPr>
          <w:p w14:paraId="21218D60" w14:textId="77777777" w:rsidR="00D24ECB" w:rsidRDefault="00D24ECB">
            <w:pPr>
              <w:widowControl w:val="0"/>
              <w:snapToGrid w:val="0"/>
              <w:ind w:firstLineChars="0" w:firstLine="0"/>
              <w:jc w:val="center"/>
              <w:rPr>
                <w:rFonts w:cs="仿宋"/>
                <w:sz w:val="21"/>
                <w:szCs w:val="21"/>
              </w:rPr>
            </w:pPr>
          </w:p>
        </w:tc>
        <w:tc>
          <w:tcPr>
            <w:tcW w:w="1499" w:type="dxa"/>
            <w:tcBorders>
              <w:tl2br w:val="nil"/>
              <w:tr2bl w:val="nil"/>
            </w:tcBorders>
            <w:vAlign w:val="center"/>
          </w:tcPr>
          <w:p w14:paraId="1F3970EC" w14:textId="77777777" w:rsidR="00D24ECB" w:rsidRDefault="00D24ECB">
            <w:pPr>
              <w:widowControl w:val="0"/>
              <w:snapToGrid w:val="0"/>
              <w:ind w:firstLineChars="0" w:firstLine="0"/>
              <w:jc w:val="center"/>
              <w:rPr>
                <w:rFonts w:cs="仿宋"/>
                <w:sz w:val="21"/>
                <w:szCs w:val="21"/>
              </w:rPr>
            </w:pPr>
          </w:p>
        </w:tc>
      </w:tr>
      <w:bookmarkEnd w:id="38"/>
    </w:tbl>
    <w:p w14:paraId="1AC89B8F" w14:textId="77777777" w:rsidR="00D24ECB" w:rsidRDefault="00D24ECB">
      <w:pPr>
        <w:ind w:firstLine="482"/>
        <w:jc w:val="left"/>
        <w:rPr>
          <w:rFonts w:cs="仿宋"/>
          <w:b/>
          <w:bCs/>
          <w:sz w:val="24"/>
          <w:szCs w:val="24"/>
        </w:rPr>
      </w:pPr>
    </w:p>
    <w:p w14:paraId="1D047346" w14:textId="77777777" w:rsidR="00D24ECB" w:rsidRDefault="009C19C2">
      <w:pPr>
        <w:ind w:firstLine="482"/>
        <w:jc w:val="left"/>
        <w:rPr>
          <w:rFonts w:cs="仿宋"/>
          <w:b/>
          <w:bCs/>
          <w:sz w:val="24"/>
          <w:szCs w:val="24"/>
        </w:rPr>
      </w:pPr>
      <w:r>
        <w:rPr>
          <w:rFonts w:cs="仿宋" w:hint="eastAsia"/>
          <w:b/>
          <w:bCs/>
          <w:sz w:val="24"/>
          <w:szCs w:val="24"/>
        </w:rPr>
        <w:lastRenderedPageBreak/>
        <w:t>附表</w:t>
      </w:r>
      <w:r>
        <w:rPr>
          <w:rFonts w:cs="仿宋" w:hint="eastAsia"/>
          <w:b/>
          <w:bCs/>
          <w:sz w:val="24"/>
          <w:szCs w:val="24"/>
        </w:rPr>
        <w:t>3:</w:t>
      </w:r>
    </w:p>
    <w:p w14:paraId="4EC7125B" w14:textId="77777777" w:rsidR="00D24ECB" w:rsidRDefault="009C19C2">
      <w:pPr>
        <w:widowControl w:val="0"/>
        <w:ind w:firstLine="438"/>
        <w:jc w:val="center"/>
        <w:rPr>
          <w:rFonts w:cs="仿宋"/>
          <w:b/>
          <w:bCs/>
          <w:spacing w:val="-11"/>
          <w:sz w:val="24"/>
          <w:szCs w:val="24"/>
        </w:rPr>
      </w:pPr>
      <w:bookmarkStart w:id="39" w:name="_Toc25550"/>
      <w:bookmarkStart w:id="40" w:name="_Toc410631198"/>
      <w:bookmarkStart w:id="41" w:name="_Toc414446034"/>
      <w:bookmarkStart w:id="42" w:name="_Toc5632"/>
      <w:r>
        <w:rPr>
          <w:rFonts w:cs="仿宋" w:hint="eastAsia"/>
          <w:b/>
          <w:bCs/>
          <w:spacing w:val="-11"/>
          <w:sz w:val="24"/>
          <w:szCs w:val="24"/>
        </w:rPr>
        <w:t>技术商务评审因素及分值分配表</w:t>
      </w:r>
      <w:bookmarkEnd w:id="39"/>
      <w:bookmarkEnd w:id="40"/>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73"/>
        <w:gridCol w:w="1135"/>
        <w:gridCol w:w="5471"/>
        <w:gridCol w:w="663"/>
      </w:tblGrid>
      <w:tr w:rsidR="00D24ECB" w14:paraId="69D2B46C" w14:textId="77777777">
        <w:trPr>
          <w:trHeight w:val="821"/>
          <w:tblHeader/>
          <w:jc w:val="center"/>
        </w:trPr>
        <w:tc>
          <w:tcPr>
            <w:tcW w:w="310" w:type="pct"/>
            <w:vAlign w:val="center"/>
          </w:tcPr>
          <w:p w14:paraId="4618034D" w14:textId="77777777" w:rsidR="00D24ECB" w:rsidRDefault="009C19C2">
            <w:pPr>
              <w:widowControl w:val="0"/>
              <w:snapToGrid w:val="0"/>
              <w:ind w:firstLineChars="0" w:firstLine="0"/>
              <w:jc w:val="center"/>
              <w:rPr>
                <w:rFonts w:cs="仿宋"/>
                <w:sz w:val="21"/>
                <w:szCs w:val="21"/>
              </w:rPr>
            </w:pPr>
            <w:r>
              <w:rPr>
                <w:rFonts w:cs="仿宋" w:hint="eastAsia"/>
                <w:sz w:val="21"/>
                <w:szCs w:val="21"/>
              </w:rPr>
              <w:t>序号</w:t>
            </w:r>
          </w:p>
        </w:tc>
        <w:tc>
          <w:tcPr>
            <w:tcW w:w="699" w:type="pct"/>
            <w:vAlign w:val="center"/>
          </w:tcPr>
          <w:p w14:paraId="22437D70" w14:textId="77777777" w:rsidR="00D24ECB" w:rsidRDefault="009C19C2">
            <w:pPr>
              <w:widowControl w:val="0"/>
              <w:snapToGrid w:val="0"/>
              <w:ind w:firstLineChars="0" w:firstLine="0"/>
              <w:jc w:val="center"/>
              <w:rPr>
                <w:rFonts w:cs="仿宋"/>
                <w:sz w:val="21"/>
                <w:szCs w:val="21"/>
              </w:rPr>
            </w:pPr>
            <w:r>
              <w:rPr>
                <w:rFonts w:cs="仿宋" w:hint="eastAsia"/>
                <w:sz w:val="21"/>
                <w:szCs w:val="21"/>
              </w:rPr>
              <w:t>评审内容</w:t>
            </w:r>
          </w:p>
        </w:tc>
        <w:tc>
          <w:tcPr>
            <w:tcW w:w="623" w:type="pct"/>
            <w:vAlign w:val="center"/>
          </w:tcPr>
          <w:p w14:paraId="122FEAB6" w14:textId="77777777" w:rsidR="00D24ECB" w:rsidRDefault="009C19C2">
            <w:pPr>
              <w:widowControl w:val="0"/>
              <w:snapToGrid w:val="0"/>
              <w:ind w:firstLineChars="0" w:firstLine="0"/>
              <w:jc w:val="center"/>
              <w:rPr>
                <w:rFonts w:cs="仿宋"/>
                <w:sz w:val="21"/>
                <w:szCs w:val="21"/>
              </w:rPr>
            </w:pPr>
            <w:r>
              <w:rPr>
                <w:rFonts w:cs="仿宋" w:hint="eastAsia"/>
                <w:sz w:val="21"/>
                <w:szCs w:val="21"/>
              </w:rPr>
              <w:t>标准分</w:t>
            </w:r>
          </w:p>
        </w:tc>
        <w:tc>
          <w:tcPr>
            <w:tcW w:w="3004" w:type="pct"/>
            <w:vAlign w:val="center"/>
          </w:tcPr>
          <w:p w14:paraId="534C045C" w14:textId="77777777" w:rsidR="00D24ECB" w:rsidRDefault="009C19C2">
            <w:pPr>
              <w:widowControl w:val="0"/>
              <w:snapToGrid w:val="0"/>
              <w:ind w:firstLineChars="0" w:firstLine="0"/>
              <w:jc w:val="center"/>
              <w:rPr>
                <w:rFonts w:cs="仿宋"/>
                <w:sz w:val="21"/>
                <w:szCs w:val="21"/>
              </w:rPr>
            </w:pPr>
            <w:r>
              <w:rPr>
                <w:rFonts w:cs="仿宋" w:hint="eastAsia"/>
                <w:sz w:val="21"/>
                <w:szCs w:val="21"/>
              </w:rPr>
              <w:t>评</w:t>
            </w:r>
            <w:r>
              <w:rPr>
                <w:rFonts w:cs="仿宋" w:hint="eastAsia"/>
                <w:sz w:val="21"/>
                <w:szCs w:val="21"/>
              </w:rPr>
              <w:t xml:space="preserve">  </w:t>
            </w:r>
            <w:r>
              <w:rPr>
                <w:rFonts w:cs="仿宋" w:hint="eastAsia"/>
                <w:sz w:val="21"/>
                <w:szCs w:val="21"/>
              </w:rPr>
              <w:t>审</w:t>
            </w:r>
            <w:r>
              <w:rPr>
                <w:rFonts w:cs="仿宋" w:hint="eastAsia"/>
                <w:sz w:val="21"/>
                <w:szCs w:val="21"/>
              </w:rPr>
              <w:t xml:space="preserve">  </w:t>
            </w:r>
            <w:r>
              <w:rPr>
                <w:rFonts w:cs="仿宋" w:hint="eastAsia"/>
                <w:sz w:val="21"/>
                <w:szCs w:val="21"/>
              </w:rPr>
              <w:t>标</w:t>
            </w:r>
            <w:r>
              <w:rPr>
                <w:rFonts w:cs="仿宋" w:hint="eastAsia"/>
                <w:sz w:val="21"/>
                <w:szCs w:val="21"/>
              </w:rPr>
              <w:t xml:space="preserve">  </w:t>
            </w:r>
            <w:r>
              <w:rPr>
                <w:rFonts w:cs="仿宋" w:hint="eastAsia"/>
                <w:sz w:val="21"/>
                <w:szCs w:val="21"/>
              </w:rPr>
              <w:t>准</w:t>
            </w:r>
          </w:p>
        </w:tc>
        <w:tc>
          <w:tcPr>
            <w:tcW w:w="364" w:type="pct"/>
            <w:vAlign w:val="center"/>
          </w:tcPr>
          <w:p w14:paraId="265018C3" w14:textId="77777777" w:rsidR="00D24ECB" w:rsidRDefault="009C19C2">
            <w:pPr>
              <w:widowControl w:val="0"/>
              <w:snapToGrid w:val="0"/>
              <w:ind w:firstLineChars="0" w:firstLine="0"/>
              <w:jc w:val="center"/>
              <w:rPr>
                <w:rFonts w:cs="仿宋"/>
                <w:sz w:val="21"/>
                <w:szCs w:val="21"/>
              </w:rPr>
            </w:pPr>
            <w:r>
              <w:rPr>
                <w:rFonts w:cs="仿宋" w:hint="eastAsia"/>
                <w:sz w:val="21"/>
                <w:szCs w:val="21"/>
              </w:rPr>
              <w:t>得分</w:t>
            </w:r>
          </w:p>
        </w:tc>
      </w:tr>
      <w:tr w:rsidR="00D24ECB" w14:paraId="21EF1262" w14:textId="77777777">
        <w:trPr>
          <w:trHeight w:val="2943"/>
          <w:jc w:val="center"/>
        </w:trPr>
        <w:tc>
          <w:tcPr>
            <w:tcW w:w="310" w:type="pct"/>
            <w:vAlign w:val="center"/>
          </w:tcPr>
          <w:p w14:paraId="53608D4B" w14:textId="77777777" w:rsidR="00D24ECB" w:rsidRDefault="009C19C2">
            <w:pPr>
              <w:widowControl w:val="0"/>
              <w:snapToGrid w:val="0"/>
              <w:ind w:firstLineChars="0" w:firstLine="0"/>
              <w:jc w:val="center"/>
              <w:rPr>
                <w:rFonts w:cs="仿宋"/>
                <w:sz w:val="21"/>
                <w:szCs w:val="21"/>
              </w:rPr>
            </w:pPr>
            <w:r>
              <w:rPr>
                <w:rFonts w:cs="仿宋" w:hint="eastAsia"/>
                <w:sz w:val="21"/>
                <w:szCs w:val="21"/>
              </w:rPr>
              <w:t>1</w:t>
            </w:r>
          </w:p>
        </w:tc>
        <w:tc>
          <w:tcPr>
            <w:tcW w:w="699" w:type="pct"/>
            <w:vAlign w:val="center"/>
          </w:tcPr>
          <w:p w14:paraId="3A194BF7" w14:textId="77777777" w:rsidR="00D24ECB" w:rsidRDefault="009C19C2">
            <w:pPr>
              <w:widowControl w:val="0"/>
              <w:snapToGrid w:val="0"/>
              <w:ind w:firstLineChars="0" w:firstLine="0"/>
              <w:jc w:val="center"/>
              <w:rPr>
                <w:rFonts w:cs="仿宋"/>
                <w:sz w:val="21"/>
                <w:szCs w:val="21"/>
              </w:rPr>
            </w:pPr>
            <w:r>
              <w:rPr>
                <w:rFonts w:cs="仿宋" w:hint="eastAsia"/>
                <w:sz w:val="21"/>
                <w:szCs w:val="21"/>
              </w:rPr>
              <w:t>人员配备</w:t>
            </w:r>
          </w:p>
        </w:tc>
        <w:tc>
          <w:tcPr>
            <w:tcW w:w="623" w:type="pct"/>
            <w:vAlign w:val="center"/>
          </w:tcPr>
          <w:p w14:paraId="778414C6" w14:textId="77777777" w:rsidR="00D24ECB" w:rsidRDefault="009C19C2">
            <w:pPr>
              <w:widowControl w:val="0"/>
              <w:snapToGrid w:val="0"/>
              <w:ind w:firstLineChars="0" w:firstLine="0"/>
              <w:jc w:val="center"/>
              <w:rPr>
                <w:rFonts w:cs="仿宋"/>
                <w:sz w:val="21"/>
                <w:szCs w:val="21"/>
              </w:rPr>
            </w:pPr>
            <w:r>
              <w:rPr>
                <w:rFonts w:cs="仿宋" w:hint="eastAsia"/>
                <w:sz w:val="21"/>
                <w:szCs w:val="21"/>
              </w:rPr>
              <w:t>10</w:t>
            </w:r>
          </w:p>
        </w:tc>
        <w:tc>
          <w:tcPr>
            <w:tcW w:w="3004" w:type="pct"/>
            <w:vAlign w:val="center"/>
          </w:tcPr>
          <w:p w14:paraId="211DEC2A" w14:textId="77777777" w:rsidR="00D24ECB" w:rsidRDefault="009C19C2">
            <w:pPr>
              <w:widowControl w:val="0"/>
              <w:snapToGrid w:val="0"/>
              <w:ind w:firstLineChars="0" w:firstLine="0"/>
              <w:jc w:val="left"/>
              <w:rPr>
                <w:rFonts w:cs="仿宋"/>
                <w:sz w:val="21"/>
                <w:szCs w:val="21"/>
              </w:rPr>
            </w:pPr>
            <w:r>
              <w:rPr>
                <w:rFonts w:cs="仿宋" w:hint="eastAsia"/>
                <w:sz w:val="21"/>
                <w:szCs w:val="21"/>
              </w:rPr>
              <w:t>1</w:t>
            </w:r>
            <w:r>
              <w:rPr>
                <w:rFonts w:cs="仿宋" w:hint="eastAsia"/>
                <w:sz w:val="21"/>
                <w:szCs w:val="21"/>
              </w:rPr>
              <w:t>、拟派项目负责人具有地震学（或地震地质学或地震工程学）专业高级或以上职称的，得</w:t>
            </w:r>
            <w:r>
              <w:rPr>
                <w:rFonts w:cs="仿宋" w:hint="eastAsia"/>
                <w:sz w:val="21"/>
                <w:szCs w:val="21"/>
              </w:rPr>
              <w:t>5</w:t>
            </w:r>
            <w:r>
              <w:rPr>
                <w:rFonts w:cs="仿宋" w:hint="eastAsia"/>
                <w:sz w:val="21"/>
                <w:szCs w:val="21"/>
              </w:rPr>
              <w:t>分，满分</w:t>
            </w:r>
            <w:r>
              <w:rPr>
                <w:rFonts w:cs="仿宋" w:hint="eastAsia"/>
                <w:sz w:val="21"/>
                <w:szCs w:val="21"/>
              </w:rPr>
              <w:t>5</w:t>
            </w:r>
            <w:r>
              <w:rPr>
                <w:rFonts w:cs="仿宋" w:hint="eastAsia"/>
                <w:sz w:val="21"/>
                <w:szCs w:val="21"/>
              </w:rPr>
              <w:t>分；</w:t>
            </w:r>
          </w:p>
          <w:p w14:paraId="13F9C108" w14:textId="77777777" w:rsidR="00D24ECB" w:rsidRDefault="009C19C2">
            <w:pPr>
              <w:widowControl w:val="0"/>
              <w:snapToGrid w:val="0"/>
              <w:ind w:firstLineChars="0" w:firstLine="0"/>
              <w:jc w:val="left"/>
              <w:rPr>
                <w:rFonts w:cs="仿宋"/>
                <w:sz w:val="21"/>
                <w:szCs w:val="21"/>
              </w:rPr>
            </w:pPr>
            <w:r>
              <w:rPr>
                <w:rFonts w:cs="仿宋" w:hint="eastAsia"/>
                <w:sz w:val="21"/>
                <w:szCs w:val="21"/>
              </w:rPr>
              <w:t>2</w:t>
            </w:r>
            <w:r>
              <w:rPr>
                <w:rFonts w:cs="仿宋" w:hint="eastAsia"/>
                <w:sz w:val="21"/>
                <w:szCs w:val="21"/>
              </w:rPr>
              <w:t>、除项目负责人外，拟派其他人员具有地震学（或地震地质学或地震工程学）专业</w:t>
            </w:r>
            <w:r>
              <w:rPr>
                <w:rFonts w:cs="仿宋" w:hint="eastAsia"/>
                <w:sz w:val="21"/>
                <w:szCs w:val="21"/>
              </w:rPr>
              <w:t>中</w:t>
            </w:r>
            <w:r>
              <w:rPr>
                <w:rFonts w:cs="仿宋" w:hint="eastAsia"/>
                <w:sz w:val="21"/>
                <w:szCs w:val="21"/>
              </w:rPr>
              <w:t>级或以上职称，人员不少于</w:t>
            </w:r>
            <w:r>
              <w:rPr>
                <w:rFonts w:cs="仿宋" w:hint="eastAsia"/>
                <w:sz w:val="21"/>
                <w:szCs w:val="21"/>
              </w:rPr>
              <w:t>2</w:t>
            </w:r>
            <w:r>
              <w:rPr>
                <w:rFonts w:cs="仿宋" w:hint="eastAsia"/>
                <w:sz w:val="21"/>
                <w:szCs w:val="21"/>
              </w:rPr>
              <w:t>人的，得</w:t>
            </w:r>
            <w:r>
              <w:rPr>
                <w:rFonts w:cs="仿宋" w:hint="eastAsia"/>
                <w:sz w:val="21"/>
                <w:szCs w:val="21"/>
              </w:rPr>
              <w:t>5</w:t>
            </w:r>
            <w:r>
              <w:rPr>
                <w:rFonts w:cs="仿宋" w:hint="eastAsia"/>
                <w:sz w:val="21"/>
                <w:szCs w:val="21"/>
              </w:rPr>
              <w:t>分，满分</w:t>
            </w:r>
            <w:r>
              <w:rPr>
                <w:rFonts w:cs="仿宋" w:hint="eastAsia"/>
                <w:sz w:val="21"/>
                <w:szCs w:val="21"/>
              </w:rPr>
              <w:t>5</w:t>
            </w:r>
            <w:r>
              <w:rPr>
                <w:rFonts w:cs="仿宋" w:hint="eastAsia"/>
                <w:sz w:val="21"/>
                <w:szCs w:val="21"/>
              </w:rPr>
              <w:t>分。</w:t>
            </w:r>
          </w:p>
          <w:p w14:paraId="6F6F051A" w14:textId="77777777" w:rsidR="00D24ECB" w:rsidRDefault="009C19C2">
            <w:pPr>
              <w:widowControl w:val="0"/>
              <w:snapToGrid w:val="0"/>
              <w:ind w:firstLineChars="0" w:firstLine="0"/>
              <w:jc w:val="left"/>
              <w:rPr>
                <w:rFonts w:cs="仿宋"/>
                <w:sz w:val="21"/>
                <w:szCs w:val="21"/>
              </w:rPr>
            </w:pPr>
            <w:r>
              <w:rPr>
                <w:rFonts w:cs="仿宋" w:hint="eastAsia"/>
                <w:sz w:val="21"/>
                <w:szCs w:val="21"/>
              </w:rPr>
              <w:t>注：同一人员具有多个证书的，不累计计分。序号</w:t>
            </w:r>
            <w:r>
              <w:rPr>
                <w:rFonts w:cs="仿宋" w:hint="eastAsia"/>
                <w:sz w:val="21"/>
                <w:szCs w:val="21"/>
              </w:rPr>
              <w:t>1</w:t>
            </w:r>
            <w:r>
              <w:rPr>
                <w:rFonts w:cs="仿宋" w:hint="eastAsia"/>
                <w:sz w:val="21"/>
                <w:szCs w:val="21"/>
              </w:rPr>
              <w:t>和序号</w:t>
            </w:r>
            <w:r>
              <w:rPr>
                <w:rFonts w:cs="仿宋" w:hint="eastAsia"/>
                <w:sz w:val="21"/>
                <w:szCs w:val="21"/>
              </w:rPr>
              <w:t>2</w:t>
            </w:r>
            <w:r>
              <w:rPr>
                <w:rFonts w:cs="仿宋" w:hint="eastAsia"/>
                <w:sz w:val="21"/>
                <w:szCs w:val="21"/>
              </w:rPr>
              <w:t>均</w:t>
            </w:r>
            <w:r>
              <w:rPr>
                <w:rFonts w:cs="仿宋" w:hint="eastAsia"/>
                <w:sz w:val="21"/>
                <w:szCs w:val="21"/>
              </w:rPr>
              <w:t>在</w:t>
            </w:r>
            <w:r>
              <w:rPr>
                <w:rFonts w:cs="仿宋" w:hint="eastAsia"/>
                <w:sz w:val="21"/>
                <w:szCs w:val="21"/>
              </w:rPr>
              <w:t>响应文件</w:t>
            </w:r>
            <w:r>
              <w:rPr>
                <w:rFonts w:cs="仿宋" w:hint="eastAsia"/>
                <w:sz w:val="21"/>
                <w:szCs w:val="21"/>
              </w:rPr>
              <w:t>文件中提供的有效证书（专业以职称证显示专业为准）和供应商为其缴纳的社保证明为评审依据（须附</w:t>
            </w:r>
            <w:r>
              <w:rPr>
                <w:rFonts w:cs="仿宋" w:hint="eastAsia"/>
                <w:sz w:val="21"/>
                <w:szCs w:val="21"/>
              </w:rPr>
              <w:t>响应单位</w:t>
            </w:r>
            <w:r>
              <w:rPr>
                <w:rFonts w:cs="仿宋" w:hint="eastAsia"/>
                <w:sz w:val="21"/>
                <w:szCs w:val="21"/>
              </w:rPr>
              <w:t>2021</w:t>
            </w:r>
            <w:r>
              <w:rPr>
                <w:rFonts w:cs="仿宋" w:hint="eastAsia"/>
                <w:sz w:val="21"/>
                <w:szCs w:val="21"/>
              </w:rPr>
              <w:t>年</w:t>
            </w:r>
            <w:r>
              <w:rPr>
                <w:rFonts w:cs="仿宋" w:hint="eastAsia"/>
                <w:sz w:val="21"/>
                <w:szCs w:val="21"/>
              </w:rPr>
              <w:t>7</w:t>
            </w:r>
            <w:r>
              <w:rPr>
                <w:rFonts w:cs="仿宋" w:hint="eastAsia"/>
                <w:sz w:val="21"/>
                <w:szCs w:val="21"/>
              </w:rPr>
              <w:t>月</w:t>
            </w:r>
            <w:r>
              <w:rPr>
                <w:rFonts w:cs="仿宋" w:hint="eastAsia"/>
                <w:sz w:val="21"/>
                <w:szCs w:val="21"/>
              </w:rPr>
              <w:t>-2021</w:t>
            </w:r>
            <w:r>
              <w:rPr>
                <w:rFonts w:cs="仿宋" w:hint="eastAsia"/>
                <w:sz w:val="21"/>
                <w:szCs w:val="21"/>
              </w:rPr>
              <w:t>年</w:t>
            </w:r>
            <w:r>
              <w:rPr>
                <w:rFonts w:cs="仿宋" w:hint="eastAsia"/>
                <w:sz w:val="21"/>
                <w:szCs w:val="21"/>
              </w:rPr>
              <w:t>12</w:t>
            </w:r>
            <w:r>
              <w:rPr>
                <w:rFonts w:cs="仿宋" w:hint="eastAsia"/>
                <w:sz w:val="21"/>
                <w:szCs w:val="21"/>
              </w:rPr>
              <w:t>月</w:t>
            </w:r>
            <w:r>
              <w:rPr>
                <w:rFonts w:cs="仿宋" w:hint="eastAsia"/>
                <w:sz w:val="21"/>
                <w:szCs w:val="21"/>
              </w:rPr>
              <w:t>为其缴纳的社保证明材料）</w:t>
            </w:r>
          </w:p>
        </w:tc>
        <w:tc>
          <w:tcPr>
            <w:tcW w:w="364" w:type="pct"/>
            <w:vAlign w:val="center"/>
          </w:tcPr>
          <w:p w14:paraId="1123B54D" w14:textId="77777777" w:rsidR="00D24ECB" w:rsidRDefault="00D24ECB">
            <w:pPr>
              <w:widowControl w:val="0"/>
              <w:snapToGrid w:val="0"/>
              <w:ind w:firstLineChars="0" w:firstLine="0"/>
              <w:jc w:val="center"/>
              <w:rPr>
                <w:rFonts w:cs="仿宋"/>
                <w:sz w:val="21"/>
                <w:szCs w:val="21"/>
              </w:rPr>
            </w:pPr>
          </w:p>
        </w:tc>
      </w:tr>
      <w:tr w:rsidR="00D24ECB" w14:paraId="67F1DBE0" w14:textId="77777777">
        <w:trPr>
          <w:trHeight w:val="3866"/>
          <w:jc w:val="center"/>
        </w:trPr>
        <w:tc>
          <w:tcPr>
            <w:tcW w:w="310" w:type="pct"/>
            <w:vAlign w:val="center"/>
          </w:tcPr>
          <w:p w14:paraId="6BA0F10C" w14:textId="77777777" w:rsidR="00D24ECB" w:rsidRDefault="009C19C2">
            <w:pPr>
              <w:widowControl w:val="0"/>
              <w:snapToGrid w:val="0"/>
              <w:ind w:firstLineChars="0" w:firstLine="0"/>
              <w:jc w:val="center"/>
              <w:rPr>
                <w:rFonts w:cs="仿宋"/>
                <w:sz w:val="21"/>
                <w:szCs w:val="21"/>
              </w:rPr>
            </w:pPr>
            <w:r>
              <w:rPr>
                <w:rFonts w:cs="仿宋" w:hint="eastAsia"/>
                <w:sz w:val="21"/>
                <w:szCs w:val="21"/>
              </w:rPr>
              <w:t>2</w:t>
            </w:r>
          </w:p>
        </w:tc>
        <w:tc>
          <w:tcPr>
            <w:tcW w:w="699" w:type="pct"/>
            <w:vAlign w:val="center"/>
          </w:tcPr>
          <w:p w14:paraId="184C4316" w14:textId="77777777" w:rsidR="00D24ECB" w:rsidRDefault="009C19C2">
            <w:pPr>
              <w:widowControl w:val="0"/>
              <w:snapToGrid w:val="0"/>
              <w:ind w:firstLineChars="0" w:firstLine="0"/>
              <w:jc w:val="center"/>
              <w:rPr>
                <w:rFonts w:cs="仿宋"/>
                <w:sz w:val="21"/>
                <w:szCs w:val="21"/>
              </w:rPr>
            </w:pPr>
            <w:r>
              <w:rPr>
                <w:rFonts w:cs="仿宋" w:hint="eastAsia"/>
                <w:sz w:val="21"/>
                <w:szCs w:val="21"/>
              </w:rPr>
              <w:t>技术装备</w:t>
            </w:r>
          </w:p>
        </w:tc>
        <w:tc>
          <w:tcPr>
            <w:tcW w:w="623" w:type="pct"/>
            <w:vAlign w:val="center"/>
          </w:tcPr>
          <w:p w14:paraId="40B661DB" w14:textId="77777777" w:rsidR="00D24ECB" w:rsidRDefault="009C19C2">
            <w:pPr>
              <w:widowControl w:val="0"/>
              <w:snapToGrid w:val="0"/>
              <w:ind w:firstLineChars="0" w:firstLine="0"/>
              <w:jc w:val="center"/>
              <w:rPr>
                <w:rFonts w:cs="仿宋"/>
                <w:sz w:val="21"/>
                <w:szCs w:val="21"/>
              </w:rPr>
            </w:pPr>
            <w:r>
              <w:rPr>
                <w:rFonts w:cs="仿宋" w:hint="eastAsia"/>
                <w:sz w:val="21"/>
                <w:szCs w:val="21"/>
              </w:rPr>
              <w:t>13</w:t>
            </w:r>
          </w:p>
        </w:tc>
        <w:tc>
          <w:tcPr>
            <w:tcW w:w="3004" w:type="pct"/>
            <w:vAlign w:val="center"/>
          </w:tcPr>
          <w:p w14:paraId="2FD4F79C" w14:textId="77777777" w:rsidR="00D24ECB" w:rsidRDefault="009C19C2">
            <w:pPr>
              <w:widowControl w:val="0"/>
              <w:snapToGrid w:val="0"/>
              <w:ind w:firstLineChars="0" w:firstLine="0"/>
              <w:jc w:val="left"/>
              <w:rPr>
                <w:rFonts w:cs="仿宋"/>
                <w:sz w:val="21"/>
                <w:szCs w:val="21"/>
              </w:rPr>
            </w:pPr>
            <w:r>
              <w:rPr>
                <w:rFonts w:cs="仿宋" w:hint="eastAsia"/>
                <w:sz w:val="21"/>
                <w:szCs w:val="21"/>
              </w:rPr>
              <w:t>1</w:t>
            </w:r>
            <w:r>
              <w:rPr>
                <w:rFonts w:cs="仿宋" w:hint="eastAsia"/>
                <w:sz w:val="21"/>
                <w:szCs w:val="21"/>
              </w:rPr>
              <w:t>、</w:t>
            </w:r>
            <w:r>
              <w:rPr>
                <w:rFonts w:cs="仿宋" w:hint="eastAsia"/>
                <w:sz w:val="21"/>
                <w:szCs w:val="21"/>
              </w:rPr>
              <w:t>响应单位</w:t>
            </w:r>
            <w:r>
              <w:rPr>
                <w:rFonts w:cs="仿宋" w:hint="eastAsia"/>
                <w:sz w:val="21"/>
                <w:szCs w:val="21"/>
              </w:rPr>
              <w:t>具有从事本项目所需的地质勘探</w:t>
            </w:r>
            <w:r>
              <w:rPr>
                <w:rFonts w:cs="仿宋" w:hint="eastAsia"/>
                <w:sz w:val="21"/>
                <w:szCs w:val="21"/>
              </w:rPr>
              <w:t>钻机、波速测试仪、地震仪、电法仪、重力仪、磁力仪。每具有一项得</w:t>
            </w:r>
            <w:r>
              <w:rPr>
                <w:rFonts w:cs="仿宋" w:hint="eastAsia"/>
                <w:sz w:val="21"/>
                <w:szCs w:val="21"/>
              </w:rPr>
              <w:t>1</w:t>
            </w:r>
            <w:r>
              <w:rPr>
                <w:rFonts w:cs="仿宋" w:hint="eastAsia"/>
                <w:sz w:val="21"/>
                <w:szCs w:val="21"/>
              </w:rPr>
              <w:t>分，满分</w:t>
            </w:r>
            <w:r>
              <w:rPr>
                <w:rFonts w:cs="仿宋" w:hint="eastAsia"/>
                <w:sz w:val="21"/>
                <w:szCs w:val="21"/>
              </w:rPr>
              <w:t>6</w:t>
            </w:r>
            <w:r>
              <w:rPr>
                <w:rFonts w:cs="仿宋" w:hint="eastAsia"/>
                <w:sz w:val="21"/>
                <w:szCs w:val="21"/>
              </w:rPr>
              <w:t>分。（提供</w:t>
            </w:r>
            <w:r>
              <w:rPr>
                <w:rFonts w:cs="仿宋" w:hint="eastAsia"/>
                <w:sz w:val="21"/>
                <w:szCs w:val="21"/>
              </w:rPr>
              <w:t>设备购买</w:t>
            </w:r>
            <w:r>
              <w:rPr>
                <w:rFonts w:cs="仿宋" w:hint="eastAsia"/>
                <w:sz w:val="21"/>
                <w:szCs w:val="21"/>
              </w:rPr>
              <w:t>发票的复印件或扫描件）；</w:t>
            </w:r>
          </w:p>
          <w:p w14:paraId="182BE87A" w14:textId="77777777" w:rsidR="00D24ECB" w:rsidRDefault="009C19C2">
            <w:pPr>
              <w:widowControl w:val="0"/>
              <w:snapToGrid w:val="0"/>
              <w:ind w:firstLineChars="0" w:firstLine="0"/>
              <w:jc w:val="left"/>
              <w:rPr>
                <w:rFonts w:cs="仿宋"/>
                <w:sz w:val="21"/>
                <w:szCs w:val="21"/>
              </w:rPr>
            </w:pPr>
            <w:r>
              <w:rPr>
                <w:rFonts w:cs="仿宋" w:hint="eastAsia"/>
                <w:sz w:val="21"/>
                <w:szCs w:val="21"/>
              </w:rPr>
              <w:t>2</w:t>
            </w:r>
            <w:r>
              <w:rPr>
                <w:rFonts w:cs="仿宋" w:hint="eastAsia"/>
                <w:sz w:val="21"/>
                <w:szCs w:val="21"/>
              </w:rPr>
              <w:t>、</w:t>
            </w:r>
            <w:r>
              <w:rPr>
                <w:rFonts w:cs="仿宋" w:hint="eastAsia"/>
                <w:sz w:val="21"/>
                <w:szCs w:val="21"/>
              </w:rPr>
              <w:t>响应单位</w:t>
            </w:r>
            <w:r>
              <w:rPr>
                <w:rFonts w:cs="仿宋" w:hint="eastAsia"/>
                <w:sz w:val="21"/>
                <w:szCs w:val="21"/>
              </w:rPr>
              <w:t>具有自主研发的地震安全性评价专用软件，每具有一个得</w:t>
            </w:r>
            <w:r>
              <w:rPr>
                <w:rFonts w:cs="仿宋" w:hint="eastAsia"/>
                <w:sz w:val="21"/>
                <w:szCs w:val="21"/>
              </w:rPr>
              <w:t>2</w:t>
            </w:r>
            <w:r>
              <w:rPr>
                <w:rFonts w:cs="仿宋" w:hint="eastAsia"/>
                <w:sz w:val="21"/>
                <w:szCs w:val="21"/>
              </w:rPr>
              <w:t>分，满分</w:t>
            </w:r>
            <w:r>
              <w:rPr>
                <w:rFonts w:cs="仿宋" w:hint="eastAsia"/>
                <w:sz w:val="21"/>
                <w:szCs w:val="21"/>
              </w:rPr>
              <w:t>4</w:t>
            </w:r>
            <w:r>
              <w:rPr>
                <w:rFonts w:cs="仿宋" w:hint="eastAsia"/>
                <w:sz w:val="21"/>
                <w:szCs w:val="21"/>
              </w:rPr>
              <w:t>分。（自主研发的软件提供计算机软件著作权登记证书的复印件或扫描件）；</w:t>
            </w:r>
          </w:p>
          <w:p w14:paraId="67824AC3" w14:textId="77777777" w:rsidR="00D24ECB" w:rsidRDefault="009C19C2">
            <w:pPr>
              <w:widowControl w:val="0"/>
              <w:snapToGrid w:val="0"/>
              <w:ind w:firstLineChars="0" w:firstLine="0"/>
              <w:jc w:val="left"/>
              <w:rPr>
                <w:rFonts w:cs="仿宋"/>
                <w:sz w:val="21"/>
                <w:szCs w:val="21"/>
              </w:rPr>
            </w:pPr>
            <w:r>
              <w:rPr>
                <w:rFonts w:cs="仿宋" w:hint="eastAsia"/>
                <w:sz w:val="21"/>
                <w:szCs w:val="21"/>
              </w:rPr>
              <w:t>3</w:t>
            </w:r>
            <w:r>
              <w:rPr>
                <w:rFonts w:cs="仿宋" w:hint="eastAsia"/>
                <w:sz w:val="21"/>
                <w:szCs w:val="21"/>
              </w:rPr>
              <w:t>、</w:t>
            </w:r>
            <w:r>
              <w:rPr>
                <w:rFonts w:cs="仿宋" w:hint="eastAsia"/>
                <w:sz w:val="21"/>
                <w:szCs w:val="21"/>
              </w:rPr>
              <w:t>响应单位</w:t>
            </w:r>
            <w:r>
              <w:rPr>
                <w:rFonts w:cs="仿宋" w:hint="eastAsia"/>
                <w:sz w:val="21"/>
                <w:szCs w:val="21"/>
              </w:rPr>
              <w:t>具有自主研发的从事地质勘察所需技术装备且取得专利的，每具有一项得</w:t>
            </w:r>
            <w:r>
              <w:rPr>
                <w:rFonts w:cs="仿宋" w:hint="eastAsia"/>
                <w:sz w:val="21"/>
                <w:szCs w:val="21"/>
              </w:rPr>
              <w:t>3</w:t>
            </w:r>
            <w:r>
              <w:rPr>
                <w:rFonts w:cs="仿宋" w:hint="eastAsia"/>
                <w:sz w:val="21"/>
                <w:szCs w:val="21"/>
              </w:rPr>
              <w:t>分，满分</w:t>
            </w:r>
            <w:r>
              <w:rPr>
                <w:rFonts w:cs="仿宋" w:hint="eastAsia"/>
                <w:sz w:val="21"/>
                <w:szCs w:val="21"/>
              </w:rPr>
              <w:t>3</w:t>
            </w:r>
            <w:r>
              <w:rPr>
                <w:rFonts w:cs="仿宋" w:hint="eastAsia"/>
                <w:sz w:val="21"/>
                <w:szCs w:val="21"/>
              </w:rPr>
              <w:t>分。（提供国家知识产权局颁发的专利证书）。</w:t>
            </w:r>
          </w:p>
        </w:tc>
        <w:tc>
          <w:tcPr>
            <w:tcW w:w="364" w:type="pct"/>
            <w:vAlign w:val="center"/>
          </w:tcPr>
          <w:p w14:paraId="0C7B0EC2" w14:textId="77777777" w:rsidR="00D24ECB" w:rsidRDefault="00D24ECB">
            <w:pPr>
              <w:widowControl w:val="0"/>
              <w:snapToGrid w:val="0"/>
              <w:ind w:firstLineChars="0" w:firstLine="0"/>
              <w:jc w:val="center"/>
              <w:rPr>
                <w:rFonts w:cs="仿宋"/>
                <w:sz w:val="21"/>
                <w:szCs w:val="21"/>
              </w:rPr>
            </w:pPr>
          </w:p>
        </w:tc>
      </w:tr>
      <w:tr w:rsidR="00D24ECB" w14:paraId="6CD6113F" w14:textId="77777777">
        <w:trPr>
          <w:trHeight w:val="1903"/>
          <w:jc w:val="center"/>
        </w:trPr>
        <w:tc>
          <w:tcPr>
            <w:tcW w:w="310" w:type="pct"/>
            <w:vAlign w:val="center"/>
          </w:tcPr>
          <w:p w14:paraId="448D1171" w14:textId="77777777" w:rsidR="00D24ECB" w:rsidRDefault="009C19C2">
            <w:pPr>
              <w:widowControl w:val="0"/>
              <w:snapToGrid w:val="0"/>
              <w:ind w:firstLineChars="0" w:firstLine="0"/>
              <w:jc w:val="center"/>
              <w:rPr>
                <w:rFonts w:cs="仿宋"/>
                <w:sz w:val="21"/>
                <w:szCs w:val="21"/>
              </w:rPr>
            </w:pPr>
            <w:r>
              <w:rPr>
                <w:rFonts w:cs="仿宋" w:hint="eastAsia"/>
                <w:sz w:val="21"/>
                <w:szCs w:val="21"/>
              </w:rPr>
              <w:t>3</w:t>
            </w:r>
          </w:p>
        </w:tc>
        <w:tc>
          <w:tcPr>
            <w:tcW w:w="699" w:type="pct"/>
            <w:vAlign w:val="center"/>
          </w:tcPr>
          <w:p w14:paraId="72E2F98F" w14:textId="77777777" w:rsidR="00D24ECB" w:rsidRDefault="009C19C2">
            <w:pPr>
              <w:widowControl w:val="0"/>
              <w:snapToGrid w:val="0"/>
              <w:ind w:firstLineChars="0" w:firstLine="0"/>
              <w:jc w:val="center"/>
              <w:rPr>
                <w:rFonts w:cs="仿宋"/>
                <w:sz w:val="21"/>
                <w:szCs w:val="21"/>
              </w:rPr>
            </w:pPr>
            <w:r>
              <w:rPr>
                <w:rFonts w:cs="仿宋" w:hint="eastAsia"/>
                <w:sz w:val="21"/>
                <w:szCs w:val="21"/>
              </w:rPr>
              <w:t>类似项目</w:t>
            </w:r>
          </w:p>
          <w:p w14:paraId="088CD72B" w14:textId="77777777" w:rsidR="00D24ECB" w:rsidRDefault="009C19C2">
            <w:pPr>
              <w:widowControl w:val="0"/>
              <w:snapToGrid w:val="0"/>
              <w:ind w:firstLineChars="0" w:firstLine="0"/>
              <w:jc w:val="center"/>
              <w:rPr>
                <w:rFonts w:cs="仿宋"/>
                <w:sz w:val="21"/>
                <w:szCs w:val="21"/>
              </w:rPr>
            </w:pPr>
            <w:r>
              <w:rPr>
                <w:rFonts w:cs="仿宋" w:hint="eastAsia"/>
                <w:sz w:val="21"/>
                <w:szCs w:val="21"/>
              </w:rPr>
              <w:t>业绩</w:t>
            </w:r>
          </w:p>
        </w:tc>
        <w:tc>
          <w:tcPr>
            <w:tcW w:w="623" w:type="pct"/>
            <w:vAlign w:val="center"/>
          </w:tcPr>
          <w:p w14:paraId="1E27359C" w14:textId="77777777" w:rsidR="00D24ECB" w:rsidRDefault="009C19C2">
            <w:pPr>
              <w:widowControl w:val="0"/>
              <w:snapToGrid w:val="0"/>
              <w:ind w:firstLineChars="0" w:firstLine="0"/>
              <w:jc w:val="center"/>
              <w:rPr>
                <w:rFonts w:cs="仿宋"/>
                <w:sz w:val="21"/>
                <w:szCs w:val="21"/>
              </w:rPr>
            </w:pPr>
            <w:r>
              <w:rPr>
                <w:rFonts w:cs="仿宋" w:hint="eastAsia"/>
                <w:sz w:val="21"/>
                <w:szCs w:val="21"/>
              </w:rPr>
              <w:t>10</w:t>
            </w:r>
          </w:p>
        </w:tc>
        <w:tc>
          <w:tcPr>
            <w:tcW w:w="3004" w:type="pct"/>
            <w:vAlign w:val="center"/>
          </w:tcPr>
          <w:p w14:paraId="614062DC" w14:textId="77777777" w:rsidR="00D24ECB" w:rsidRDefault="009C19C2">
            <w:pPr>
              <w:widowControl w:val="0"/>
              <w:snapToGrid w:val="0"/>
              <w:ind w:firstLineChars="0" w:firstLine="0"/>
              <w:jc w:val="left"/>
              <w:rPr>
                <w:rFonts w:cs="仿宋"/>
                <w:sz w:val="21"/>
                <w:szCs w:val="21"/>
              </w:rPr>
            </w:pPr>
            <w:r>
              <w:rPr>
                <w:rFonts w:cs="仿宋" w:hint="eastAsia"/>
                <w:sz w:val="21"/>
                <w:szCs w:val="21"/>
              </w:rPr>
              <w:t>1</w:t>
            </w:r>
            <w:r>
              <w:rPr>
                <w:rFonts w:cs="仿宋" w:hint="eastAsia"/>
                <w:sz w:val="21"/>
                <w:szCs w:val="21"/>
              </w:rPr>
              <w:t>、</w:t>
            </w:r>
            <w:r>
              <w:rPr>
                <w:rFonts w:cs="仿宋" w:hint="eastAsia"/>
                <w:sz w:val="21"/>
                <w:szCs w:val="21"/>
              </w:rPr>
              <w:t>响应单位具有</w:t>
            </w:r>
            <w:r>
              <w:rPr>
                <w:rFonts w:cs="仿宋" w:hint="eastAsia"/>
                <w:sz w:val="21"/>
                <w:szCs w:val="21"/>
              </w:rPr>
              <w:t>承担过城市地震活动断层探测项目</w:t>
            </w:r>
            <w:r>
              <w:rPr>
                <w:rFonts w:cs="仿宋" w:hint="eastAsia"/>
                <w:sz w:val="21"/>
                <w:szCs w:val="21"/>
              </w:rPr>
              <w:t>经验</w:t>
            </w:r>
            <w:r>
              <w:rPr>
                <w:rFonts w:cs="仿宋" w:hint="eastAsia"/>
                <w:sz w:val="21"/>
                <w:szCs w:val="21"/>
              </w:rPr>
              <w:t>的，每</w:t>
            </w:r>
            <w:r>
              <w:rPr>
                <w:rFonts w:cs="仿宋" w:hint="eastAsia"/>
                <w:sz w:val="21"/>
                <w:szCs w:val="21"/>
              </w:rPr>
              <w:t>提供一个项目</w:t>
            </w:r>
            <w:r>
              <w:rPr>
                <w:rFonts w:cs="仿宋" w:hint="eastAsia"/>
                <w:sz w:val="21"/>
                <w:szCs w:val="21"/>
              </w:rPr>
              <w:t>得</w:t>
            </w:r>
            <w:r>
              <w:rPr>
                <w:rFonts w:cs="仿宋" w:hint="eastAsia"/>
                <w:sz w:val="21"/>
                <w:szCs w:val="21"/>
              </w:rPr>
              <w:t>5</w:t>
            </w:r>
            <w:r>
              <w:rPr>
                <w:rFonts w:cs="仿宋" w:hint="eastAsia"/>
                <w:sz w:val="21"/>
                <w:szCs w:val="21"/>
              </w:rPr>
              <w:t>分，满分</w:t>
            </w:r>
            <w:r>
              <w:rPr>
                <w:rFonts w:cs="仿宋" w:hint="eastAsia"/>
                <w:sz w:val="21"/>
                <w:szCs w:val="21"/>
              </w:rPr>
              <w:t>5</w:t>
            </w:r>
            <w:r>
              <w:rPr>
                <w:rFonts w:cs="仿宋" w:hint="eastAsia"/>
                <w:sz w:val="21"/>
                <w:szCs w:val="21"/>
              </w:rPr>
              <w:t>分。</w:t>
            </w:r>
          </w:p>
          <w:p w14:paraId="7E1D6CCE" w14:textId="77777777" w:rsidR="00D24ECB" w:rsidRDefault="009C19C2">
            <w:pPr>
              <w:widowControl w:val="0"/>
              <w:snapToGrid w:val="0"/>
              <w:ind w:firstLineChars="0" w:firstLine="0"/>
              <w:jc w:val="left"/>
              <w:rPr>
                <w:rFonts w:cs="仿宋"/>
                <w:sz w:val="21"/>
                <w:szCs w:val="21"/>
              </w:rPr>
            </w:pPr>
            <w:r>
              <w:rPr>
                <w:rFonts w:cs="仿宋" w:hint="eastAsia"/>
                <w:sz w:val="21"/>
                <w:szCs w:val="21"/>
              </w:rPr>
              <w:t>2</w:t>
            </w:r>
            <w:r>
              <w:rPr>
                <w:rFonts w:cs="仿宋" w:hint="eastAsia"/>
                <w:sz w:val="21"/>
                <w:szCs w:val="21"/>
              </w:rPr>
              <w:t>、</w:t>
            </w:r>
            <w:r>
              <w:rPr>
                <w:rFonts w:cs="仿宋" w:hint="eastAsia"/>
                <w:sz w:val="21"/>
                <w:szCs w:val="21"/>
              </w:rPr>
              <w:t>响应单位具有</w:t>
            </w:r>
            <w:r>
              <w:rPr>
                <w:rFonts w:cs="仿宋" w:hint="eastAsia"/>
                <w:sz w:val="21"/>
                <w:szCs w:val="21"/>
              </w:rPr>
              <w:t>承担过区域性地震安全性评价项目并通过技术审查</w:t>
            </w:r>
            <w:r>
              <w:rPr>
                <w:rFonts w:cs="仿宋" w:hint="eastAsia"/>
                <w:sz w:val="21"/>
                <w:szCs w:val="21"/>
              </w:rPr>
              <w:t>经验</w:t>
            </w:r>
            <w:r>
              <w:rPr>
                <w:rFonts w:cs="仿宋" w:hint="eastAsia"/>
                <w:sz w:val="21"/>
                <w:szCs w:val="21"/>
              </w:rPr>
              <w:t>的，每具有一个项目得</w:t>
            </w:r>
            <w:r>
              <w:rPr>
                <w:rFonts w:cs="仿宋" w:hint="eastAsia"/>
                <w:sz w:val="21"/>
                <w:szCs w:val="21"/>
              </w:rPr>
              <w:t>1</w:t>
            </w:r>
            <w:r>
              <w:rPr>
                <w:rFonts w:cs="仿宋" w:hint="eastAsia"/>
                <w:sz w:val="21"/>
                <w:szCs w:val="21"/>
              </w:rPr>
              <w:t>分，满分</w:t>
            </w:r>
            <w:r>
              <w:rPr>
                <w:rFonts w:cs="仿宋" w:hint="eastAsia"/>
                <w:sz w:val="21"/>
                <w:szCs w:val="21"/>
              </w:rPr>
              <w:t>5</w:t>
            </w:r>
            <w:r>
              <w:rPr>
                <w:rFonts w:cs="仿宋" w:hint="eastAsia"/>
                <w:sz w:val="21"/>
                <w:szCs w:val="21"/>
              </w:rPr>
              <w:t>分。</w:t>
            </w:r>
          </w:p>
          <w:p w14:paraId="49E427B3" w14:textId="77777777" w:rsidR="00D24ECB" w:rsidRDefault="009C19C2">
            <w:pPr>
              <w:widowControl w:val="0"/>
              <w:snapToGrid w:val="0"/>
              <w:ind w:firstLineChars="0" w:firstLine="0"/>
              <w:jc w:val="left"/>
              <w:rPr>
                <w:rFonts w:cs="仿宋"/>
                <w:sz w:val="21"/>
                <w:szCs w:val="21"/>
              </w:rPr>
            </w:pPr>
            <w:r>
              <w:rPr>
                <w:rFonts w:cs="仿宋" w:hint="eastAsia"/>
                <w:sz w:val="21"/>
                <w:szCs w:val="21"/>
              </w:rPr>
              <w:t>注：须提供上述项目合同复印件或扫描件。</w:t>
            </w:r>
          </w:p>
        </w:tc>
        <w:tc>
          <w:tcPr>
            <w:tcW w:w="364" w:type="pct"/>
            <w:vAlign w:val="center"/>
          </w:tcPr>
          <w:p w14:paraId="50D3EA73" w14:textId="77777777" w:rsidR="00D24ECB" w:rsidRDefault="00D24ECB">
            <w:pPr>
              <w:widowControl w:val="0"/>
              <w:snapToGrid w:val="0"/>
              <w:ind w:firstLineChars="0" w:firstLine="0"/>
              <w:jc w:val="center"/>
              <w:rPr>
                <w:rFonts w:cs="仿宋"/>
                <w:sz w:val="21"/>
                <w:szCs w:val="21"/>
              </w:rPr>
            </w:pPr>
          </w:p>
        </w:tc>
      </w:tr>
      <w:tr w:rsidR="00D24ECB" w14:paraId="4A322938" w14:textId="77777777">
        <w:trPr>
          <w:trHeight w:val="2279"/>
          <w:jc w:val="center"/>
        </w:trPr>
        <w:tc>
          <w:tcPr>
            <w:tcW w:w="310" w:type="pct"/>
            <w:vAlign w:val="center"/>
          </w:tcPr>
          <w:p w14:paraId="6B608510" w14:textId="77777777" w:rsidR="00D24ECB" w:rsidRDefault="009C19C2">
            <w:pPr>
              <w:widowControl w:val="0"/>
              <w:snapToGrid w:val="0"/>
              <w:ind w:firstLineChars="0" w:firstLine="0"/>
              <w:jc w:val="center"/>
              <w:rPr>
                <w:rFonts w:cs="仿宋"/>
                <w:sz w:val="21"/>
                <w:szCs w:val="21"/>
              </w:rPr>
            </w:pPr>
            <w:r>
              <w:rPr>
                <w:rFonts w:cs="仿宋" w:hint="eastAsia"/>
                <w:sz w:val="21"/>
                <w:szCs w:val="21"/>
              </w:rPr>
              <w:lastRenderedPageBreak/>
              <w:t>4</w:t>
            </w:r>
          </w:p>
        </w:tc>
        <w:tc>
          <w:tcPr>
            <w:tcW w:w="699" w:type="pct"/>
            <w:vAlign w:val="center"/>
          </w:tcPr>
          <w:p w14:paraId="70DD954B" w14:textId="77777777" w:rsidR="00D24ECB" w:rsidRDefault="009C19C2">
            <w:pPr>
              <w:widowControl w:val="0"/>
              <w:snapToGrid w:val="0"/>
              <w:ind w:firstLineChars="0" w:firstLine="0"/>
              <w:jc w:val="center"/>
              <w:rPr>
                <w:rFonts w:cs="仿宋"/>
                <w:sz w:val="21"/>
                <w:szCs w:val="21"/>
              </w:rPr>
            </w:pPr>
            <w:r>
              <w:rPr>
                <w:rFonts w:cs="仿宋" w:hint="eastAsia"/>
                <w:sz w:val="21"/>
                <w:szCs w:val="21"/>
              </w:rPr>
              <w:t>企业资信</w:t>
            </w:r>
          </w:p>
        </w:tc>
        <w:tc>
          <w:tcPr>
            <w:tcW w:w="623" w:type="pct"/>
            <w:vAlign w:val="center"/>
          </w:tcPr>
          <w:p w14:paraId="7FB56065" w14:textId="77777777" w:rsidR="00D24ECB" w:rsidRDefault="009C19C2">
            <w:pPr>
              <w:widowControl w:val="0"/>
              <w:snapToGrid w:val="0"/>
              <w:ind w:firstLineChars="0" w:firstLine="0"/>
              <w:jc w:val="center"/>
              <w:rPr>
                <w:rFonts w:cs="仿宋"/>
                <w:sz w:val="21"/>
                <w:szCs w:val="21"/>
              </w:rPr>
            </w:pPr>
            <w:r>
              <w:rPr>
                <w:rFonts w:cs="仿宋" w:hint="eastAsia"/>
                <w:sz w:val="21"/>
                <w:szCs w:val="21"/>
              </w:rPr>
              <w:t>9</w:t>
            </w:r>
          </w:p>
        </w:tc>
        <w:tc>
          <w:tcPr>
            <w:tcW w:w="3004" w:type="pct"/>
            <w:vAlign w:val="center"/>
          </w:tcPr>
          <w:p w14:paraId="6C3FF029" w14:textId="77777777" w:rsidR="00D24ECB" w:rsidRDefault="009C19C2">
            <w:pPr>
              <w:widowControl w:val="0"/>
              <w:snapToGrid w:val="0"/>
              <w:ind w:firstLineChars="0" w:firstLine="0"/>
              <w:jc w:val="left"/>
              <w:rPr>
                <w:rFonts w:cs="仿宋"/>
                <w:sz w:val="21"/>
                <w:szCs w:val="21"/>
              </w:rPr>
            </w:pPr>
            <w:r>
              <w:rPr>
                <w:rFonts w:cs="仿宋" w:hint="eastAsia"/>
                <w:sz w:val="21"/>
                <w:szCs w:val="21"/>
              </w:rPr>
              <w:t>响应单位</w:t>
            </w:r>
            <w:r>
              <w:rPr>
                <w:rFonts w:cs="仿宋" w:hint="eastAsia"/>
                <w:sz w:val="21"/>
                <w:szCs w:val="21"/>
              </w:rPr>
              <w:t>具有</w:t>
            </w:r>
            <w:r>
              <w:rPr>
                <w:rFonts w:cs="仿宋" w:hint="eastAsia"/>
                <w:sz w:val="21"/>
                <w:szCs w:val="21"/>
              </w:rPr>
              <w:t>相关单位颁发的</w:t>
            </w:r>
            <w:r>
              <w:rPr>
                <w:rFonts w:cs="仿宋" w:hint="eastAsia"/>
                <w:sz w:val="21"/>
                <w:szCs w:val="21"/>
              </w:rPr>
              <w:t>AAA</w:t>
            </w:r>
            <w:r>
              <w:rPr>
                <w:rFonts w:cs="仿宋" w:hint="eastAsia"/>
                <w:sz w:val="21"/>
                <w:szCs w:val="21"/>
              </w:rPr>
              <w:t>级企业信用等级</w:t>
            </w:r>
            <w:r>
              <w:rPr>
                <w:rFonts w:cs="仿宋" w:hint="eastAsia"/>
                <w:sz w:val="21"/>
                <w:szCs w:val="21"/>
              </w:rPr>
              <w:t>认证</w:t>
            </w:r>
            <w:r>
              <w:rPr>
                <w:rFonts w:cs="仿宋" w:hint="eastAsia"/>
                <w:sz w:val="21"/>
                <w:szCs w:val="21"/>
              </w:rPr>
              <w:t>、</w:t>
            </w:r>
            <w:r>
              <w:rPr>
                <w:rFonts w:cs="仿宋" w:hint="eastAsia"/>
                <w:sz w:val="21"/>
                <w:szCs w:val="21"/>
              </w:rPr>
              <w:t>质量管理体系认证、环境管理体系认证、职业健康安全管理体系认证证书的，每具有一个得</w:t>
            </w:r>
            <w:r>
              <w:rPr>
                <w:rFonts w:cs="仿宋" w:hint="eastAsia"/>
                <w:sz w:val="21"/>
                <w:szCs w:val="21"/>
              </w:rPr>
              <w:t>1</w:t>
            </w:r>
            <w:r>
              <w:rPr>
                <w:rFonts w:cs="仿宋" w:hint="eastAsia"/>
                <w:sz w:val="21"/>
                <w:szCs w:val="21"/>
              </w:rPr>
              <w:t>分，满分</w:t>
            </w:r>
            <w:r>
              <w:rPr>
                <w:rFonts w:cs="仿宋" w:hint="eastAsia"/>
                <w:sz w:val="21"/>
                <w:szCs w:val="21"/>
              </w:rPr>
              <w:t>3</w:t>
            </w:r>
            <w:r>
              <w:rPr>
                <w:rFonts w:cs="仿宋" w:hint="eastAsia"/>
                <w:sz w:val="21"/>
                <w:szCs w:val="21"/>
              </w:rPr>
              <w:t>分。</w:t>
            </w:r>
          </w:p>
          <w:p w14:paraId="6BED3D44" w14:textId="77777777" w:rsidR="00D24ECB" w:rsidRDefault="009C19C2">
            <w:pPr>
              <w:widowControl w:val="0"/>
              <w:snapToGrid w:val="0"/>
              <w:ind w:firstLineChars="0" w:firstLine="0"/>
              <w:jc w:val="left"/>
              <w:rPr>
                <w:rFonts w:cs="仿宋"/>
                <w:sz w:val="21"/>
                <w:szCs w:val="21"/>
              </w:rPr>
            </w:pPr>
            <w:r>
              <w:rPr>
                <w:rFonts w:cs="仿宋" w:hint="eastAsia"/>
                <w:sz w:val="21"/>
                <w:szCs w:val="21"/>
              </w:rPr>
              <w:t>注：须提供上述证明材料的复印件或扫描件。</w:t>
            </w:r>
          </w:p>
        </w:tc>
        <w:tc>
          <w:tcPr>
            <w:tcW w:w="364" w:type="pct"/>
            <w:vAlign w:val="center"/>
          </w:tcPr>
          <w:p w14:paraId="07545AF5" w14:textId="77777777" w:rsidR="00D24ECB" w:rsidRDefault="00D24ECB">
            <w:pPr>
              <w:widowControl w:val="0"/>
              <w:snapToGrid w:val="0"/>
              <w:ind w:firstLineChars="0" w:firstLine="0"/>
              <w:jc w:val="center"/>
              <w:rPr>
                <w:rFonts w:cs="仿宋"/>
                <w:sz w:val="21"/>
                <w:szCs w:val="21"/>
              </w:rPr>
            </w:pPr>
          </w:p>
        </w:tc>
      </w:tr>
      <w:tr w:rsidR="00D24ECB" w14:paraId="55CB9E3C" w14:textId="77777777">
        <w:trPr>
          <w:trHeight w:val="1342"/>
          <w:jc w:val="center"/>
        </w:trPr>
        <w:tc>
          <w:tcPr>
            <w:tcW w:w="310" w:type="pct"/>
            <w:vAlign w:val="center"/>
          </w:tcPr>
          <w:p w14:paraId="01641660" w14:textId="77777777" w:rsidR="00D24ECB" w:rsidRDefault="009C19C2">
            <w:pPr>
              <w:widowControl w:val="0"/>
              <w:snapToGrid w:val="0"/>
              <w:ind w:firstLineChars="0" w:firstLine="0"/>
              <w:jc w:val="center"/>
              <w:rPr>
                <w:rFonts w:cs="仿宋"/>
                <w:sz w:val="21"/>
                <w:szCs w:val="21"/>
              </w:rPr>
            </w:pPr>
            <w:r>
              <w:rPr>
                <w:rFonts w:cs="仿宋" w:hint="eastAsia"/>
                <w:sz w:val="21"/>
                <w:szCs w:val="21"/>
              </w:rPr>
              <w:t>5</w:t>
            </w:r>
          </w:p>
        </w:tc>
        <w:tc>
          <w:tcPr>
            <w:tcW w:w="699" w:type="pct"/>
            <w:vAlign w:val="center"/>
          </w:tcPr>
          <w:p w14:paraId="77BB09DC" w14:textId="77777777" w:rsidR="00D24ECB" w:rsidRDefault="009C19C2">
            <w:pPr>
              <w:widowControl w:val="0"/>
              <w:snapToGrid w:val="0"/>
              <w:ind w:firstLineChars="0" w:firstLine="0"/>
              <w:jc w:val="center"/>
              <w:rPr>
                <w:rFonts w:cs="仿宋"/>
                <w:sz w:val="21"/>
                <w:szCs w:val="21"/>
              </w:rPr>
            </w:pPr>
            <w:r>
              <w:rPr>
                <w:rFonts w:cs="仿宋" w:hint="eastAsia"/>
                <w:sz w:val="21"/>
                <w:szCs w:val="21"/>
              </w:rPr>
              <w:t>新技术应用</w:t>
            </w:r>
          </w:p>
        </w:tc>
        <w:tc>
          <w:tcPr>
            <w:tcW w:w="623" w:type="pct"/>
            <w:vAlign w:val="center"/>
          </w:tcPr>
          <w:p w14:paraId="5D762479" w14:textId="77777777" w:rsidR="00D24ECB" w:rsidRDefault="009C19C2">
            <w:pPr>
              <w:widowControl w:val="0"/>
              <w:snapToGrid w:val="0"/>
              <w:ind w:firstLineChars="0" w:firstLine="0"/>
              <w:jc w:val="center"/>
              <w:rPr>
                <w:rFonts w:cs="仿宋"/>
                <w:sz w:val="21"/>
                <w:szCs w:val="21"/>
              </w:rPr>
            </w:pPr>
            <w:r>
              <w:rPr>
                <w:rFonts w:cs="仿宋" w:hint="eastAsia"/>
                <w:sz w:val="21"/>
                <w:szCs w:val="21"/>
              </w:rPr>
              <w:t>10</w:t>
            </w:r>
          </w:p>
        </w:tc>
        <w:tc>
          <w:tcPr>
            <w:tcW w:w="3004" w:type="pct"/>
            <w:vAlign w:val="center"/>
          </w:tcPr>
          <w:p w14:paraId="18621C63" w14:textId="77777777" w:rsidR="00D24ECB" w:rsidRDefault="009C19C2">
            <w:pPr>
              <w:widowControl w:val="0"/>
              <w:snapToGrid w:val="0"/>
              <w:ind w:firstLineChars="0" w:firstLine="0"/>
              <w:jc w:val="left"/>
              <w:rPr>
                <w:rFonts w:cs="仿宋"/>
                <w:sz w:val="21"/>
                <w:szCs w:val="21"/>
              </w:rPr>
            </w:pPr>
            <w:r>
              <w:rPr>
                <w:rFonts w:cs="仿宋" w:hint="eastAsia"/>
                <w:sz w:val="21"/>
                <w:szCs w:val="21"/>
              </w:rPr>
              <w:t>项目地周边环境复杂，干扰因素众多，为产出高可靠性高精度的成果，鼓励投标人使用抗干扰的新技术新方法。</w:t>
            </w:r>
          </w:p>
          <w:p w14:paraId="06E7C10F" w14:textId="77777777" w:rsidR="00D24ECB" w:rsidRDefault="009C19C2">
            <w:pPr>
              <w:widowControl w:val="0"/>
              <w:snapToGrid w:val="0"/>
              <w:ind w:firstLineChars="0" w:firstLine="0"/>
              <w:jc w:val="left"/>
              <w:rPr>
                <w:rFonts w:cs="仿宋"/>
                <w:sz w:val="21"/>
                <w:szCs w:val="21"/>
              </w:rPr>
            </w:pPr>
            <w:r>
              <w:rPr>
                <w:rFonts w:cs="仿宋" w:hint="eastAsia"/>
                <w:sz w:val="21"/>
                <w:szCs w:val="21"/>
              </w:rPr>
              <w:t>1</w:t>
            </w:r>
            <w:r>
              <w:rPr>
                <w:rFonts w:cs="仿宋" w:hint="eastAsia"/>
                <w:sz w:val="21"/>
                <w:szCs w:val="21"/>
              </w:rPr>
              <w:t>、有扎实且全面的抗干扰实施方案、应对措施的得</w:t>
            </w:r>
            <w:r>
              <w:rPr>
                <w:rFonts w:cs="仿宋" w:hint="eastAsia"/>
                <w:sz w:val="21"/>
                <w:szCs w:val="21"/>
              </w:rPr>
              <w:t>5</w:t>
            </w:r>
            <w:r>
              <w:rPr>
                <w:rFonts w:cs="仿宋" w:hint="eastAsia"/>
                <w:sz w:val="21"/>
                <w:szCs w:val="21"/>
              </w:rPr>
              <w:t>分；</w:t>
            </w:r>
          </w:p>
          <w:p w14:paraId="03E60DAE" w14:textId="77777777" w:rsidR="00D24ECB" w:rsidRDefault="009C19C2">
            <w:pPr>
              <w:widowControl w:val="0"/>
              <w:snapToGrid w:val="0"/>
              <w:ind w:firstLineChars="0" w:firstLine="0"/>
              <w:jc w:val="left"/>
              <w:rPr>
                <w:rFonts w:cs="仿宋"/>
                <w:sz w:val="21"/>
                <w:szCs w:val="21"/>
              </w:rPr>
            </w:pPr>
            <w:r>
              <w:rPr>
                <w:rFonts w:cs="仿宋" w:hint="eastAsia"/>
                <w:sz w:val="21"/>
                <w:szCs w:val="21"/>
              </w:rPr>
              <w:t>2</w:t>
            </w:r>
            <w:r>
              <w:rPr>
                <w:rFonts w:cs="仿宋" w:hint="eastAsia"/>
                <w:sz w:val="21"/>
                <w:szCs w:val="21"/>
              </w:rPr>
              <w:t>、具有新型有效的抗干扰技术仪器的得</w:t>
            </w:r>
            <w:r>
              <w:rPr>
                <w:rFonts w:cs="仿宋" w:hint="eastAsia"/>
                <w:sz w:val="21"/>
                <w:szCs w:val="21"/>
              </w:rPr>
              <w:t>5</w:t>
            </w:r>
            <w:r>
              <w:rPr>
                <w:rFonts w:cs="仿宋" w:hint="eastAsia"/>
                <w:sz w:val="21"/>
                <w:szCs w:val="21"/>
              </w:rPr>
              <w:t>分；（购买的提供发票复印件或扫描件，自有的提供仪器专利证或商标证的复印件或扫描件）</w:t>
            </w:r>
          </w:p>
        </w:tc>
        <w:tc>
          <w:tcPr>
            <w:tcW w:w="364" w:type="pct"/>
            <w:vAlign w:val="center"/>
          </w:tcPr>
          <w:p w14:paraId="2BA78CA7" w14:textId="77777777" w:rsidR="00D24ECB" w:rsidRDefault="00D24ECB">
            <w:pPr>
              <w:widowControl w:val="0"/>
              <w:snapToGrid w:val="0"/>
              <w:ind w:firstLineChars="0" w:firstLine="0"/>
              <w:jc w:val="center"/>
              <w:rPr>
                <w:rFonts w:cs="仿宋"/>
                <w:sz w:val="21"/>
                <w:szCs w:val="21"/>
              </w:rPr>
            </w:pPr>
          </w:p>
        </w:tc>
      </w:tr>
      <w:tr w:rsidR="00D24ECB" w14:paraId="63F922BE" w14:textId="77777777">
        <w:trPr>
          <w:trHeight w:val="1695"/>
          <w:jc w:val="center"/>
        </w:trPr>
        <w:tc>
          <w:tcPr>
            <w:tcW w:w="310" w:type="pct"/>
            <w:vAlign w:val="center"/>
          </w:tcPr>
          <w:p w14:paraId="7F824D24" w14:textId="77777777" w:rsidR="00D24ECB" w:rsidRDefault="009C19C2">
            <w:pPr>
              <w:widowControl w:val="0"/>
              <w:snapToGrid w:val="0"/>
              <w:ind w:firstLineChars="0" w:firstLine="0"/>
              <w:jc w:val="center"/>
              <w:rPr>
                <w:rFonts w:cs="仿宋"/>
                <w:sz w:val="21"/>
                <w:szCs w:val="21"/>
              </w:rPr>
            </w:pPr>
            <w:r>
              <w:rPr>
                <w:rFonts w:cs="仿宋" w:hint="eastAsia"/>
                <w:sz w:val="21"/>
                <w:szCs w:val="21"/>
              </w:rPr>
              <w:t>6</w:t>
            </w:r>
          </w:p>
        </w:tc>
        <w:tc>
          <w:tcPr>
            <w:tcW w:w="699" w:type="pct"/>
            <w:vAlign w:val="center"/>
          </w:tcPr>
          <w:p w14:paraId="44D66D1E" w14:textId="77777777" w:rsidR="00D24ECB" w:rsidRDefault="009C19C2">
            <w:pPr>
              <w:widowControl w:val="0"/>
              <w:snapToGrid w:val="0"/>
              <w:ind w:firstLineChars="0" w:firstLine="0"/>
              <w:jc w:val="center"/>
              <w:rPr>
                <w:rFonts w:cs="仿宋"/>
                <w:sz w:val="21"/>
                <w:szCs w:val="21"/>
              </w:rPr>
            </w:pPr>
            <w:r>
              <w:rPr>
                <w:rFonts w:cs="仿宋" w:hint="eastAsia"/>
                <w:sz w:val="21"/>
                <w:szCs w:val="21"/>
              </w:rPr>
              <w:t>项目总体状况响应程度</w:t>
            </w:r>
          </w:p>
        </w:tc>
        <w:tc>
          <w:tcPr>
            <w:tcW w:w="623" w:type="pct"/>
            <w:vAlign w:val="center"/>
          </w:tcPr>
          <w:p w14:paraId="7124E84B" w14:textId="77777777" w:rsidR="00D24ECB" w:rsidRDefault="009C19C2">
            <w:pPr>
              <w:widowControl w:val="0"/>
              <w:snapToGrid w:val="0"/>
              <w:ind w:firstLineChars="0" w:firstLine="0"/>
              <w:jc w:val="center"/>
              <w:rPr>
                <w:rFonts w:cs="仿宋"/>
                <w:sz w:val="21"/>
                <w:szCs w:val="21"/>
              </w:rPr>
            </w:pPr>
            <w:r>
              <w:rPr>
                <w:rFonts w:cs="仿宋" w:hint="eastAsia"/>
                <w:sz w:val="21"/>
                <w:szCs w:val="21"/>
              </w:rPr>
              <w:t>10</w:t>
            </w:r>
          </w:p>
        </w:tc>
        <w:tc>
          <w:tcPr>
            <w:tcW w:w="3004" w:type="pct"/>
            <w:vAlign w:val="center"/>
          </w:tcPr>
          <w:p w14:paraId="2FF081A1" w14:textId="77777777" w:rsidR="00D24ECB" w:rsidRDefault="009C19C2">
            <w:pPr>
              <w:widowControl w:val="0"/>
              <w:snapToGrid w:val="0"/>
              <w:ind w:firstLineChars="0" w:firstLine="0"/>
              <w:jc w:val="left"/>
              <w:rPr>
                <w:rFonts w:cs="仿宋"/>
                <w:sz w:val="21"/>
                <w:szCs w:val="21"/>
              </w:rPr>
            </w:pPr>
            <w:r>
              <w:rPr>
                <w:rFonts w:cs="仿宋" w:hint="eastAsia"/>
                <w:sz w:val="21"/>
                <w:szCs w:val="21"/>
              </w:rPr>
              <w:t>针对本项目目标任务和项目区总体情况响应：针对性强，认识深刻且全面具体的得</w:t>
            </w:r>
            <w:r>
              <w:rPr>
                <w:rFonts w:cs="仿宋" w:hint="eastAsia"/>
                <w:sz w:val="21"/>
                <w:szCs w:val="21"/>
              </w:rPr>
              <w:t>10</w:t>
            </w:r>
            <w:r>
              <w:rPr>
                <w:rFonts w:cs="仿宋" w:hint="eastAsia"/>
                <w:sz w:val="21"/>
                <w:szCs w:val="21"/>
              </w:rPr>
              <w:t>-7</w:t>
            </w:r>
            <w:r>
              <w:rPr>
                <w:rFonts w:cs="仿宋" w:hint="eastAsia"/>
                <w:sz w:val="21"/>
                <w:szCs w:val="21"/>
              </w:rPr>
              <w:t>（含）分；针对性较强，认识较深刻且全面具体的得</w:t>
            </w:r>
            <w:r>
              <w:rPr>
                <w:rFonts w:cs="仿宋" w:hint="eastAsia"/>
                <w:sz w:val="21"/>
                <w:szCs w:val="21"/>
              </w:rPr>
              <w:t>7-4</w:t>
            </w:r>
            <w:r>
              <w:rPr>
                <w:rFonts w:cs="仿宋" w:hint="eastAsia"/>
                <w:sz w:val="21"/>
                <w:szCs w:val="21"/>
              </w:rPr>
              <w:t>（含）分；针对性一般，认识一般的，得</w:t>
            </w:r>
            <w:r>
              <w:rPr>
                <w:rFonts w:cs="仿宋" w:hint="eastAsia"/>
                <w:sz w:val="21"/>
                <w:szCs w:val="21"/>
              </w:rPr>
              <w:t>4-0</w:t>
            </w:r>
            <w:r>
              <w:rPr>
                <w:rFonts w:cs="仿宋" w:hint="eastAsia"/>
                <w:sz w:val="21"/>
                <w:szCs w:val="21"/>
              </w:rPr>
              <w:t>分。</w:t>
            </w:r>
          </w:p>
        </w:tc>
        <w:tc>
          <w:tcPr>
            <w:tcW w:w="364" w:type="pct"/>
            <w:vAlign w:val="center"/>
          </w:tcPr>
          <w:p w14:paraId="38A9C50C" w14:textId="77777777" w:rsidR="00D24ECB" w:rsidRDefault="00D24ECB">
            <w:pPr>
              <w:widowControl w:val="0"/>
              <w:snapToGrid w:val="0"/>
              <w:ind w:firstLineChars="0" w:firstLine="0"/>
              <w:jc w:val="center"/>
              <w:rPr>
                <w:rFonts w:cs="仿宋"/>
                <w:sz w:val="21"/>
                <w:szCs w:val="21"/>
              </w:rPr>
            </w:pPr>
          </w:p>
        </w:tc>
      </w:tr>
      <w:tr w:rsidR="00D24ECB" w14:paraId="7C60F20E" w14:textId="77777777">
        <w:trPr>
          <w:trHeight w:val="2373"/>
          <w:jc w:val="center"/>
        </w:trPr>
        <w:tc>
          <w:tcPr>
            <w:tcW w:w="310" w:type="pct"/>
            <w:vAlign w:val="center"/>
          </w:tcPr>
          <w:p w14:paraId="67B6B481" w14:textId="77777777" w:rsidR="00D24ECB" w:rsidRDefault="009C19C2">
            <w:pPr>
              <w:widowControl w:val="0"/>
              <w:snapToGrid w:val="0"/>
              <w:ind w:firstLineChars="0" w:firstLine="0"/>
              <w:jc w:val="center"/>
              <w:rPr>
                <w:rFonts w:cs="仿宋"/>
                <w:sz w:val="21"/>
                <w:szCs w:val="21"/>
              </w:rPr>
            </w:pPr>
            <w:r>
              <w:rPr>
                <w:rFonts w:cs="仿宋" w:hint="eastAsia"/>
                <w:sz w:val="21"/>
                <w:szCs w:val="21"/>
              </w:rPr>
              <w:t>7</w:t>
            </w:r>
          </w:p>
        </w:tc>
        <w:tc>
          <w:tcPr>
            <w:tcW w:w="699" w:type="pct"/>
            <w:vAlign w:val="center"/>
          </w:tcPr>
          <w:p w14:paraId="67379EC4" w14:textId="77777777" w:rsidR="00D24ECB" w:rsidRDefault="009C19C2">
            <w:pPr>
              <w:widowControl w:val="0"/>
              <w:snapToGrid w:val="0"/>
              <w:ind w:firstLineChars="0" w:firstLine="0"/>
              <w:jc w:val="center"/>
              <w:rPr>
                <w:rFonts w:cs="仿宋"/>
                <w:sz w:val="21"/>
                <w:szCs w:val="21"/>
              </w:rPr>
            </w:pPr>
            <w:r>
              <w:rPr>
                <w:rFonts w:cs="仿宋" w:hint="eastAsia"/>
                <w:sz w:val="21"/>
                <w:szCs w:val="21"/>
              </w:rPr>
              <w:t>项目服务方案</w:t>
            </w:r>
          </w:p>
        </w:tc>
        <w:tc>
          <w:tcPr>
            <w:tcW w:w="623" w:type="pct"/>
            <w:vAlign w:val="center"/>
          </w:tcPr>
          <w:p w14:paraId="5BD2A03D" w14:textId="77777777" w:rsidR="00D24ECB" w:rsidRDefault="009C19C2">
            <w:pPr>
              <w:widowControl w:val="0"/>
              <w:snapToGrid w:val="0"/>
              <w:ind w:firstLineChars="0" w:firstLine="0"/>
              <w:jc w:val="center"/>
              <w:rPr>
                <w:rFonts w:cs="仿宋"/>
                <w:sz w:val="21"/>
                <w:szCs w:val="21"/>
              </w:rPr>
            </w:pPr>
            <w:r>
              <w:rPr>
                <w:rFonts w:cs="仿宋" w:hint="eastAsia"/>
                <w:sz w:val="21"/>
                <w:szCs w:val="21"/>
              </w:rPr>
              <w:t>9</w:t>
            </w:r>
          </w:p>
        </w:tc>
        <w:tc>
          <w:tcPr>
            <w:tcW w:w="3004" w:type="pct"/>
            <w:vAlign w:val="center"/>
          </w:tcPr>
          <w:p w14:paraId="3A5A3899" w14:textId="77777777" w:rsidR="00D24ECB" w:rsidRDefault="009C19C2">
            <w:pPr>
              <w:widowControl w:val="0"/>
              <w:snapToGrid w:val="0"/>
              <w:ind w:firstLineChars="0" w:firstLine="0"/>
              <w:jc w:val="left"/>
              <w:rPr>
                <w:rFonts w:cs="仿宋"/>
                <w:sz w:val="21"/>
                <w:szCs w:val="21"/>
              </w:rPr>
            </w:pPr>
            <w:r>
              <w:rPr>
                <w:rFonts w:cs="仿宋" w:hint="eastAsia"/>
                <w:sz w:val="21"/>
                <w:szCs w:val="21"/>
              </w:rPr>
              <w:t>质量保障措施全面具体、配套完整、制度健全、服务针对性强，工作部署全面合理、措施完善、工作进度安排清楚、对任务目标和时间要求高度响应的得</w:t>
            </w:r>
            <w:r>
              <w:rPr>
                <w:rFonts w:cs="仿宋" w:hint="eastAsia"/>
                <w:sz w:val="21"/>
                <w:szCs w:val="21"/>
              </w:rPr>
              <w:t>9-7</w:t>
            </w:r>
            <w:r>
              <w:rPr>
                <w:rFonts w:cs="仿宋" w:hint="eastAsia"/>
                <w:sz w:val="21"/>
                <w:szCs w:val="21"/>
              </w:rPr>
              <w:t>（含）分；质量保障措施较全面具体、配套较完整、制度较健全、服务针对性较强，工作进度安排较清楚、对任务目标和时间要求较好响应的得</w:t>
            </w:r>
            <w:r>
              <w:rPr>
                <w:rFonts w:cs="仿宋" w:hint="eastAsia"/>
                <w:sz w:val="21"/>
                <w:szCs w:val="21"/>
              </w:rPr>
              <w:t>7-4</w:t>
            </w:r>
            <w:r>
              <w:rPr>
                <w:rFonts w:cs="仿宋" w:hint="eastAsia"/>
                <w:sz w:val="21"/>
                <w:szCs w:val="21"/>
              </w:rPr>
              <w:t>（含）分；质量保障措施一般、配套般、制度一般、服务针对性一般，工作部署一般、措施一般、工作进度一般、对任务目标和时间要求一般的得</w:t>
            </w:r>
            <w:r>
              <w:rPr>
                <w:rFonts w:cs="仿宋" w:hint="eastAsia"/>
                <w:sz w:val="21"/>
                <w:szCs w:val="21"/>
              </w:rPr>
              <w:t>4-0</w:t>
            </w:r>
            <w:r>
              <w:rPr>
                <w:rFonts w:cs="仿宋" w:hint="eastAsia"/>
                <w:sz w:val="21"/>
                <w:szCs w:val="21"/>
              </w:rPr>
              <w:t>分。</w:t>
            </w:r>
          </w:p>
        </w:tc>
        <w:tc>
          <w:tcPr>
            <w:tcW w:w="364" w:type="pct"/>
            <w:vAlign w:val="center"/>
          </w:tcPr>
          <w:p w14:paraId="323A29C3" w14:textId="77777777" w:rsidR="00D24ECB" w:rsidRDefault="00D24ECB">
            <w:pPr>
              <w:widowControl w:val="0"/>
              <w:snapToGrid w:val="0"/>
              <w:ind w:firstLineChars="0" w:firstLine="0"/>
              <w:jc w:val="center"/>
              <w:rPr>
                <w:rFonts w:cs="仿宋"/>
                <w:sz w:val="21"/>
                <w:szCs w:val="21"/>
              </w:rPr>
            </w:pPr>
          </w:p>
        </w:tc>
      </w:tr>
      <w:tr w:rsidR="00D24ECB" w14:paraId="4407F7CE" w14:textId="77777777">
        <w:trPr>
          <w:trHeight w:val="1773"/>
          <w:jc w:val="center"/>
        </w:trPr>
        <w:tc>
          <w:tcPr>
            <w:tcW w:w="310" w:type="pct"/>
            <w:vAlign w:val="center"/>
          </w:tcPr>
          <w:p w14:paraId="2E330995" w14:textId="77777777" w:rsidR="00D24ECB" w:rsidRDefault="009C19C2">
            <w:pPr>
              <w:widowControl w:val="0"/>
              <w:snapToGrid w:val="0"/>
              <w:ind w:firstLineChars="0" w:firstLine="0"/>
              <w:jc w:val="center"/>
              <w:rPr>
                <w:rFonts w:cs="仿宋"/>
                <w:sz w:val="21"/>
                <w:szCs w:val="21"/>
              </w:rPr>
            </w:pPr>
            <w:r>
              <w:rPr>
                <w:rFonts w:cs="仿宋" w:hint="eastAsia"/>
                <w:sz w:val="21"/>
                <w:szCs w:val="21"/>
              </w:rPr>
              <w:t>8</w:t>
            </w:r>
          </w:p>
        </w:tc>
        <w:tc>
          <w:tcPr>
            <w:tcW w:w="699" w:type="pct"/>
            <w:vAlign w:val="center"/>
          </w:tcPr>
          <w:p w14:paraId="770374C3" w14:textId="77777777" w:rsidR="00D24ECB" w:rsidRDefault="009C19C2">
            <w:pPr>
              <w:widowControl w:val="0"/>
              <w:snapToGrid w:val="0"/>
              <w:ind w:firstLineChars="0" w:firstLine="0"/>
              <w:jc w:val="center"/>
              <w:rPr>
                <w:rFonts w:cs="仿宋"/>
                <w:sz w:val="21"/>
                <w:szCs w:val="21"/>
              </w:rPr>
            </w:pPr>
            <w:r>
              <w:rPr>
                <w:rFonts w:cs="仿宋" w:hint="eastAsia"/>
                <w:sz w:val="21"/>
                <w:szCs w:val="21"/>
              </w:rPr>
              <w:t>项目售后服务</w:t>
            </w:r>
          </w:p>
        </w:tc>
        <w:tc>
          <w:tcPr>
            <w:tcW w:w="623" w:type="pct"/>
            <w:vAlign w:val="center"/>
          </w:tcPr>
          <w:p w14:paraId="5AA362A9" w14:textId="77777777" w:rsidR="00D24ECB" w:rsidRDefault="009C19C2">
            <w:pPr>
              <w:widowControl w:val="0"/>
              <w:snapToGrid w:val="0"/>
              <w:ind w:firstLineChars="0" w:firstLine="0"/>
              <w:jc w:val="center"/>
              <w:rPr>
                <w:rFonts w:cs="仿宋"/>
                <w:sz w:val="21"/>
                <w:szCs w:val="21"/>
              </w:rPr>
            </w:pPr>
            <w:r>
              <w:rPr>
                <w:rFonts w:cs="仿宋" w:hint="eastAsia"/>
                <w:sz w:val="21"/>
                <w:szCs w:val="21"/>
              </w:rPr>
              <w:t>9</w:t>
            </w:r>
          </w:p>
        </w:tc>
        <w:tc>
          <w:tcPr>
            <w:tcW w:w="3004" w:type="pct"/>
            <w:vAlign w:val="center"/>
          </w:tcPr>
          <w:p w14:paraId="490CD71E" w14:textId="77777777" w:rsidR="00D24ECB" w:rsidRDefault="009C19C2">
            <w:pPr>
              <w:widowControl w:val="0"/>
              <w:snapToGrid w:val="0"/>
              <w:ind w:firstLineChars="0" w:firstLine="0"/>
              <w:jc w:val="left"/>
              <w:rPr>
                <w:rFonts w:cs="仿宋"/>
                <w:sz w:val="21"/>
                <w:szCs w:val="21"/>
              </w:rPr>
            </w:pPr>
            <w:r>
              <w:rPr>
                <w:rFonts w:cs="仿宋" w:hint="eastAsia"/>
                <w:sz w:val="21"/>
                <w:szCs w:val="21"/>
              </w:rPr>
              <w:t>售后服务方案详细、合理、售后人员培训完善的得</w:t>
            </w:r>
            <w:r>
              <w:rPr>
                <w:rFonts w:cs="仿宋" w:hint="eastAsia"/>
                <w:sz w:val="21"/>
                <w:szCs w:val="21"/>
              </w:rPr>
              <w:t>9-7</w:t>
            </w:r>
            <w:r>
              <w:rPr>
                <w:rFonts w:cs="仿宋" w:hint="eastAsia"/>
                <w:sz w:val="21"/>
                <w:szCs w:val="21"/>
              </w:rPr>
              <w:t>（含）分；售后服务方案较详细、合理、售后人员培训较完善的得</w:t>
            </w:r>
            <w:r>
              <w:rPr>
                <w:rFonts w:cs="仿宋" w:hint="eastAsia"/>
                <w:sz w:val="21"/>
                <w:szCs w:val="21"/>
              </w:rPr>
              <w:t>7-4</w:t>
            </w:r>
            <w:r>
              <w:rPr>
                <w:rFonts w:cs="仿宋" w:hint="eastAsia"/>
                <w:sz w:val="21"/>
                <w:szCs w:val="21"/>
              </w:rPr>
              <w:t>（含）分；售后服务方案一般、售后人员培训一般的得</w:t>
            </w:r>
            <w:r>
              <w:rPr>
                <w:rFonts w:cs="仿宋" w:hint="eastAsia"/>
                <w:sz w:val="21"/>
                <w:szCs w:val="21"/>
              </w:rPr>
              <w:t>4-0</w:t>
            </w:r>
            <w:r>
              <w:rPr>
                <w:rFonts w:cs="仿宋" w:hint="eastAsia"/>
                <w:sz w:val="21"/>
                <w:szCs w:val="21"/>
              </w:rPr>
              <w:t>分。</w:t>
            </w:r>
          </w:p>
        </w:tc>
        <w:tc>
          <w:tcPr>
            <w:tcW w:w="364" w:type="pct"/>
            <w:vAlign w:val="center"/>
          </w:tcPr>
          <w:p w14:paraId="0CA57F0E" w14:textId="77777777" w:rsidR="00D24ECB" w:rsidRDefault="00D24ECB">
            <w:pPr>
              <w:widowControl w:val="0"/>
              <w:snapToGrid w:val="0"/>
              <w:ind w:firstLineChars="0" w:firstLine="0"/>
              <w:jc w:val="center"/>
              <w:rPr>
                <w:rFonts w:cs="仿宋"/>
                <w:sz w:val="21"/>
                <w:szCs w:val="21"/>
              </w:rPr>
            </w:pPr>
          </w:p>
        </w:tc>
      </w:tr>
    </w:tbl>
    <w:p w14:paraId="00BA6AC3" w14:textId="77777777" w:rsidR="00D24ECB" w:rsidRDefault="009C19C2">
      <w:pPr>
        <w:pageBreakBefore/>
        <w:ind w:firstLine="482"/>
        <w:jc w:val="left"/>
        <w:rPr>
          <w:rFonts w:cs="仿宋"/>
          <w:b/>
          <w:bCs/>
          <w:kern w:val="0"/>
          <w:sz w:val="24"/>
          <w:szCs w:val="24"/>
        </w:rPr>
      </w:pPr>
      <w:r>
        <w:rPr>
          <w:rFonts w:cs="仿宋" w:hint="eastAsia"/>
          <w:b/>
          <w:bCs/>
          <w:kern w:val="0"/>
          <w:sz w:val="24"/>
          <w:szCs w:val="24"/>
        </w:rPr>
        <w:lastRenderedPageBreak/>
        <w:t>附表</w:t>
      </w:r>
      <w:r>
        <w:rPr>
          <w:rFonts w:cs="仿宋" w:hint="eastAsia"/>
          <w:b/>
          <w:bCs/>
          <w:kern w:val="0"/>
          <w:sz w:val="24"/>
          <w:szCs w:val="24"/>
        </w:rPr>
        <w:t>4</w:t>
      </w:r>
      <w:r>
        <w:rPr>
          <w:rFonts w:cs="仿宋" w:hint="eastAsia"/>
          <w:b/>
          <w:bCs/>
          <w:kern w:val="0"/>
          <w:sz w:val="24"/>
          <w:szCs w:val="24"/>
        </w:rPr>
        <w:t>:</w:t>
      </w:r>
    </w:p>
    <w:p w14:paraId="0A9E74EA" w14:textId="77777777" w:rsidR="00D24ECB" w:rsidRDefault="009C19C2">
      <w:pPr>
        <w:widowControl w:val="0"/>
        <w:ind w:firstLine="438"/>
        <w:jc w:val="center"/>
        <w:rPr>
          <w:rFonts w:cs="仿宋"/>
          <w:b/>
          <w:bCs/>
          <w:spacing w:val="-11"/>
          <w:sz w:val="24"/>
          <w:szCs w:val="24"/>
        </w:rPr>
      </w:pPr>
      <w:r>
        <w:rPr>
          <w:rFonts w:cs="仿宋" w:hint="eastAsia"/>
          <w:b/>
          <w:bCs/>
          <w:spacing w:val="-11"/>
          <w:sz w:val="24"/>
          <w:szCs w:val="24"/>
        </w:rPr>
        <w:t>价格评审因素及分值分配表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647"/>
        <w:gridCol w:w="1120"/>
        <w:gridCol w:w="4939"/>
        <w:gridCol w:w="714"/>
      </w:tblGrid>
      <w:tr w:rsidR="00D24ECB" w14:paraId="46CEB115" w14:textId="77777777">
        <w:trPr>
          <w:trHeight w:val="397"/>
          <w:jc w:val="center"/>
        </w:trPr>
        <w:tc>
          <w:tcPr>
            <w:tcW w:w="375" w:type="pct"/>
            <w:vAlign w:val="center"/>
          </w:tcPr>
          <w:p w14:paraId="7BF7DFB7" w14:textId="77777777" w:rsidR="00D24ECB" w:rsidRDefault="009C19C2">
            <w:pPr>
              <w:widowControl w:val="0"/>
              <w:ind w:firstLineChars="0" w:firstLine="0"/>
              <w:jc w:val="center"/>
              <w:rPr>
                <w:rFonts w:cs="仿宋"/>
                <w:b/>
                <w:bCs/>
                <w:sz w:val="21"/>
                <w:szCs w:val="21"/>
              </w:rPr>
            </w:pPr>
            <w:r>
              <w:rPr>
                <w:rFonts w:cs="仿宋" w:hint="eastAsia"/>
                <w:b/>
                <w:bCs/>
                <w:sz w:val="21"/>
                <w:szCs w:val="21"/>
              </w:rPr>
              <w:t>序号</w:t>
            </w:r>
          </w:p>
        </w:tc>
        <w:tc>
          <w:tcPr>
            <w:tcW w:w="904" w:type="pct"/>
            <w:vAlign w:val="center"/>
          </w:tcPr>
          <w:p w14:paraId="6F4E6959" w14:textId="77777777" w:rsidR="00D24ECB" w:rsidRDefault="009C19C2">
            <w:pPr>
              <w:widowControl w:val="0"/>
              <w:ind w:firstLineChars="0" w:firstLine="0"/>
              <w:jc w:val="center"/>
              <w:rPr>
                <w:rFonts w:cs="仿宋"/>
                <w:b/>
                <w:bCs/>
                <w:sz w:val="21"/>
                <w:szCs w:val="21"/>
              </w:rPr>
            </w:pPr>
            <w:r>
              <w:rPr>
                <w:rFonts w:cs="仿宋" w:hint="eastAsia"/>
                <w:b/>
                <w:bCs/>
                <w:sz w:val="21"/>
                <w:szCs w:val="21"/>
              </w:rPr>
              <w:t>评审内容</w:t>
            </w:r>
          </w:p>
        </w:tc>
        <w:tc>
          <w:tcPr>
            <w:tcW w:w="615" w:type="pct"/>
            <w:vAlign w:val="center"/>
          </w:tcPr>
          <w:p w14:paraId="2E2C794A" w14:textId="77777777" w:rsidR="00D24ECB" w:rsidRDefault="009C19C2">
            <w:pPr>
              <w:widowControl w:val="0"/>
              <w:ind w:firstLineChars="0" w:firstLine="0"/>
              <w:jc w:val="center"/>
              <w:rPr>
                <w:rFonts w:cs="仿宋"/>
                <w:b/>
                <w:bCs/>
                <w:sz w:val="21"/>
                <w:szCs w:val="21"/>
              </w:rPr>
            </w:pPr>
            <w:r>
              <w:rPr>
                <w:rFonts w:cs="仿宋" w:hint="eastAsia"/>
                <w:b/>
                <w:bCs/>
                <w:sz w:val="21"/>
                <w:szCs w:val="21"/>
              </w:rPr>
              <w:t>标准分</w:t>
            </w:r>
          </w:p>
        </w:tc>
        <w:tc>
          <w:tcPr>
            <w:tcW w:w="2711" w:type="pct"/>
            <w:vAlign w:val="center"/>
          </w:tcPr>
          <w:p w14:paraId="7B35CC65" w14:textId="77777777" w:rsidR="00D24ECB" w:rsidRDefault="009C19C2">
            <w:pPr>
              <w:widowControl w:val="0"/>
              <w:ind w:firstLineChars="0" w:firstLine="0"/>
              <w:jc w:val="center"/>
              <w:rPr>
                <w:rFonts w:cs="仿宋"/>
                <w:b/>
                <w:bCs/>
                <w:sz w:val="21"/>
                <w:szCs w:val="21"/>
              </w:rPr>
            </w:pPr>
            <w:r>
              <w:rPr>
                <w:rFonts w:cs="仿宋" w:hint="eastAsia"/>
                <w:b/>
                <w:bCs/>
                <w:sz w:val="21"/>
                <w:szCs w:val="21"/>
              </w:rPr>
              <w:t>评</w:t>
            </w:r>
            <w:r>
              <w:rPr>
                <w:rFonts w:cs="仿宋" w:hint="eastAsia"/>
                <w:b/>
                <w:bCs/>
                <w:sz w:val="21"/>
                <w:szCs w:val="21"/>
              </w:rPr>
              <w:t xml:space="preserve">  </w:t>
            </w:r>
            <w:r>
              <w:rPr>
                <w:rFonts w:cs="仿宋" w:hint="eastAsia"/>
                <w:b/>
                <w:bCs/>
                <w:sz w:val="21"/>
                <w:szCs w:val="21"/>
              </w:rPr>
              <w:t>审</w:t>
            </w:r>
            <w:r>
              <w:rPr>
                <w:rFonts w:cs="仿宋" w:hint="eastAsia"/>
                <w:b/>
                <w:bCs/>
                <w:sz w:val="21"/>
                <w:szCs w:val="21"/>
              </w:rPr>
              <w:t xml:space="preserve">  </w:t>
            </w:r>
            <w:r>
              <w:rPr>
                <w:rFonts w:cs="仿宋" w:hint="eastAsia"/>
                <w:b/>
                <w:bCs/>
                <w:sz w:val="21"/>
                <w:szCs w:val="21"/>
              </w:rPr>
              <w:t>标</w:t>
            </w:r>
            <w:r>
              <w:rPr>
                <w:rFonts w:cs="仿宋" w:hint="eastAsia"/>
                <w:b/>
                <w:bCs/>
                <w:sz w:val="21"/>
                <w:szCs w:val="21"/>
              </w:rPr>
              <w:t xml:space="preserve">  </w:t>
            </w:r>
            <w:r>
              <w:rPr>
                <w:rFonts w:cs="仿宋" w:hint="eastAsia"/>
                <w:b/>
                <w:bCs/>
                <w:sz w:val="21"/>
                <w:szCs w:val="21"/>
              </w:rPr>
              <w:t>准</w:t>
            </w:r>
          </w:p>
        </w:tc>
        <w:tc>
          <w:tcPr>
            <w:tcW w:w="392" w:type="pct"/>
            <w:vAlign w:val="center"/>
          </w:tcPr>
          <w:p w14:paraId="59EF2797" w14:textId="77777777" w:rsidR="00D24ECB" w:rsidRDefault="009C19C2">
            <w:pPr>
              <w:widowControl w:val="0"/>
              <w:ind w:firstLineChars="0" w:firstLine="0"/>
              <w:jc w:val="center"/>
              <w:rPr>
                <w:rFonts w:cs="仿宋"/>
                <w:b/>
                <w:bCs/>
                <w:sz w:val="21"/>
                <w:szCs w:val="21"/>
              </w:rPr>
            </w:pPr>
            <w:r>
              <w:rPr>
                <w:rFonts w:cs="仿宋" w:hint="eastAsia"/>
                <w:b/>
                <w:bCs/>
                <w:sz w:val="21"/>
                <w:szCs w:val="21"/>
              </w:rPr>
              <w:t>得分</w:t>
            </w:r>
          </w:p>
        </w:tc>
      </w:tr>
      <w:tr w:rsidR="00D24ECB" w14:paraId="4ED88D91" w14:textId="77777777">
        <w:trPr>
          <w:trHeight w:val="567"/>
          <w:jc w:val="center"/>
        </w:trPr>
        <w:tc>
          <w:tcPr>
            <w:tcW w:w="375" w:type="pct"/>
            <w:vAlign w:val="center"/>
          </w:tcPr>
          <w:p w14:paraId="026C5BAF" w14:textId="77777777" w:rsidR="00D24ECB" w:rsidRDefault="009C19C2">
            <w:pPr>
              <w:widowControl w:val="0"/>
              <w:ind w:firstLineChars="0" w:firstLine="0"/>
              <w:jc w:val="center"/>
              <w:rPr>
                <w:rFonts w:cs="仿宋"/>
                <w:sz w:val="21"/>
                <w:szCs w:val="21"/>
              </w:rPr>
            </w:pPr>
            <w:r>
              <w:rPr>
                <w:rFonts w:cs="仿宋" w:hint="eastAsia"/>
                <w:sz w:val="21"/>
                <w:szCs w:val="21"/>
              </w:rPr>
              <w:t>1</w:t>
            </w:r>
          </w:p>
        </w:tc>
        <w:tc>
          <w:tcPr>
            <w:tcW w:w="904" w:type="pct"/>
            <w:tcBorders>
              <w:top w:val="single" w:sz="4" w:space="0" w:color="auto"/>
              <w:left w:val="single" w:sz="4" w:space="0" w:color="auto"/>
              <w:bottom w:val="single" w:sz="4" w:space="0" w:color="auto"/>
              <w:right w:val="single" w:sz="4" w:space="0" w:color="auto"/>
            </w:tcBorders>
            <w:vAlign w:val="center"/>
          </w:tcPr>
          <w:p w14:paraId="1205EF04" w14:textId="77777777" w:rsidR="00D24ECB" w:rsidRDefault="009C19C2">
            <w:pPr>
              <w:widowControl w:val="0"/>
              <w:ind w:firstLineChars="0" w:firstLine="0"/>
              <w:jc w:val="center"/>
              <w:rPr>
                <w:rFonts w:cs="仿宋"/>
                <w:sz w:val="21"/>
                <w:szCs w:val="21"/>
              </w:rPr>
            </w:pPr>
            <w:r>
              <w:rPr>
                <w:rFonts w:cs="仿宋" w:hint="eastAsia"/>
                <w:sz w:val="21"/>
                <w:szCs w:val="21"/>
              </w:rPr>
              <w:t>项目报价</w:t>
            </w:r>
          </w:p>
        </w:tc>
        <w:tc>
          <w:tcPr>
            <w:tcW w:w="615" w:type="pct"/>
            <w:tcBorders>
              <w:top w:val="single" w:sz="4" w:space="0" w:color="auto"/>
              <w:left w:val="single" w:sz="4" w:space="0" w:color="auto"/>
              <w:bottom w:val="single" w:sz="4" w:space="0" w:color="auto"/>
              <w:right w:val="single" w:sz="4" w:space="0" w:color="auto"/>
            </w:tcBorders>
            <w:vAlign w:val="center"/>
          </w:tcPr>
          <w:p w14:paraId="08AF26E7" w14:textId="77777777" w:rsidR="00D24ECB" w:rsidRDefault="009C19C2">
            <w:pPr>
              <w:widowControl w:val="0"/>
              <w:ind w:firstLineChars="0" w:firstLine="0"/>
              <w:jc w:val="center"/>
              <w:rPr>
                <w:rFonts w:cs="仿宋"/>
                <w:sz w:val="21"/>
                <w:szCs w:val="21"/>
              </w:rPr>
            </w:pPr>
            <w:r>
              <w:rPr>
                <w:rFonts w:cs="仿宋" w:hint="eastAsia"/>
                <w:sz w:val="21"/>
                <w:szCs w:val="21"/>
              </w:rPr>
              <w:t>20</w:t>
            </w:r>
            <w:r>
              <w:rPr>
                <w:rFonts w:cs="仿宋" w:hint="eastAsia"/>
                <w:sz w:val="21"/>
                <w:szCs w:val="21"/>
              </w:rPr>
              <w:t>分</w:t>
            </w:r>
          </w:p>
        </w:tc>
        <w:tc>
          <w:tcPr>
            <w:tcW w:w="2711" w:type="pct"/>
            <w:tcBorders>
              <w:top w:val="single" w:sz="4" w:space="0" w:color="auto"/>
              <w:left w:val="single" w:sz="4" w:space="0" w:color="auto"/>
              <w:bottom w:val="single" w:sz="4" w:space="0" w:color="auto"/>
              <w:right w:val="single" w:sz="4" w:space="0" w:color="auto"/>
            </w:tcBorders>
            <w:vAlign w:val="center"/>
          </w:tcPr>
          <w:p w14:paraId="42742A1C" w14:textId="77777777" w:rsidR="00D24ECB" w:rsidRDefault="009C19C2">
            <w:pPr>
              <w:widowControl w:val="0"/>
              <w:ind w:firstLineChars="0" w:firstLine="0"/>
              <w:rPr>
                <w:rFonts w:cs="仿宋"/>
                <w:sz w:val="21"/>
                <w:szCs w:val="21"/>
              </w:rPr>
            </w:pPr>
            <w:r>
              <w:rPr>
                <w:rFonts w:cs="仿宋" w:hint="eastAsia"/>
                <w:sz w:val="21"/>
                <w:szCs w:val="21"/>
              </w:rPr>
              <w:t>价格分采用低价优先法计算，即满足招标文件要求且投标价格最低的投标报价为评标基准价，其价格分为满分。其他供应商的价格分统一按照下列公式计算：</w:t>
            </w:r>
            <w:r>
              <w:rPr>
                <w:rFonts w:cs="仿宋" w:hint="eastAsia"/>
                <w:sz w:val="21"/>
                <w:szCs w:val="21"/>
              </w:rPr>
              <w:t xml:space="preserve"> </w:t>
            </w:r>
          </w:p>
          <w:p w14:paraId="7D8044DE" w14:textId="77777777" w:rsidR="00D24ECB" w:rsidRDefault="009C19C2">
            <w:pPr>
              <w:widowControl w:val="0"/>
              <w:ind w:firstLineChars="0" w:firstLine="0"/>
              <w:rPr>
                <w:rFonts w:cs="仿宋"/>
                <w:sz w:val="21"/>
                <w:szCs w:val="21"/>
              </w:rPr>
            </w:pPr>
            <w:r>
              <w:rPr>
                <w:rFonts w:cs="仿宋" w:hint="eastAsia"/>
                <w:sz w:val="21"/>
                <w:szCs w:val="21"/>
              </w:rPr>
              <w:t xml:space="preserve"> </w:t>
            </w:r>
            <w:r>
              <w:rPr>
                <w:rFonts w:cs="仿宋" w:hint="eastAsia"/>
                <w:sz w:val="21"/>
                <w:szCs w:val="21"/>
              </w:rPr>
              <w:t>投标报价得分</w:t>
            </w:r>
            <w:r>
              <w:rPr>
                <w:rFonts w:cs="仿宋" w:hint="eastAsia"/>
                <w:sz w:val="21"/>
                <w:szCs w:val="21"/>
              </w:rPr>
              <w:t>=(</w:t>
            </w:r>
            <w:r>
              <w:rPr>
                <w:rFonts w:cs="仿宋" w:hint="eastAsia"/>
                <w:sz w:val="21"/>
                <w:szCs w:val="21"/>
              </w:rPr>
              <w:t>评标基准价／投标报价</w:t>
            </w:r>
            <w:r>
              <w:rPr>
                <w:rFonts w:cs="仿宋" w:hint="eastAsia"/>
                <w:sz w:val="21"/>
                <w:szCs w:val="21"/>
              </w:rPr>
              <w:t>)</w:t>
            </w:r>
            <w:r>
              <w:rPr>
                <w:rFonts w:cs="仿宋" w:hint="eastAsia"/>
                <w:sz w:val="21"/>
                <w:szCs w:val="21"/>
              </w:rPr>
              <w:t>×价格分</w:t>
            </w:r>
          </w:p>
        </w:tc>
        <w:tc>
          <w:tcPr>
            <w:tcW w:w="392" w:type="pct"/>
            <w:vAlign w:val="center"/>
          </w:tcPr>
          <w:p w14:paraId="3CDEEA8A" w14:textId="77777777" w:rsidR="00D24ECB" w:rsidRDefault="00D24ECB">
            <w:pPr>
              <w:widowControl w:val="0"/>
              <w:ind w:firstLineChars="0" w:firstLine="0"/>
              <w:rPr>
                <w:rFonts w:cs="仿宋"/>
                <w:sz w:val="21"/>
                <w:szCs w:val="21"/>
              </w:rPr>
            </w:pPr>
          </w:p>
        </w:tc>
      </w:tr>
    </w:tbl>
    <w:p w14:paraId="64BBE0EB" w14:textId="77777777" w:rsidR="00D24ECB" w:rsidRDefault="00D24ECB">
      <w:pPr>
        <w:widowControl w:val="0"/>
        <w:ind w:firstLine="480"/>
        <w:rPr>
          <w:rFonts w:cs="仿宋"/>
          <w:kern w:val="0"/>
          <w:sz w:val="24"/>
          <w:szCs w:val="24"/>
        </w:rPr>
      </w:pPr>
    </w:p>
    <w:p w14:paraId="16B09122" w14:textId="77777777" w:rsidR="00D24ECB" w:rsidRDefault="00D24ECB">
      <w:pPr>
        <w:ind w:firstLine="480"/>
        <w:jc w:val="left"/>
        <w:rPr>
          <w:rFonts w:cs="仿宋"/>
          <w:kern w:val="0"/>
          <w:sz w:val="24"/>
          <w:szCs w:val="24"/>
        </w:rPr>
      </w:pPr>
    </w:p>
    <w:p w14:paraId="0EBC7F33" w14:textId="77777777" w:rsidR="00D24ECB" w:rsidRDefault="00D24ECB">
      <w:pPr>
        <w:ind w:firstLine="482"/>
        <w:jc w:val="left"/>
        <w:rPr>
          <w:rFonts w:cs="仿宋"/>
          <w:b/>
          <w:bCs/>
          <w:kern w:val="0"/>
          <w:sz w:val="24"/>
          <w:szCs w:val="24"/>
        </w:rPr>
        <w:sectPr w:rsidR="00D24ECB">
          <w:pgSz w:w="11906" w:h="16838"/>
          <w:pgMar w:top="1440" w:right="1366" w:bottom="1440" w:left="1423" w:header="851" w:footer="992" w:gutter="0"/>
          <w:cols w:space="720"/>
          <w:docGrid w:linePitch="312"/>
        </w:sectPr>
      </w:pPr>
    </w:p>
    <w:p w14:paraId="706883B1" w14:textId="77777777" w:rsidR="00D24ECB" w:rsidRDefault="009C19C2">
      <w:pPr>
        <w:pageBreakBefore/>
        <w:widowControl w:val="0"/>
        <w:autoSpaceDE w:val="0"/>
        <w:autoSpaceDN w:val="0"/>
        <w:adjustRightInd w:val="0"/>
        <w:ind w:firstLine="723"/>
        <w:jc w:val="center"/>
        <w:rPr>
          <w:rFonts w:cs="仿宋"/>
          <w:b/>
          <w:bCs/>
          <w:sz w:val="36"/>
          <w:szCs w:val="36"/>
        </w:rPr>
      </w:pPr>
      <w:r>
        <w:rPr>
          <w:rFonts w:cs="仿宋" w:hint="eastAsia"/>
          <w:b/>
          <w:bCs/>
          <w:sz w:val="36"/>
          <w:szCs w:val="36"/>
        </w:rPr>
        <w:lastRenderedPageBreak/>
        <w:t>第五章</w:t>
      </w:r>
      <w:r>
        <w:rPr>
          <w:rFonts w:cs="仿宋" w:hint="eastAsia"/>
          <w:b/>
          <w:bCs/>
          <w:sz w:val="36"/>
          <w:szCs w:val="36"/>
        </w:rPr>
        <w:t xml:space="preserve">   </w:t>
      </w:r>
      <w:r>
        <w:rPr>
          <w:rFonts w:cs="仿宋" w:hint="eastAsia"/>
          <w:b/>
          <w:bCs/>
          <w:kern w:val="0"/>
          <w:sz w:val="36"/>
          <w:szCs w:val="36"/>
        </w:rPr>
        <w:t>响应文件格式</w:t>
      </w:r>
    </w:p>
    <w:p w14:paraId="74911808" w14:textId="77777777" w:rsidR="00D24ECB" w:rsidRDefault="009C19C2">
      <w:pPr>
        <w:ind w:firstLine="482"/>
        <w:jc w:val="left"/>
        <w:rPr>
          <w:rFonts w:cs="仿宋"/>
          <w:b/>
          <w:bCs/>
          <w:sz w:val="24"/>
          <w:szCs w:val="24"/>
        </w:rPr>
      </w:pPr>
      <w:r>
        <w:rPr>
          <w:rFonts w:cs="仿宋" w:hint="eastAsia"/>
          <w:b/>
          <w:bCs/>
          <w:sz w:val="24"/>
          <w:szCs w:val="24"/>
        </w:rPr>
        <w:t>附件</w:t>
      </w:r>
      <w:r>
        <w:rPr>
          <w:rFonts w:cs="仿宋" w:hint="eastAsia"/>
          <w:b/>
          <w:bCs/>
          <w:sz w:val="24"/>
          <w:szCs w:val="24"/>
        </w:rPr>
        <w:t>1</w:t>
      </w:r>
      <w:r>
        <w:rPr>
          <w:rFonts w:cs="仿宋" w:hint="eastAsia"/>
          <w:b/>
          <w:bCs/>
          <w:sz w:val="24"/>
          <w:szCs w:val="24"/>
        </w:rPr>
        <w:t>：响应函</w:t>
      </w:r>
    </w:p>
    <w:p w14:paraId="7D53D91F" w14:textId="77777777" w:rsidR="00D24ECB" w:rsidRDefault="00D24ECB">
      <w:pPr>
        <w:widowControl w:val="0"/>
        <w:adjustRightInd w:val="0"/>
        <w:snapToGrid w:val="0"/>
        <w:ind w:firstLine="480"/>
        <w:rPr>
          <w:rFonts w:cs="仿宋"/>
          <w:sz w:val="24"/>
          <w:szCs w:val="24"/>
          <w:u w:val="single"/>
        </w:rPr>
      </w:pPr>
    </w:p>
    <w:p w14:paraId="14BD81F6" w14:textId="77777777" w:rsidR="00D24ECB" w:rsidRDefault="009C19C2">
      <w:pPr>
        <w:widowControl w:val="0"/>
        <w:adjustRightInd w:val="0"/>
        <w:snapToGrid w:val="0"/>
        <w:ind w:firstLine="480"/>
        <w:rPr>
          <w:rFonts w:cs="仿宋"/>
          <w:sz w:val="24"/>
          <w:szCs w:val="24"/>
          <w:u w:val="single"/>
        </w:rPr>
      </w:pPr>
      <w:r>
        <w:rPr>
          <w:rFonts w:cs="仿宋" w:hint="eastAsia"/>
          <w:sz w:val="24"/>
          <w:szCs w:val="24"/>
          <w:u w:val="single"/>
        </w:rPr>
        <w:t>海口江东新区管理局：</w:t>
      </w:r>
    </w:p>
    <w:p w14:paraId="452F6C0B" w14:textId="77777777" w:rsidR="00D24ECB" w:rsidRDefault="009C19C2">
      <w:pPr>
        <w:widowControl w:val="0"/>
        <w:ind w:firstLine="480"/>
        <w:rPr>
          <w:rFonts w:cs="仿宋"/>
          <w:sz w:val="24"/>
          <w:szCs w:val="24"/>
        </w:rPr>
      </w:pPr>
      <w:r>
        <w:rPr>
          <w:rFonts w:cs="仿宋" w:hint="eastAsia"/>
          <w:sz w:val="24"/>
          <w:szCs w:val="24"/>
        </w:rPr>
        <w:t>根据贵局</w:t>
      </w:r>
      <w:r>
        <w:rPr>
          <w:rFonts w:cs="仿宋" w:hint="eastAsia"/>
          <w:sz w:val="24"/>
          <w:szCs w:val="24"/>
        </w:rPr>
        <w:t xml:space="preserve"> </w:t>
      </w:r>
      <w:r>
        <w:rPr>
          <w:rFonts w:cs="仿宋" w:hint="eastAsia"/>
          <w:sz w:val="24"/>
          <w:szCs w:val="24"/>
          <w:u w:val="single"/>
        </w:rPr>
        <w:t xml:space="preserve">             </w:t>
      </w:r>
      <w:r>
        <w:rPr>
          <w:rFonts w:cs="仿宋" w:hint="eastAsia"/>
          <w:sz w:val="24"/>
          <w:szCs w:val="24"/>
        </w:rPr>
        <w:t>项目采购文件（以下简称《采购文件》）的要求，</w:t>
      </w:r>
      <w:r>
        <w:rPr>
          <w:rFonts w:cs="仿宋" w:hint="eastAsia"/>
          <w:sz w:val="24"/>
          <w:szCs w:val="24"/>
          <w:u w:val="single"/>
        </w:rPr>
        <w:t xml:space="preserve">       </w:t>
      </w:r>
      <w:r>
        <w:rPr>
          <w:rFonts w:cs="仿宋" w:hint="eastAsia"/>
          <w:sz w:val="24"/>
          <w:szCs w:val="24"/>
          <w:u w:val="single"/>
        </w:rPr>
        <w:t>（全名及职衔）</w:t>
      </w:r>
      <w:r>
        <w:rPr>
          <w:rFonts w:cs="仿宋" w:hint="eastAsia"/>
          <w:sz w:val="24"/>
          <w:szCs w:val="24"/>
        </w:rPr>
        <w:t>经正式授权并以（比选单位名称）的名义报价。提交下列响应文件正本</w:t>
      </w:r>
      <w:r>
        <w:rPr>
          <w:rFonts w:cs="仿宋" w:hint="eastAsia"/>
          <w:sz w:val="24"/>
          <w:szCs w:val="24"/>
        </w:rPr>
        <w:t>1</w:t>
      </w:r>
      <w:r>
        <w:rPr>
          <w:rFonts w:cs="仿宋" w:hint="eastAsia"/>
          <w:sz w:val="24"/>
          <w:szCs w:val="24"/>
        </w:rPr>
        <w:t>份，副本</w:t>
      </w:r>
      <w:r>
        <w:rPr>
          <w:rFonts w:cs="仿宋" w:hint="eastAsia"/>
          <w:sz w:val="24"/>
          <w:szCs w:val="24"/>
        </w:rPr>
        <w:t>5</w:t>
      </w:r>
      <w:r>
        <w:rPr>
          <w:rFonts w:cs="仿宋" w:hint="eastAsia"/>
          <w:sz w:val="24"/>
          <w:szCs w:val="24"/>
        </w:rPr>
        <w:t>份：</w:t>
      </w:r>
    </w:p>
    <w:p w14:paraId="4750CC3F" w14:textId="77777777" w:rsidR="00D24ECB" w:rsidRDefault="009C19C2">
      <w:pPr>
        <w:widowControl w:val="0"/>
        <w:adjustRightInd w:val="0"/>
        <w:snapToGrid w:val="0"/>
        <w:ind w:firstLine="480"/>
        <w:rPr>
          <w:rFonts w:cs="仿宋"/>
          <w:sz w:val="24"/>
          <w:szCs w:val="24"/>
        </w:rPr>
      </w:pPr>
      <w:r>
        <w:rPr>
          <w:rFonts w:cs="仿宋" w:hint="eastAsia"/>
          <w:sz w:val="24"/>
          <w:szCs w:val="24"/>
        </w:rPr>
        <w:t>1.</w:t>
      </w:r>
      <w:r>
        <w:rPr>
          <w:rFonts w:cs="仿宋" w:hint="eastAsia"/>
          <w:sz w:val="24"/>
          <w:szCs w:val="24"/>
        </w:rPr>
        <w:t>响应函；</w:t>
      </w:r>
    </w:p>
    <w:p w14:paraId="01B85619" w14:textId="77777777" w:rsidR="00D24ECB" w:rsidRDefault="009C19C2">
      <w:pPr>
        <w:widowControl w:val="0"/>
        <w:adjustRightInd w:val="0"/>
        <w:snapToGrid w:val="0"/>
        <w:ind w:firstLine="480"/>
        <w:rPr>
          <w:rFonts w:cs="仿宋"/>
          <w:sz w:val="24"/>
          <w:szCs w:val="24"/>
        </w:rPr>
      </w:pPr>
      <w:r>
        <w:rPr>
          <w:rFonts w:cs="仿宋" w:hint="eastAsia"/>
          <w:sz w:val="24"/>
          <w:szCs w:val="24"/>
        </w:rPr>
        <w:t>2.</w:t>
      </w:r>
      <w:r>
        <w:rPr>
          <w:rFonts w:cs="仿宋" w:hint="eastAsia"/>
          <w:sz w:val="24"/>
          <w:szCs w:val="24"/>
        </w:rPr>
        <w:t>报价表；</w:t>
      </w:r>
    </w:p>
    <w:p w14:paraId="17CB9BF5" w14:textId="77777777" w:rsidR="00D24ECB" w:rsidRDefault="009C19C2">
      <w:pPr>
        <w:widowControl w:val="0"/>
        <w:adjustRightInd w:val="0"/>
        <w:snapToGrid w:val="0"/>
        <w:ind w:firstLine="480"/>
        <w:rPr>
          <w:rFonts w:cs="仿宋"/>
          <w:sz w:val="24"/>
          <w:szCs w:val="24"/>
        </w:rPr>
      </w:pPr>
      <w:r>
        <w:rPr>
          <w:rFonts w:cs="仿宋" w:hint="eastAsia"/>
          <w:sz w:val="24"/>
          <w:szCs w:val="24"/>
        </w:rPr>
        <w:t>3.</w:t>
      </w:r>
      <w:r>
        <w:rPr>
          <w:rFonts w:cs="仿宋" w:hint="eastAsia"/>
          <w:sz w:val="24"/>
          <w:szCs w:val="24"/>
        </w:rPr>
        <w:t>法定代表人身份证明书；</w:t>
      </w:r>
      <w:r>
        <w:rPr>
          <w:rFonts w:cs="仿宋" w:hint="eastAsia"/>
          <w:sz w:val="24"/>
          <w:szCs w:val="24"/>
        </w:rPr>
        <w:t xml:space="preserve"> </w:t>
      </w:r>
    </w:p>
    <w:p w14:paraId="792AB32F" w14:textId="77777777" w:rsidR="00D24ECB" w:rsidRDefault="009C19C2">
      <w:pPr>
        <w:widowControl w:val="0"/>
        <w:adjustRightInd w:val="0"/>
        <w:snapToGrid w:val="0"/>
        <w:ind w:firstLine="480"/>
        <w:rPr>
          <w:rFonts w:cs="仿宋"/>
          <w:sz w:val="24"/>
          <w:szCs w:val="24"/>
        </w:rPr>
      </w:pPr>
      <w:r>
        <w:rPr>
          <w:rFonts w:cs="仿宋" w:hint="eastAsia"/>
          <w:sz w:val="24"/>
          <w:szCs w:val="24"/>
        </w:rPr>
        <w:t>4.</w:t>
      </w:r>
      <w:r>
        <w:rPr>
          <w:rFonts w:cs="仿宋" w:hint="eastAsia"/>
          <w:sz w:val="24"/>
          <w:szCs w:val="24"/>
        </w:rPr>
        <w:t>法定代表人授权书；</w:t>
      </w:r>
    </w:p>
    <w:p w14:paraId="76291738" w14:textId="77777777" w:rsidR="00D24ECB" w:rsidRDefault="009C19C2">
      <w:pPr>
        <w:widowControl w:val="0"/>
        <w:adjustRightInd w:val="0"/>
        <w:snapToGrid w:val="0"/>
        <w:ind w:firstLine="480"/>
        <w:rPr>
          <w:rFonts w:cs="仿宋"/>
          <w:sz w:val="24"/>
          <w:szCs w:val="24"/>
        </w:rPr>
      </w:pPr>
      <w:r>
        <w:rPr>
          <w:rFonts w:cs="仿宋" w:hint="eastAsia"/>
          <w:sz w:val="24"/>
          <w:szCs w:val="24"/>
        </w:rPr>
        <w:t>5.</w:t>
      </w:r>
      <w:r>
        <w:rPr>
          <w:rFonts w:cs="仿宋" w:hint="eastAsia"/>
          <w:sz w:val="24"/>
          <w:szCs w:val="24"/>
        </w:rPr>
        <w:t>委托人及受托人身份证复印件；</w:t>
      </w:r>
    </w:p>
    <w:p w14:paraId="216CB702" w14:textId="77777777" w:rsidR="00D24ECB" w:rsidRDefault="009C19C2">
      <w:pPr>
        <w:widowControl w:val="0"/>
        <w:adjustRightInd w:val="0"/>
        <w:snapToGrid w:val="0"/>
        <w:ind w:firstLine="480"/>
        <w:rPr>
          <w:rFonts w:cs="仿宋"/>
          <w:sz w:val="24"/>
          <w:szCs w:val="24"/>
        </w:rPr>
      </w:pPr>
      <w:r>
        <w:rPr>
          <w:rFonts w:cs="仿宋" w:hint="eastAsia"/>
          <w:sz w:val="24"/>
          <w:szCs w:val="24"/>
        </w:rPr>
        <w:t>6.</w:t>
      </w:r>
      <w:r>
        <w:rPr>
          <w:rFonts w:cs="仿宋" w:hint="eastAsia"/>
          <w:sz w:val="24"/>
          <w:szCs w:val="24"/>
        </w:rPr>
        <w:t>资质文件：</w:t>
      </w:r>
    </w:p>
    <w:p w14:paraId="62B57E59" w14:textId="77777777" w:rsidR="00D24ECB" w:rsidRDefault="009C19C2">
      <w:pPr>
        <w:widowControl w:val="0"/>
        <w:ind w:firstLine="480"/>
        <w:rPr>
          <w:rFonts w:cs="仿宋"/>
          <w:sz w:val="24"/>
          <w:szCs w:val="24"/>
        </w:rPr>
      </w:pPr>
      <w:r>
        <w:rPr>
          <w:rFonts w:cs="仿宋" w:hint="eastAsia"/>
          <w:sz w:val="24"/>
          <w:szCs w:val="24"/>
        </w:rPr>
        <w:t>（</w:t>
      </w:r>
      <w:r>
        <w:rPr>
          <w:rFonts w:cs="仿宋" w:hint="eastAsia"/>
          <w:sz w:val="24"/>
          <w:szCs w:val="24"/>
        </w:rPr>
        <w:t>1</w:t>
      </w:r>
      <w:r>
        <w:rPr>
          <w:rFonts w:cs="仿宋" w:hint="eastAsia"/>
          <w:sz w:val="24"/>
          <w:szCs w:val="24"/>
        </w:rPr>
        <w:t>）营业执照（复印件）；</w:t>
      </w:r>
    </w:p>
    <w:p w14:paraId="67BD0621" w14:textId="77777777" w:rsidR="00D24ECB" w:rsidRDefault="009C19C2">
      <w:pPr>
        <w:widowControl w:val="0"/>
        <w:ind w:firstLine="480"/>
        <w:rPr>
          <w:rFonts w:cs="仿宋"/>
          <w:sz w:val="24"/>
          <w:szCs w:val="24"/>
        </w:rPr>
      </w:pPr>
      <w:r>
        <w:rPr>
          <w:rFonts w:cs="仿宋" w:hint="eastAsia"/>
          <w:sz w:val="24"/>
          <w:szCs w:val="24"/>
        </w:rPr>
        <w:t>（</w:t>
      </w:r>
      <w:r>
        <w:rPr>
          <w:rFonts w:cs="仿宋" w:hint="eastAsia"/>
          <w:sz w:val="24"/>
          <w:szCs w:val="24"/>
        </w:rPr>
        <w:t>2</w:t>
      </w:r>
      <w:r>
        <w:rPr>
          <w:rFonts w:cs="仿宋" w:hint="eastAsia"/>
          <w:sz w:val="24"/>
          <w:szCs w:val="24"/>
        </w:rPr>
        <w:t>）响应单位须被列入中国地震局统计的“地震安全性评价单位信息表”（提供网站查询截图）。；</w:t>
      </w:r>
    </w:p>
    <w:p w14:paraId="59A10C1C" w14:textId="77777777" w:rsidR="00D24ECB" w:rsidRDefault="009C19C2">
      <w:pPr>
        <w:widowControl w:val="0"/>
        <w:ind w:firstLine="480"/>
        <w:rPr>
          <w:rFonts w:cs="仿宋"/>
          <w:sz w:val="24"/>
          <w:szCs w:val="24"/>
        </w:rPr>
      </w:pPr>
      <w:r>
        <w:rPr>
          <w:rFonts w:cs="仿宋" w:hint="eastAsia"/>
          <w:sz w:val="24"/>
          <w:szCs w:val="24"/>
        </w:rPr>
        <w:t>（</w:t>
      </w:r>
      <w:r>
        <w:rPr>
          <w:rFonts w:cs="仿宋" w:hint="eastAsia"/>
          <w:sz w:val="24"/>
          <w:szCs w:val="24"/>
        </w:rPr>
        <w:t>3</w:t>
      </w:r>
      <w:r>
        <w:rPr>
          <w:rFonts w:cs="仿宋" w:hint="eastAsia"/>
          <w:sz w:val="24"/>
          <w:szCs w:val="24"/>
        </w:rPr>
        <w:t>）提供</w:t>
      </w:r>
      <w:r>
        <w:rPr>
          <w:rFonts w:cs="仿宋" w:hint="eastAsia"/>
          <w:sz w:val="24"/>
          <w:szCs w:val="24"/>
        </w:rPr>
        <w:t>202</w:t>
      </w:r>
      <w:r>
        <w:rPr>
          <w:rFonts w:cs="仿宋" w:hint="eastAsia"/>
          <w:sz w:val="24"/>
          <w:szCs w:val="24"/>
        </w:rPr>
        <w:t>2</w:t>
      </w:r>
      <w:r>
        <w:rPr>
          <w:rFonts w:cs="仿宋" w:hint="eastAsia"/>
          <w:sz w:val="24"/>
          <w:szCs w:val="24"/>
        </w:rPr>
        <w:t>年至响应文件接受截止日任意</w:t>
      </w:r>
      <w:r>
        <w:rPr>
          <w:rFonts w:cs="仿宋" w:hint="eastAsia"/>
          <w:sz w:val="24"/>
          <w:szCs w:val="24"/>
        </w:rPr>
        <w:t>1</w:t>
      </w:r>
      <w:r>
        <w:rPr>
          <w:rFonts w:cs="仿宋" w:hint="eastAsia"/>
          <w:sz w:val="24"/>
          <w:szCs w:val="24"/>
        </w:rPr>
        <w:t>个月的纳税凭证（银行出具的纳税凭证或税务机关出具的证明的复印件）或免税证明（复印件）；</w:t>
      </w:r>
    </w:p>
    <w:p w14:paraId="125A6C23" w14:textId="77777777" w:rsidR="00D24ECB" w:rsidRDefault="009C19C2">
      <w:pPr>
        <w:widowControl w:val="0"/>
        <w:ind w:firstLine="480"/>
        <w:rPr>
          <w:rFonts w:cs="仿宋"/>
          <w:sz w:val="24"/>
          <w:szCs w:val="24"/>
        </w:rPr>
      </w:pPr>
      <w:r>
        <w:rPr>
          <w:rFonts w:cs="仿宋" w:hint="eastAsia"/>
          <w:sz w:val="24"/>
          <w:szCs w:val="24"/>
        </w:rPr>
        <w:t>（</w:t>
      </w:r>
      <w:r>
        <w:rPr>
          <w:rFonts w:cs="仿宋" w:hint="eastAsia"/>
          <w:sz w:val="24"/>
          <w:szCs w:val="24"/>
        </w:rPr>
        <w:t>4</w:t>
      </w:r>
      <w:r>
        <w:rPr>
          <w:rFonts w:cs="仿宋" w:hint="eastAsia"/>
          <w:sz w:val="24"/>
          <w:szCs w:val="24"/>
        </w:rPr>
        <w:t>）提供</w:t>
      </w:r>
      <w:r>
        <w:rPr>
          <w:rFonts w:cs="仿宋" w:hint="eastAsia"/>
          <w:sz w:val="24"/>
          <w:szCs w:val="24"/>
        </w:rPr>
        <w:t>202</w:t>
      </w:r>
      <w:r>
        <w:rPr>
          <w:rFonts w:cs="仿宋" w:hint="eastAsia"/>
          <w:sz w:val="24"/>
          <w:szCs w:val="24"/>
        </w:rPr>
        <w:t>2</w:t>
      </w:r>
      <w:r>
        <w:rPr>
          <w:rFonts w:cs="仿宋" w:hint="eastAsia"/>
          <w:sz w:val="24"/>
          <w:szCs w:val="24"/>
        </w:rPr>
        <w:t>年至响应文件接受截止日任意</w:t>
      </w:r>
      <w:r>
        <w:rPr>
          <w:rFonts w:cs="仿宋" w:hint="eastAsia"/>
          <w:sz w:val="24"/>
          <w:szCs w:val="24"/>
        </w:rPr>
        <w:t>1</w:t>
      </w:r>
      <w:r>
        <w:rPr>
          <w:rFonts w:cs="仿宋" w:hint="eastAsia"/>
          <w:sz w:val="24"/>
          <w:szCs w:val="24"/>
        </w:rPr>
        <w:t>个月的社会保障资金缴纳记录（专用收据或社会保险缴纳清单）或免缴纳证明（复印件）；</w:t>
      </w:r>
    </w:p>
    <w:p w14:paraId="31F325A6" w14:textId="77777777" w:rsidR="00D24ECB" w:rsidRDefault="009C19C2">
      <w:pPr>
        <w:widowControl w:val="0"/>
        <w:ind w:firstLine="480"/>
        <w:rPr>
          <w:rFonts w:cs="仿宋"/>
          <w:sz w:val="24"/>
          <w:szCs w:val="24"/>
        </w:rPr>
      </w:pPr>
      <w:r>
        <w:rPr>
          <w:rFonts w:cs="仿宋" w:hint="eastAsia"/>
          <w:sz w:val="24"/>
          <w:szCs w:val="24"/>
        </w:rPr>
        <w:t>（</w:t>
      </w:r>
      <w:r>
        <w:rPr>
          <w:rFonts w:cs="仿宋" w:hint="eastAsia"/>
          <w:sz w:val="24"/>
          <w:szCs w:val="24"/>
        </w:rPr>
        <w:t>5</w:t>
      </w:r>
      <w:r>
        <w:rPr>
          <w:rFonts w:cs="仿宋" w:hint="eastAsia"/>
          <w:sz w:val="24"/>
          <w:szCs w:val="24"/>
        </w:rPr>
        <w:t>）提供</w:t>
      </w:r>
      <w:r>
        <w:rPr>
          <w:rFonts w:cs="仿宋" w:hint="eastAsia"/>
          <w:sz w:val="24"/>
          <w:szCs w:val="24"/>
        </w:rPr>
        <w:t>2020</w:t>
      </w:r>
      <w:r>
        <w:rPr>
          <w:rFonts w:cs="仿宋" w:hint="eastAsia"/>
          <w:sz w:val="24"/>
          <w:szCs w:val="24"/>
        </w:rPr>
        <w:t>年度经审计的财务审计报告或</w:t>
      </w:r>
      <w:r>
        <w:rPr>
          <w:rFonts w:cs="仿宋" w:hint="eastAsia"/>
          <w:sz w:val="24"/>
          <w:szCs w:val="24"/>
        </w:rPr>
        <w:t>202</w:t>
      </w:r>
      <w:r>
        <w:rPr>
          <w:rFonts w:cs="仿宋" w:hint="eastAsia"/>
          <w:sz w:val="24"/>
          <w:szCs w:val="24"/>
        </w:rPr>
        <w:t>1</w:t>
      </w:r>
      <w:r>
        <w:rPr>
          <w:rFonts w:cs="仿宋" w:hint="eastAsia"/>
          <w:sz w:val="24"/>
          <w:szCs w:val="24"/>
        </w:rPr>
        <w:t>年度财务报表（含资产负债表、利润表、现金流量表）。投标人成立时间不足一年的，按实际成立日期提供任意一个月或者一个季度财务报表（复印件）；</w:t>
      </w:r>
    </w:p>
    <w:p w14:paraId="57F82E37" w14:textId="77777777" w:rsidR="00D24ECB" w:rsidRDefault="009C19C2">
      <w:pPr>
        <w:widowControl w:val="0"/>
        <w:ind w:firstLine="480"/>
        <w:rPr>
          <w:rFonts w:cs="仿宋"/>
          <w:sz w:val="24"/>
          <w:szCs w:val="24"/>
        </w:rPr>
      </w:pPr>
      <w:r>
        <w:rPr>
          <w:rFonts w:cs="仿宋" w:hint="eastAsia"/>
          <w:sz w:val="24"/>
          <w:szCs w:val="24"/>
        </w:rPr>
        <w:t>（</w:t>
      </w:r>
      <w:r>
        <w:rPr>
          <w:rFonts w:cs="仿宋" w:hint="eastAsia"/>
          <w:sz w:val="24"/>
          <w:szCs w:val="24"/>
        </w:rPr>
        <w:t>6</w:t>
      </w:r>
      <w:r>
        <w:rPr>
          <w:rFonts w:cs="仿宋" w:hint="eastAsia"/>
          <w:sz w:val="24"/>
          <w:szCs w:val="24"/>
        </w:rPr>
        <w:t>）提供有效的参加政府采购活动前</w:t>
      </w:r>
      <w:r>
        <w:rPr>
          <w:rFonts w:cs="仿宋" w:hint="eastAsia"/>
          <w:sz w:val="24"/>
          <w:szCs w:val="24"/>
        </w:rPr>
        <w:t>3</w:t>
      </w:r>
      <w:r>
        <w:rPr>
          <w:rFonts w:cs="仿宋" w:hint="eastAsia"/>
          <w:sz w:val="24"/>
          <w:szCs w:val="24"/>
        </w:rPr>
        <w:t>年内在经营活动中没有重大违法记录的书面声明；</w:t>
      </w:r>
    </w:p>
    <w:p w14:paraId="6711D6CF" w14:textId="77777777" w:rsidR="00D24ECB" w:rsidRDefault="009C19C2">
      <w:pPr>
        <w:widowControl w:val="0"/>
        <w:ind w:firstLine="480"/>
        <w:rPr>
          <w:rFonts w:cs="仿宋"/>
          <w:sz w:val="24"/>
          <w:szCs w:val="24"/>
        </w:rPr>
      </w:pPr>
      <w:r>
        <w:rPr>
          <w:rFonts w:cs="仿宋" w:hint="eastAsia"/>
          <w:sz w:val="24"/>
          <w:szCs w:val="24"/>
        </w:rPr>
        <w:t>（</w:t>
      </w:r>
      <w:r>
        <w:rPr>
          <w:rFonts w:cs="仿宋" w:hint="eastAsia"/>
          <w:sz w:val="24"/>
          <w:szCs w:val="24"/>
        </w:rPr>
        <w:t>7</w:t>
      </w:r>
      <w:r>
        <w:rPr>
          <w:rFonts w:cs="仿宋" w:hint="eastAsia"/>
          <w:sz w:val="24"/>
          <w:szCs w:val="24"/>
        </w:rPr>
        <w:t>）未被“信用中国”网站（</w:t>
      </w:r>
      <w:r>
        <w:rPr>
          <w:rFonts w:cs="仿宋" w:hint="eastAsia"/>
          <w:sz w:val="24"/>
          <w:szCs w:val="24"/>
        </w:rPr>
        <w:t>www.creditchina.gov.cn</w:t>
      </w:r>
      <w:r>
        <w:rPr>
          <w:rFonts w:cs="仿宋" w:hint="eastAsia"/>
          <w:sz w:val="24"/>
          <w:szCs w:val="24"/>
        </w:rPr>
        <w:t>）中列入失信被执行人和重大税收违法案件当事人名单、未被中国政府采购网（</w:t>
      </w:r>
      <w:r>
        <w:rPr>
          <w:rFonts w:cs="仿宋" w:hint="eastAsia"/>
          <w:sz w:val="24"/>
          <w:szCs w:val="24"/>
        </w:rPr>
        <w:t>www.ccgp.gov.cn</w:t>
      </w:r>
      <w:r>
        <w:rPr>
          <w:rFonts w:cs="仿宋" w:hint="eastAsia"/>
          <w:sz w:val="24"/>
          <w:szCs w:val="24"/>
        </w:rPr>
        <w:t>）列入政府采购严重违法失信行为记录名单（提供网站查询截图）；</w:t>
      </w:r>
    </w:p>
    <w:p w14:paraId="326AB371" w14:textId="77777777" w:rsidR="00D24ECB" w:rsidRDefault="009C19C2">
      <w:pPr>
        <w:widowControl w:val="0"/>
        <w:adjustRightInd w:val="0"/>
        <w:snapToGrid w:val="0"/>
        <w:ind w:firstLine="480"/>
        <w:rPr>
          <w:rFonts w:cs="仿宋"/>
          <w:sz w:val="24"/>
          <w:szCs w:val="24"/>
        </w:rPr>
      </w:pPr>
      <w:r>
        <w:rPr>
          <w:rFonts w:cs="仿宋" w:hint="eastAsia"/>
          <w:sz w:val="24"/>
          <w:szCs w:val="24"/>
        </w:rPr>
        <w:t>7.</w:t>
      </w:r>
      <w:r>
        <w:rPr>
          <w:rFonts w:cs="仿宋" w:hint="eastAsia"/>
          <w:sz w:val="24"/>
          <w:szCs w:val="24"/>
        </w:rPr>
        <w:t>承诺函；</w:t>
      </w:r>
    </w:p>
    <w:p w14:paraId="4272D3A3" w14:textId="77777777" w:rsidR="00D24ECB" w:rsidRDefault="009C19C2">
      <w:pPr>
        <w:widowControl w:val="0"/>
        <w:adjustRightInd w:val="0"/>
        <w:snapToGrid w:val="0"/>
        <w:ind w:firstLine="480"/>
        <w:rPr>
          <w:rFonts w:cs="仿宋"/>
          <w:sz w:val="24"/>
          <w:szCs w:val="24"/>
        </w:rPr>
      </w:pPr>
      <w:r>
        <w:rPr>
          <w:rFonts w:cs="仿宋" w:hint="eastAsia"/>
          <w:sz w:val="24"/>
          <w:szCs w:val="24"/>
        </w:rPr>
        <w:lastRenderedPageBreak/>
        <w:t>8.</w:t>
      </w:r>
      <w:r>
        <w:rPr>
          <w:rFonts w:cs="仿宋" w:hint="eastAsia"/>
          <w:sz w:val="24"/>
          <w:szCs w:val="24"/>
        </w:rPr>
        <w:t>商务评审所需的材料；</w:t>
      </w:r>
    </w:p>
    <w:p w14:paraId="4A2DE909" w14:textId="77777777" w:rsidR="00D24ECB" w:rsidRDefault="009C19C2">
      <w:pPr>
        <w:widowControl w:val="0"/>
        <w:ind w:firstLine="480"/>
        <w:rPr>
          <w:rFonts w:cs="仿宋"/>
          <w:sz w:val="24"/>
          <w:szCs w:val="24"/>
        </w:rPr>
      </w:pPr>
      <w:r>
        <w:rPr>
          <w:rFonts w:cs="仿宋" w:hint="eastAsia"/>
          <w:sz w:val="24"/>
          <w:szCs w:val="24"/>
        </w:rPr>
        <w:t>9.</w:t>
      </w:r>
      <w:r>
        <w:rPr>
          <w:rFonts w:cs="仿宋" w:hint="eastAsia"/>
          <w:sz w:val="24"/>
          <w:szCs w:val="24"/>
        </w:rPr>
        <w:t>技术</w:t>
      </w:r>
      <w:r>
        <w:rPr>
          <w:rFonts w:cs="仿宋" w:hint="eastAsia"/>
          <w:sz w:val="24"/>
          <w:szCs w:val="24"/>
        </w:rPr>
        <w:t>服务方案；</w:t>
      </w:r>
    </w:p>
    <w:p w14:paraId="5E51C96C" w14:textId="77777777" w:rsidR="00D24ECB" w:rsidRDefault="009C19C2">
      <w:pPr>
        <w:widowControl w:val="0"/>
        <w:adjustRightInd w:val="0"/>
        <w:snapToGrid w:val="0"/>
        <w:ind w:firstLine="480"/>
        <w:rPr>
          <w:rFonts w:cs="仿宋"/>
          <w:sz w:val="24"/>
          <w:szCs w:val="24"/>
        </w:rPr>
      </w:pPr>
      <w:r>
        <w:rPr>
          <w:rFonts w:cs="仿宋" w:hint="eastAsia"/>
          <w:sz w:val="24"/>
          <w:szCs w:val="24"/>
        </w:rPr>
        <w:t>10.</w:t>
      </w:r>
      <w:r>
        <w:rPr>
          <w:rFonts w:cs="仿宋" w:hint="eastAsia"/>
          <w:sz w:val="24"/>
          <w:szCs w:val="24"/>
        </w:rPr>
        <w:t>符合本比选项目要求的其他材料。</w:t>
      </w:r>
    </w:p>
    <w:p w14:paraId="02A91532" w14:textId="77777777" w:rsidR="00D24ECB" w:rsidRDefault="009C19C2">
      <w:pPr>
        <w:widowControl w:val="0"/>
        <w:adjustRightInd w:val="0"/>
        <w:snapToGrid w:val="0"/>
        <w:ind w:firstLine="480"/>
        <w:rPr>
          <w:rFonts w:cs="仿宋"/>
          <w:sz w:val="24"/>
          <w:szCs w:val="24"/>
        </w:rPr>
      </w:pPr>
      <w:r>
        <w:rPr>
          <w:rFonts w:cs="仿宋" w:hint="eastAsia"/>
          <w:sz w:val="24"/>
          <w:szCs w:val="24"/>
        </w:rPr>
        <w:t>签字代表在此声明并同意：</w:t>
      </w:r>
    </w:p>
    <w:p w14:paraId="2B9ED44A" w14:textId="77777777" w:rsidR="00D24ECB" w:rsidRDefault="009C19C2">
      <w:pPr>
        <w:widowControl w:val="0"/>
        <w:adjustRightInd w:val="0"/>
        <w:snapToGrid w:val="0"/>
        <w:ind w:firstLine="480"/>
        <w:rPr>
          <w:rFonts w:cs="仿宋"/>
          <w:sz w:val="24"/>
          <w:szCs w:val="24"/>
          <w:u w:val="single"/>
        </w:rPr>
      </w:pPr>
      <w:r>
        <w:rPr>
          <w:rFonts w:cs="仿宋" w:hint="eastAsia"/>
          <w:sz w:val="24"/>
          <w:szCs w:val="24"/>
        </w:rPr>
        <w:t>1.</w:t>
      </w:r>
      <w:r>
        <w:rPr>
          <w:rFonts w:cs="仿宋" w:hint="eastAsia"/>
          <w:sz w:val="24"/>
          <w:szCs w:val="24"/>
        </w:rPr>
        <w:t>我们愿意遵守采购文件中的各项规定，提供符合采购文件所要求的</w:t>
      </w:r>
      <w:r>
        <w:rPr>
          <w:rFonts w:cs="仿宋" w:hint="eastAsia"/>
          <w:sz w:val="24"/>
          <w:szCs w:val="24"/>
          <w:u w:val="single"/>
        </w:rPr>
        <w:t>（</w:t>
      </w:r>
      <w:r>
        <w:rPr>
          <w:rFonts w:cs="仿宋" w:hint="eastAsia"/>
          <w:sz w:val="24"/>
          <w:szCs w:val="24"/>
          <w:u w:val="single"/>
        </w:rPr>
        <w:t xml:space="preserve">      </w:t>
      </w:r>
      <w:r>
        <w:rPr>
          <w:rFonts w:cs="仿宋" w:hint="eastAsia"/>
          <w:sz w:val="24"/>
          <w:szCs w:val="24"/>
          <w:u w:val="single"/>
        </w:rPr>
        <w:t xml:space="preserve">  </w:t>
      </w:r>
      <w:r>
        <w:rPr>
          <w:rFonts w:cs="仿宋" w:hint="eastAsia"/>
          <w:sz w:val="24"/>
          <w:szCs w:val="24"/>
          <w:u w:val="single"/>
        </w:rPr>
        <w:t>项目）响应文件</w:t>
      </w:r>
      <w:r>
        <w:rPr>
          <w:rFonts w:cs="仿宋" w:hint="eastAsia"/>
          <w:sz w:val="24"/>
          <w:szCs w:val="24"/>
        </w:rPr>
        <w:t>，总价人民币为：</w:t>
      </w:r>
      <w:r>
        <w:rPr>
          <w:rFonts w:cs="仿宋" w:hint="eastAsia"/>
          <w:sz w:val="24"/>
          <w:szCs w:val="24"/>
          <w:u w:val="single"/>
        </w:rPr>
        <w:t xml:space="preserve">         </w:t>
      </w:r>
      <w:r>
        <w:rPr>
          <w:rFonts w:cs="仿宋" w:hint="eastAsia"/>
          <w:sz w:val="24"/>
          <w:szCs w:val="24"/>
          <w:u w:val="single"/>
        </w:rPr>
        <w:t>。</w:t>
      </w:r>
    </w:p>
    <w:p w14:paraId="0742EC69" w14:textId="77777777" w:rsidR="00D24ECB" w:rsidRDefault="009C19C2">
      <w:pPr>
        <w:widowControl w:val="0"/>
        <w:adjustRightInd w:val="0"/>
        <w:snapToGrid w:val="0"/>
        <w:ind w:firstLine="480"/>
        <w:rPr>
          <w:rFonts w:cs="仿宋"/>
          <w:sz w:val="24"/>
          <w:szCs w:val="24"/>
        </w:rPr>
      </w:pPr>
      <w:r>
        <w:rPr>
          <w:rFonts w:cs="仿宋" w:hint="eastAsia"/>
          <w:sz w:val="24"/>
          <w:szCs w:val="24"/>
        </w:rPr>
        <w:t>2.</w:t>
      </w:r>
      <w:r>
        <w:rPr>
          <w:rFonts w:cs="仿宋" w:hint="eastAsia"/>
          <w:sz w:val="24"/>
          <w:szCs w:val="24"/>
        </w:rPr>
        <w:t>我们同意本响应文件自</w:t>
      </w:r>
      <w:r>
        <w:rPr>
          <w:rFonts w:cs="仿宋" w:hint="eastAsia"/>
          <w:sz w:val="24"/>
          <w:szCs w:val="24"/>
        </w:rPr>
        <w:t>响应文件提交</w:t>
      </w:r>
      <w:r>
        <w:rPr>
          <w:rFonts w:cs="仿宋" w:hint="eastAsia"/>
          <w:sz w:val="24"/>
          <w:szCs w:val="24"/>
        </w:rPr>
        <w:t>截止日起</w:t>
      </w:r>
      <w:r>
        <w:rPr>
          <w:rFonts w:cs="仿宋" w:hint="eastAsia"/>
          <w:sz w:val="24"/>
          <w:szCs w:val="24"/>
        </w:rPr>
        <w:t>90</w:t>
      </w:r>
      <w:r>
        <w:rPr>
          <w:rFonts w:cs="仿宋" w:hint="eastAsia"/>
          <w:sz w:val="24"/>
          <w:szCs w:val="24"/>
        </w:rPr>
        <w:t>天内有效。</w:t>
      </w:r>
    </w:p>
    <w:p w14:paraId="2D74343D" w14:textId="77777777" w:rsidR="00D24ECB" w:rsidRDefault="009C19C2">
      <w:pPr>
        <w:widowControl w:val="0"/>
        <w:adjustRightInd w:val="0"/>
        <w:snapToGrid w:val="0"/>
        <w:ind w:firstLine="480"/>
        <w:rPr>
          <w:rFonts w:cs="仿宋"/>
          <w:sz w:val="24"/>
          <w:szCs w:val="24"/>
        </w:rPr>
      </w:pPr>
      <w:r>
        <w:rPr>
          <w:rFonts w:cs="仿宋" w:hint="eastAsia"/>
          <w:sz w:val="24"/>
          <w:szCs w:val="24"/>
        </w:rPr>
        <w:t>3.</w:t>
      </w:r>
      <w:r>
        <w:rPr>
          <w:rFonts w:cs="仿宋" w:hint="eastAsia"/>
          <w:sz w:val="24"/>
          <w:szCs w:val="24"/>
        </w:rPr>
        <w:t>我们已经详细地阅读了全部比选文件及附件，包括澄清及参考文件（如果有的话），我们完全理解并同意放弃对这方面有不明及误解的权利。</w:t>
      </w:r>
    </w:p>
    <w:p w14:paraId="5E04D58F" w14:textId="77777777" w:rsidR="00D24ECB" w:rsidRDefault="009C19C2">
      <w:pPr>
        <w:widowControl w:val="0"/>
        <w:adjustRightInd w:val="0"/>
        <w:snapToGrid w:val="0"/>
        <w:ind w:firstLine="480"/>
        <w:rPr>
          <w:rFonts w:cs="仿宋"/>
          <w:sz w:val="24"/>
          <w:szCs w:val="24"/>
        </w:rPr>
      </w:pPr>
      <w:r>
        <w:rPr>
          <w:rFonts w:cs="仿宋" w:hint="eastAsia"/>
          <w:sz w:val="24"/>
          <w:szCs w:val="24"/>
        </w:rPr>
        <w:t>4.</w:t>
      </w:r>
      <w:r>
        <w:rPr>
          <w:rFonts w:cs="仿宋" w:hint="eastAsia"/>
          <w:sz w:val="24"/>
          <w:szCs w:val="24"/>
        </w:rPr>
        <w:t>我们同意按</w:t>
      </w:r>
      <w:r>
        <w:rPr>
          <w:rFonts w:cs="仿宋" w:hint="eastAsia"/>
          <w:sz w:val="24"/>
          <w:szCs w:val="24"/>
        </w:rPr>
        <w:t>贵单位</w:t>
      </w:r>
      <w:r>
        <w:rPr>
          <w:rFonts w:cs="仿宋" w:hint="eastAsia"/>
          <w:sz w:val="24"/>
          <w:szCs w:val="24"/>
        </w:rPr>
        <w:t>的要求提供有关资料，并保证真实性（附承诺函）。</w:t>
      </w:r>
    </w:p>
    <w:p w14:paraId="7A81C123" w14:textId="77777777" w:rsidR="00D24ECB" w:rsidRDefault="009C19C2">
      <w:pPr>
        <w:widowControl w:val="0"/>
        <w:adjustRightInd w:val="0"/>
        <w:snapToGrid w:val="0"/>
        <w:ind w:firstLine="480"/>
        <w:rPr>
          <w:rFonts w:cs="仿宋"/>
          <w:sz w:val="24"/>
          <w:szCs w:val="24"/>
        </w:rPr>
      </w:pPr>
      <w:r>
        <w:rPr>
          <w:rFonts w:cs="仿宋" w:hint="eastAsia"/>
          <w:sz w:val="24"/>
          <w:szCs w:val="24"/>
        </w:rPr>
        <w:t xml:space="preserve">　　　　　　　　</w:t>
      </w:r>
      <w:r>
        <w:rPr>
          <w:rFonts w:cs="仿宋" w:hint="eastAsia"/>
          <w:sz w:val="24"/>
          <w:szCs w:val="24"/>
        </w:rPr>
        <w:t xml:space="preserve">   </w:t>
      </w:r>
    </w:p>
    <w:p w14:paraId="5EDB5506" w14:textId="77777777" w:rsidR="00D24ECB" w:rsidRDefault="00D24ECB">
      <w:pPr>
        <w:widowControl w:val="0"/>
        <w:adjustRightInd w:val="0"/>
        <w:snapToGrid w:val="0"/>
        <w:ind w:firstLine="480"/>
        <w:rPr>
          <w:rFonts w:cs="仿宋"/>
          <w:sz w:val="24"/>
          <w:szCs w:val="24"/>
        </w:rPr>
      </w:pPr>
    </w:p>
    <w:p w14:paraId="1F59A405" w14:textId="77777777" w:rsidR="00D24ECB" w:rsidRDefault="00D24ECB">
      <w:pPr>
        <w:keepNext/>
        <w:keepLines/>
        <w:widowControl w:val="0"/>
        <w:ind w:firstLine="643"/>
        <w:outlineLvl w:val="2"/>
        <w:rPr>
          <w:rFonts w:cs="仿宋"/>
          <w:b/>
          <w:bCs/>
          <w:szCs w:val="32"/>
        </w:rPr>
      </w:pPr>
    </w:p>
    <w:p w14:paraId="4CF60951" w14:textId="77777777" w:rsidR="00D24ECB" w:rsidRDefault="00D24ECB">
      <w:pPr>
        <w:widowControl w:val="0"/>
        <w:ind w:firstLine="420"/>
        <w:rPr>
          <w:rFonts w:cs="仿宋"/>
          <w:sz w:val="21"/>
          <w:szCs w:val="24"/>
        </w:rPr>
      </w:pPr>
    </w:p>
    <w:p w14:paraId="15D0366E" w14:textId="77777777" w:rsidR="00D24ECB" w:rsidRDefault="009C19C2">
      <w:pPr>
        <w:widowControl w:val="0"/>
        <w:adjustRightInd w:val="0"/>
        <w:snapToGrid w:val="0"/>
        <w:ind w:firstLine="480"/>
        <w:rPr>
          <w:rFonts w:cs="仿宋"/>
          <w:sz w:val="24"/>
          <w:szCs w:val="24"/>
        </w:rPr>
      </w:pPr>
      <w:r>
        <w:rPr>
          <w:rFonts w:cs="仿宋" w:hint="eastAsia"/>
          <w:sz w:val="24"/>
          <w:szCs w:val="24"/>
        </w:rPr>
        <w:t>比选单位（公章）：</w:t>
      </w:r>
      <w:r>
        <w:rPr>
          <w:rFonts w:cs="仿宋" w:hint="eastAsia"/>
          <w:sz w:val="24"/>
          <w:szCs w:val="24"/>
        </w:rPr>
        <w:t xml:space="preserve">                          </w:t>
      </w:r>
      <w:r>
        <w:rPr>
          <w:rFonts w:cs="仿宋" w:hint="eastAsia"/>
          <w:sz w:val="24"/>
          <w:szCs w:val="24"/>
        </w:rPr>
        <w:t>日</w:t>
      </w:r>
      <w:r>
        <w:rPr>
          <w:rFonts w:cs="仿宋" w:hint="eastAsia"/>
          <w:sz w:val="24"/>
          <w:szCs w:val="24"/>
        </w:rPr>
        <w:t xml:space="preserve">    </w:t>
      </w:r>
      <w:r>
        <w:rPr>
          <w:rFonts w:cs="仿宋" w:hint="eastAsia"/>
          <w:sz w:val="24"/>
          <w:szCs w:val="24"/>
        </w:rPr>
        <w:t>期：</w:t>
      </w:r>
    </w:p>
    <w:p w14:paraId="6FC4D0CE" w14:textId="77777777" w:rsidR="00D24ECB" w:rsidRDefault="00D24ECB">
      <w:pPr>
        <w:widowControl w:val="0"/>
        <w:ind w:firstLine="640"/>
        <w:rPr>
          <w:rFonts w:cs="仿宋"/>
          <w:szCs w:val="32"/>
        </w:rPr>
        <w:sectPr w:rsidR="00D24ECB">
          <w:pgSz w:w="11906" w:h="16838"/>
          <w:pgMar w:top="1440" w:right="1366" w:bottom="1440" w:left="1423" w:header="851" w:footer="992" w:gutter="0"/>
          <w:cols w:space="720"/>
          <w:docGrid w:linePitch="312"/>
        </w:sectPr>
      </w:pPr>
    </w:p>
    <w:p w14:paraId="6C8B6D8A" w14:textId="77777777" w:rsidR="00D24ECB" w:rsidRDefault="009C19C2">
      <w:pPr>
        <w:widowControl w:val="0"/>
        <w:ind w:firstLine="482"/>
        <w:rPr>
          <w:rFonts w:cs="仿宋"/>
          <w:szCs w:val="32"/>
        </w:rPr>
      </w:pPr>
      <w:r>
        <w:rPr>
          <w:rFonts w:cs="仿宋" w:hint="eastAsia"/>
          <w:b/>
          <w:bCs/>
          <w:sz w:val="24"/>
          <w:szCs w:val="24"/>
        </w:rPr>
        <w:lastRenderedPageBreak/>
        <w:t>附件</w:t>
      </w:r>
      <w:r>
        <w:rPr>
          <w:rFonts w:cs="仿宋" w:hint="eastAsia"/>
          <w:b/>
          <w:bCs/>
          <w:sz w:val="24"/>
          <w:szCs w:val="24"/>
        </w:rPr>
        <w:t>2</w:t>
      </w:r>
      <w:r>
        <w:rPr>
          <w:rFonts w:cs="仿宋" w:hint="eastAsia"/>
          <w:b/>
          <w:bCs/>
          <w:sz w:val="24"/>
          <w:szCs w:val="24"/>
        </w:rPr>
        <w:t>：报价表</w:t>
      </w:r>
    </w:p>
    <w:p w14:paraId="3BF626F7" w14:textId="77777777" w:rsidR="00D24ECB" w:rsidRDefault="00D24ECB">
      <w:pPr>
        <w:widowControl w:val="0"/>
        <w:ind w:firstLine="640"/>
        <w:rPr>
          <w:rFonts w:cs="仿宋"/>
          <w:szCs w:val="32"/>
        </w:rPr>
      </w:pPr>
    </w:p>
    <w:p w14:paraId="6D41B7DB" w14:textId="77777777" w:rsidR="00D24ECB" w:rsidRDefault="00D24ECB">
      <w:pPr>
        <w:widowControl w:val="0"/>
        <w:ind w:firstLine="640"/>
        <w:rPr>
          <w:rFonts w:cs="仿宋"/>
          <w:szCs w:val="3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6946"/>
      </w:tblGrid>
      <w:tr w:rsidR="00D24ECB" w14:paraId="24BEC673" w14:textId="77777777">
        <w:trPr>
          <w:trHeight w:val="935"/>
          <w:jc w:val="center"/>
        </w:trPr>
        <w:tc>
          <w:tcPr>
            <w:tcW w:w="2405" w:type="dxa"/>
            <w:vAlign w:val="center"/>
          </w:tcPr>
          <w:p w14:paraId="0D373C81" w14:textId="77777777" w:rsidR="00D24ECB" w:rsidRDefault="009C19C2">
            <w:pPr>
              <w:topLinePunct/>
              <w:spacing w:line="288" w:lineRule="auto"/>
              <w:ind w:leftChars="67" w:left="214" w:rightChars="49" w:right="157" w:firstLine="482"/>
              <w:jc w:val="center"/>
              <w:rPr>
                <w:rFonts w:cs="仿宋"/>
                <w:b/>
                <w:sz w:val="24"/>
              </w:rPr>
            </w:pPr>
            <w:r>
              <w:rPr>
                <w:rFonts w:cs="仿宋" w:hint="eastAsia"/>
                <w:b/>
                <w:sz w:val="24"/>
              </w:rPr>
              <w:t>项目名称</w:t>
            </w:r>
          </w:p>
        </w:tc>
        <w:tc>
          <w:tcPr>
            <w:tcW w:w="6946" w:type="dxa"/>
            <w:vAlign w:val="center"/>
          </w:tcPr>
          <w:p w14:paraId="1B18E2BA" w14:textId="77777777" w:rsidR="00D24ECB" w:rsidRDefault="009C19C2">
            <w:pPr>
              <w:pStyle w:val="aa"/>
              <w:tabs>
                <w:tab w:val="left" w:pos="5580"/>
              </w:tabs>
              <w:topLinePunct/>
              <w:spacing w:before="120" w:line="288" w:lineRule="auto"/>
              <w:ind w:leftChars="30" w:left="96" w:rightChars="30" w:right="96"/>
              <w:rPr>
                <w:rFonts w:ascii="仿宋" w:hAnsi="仿宋" w:cs="仿宋"/>
                <w:sz w:val="24"/>
                <w:szCs w:val="24"/>
              </w:rPr>
            </w:pPr>
            <w:r>
              <w:rPr>
                <w:rFonts w:ascii="仿宋" w:hAnsi="仿宋" w:cs="仿宋" w:hint="eastAsia"/>
                <w:sz w:val="24"/>
                <w:szCs w:val="24"/>
              </w:rPr>
              <w:t>江东新区桂林洋滨海南片区活动断层精细定位探测项目</w:t>
            </w:r>
          </w:p>
        </w:tc>
      </w:tr>
      <w:tr w:rsidR="00D24ECB" w14:paraId="661C9B95" w14:textId="77777777">
        <w:trPr>
          <w:trHeight w:val="1259"/>
          <w:jc w:val="center"/>
        </w:trPr>
        <w:tc>
          <w:tcPr>
            <w:tcW w:w="2405" w:type="dxa"/>
            <w:vAlign w:val="center"/>
          </w:tcPr>
          <w:p w14:paraId="45CFEB31" w14:textId="77777777" w:rsidR="00D24ECB" w:rsidRDefault="009C19C2">
            <w:pPr>
              <w:topLinePunct/>
              <w:spacing w:line="288" w:lineRule="auto"/>
              <w:ind w:leftChars="-6" w:left="-19" w:firstLine="482"/>
              <w:jc w:val="center"/>
              <w:rPr>
                <w:rFonts w:cs="仿宋"/>
                <w:b/>
                <w:sz w:val="24"/>
              </w:rPr>
            </w:pPr>
            <w:r>
              <w:rPr>
                <w:rFonts w:cs="仿宋" w:hint="eastAsia"/>
                <w:b/>
                <w:sz w:val="24"/>
              </w:rPr>
              <w:t>响应文件总价</w:t>
            </w:r>
          </w:p>
        </w:tc>
        <w:tc>
          <w:tcPr>
            <w:tcW w:w="6946" w:type="dxa"/>
            <w:vAlign w:val="center"/>
          </w:tcPr>
          <w:p w14:paraId="547E803B" w14:textId="77777777" w:rsidR="00D24ECB" w:rsidRDefault="009C19C2">
            <w:pPr>
              <w:pStyle w:val="aa"/>
              <w:tabs>
                <w:tab w:val="left" w:pos="5580"/>
              </w:tabs>
              <w:topLinePunct/>
              <w:spacing w:before="120" w:line="288" w:lineRule="auto"/>
              <w:ind w:leftChars="30" w:left="96" w:rightChars="30" w:right="96"/>
              <w:rPr>
                <w:rFonts w:ascii="仿宋" w:hAnsi="仿宋" w:cs="仿宋"/>
                <w:sz w:val="24"/>
                <w:szCs w:val="24"/>
              </w:rPr>
            </w:pPr>
            <w:r>
              <w:rPr>
                <w:rFonts w:ascii="仿宋" w:hAnsi="仿宋" w:cs="仿宋" w:hint="eastAsia"/>
                <w:sz w:val="24"/>
                <w:szCs w:val="24"/>
              </w:rPr>
              <w:t>人民币（小写金额）：</w:t>
            </w:r>
            <w:r>
              <w:rPr>
                <w:rFonts w:ascii="仿宋" w:hAnsi="仿宋" w:cs="仿宋" w:hint="eastAsia"/>
                <w:sz w:val="24"/>
                <w:szCs w:val="24"/>
                <w:u w:val="single"/>
              </w:rPr>
              <w:t xml:space="preserve">                          </w:t>
            </w:r>
            <w:r>
              <w:rPr>
                <w:rFonts w:ascii="仿宋" w:hAnsi="仿宋" w:cs="仿宋" w:hint="eastAsia"/>
                <w:sz w:val="24"/>
                <w:szCs w:val="24"/>
              </w:rPr>
              <w:t>元</w:t>
            </w:r>
          </w:p>
          <w:p w14:paraId="140A3193" w14:textId="77777777" w:rsidR="00D24ECB" w:rsidRDefault="009C19C2">
            <w:pPr>
              <w:pStyle w:val="aa"/>
              <w:tabs>
                <w:tab w:val="left" w:pos="5580"/>
              </w:tabs>
              <w:topLinePunct/>
              <w:spacing w:before="120" w:line="288" w:lineRule="auto"/>
              <w:ind w:leftChars="30" w:left="96" w:rightChars="30" w:right="96"/>
              <w:rPr>
                <w:rFonts w:ascii="仿宋" w:hAnsi="仿宋" w:cs="仿宋"/>
                <w:sz w:val="24"/>
                <w:szCs w:val="24"/>
              </w:rPr>
            </w:pPr>
            <w:r>
              <w:rPr>
                <w:rFonts w:ascii="仿宋" w:hAnsi="仿宋" w:cs="仿宋" w:hint="eastAsia"/>
                <w:sz w:val="24"/>
                <w:szCs w:val="24"/>
              </w:rPr>
              <w:t>人民币（大写金额）：</w:t>
            </w:r>
            <w:r>
              <w:rPr>
                <w:rFonts w:ascii="仿宋" w:hAnsi="仿宋" w:cs="仿宋" w:hint="eastAsia"/>
                <w:sz w:val="24"/>
                <w:szCs w:val="24"/>
                <w:u w:val="single"/>
              </w:rPr>
              <w:t xml:space="preserve">                          </w:t>
            </w:r>
            <w:r>
              <w:rPr>
                <w:rFonts w:ascii="仿宋" w:hAnsi="仿宋" w:cs="仿宋" w:hint="eastAsia"/>
                <w:sz w:val="24"/>
                <w:szCs w:val="24"/>
              </w:rPr>
              <w:t>元整</w:t>
            </w:r>
          </w:p>
        </w:tc>
      </w:tr>
      <w:tr w:rsidR="00D24ECB" w14:paraId="0CBD1053" w14:textId="77777777">
        <w:trPr>
          <w:trHeight w:val="1123"/>
          <w:jc w:val="center"/>
        </w:trPr>
        <w:tc>
          <w:tcPr>
            <w:tcW w:w="2405" w:type="dxa"/>
            <w:vAlign w:val="center"/>
          </w:tcPr>
          <w:p w14:paraId="72899265" w14:textId="77777777" w:rsidR="00D24ECB" w:rsidRDefault="009C19C2">
            <w:pPr>
              <w:topLinePunct/>
              <w:spacing w:line="288" w:lineRule="auto"/>
              <w:ind w:leftChars="-6" w:left="-19" w:firstLine="482"/>
              <w:jc w:val="center"/>
              <w:rPr>
                <w:rFonts w:cs="仿宋"/>
                <w:b/>
                <w:sz w:val="24"/>
              </w:rPr>
            </w:pPr>
            <w:r>
              <w:rPr>
                <w:rFonts w:cs="仿宋" w:hint="eastAsia"/>
                <w:b/>
                <w:sz w:val="24"/>
              </w:rPr>
              <w:t>服务期</w:t>
            </w:r>
          </w:p>
        </w:tc>
        <w:tc>
          <w:tcPr>
            <w:tcW w:w="6946" w:type="dxa"/>
            <w:vAlign w:val="center"/>
          </w:tcPr>
          <w:p w14:paraId="22C222C8" w14:textId="77777777" w:rsidR="00D24ECB" w:rsidRDefault="009C19C2">
            <w:pPr>
              <w:pStyle w:val="aa"/>
              <w:tabs>
                <w:tab w:val="left" w:pos="5580"/>
              </w:tabs>
              <w:topLinePunct/>
              <w:spacing w:before="120" w:line="288" w:lineRule="auto"/>
              <w:ind w:leftChars="30" w:left="96" w:rightChars="30" w:right="96"/>
              <w:rPr>
                <w:rFonts w:ascii="仿宋" w:hAnsi="仿宋" w:cs="仿宋"/>
                <w:sz w:val="24"/>
                <w:szCs w:val="24"/>
              </w:rPr>
            </w:pPr>
            <w:r>
              <w:rPr>
                <w:rFonts w:ascii="仿宋" w:hAnsi="仿宋" w:cs="仿宋" w:hint="eastAsia"/>
                <w:sz w:val="24"/>
                <w:szCs w:val="24"/>
              </w:rPr>
              <w:t>2022</w:t>
            </w:r>
            <w:r>
              <w:rPr>
                <w:rFonts w:ascii="仿宋" w:hAnsi="仿宋" w:cs="仿宋" w:hint="eastAsia"/>
                <w:sz w:val="24"/>
                <w:szCs w:val="24"/>
              </w:rPr>
              <w:t>年</w:t>
            </w:r>
            <w:r>
              <w:rPr>
                <w:rFonts w:ascii="仿宋" w:hAnsi="仿宋" w:cs="仿宋" w:hint="eastAsia"/>
                <w:sz w:val="24"/>
                <w:szCs w:val="24"/>
              </w:rPr>
              <w:t>8</w:t>
            </w:r>
            <w:r>
              <w:rPr>
                <w:rFonts w:ascii="仿宋" w:hAnsi="仿宋" w:cs="仿宋" w:hint="eastAsia"/>
                <w:sz w:val="24"/>
                <w:szCs w:val="24"/>
              </w:rPr>
              <w:t>月</w:t>
            </w:r>
            <w:r>
              <w:rPr>
                <w:rFonts w:ascii="仿宋" w:hAnsi="仿宋" w:cs="仿宋" w:hint="eastAsia"/>
                <w:sz w:val="24"/>
                <w:szCs w:val="24"/>
              </w:rPr>
              <w:t>31</w:t>
            </w:r>
            <w:r>
              <w:rPr>
                <w:rFonts w:ascii="仿宋" w:hAnsi="仿宋" w:cs="仿宋" w:hint="eastAsia"/>
                <w:sz w:val="24"/>
                <w:szCs w:val="24"/>
              </w:rPr>
              <w:t>日前完成</w:t>
            </w:r>
          </w:p>
        </w:tc>
      </w:tr>
      <w:tr w:rsidR="00D24ECB" w14:paraId="293985D8" w14:textId="77777777">
        <w:trPr>
          <w:trHeight w:val="761"/>
          <w:jc w:val="center"/>
        </w:trPr>
        <w:tc>
          <w:tcPr>
            <w:tcW w:w="2405" w:type="dxa"/>
            <w:vAlign w:val="center"/>
          </w:tcPr>
          <w:p w14:paraId="4C28066F" w14:textId="77777777" w:rsidR="00D24ECB" w:rsidRDefault="009C19C2">
            <w:pPr>
              <w:topLinePunct/>
              <w:spacing w:line="288" w:lineRule="auto"/>
              <w:ind w:leftChars="-6" w:left="-19" w:firstLine="482"/>
              <w:jc w:val="center"/>
              <w:rPr>
                <w:rFonts w:cs="仿宋"/>
                <w:b/>
                <w:sz w:val="24"/>
              </w:rPr>
            </w:pPr>
            <w:r>
              <w:rPr>
                <w:rFonts w:cs="仿宋" w:hint="eastAsia"/>
                <w:b/>
                <w:sz w:val="24"/>
              </w:rPr>
              <w:t>服务地点</w:t>
            </w:r>
          </w:p>
        </w:tc>
        <w:tc>
          <w:tcPr>
            <w:tcW w:w="6946" w:type="dxa"/>
            <w:vAlign w:val="center"/>
          </w:tcPr>
          <w:p w14:paraId="368BB8B3" w14:textId="77777777" w:rsidR="00D24ECB" w:rsidRDefault="009C19C2">
            <w:pPr>
              <w:pStyle w:val="aa"/>
              <w:tabs>
                <w:tab w:val="left" w:pos="5580"/>
              </w:tabs>
              <w:topLinePunct/>
              <w:spacing w:before="120" w:line="288" w:lineRule="auto"/>
              <w:ind w:leftChars="30" w:left="96" w:rightChars="30" w:right="96"/>
              <w:rPr>
                <w:rFonts w:ascii="仿宋" w:hAnsi="仿宋" w:cs="仿宋"/>
                <w:sz w:val="24"/>
                <w:szCs w:val="24"/>
              </w:rPr>
            </w:pPr>
            <w:r>
              <w:rPr>
                <w:rFonts w:ascii="仿宋" w:hAnsi="仿宋" w:cs="仿宋" w:hint="eastAsia"/>
                <w:sz w:val="24"/>
                <w:szCs w:val="24"/>
              </w:rPr>
              <w:t>海口江东新区</w:t>
            </w:r>
          </w:p>
        </w:tc>
      </w:tr>
      <w:tr w:rsidR="00D24ECB" w14:paraId="1DAA09BD" w14:textId="77777777">
        <w:trPr>
          <w:trHeight w:val="1052"/>
          <w:jc w:val="center"/>
        </w:trPr>
        <w:tc>
          <w:tcPr>
            <w:tcW w:w="2405" w:type="dxa"/>
            <w:vAlign w:val="center"/>
          </w:tcPr>
          <w:p w14:paraId="1ED068A4" w14:textId="77777777" w:rsidR="00D24ECB" w:rsidRDefault="009C19C2">
            <w:pPr>
              <w:topLinePunct/>
              <w:spacing w:line="288" w:lineRule="auto"/>
              <w:ind w:firstLine="482"/>
              <w:jc w:val="center"/>
              <w:rPr>
                <w:rFonts w:cs="仿宋"/>
                <w:b/>
                <w:sz w:val="24"/>
              </w:rPr>
            </w:pPr>
            <w:r>
              <w:rPr>
                <w:rFonts w:cs="仿宋" w:hint="eastAsia"/>
                <w:b/>
                <w:sz w:val="24"/>
              </w:rPr>
              <w:t>其他声明</w:t>
            </w:r>
          </w:p>
          <w:p w14:paraId="3C4B25C2" w14:textId="77777777" w:rsidR="00D24ECB" w:rsidRDefault="009C19C2">
            <w:pPr>
              <w:topLinePunct/>
              <w:spacing w:line="288" w:lineRule="auto"/>
              <w:ind w:firstLine="482"/>
              <w:jc w:val="center"/>
              <w:rPr>
                <w:rFonts w:cs="仿宋"/>
                <w:b/>
                <w:sz w:val="24"/>
              </w:rPr>
            </w:pPr>
            <w:r>
              <w:rPr>
                <w:rFonts w:cs="仿宋" w:hint="eastAsia"/>
                <w:b/>
                <w:sz w:val="24"/>
              </w:rPr>
              <w:t>（如有）</w:t>
            </w:r>
          </w:p>
        </w:tc>
        <w:tc>
          <w:tcPr>
            <w:tcW w:w="6946" w:type="dxa"/>
            <w:vAlign w:val="center"/>
          </w:tcPr>
          <w:p w14:paraId="29F45693" w14:textId="77777777" w:rsidR="00D24ECB" w:rsidRDefault="00D24ECB">
            <w:pPr>
              <w:pStyle w:val="aa"/>
              <w:tabs>
                <w:tab w:val="left" w:pos="5580"/>
              </w:tabs>
              <w:topLinePunct/>
              <w:spacing w:before="120" w:line="288" w:lineRule="auto"/>
              <w:ind w:leftChars="30" w:left="96" w:rightChars="30" w:right="96"/>
              <w:rPr>
                <w:rFonts w:ascii="仿宋" w:hAnsi="仿宋" w:cs="仿宋"/>
                <w:sz w:val="24"/>
                <w:szCs w:val="24"/>
              </w:rPr>
            </w:pPr>
          </w:p>
        </w:tc>
      </w:tr>
    </w:tbl>
    <w:p w14:paraId="1F446450" w14:textId="77777777" w:rsidR="00D24ECB" w:rsidRDefault="00D24ECB">
      <w:pPr>
        <w:widowControl w:val="0"/>
        <w:ind w:firstLine="640"/>
        <w:rPr>
          <w:rFonts w:cs="仿宋"/>
          <w:szCs w:val="32"/>
        </w:rPr>
      </w:pPr>
    </w:p>
    <w:p w14:paraId="1DC923F0" w14:textId="77777777" w:rsidR="00D24ECB" w:rsidRDefault="00D24ECB">
      <w:pPr>
        <w:widowControl w:val="0"/>
        <w:ind w:firstLine="640"/>
        <w:rPr>
          <w:rFonts w:cs="仿宋"/>
          <w:szCs w:val="32"/>
        </w:rPr>
      </w:pPr>
    </w:p>
    <w:p w14:paraId="48745D9E" w14:textId="77777777" w:rsidR="00D24ECB" w:rsidRDefault="00D24ECB">
      <w:pPr>
        <w:widowControl w:val="0"/>
        <w:ind w:firstLine="640"/>
        <w:rPr>
          <w:rFonts w:cs="仿宋"/>
          <w:szCs w:val="32"/>
        </w:rPr>
      </w:pPr>
    </w:p>
    <w:p w14:paraId="33384F6A" w14:textId="77777777" w:rsidR="00D24ECB" w:rsidRDefault="00D24ECB">
      <w:pPr>
        <w:widowControl w:val="0"/>
        <w:ind w:firstLine="640"/>
        <w:rPr>
          <w:rFonts w:cs="仿宋"/>
          <w:szCs w:val="32"/>
        </w:rPr>
      </w:pPr>
    </w:p>
    <w:p w14:paraId="124B6742" w14:textId="77777777" w:rsidR="00D24ECB" w:rsidRDefault="00D24ECB">
      <w:pPr>
        <w:widowControl w:val="0"/>
        <w:ind w:firstLine="640"/>
        <w:rPr>
          <w:rFonts w:cs="仿宋"/>
          <w:szCs w:val="32"/>
        </w:rPr>
      </w:pPr>
    </w:p>
    <w:p w14:paraId="71C508F8" w14:textId="77777777" w:rsidR="00D24ECB" w:rsidRDefault="00D24ECB">
      <w:pPr>
        <w:widowControl w:val="0"/>
        <w:ind w:firstLine="640"/>
        <w:rPr>
          <w:rFonts w:cs="仿宋"/>
          <w:szCs w:val="32"/>
        </w:rPr>
      </w:pPr>
    </w:p>
    <w:p w14:paraId="2EF60290" w14:textId="77777777" w:rsidR="00D24ECB" w:rsidRDefault="00D24ECB">
      <w:pPr>
        <w:widowControl w:val="0"/>
        <w:ind w:firstLine="640"/>
        <w:rPr>
          <w:rFonts w:cs="仿宋"/>
          <w:szCs w:val="32"/>
        </w:rPr>
      </w:pPr>
    </w:p>
    <w:p w14:paraId="2ECD1A84" w14:textId="77777777" w:rsidR="00D24ECB" w:rsidRDefault="00D24ECB">
      <w:pPr>
        <w:widowControl w:val="0"/>
        <w:ind w:firstLine="640"/>
        <w:rPr>
          <w:rFonts w:cs="仿宋"/>
          <w:szCs w:val="32"/>
        </w:rPr>
      </w:pPr>
    </w:p>
    <w:p w14:paraId="0D7F0961" w14:textId="77777777" w:rsidR="00D24ECB" w:rsidRDefault="00D24ECB">
      <w:pPr>
        <w:widowControl w:val="0"/>
        <w:ind w:firstLineChars="0" w:firstLine="0"/>
        <w:rPr>
          <w:rFonts w:cs="仿宋"/>
          <w:szCs w:val="32"/>
        </w:rPr>
      </w:pPr>
    </w:p>
    <w:p w14:paraId="5D979665" w14:textId="77777777" w:rsidR="00D24ECB" w:rsidRDefault="009C19C2">
      <w:pPr>
        <w:widowControl w:val="0"/>
        <w:ind w:firstLine="640"/>
        <w:rPr>
          <w:rFonts w:cs="仿宋"/>
          <w:b/>
          <w:sz w:val="24"/>
          <w:szCs w:val="24"/>
        </w:rPr>
      </w:pPr>
      <w:r>
        <w:rPr>
          <w:rFonts w:cs="仿宋" w:hint="eastAsia"/>
          <w:szCs w:val="32"/>
        </w:rPr>
        <w:br w:type="page"/>
      </w:r>
      <w:r>
        <w:rPr>
          <w:rFonts w:cs="仿宋" w:hint="eastAsia"/>
          <w:b/>
          <w:bCs/>
          <w:sz w:val="24"/>
          <w:szCs w:val="24"/>
        </w:rPr>
        <w:lastRenderedPageBreak/>
        <w:t>附件</w:t>
      </w:r>
      <w:r>
        <w:rPr>
          <w:rFonts w:cs="仿宋" w:hint="eastAsia"/>
          <w:b/>
          <w:bCs/>
          <w:sz w:val="24"/>
          <w:szCs w:val="24"/>
        </w:rPr>
        <w:t>3</w:t>
      </w:r>
      <w:r>
        <w:rPr>
          <w:rFonts w:cs="仿宋" w:hint="eastAsia"/>
          <w:b/>
          <w:bCs/>
          <w:sz w:val="24"/>
          <w:szCs w:val="24"/>
        </w:rPr>
        <w:t>：</w:t>
      </w:r>
    </w:p>
    <w:p w14:paraId="1B717776" w14:textId="77777777" w:rsidR="00D24ECB" w:rsidRDefault="00D24ECB">
      <w:pPr>
        <w:widowControl w:val="0"/>
        <w:ind w:firstLine="480"/>
        <w:jc w:val="center"/>
        <w:rPr>
          <w:rFonts w:cs="仿宋"/>
          <w:sz w:val="24"/>
          <w:szCs w:val="24"/>
        </w:rPr>
      </w:pPr>
    </w:p>
    <w:p w14:paraId="6B00AA61" w14:textId="77777777" w:rsidR="00D24ECB" w:rsidRDefault="009C19C2">
      <w:pPr>
        <w:adjustRightInd w:val="0"/>
        <w:snapToGrid w:val="0"/>
        <w:ind w:firstLine="482"/>
        <w:jc w:val="center"/>
        <w:rPr>
          <w:rFonts w:cs="仿宋"/>
          <w:b/>
          <w:kern w:val="0"/>
          <w:sz w:val="24"/>
          <w:szCs w:val="24"/>
        </w:rPr>
      </w:pPr>
      <w:r>
        <w:rPr>
          <w:rFonts w:cs="仿宋" w:hint="eastAsia"/>
          <w:b/>
          <w:kern w:val="0"/>
          <w:sz w:val="24"/>
          <w:szCs w:val="24"/>
        </w:rPr>
        <w:t>法定代表人身份证明书</w:t>
      </w:r>
    </w:p>
    <w:p w14:paraId="13953424" w14:textId="77777777" w:rsidR="00D24ECB" w:rsidRDefault="00D24ECB">
      <w:pPr>
        <w:widowControl w:val="0"/>
        <w:ind w:firstLine="480"/>
        <w:rPr>
          <w:rFonts w:cs="仿宋"/>
          <w:sz w:val="24"/>
          <w:szCs w:val="24"/>
        </w:rPr>
      </w:pPr>
    </w:p>
    <w:p w14:paraId="5DFE07F1" w14:textId="77777777" w:rsidR="00D24ECB" w:rsidRDefault="00D24ECB">
      <w:pPr>
        <w:widowControl w:val="0"/>
        <w:ind w:firstLine="480"/>
        <w:rPr>
          <w:rFonts w:cs="仿宋"/>
          <w:sz w:val="24"/>
          <w:szCs w:val="24"/>
        </w:rPr>
      </w:pPr>
    </w:p>
    <w:p w14:paraId="75839199" w14:textId="77777777" w:rsidR="00D24ECB" w:rsidRDefault="009C19C2">
      <w:pPr>
        <w:widowControl w:val="0"/>
        <w:ind w:firstLine="480"/>
        <w:rPr>
          <w:rFonts w:cs="仿宋"/>
          <w:sz w:val="24"/>
          <w:szCs w:val="24"/>
          <w:u w:val="single"/>
        </w:rPr>
      </w:pPr>
      <w:r>
        <w:rPr>
          <w:rFonts w:cs="仿宋" w:hint="eastAsia"/>
          <w:sz w:val="24"/>
          <w:szCs w:val="24"/>
        </w:rPr>
        <w:t>姓</w:t>
      </w:r>
      <w:r>
        <w:rPr>
          <w:rFonts w:cs="仿宋" w:hint="eastAsia"/>
          <w:sz w:val="24"/>
          <w:szCs w:val="24"/>
        </w:rPr>
        <w:t xml:space="preserve">    </w:t>
      </w:r>
      <w:r>
        <w:rPr>
          <w:rFonts w:cs="仿宋" w:hint="eastAsia"/>
          <w:sz w:val="24"/>
          <w:szCs w:val="24"/>
        </w:rPr>
        <w:t>名：</w:t>
      </w:r>
      <w:r>
        <w:rPr>
          <w:rFonts w:cs="仿宋" w:hint="eastAsia"/>
          <w:sz w:val="24"/>
          <w:szCs w:val="24"/>
        </w:rPr>
        <w:t xml:space="preserve">     </w:t>
      </w:r>
      <w:r>
        <w:rPr>
          <w:rFonts w:cs="仿宋" w:hint="eastAsia"/>
          <w:sz w:val="24"/>
          <w:szCs w:val="24"/>
        </w:rPr>
        <w:t xml:space="preserve"> </w:t>
      </w:r>
      <w:r>
        <w:rPr>
          <w:rFonts w:cs="仿宋" w:hint="eastAsia"/>
          <w:sz w:val="24"/>
          <w:szCs w:val="24"/>
        </w:rPr>
        <w:t>性别：</w:t>
      </w:r>
      <w:r>
        <w:rPr>
          <w:rFonts w:cs="仿宋" w:hint="eastAsia"/>
          <w:sz w:val="24"/>
          <w:szCs w:val="24"/>
        </w:rPr>
        <w:t xml:space="preserve">     </w:t>
      </w:r>
      <w:r>
        <w:rPr>
          <w:rFonts w:cs="仿宋" w:hint="eastAsia"/>
          <w:sz w:val="24"/>
          <w:szCs w:val="24"/>
        </w:rPr>
        <w:t>年龄：</w:t>
      </w:r>
      <w:r>
        <w:rPr>
          <w:rFonts w:cs="仿宋" w:hint="eastAsia"/>
          <w:sz w:val="24"/>
          <w:szCs w:val="24"/>
        </w:rPr>
        <w:t xml:space="preserve">     </w:t>
      </w:r>
      <w:r>
        <w:rPr>
          <w:rFonts w:cs="仿宋" w:hint="eastAsia"/>
          <w:sz w:val="24"/>
          <w:szCs w:val="24"/>
        </w:rPr>
        <w:t>职务：</w:t>
      </w:r>
      <w:r>
        <w:rPr>
          <w:rFonts w:cs="仿宋" w:hint="eastAsia"/>
          <w:sz w:val="24"/>
          <w:szCs w:val="24"/>
        </w:rPr>
        <w:t xml:space="preserve"> </w:t>
      </w:r>
    </w:p>
    <w:p w14:paraId="53758DBF" w14:textId="77777777" w:rsidR="00D24ECB" w:rsidRDefault="009C19C2">
      <w:pPr>
        <w:widowControl w:val="0"/>
        <w:ind w:firstLine="480"/>
        <w:rPr>
          <w:rFonts w:cs="仿宋"/>
          <w:sz w:val="24"/>
          <w:szCs w:val="24"/>
        </w:rPr>
      </w:pPr>
      <w:r>
        <w:rPr>
          <w:rFonts w:cs="仿宋" w:hint="eastAsia"/>
          <w:sz w:val="24"/>
          <w:szCs w:val="24"/>
        </w:rPr>
        <w:t>系</w:t>
      </w:r>
      <w:r>
        <w:rPr>
          <w:rFonts w:cs="仿宋" w:hint="eastAsia"/>
          <w:sz w:val="24"/>
          <w:szCs w:val="24"/>
        </w:rPr>
        <w:t xml:space="preserve"> </w:t>
      </w:r>
      <w:r>
        <w:rPr>
          <w:rFonts w:cs="仿宋" w:hint="eastAsia"/>
          <w:sz w:val="24"/>
          <w:szCs w:val="24"/>
          <w:u w:val="single"/>
        </w:rPr>
        <w:t xml:space="preserve">   </w:t>
      </w:r>
      <w:r>
        <w:rPr>
          <w:rFonts w:cs="仿宋" w:hint="eastAsia"/>
          <w:sz w:val="24"/>
          <w:szCs w:val="24"/>
          <w:u w:val="single"/>
        </w:rPr>
        <w:t>（比选单位名称）</w:t>
      </w:r>
      <w:r>
        <w:rPr>
          <w:rFonts w:cs="仿宋" w:hint="eastAsia"/>
          <w:sz w:val="24"/>
          <w:szCs w:val="24"/>
          <w:u w:val="single"/>
        </w:rPr>
        <w:t xml:space="preserve">  </w:t>
      </w:r>
      <w:r>
        <w:rPr>
          <w:rFonts w:cs="仿宋" w:hint="eastAsia"/>
          <w:sz w:val="24"/>
          <w:szCs w:val="24"/>
        </w:rPr>
        <w:t>的法定代表人。</w:t>
      </w:r>
    </w:p>
    <w:p w14:paraId="5FCBB944" w14:textId="77777777" w:rsidR="00D24ECB" w:rsidRDefault="00D24ECB">
      <w:pPr>
        <w:widowControl w:val="0"/>
        <w:ind w:firstLine="480"/>
        <w:rPr>
          <w:rFonts w:cs="仿宋"/>
          <w:sz w:val="24"/>
          <w:szCs w:val="24"/>
        </w:rPr>
      </w:pPr>
    </w:p>
    <w:p w14:paraId="258F6096" w14:textId="77777777" w:rsidR="00D24ECB" w:rsidRDefault="009C19C2">
      <w:pPr>
        <w:widowControl w:val="0"/>
        <w:ind w:firstLine="480"/>
        <w:rPr>
          <w:rFonts w:cs="仿宋"/>
          <w:sz w:val="24"/>
          <w:szCs w:val="24"/>
        </w:rPr>
      </w:pPr>
      <w:r>
        <w:rPr>
          <w:rFonts w:cs="仿宋" w:hint="eastAsia"/>
          <w:sz w:val="24"/>
          <w:szCs w:val="24"/>
        </w:rPr>
        <w:t xml:space="preserve"> </w:t>
      </w:r>
      <w:r>
        <w:rPr>
          <w:rFonts w:cs="仿宋" w:hint="eastAsia"/>
          <w:sz w:val="24"/>
          <w:szCs w:val="24"/>
        </w:rPr>
        <w:t>特此证明。</w:t>
      </w:r>
    </w:p>
    <w:p w14:paraId="08793024" w14:textId="77777777" w:rsidR="00D24ECB" w:rsidRDefault="00D24ECB">
      <w:pPr>
        <w:widowControl w:val="0"/>
        <w:ind w:firstLine="480"/>
        <w:rPr>
          <w:rFonts w:cs="仿宋"/>
          <w:sz w:val="24"/>
          <w:szCs w:val="24"/>
        </w:rPr>
      </w:pPr>
    </w:p>
    <w:p w14:paraId="2C3879CB" w14:textId="77777777" w:rsidR="00D24ECB" w:rsidRDefault="00D24ECB">
      <w:pPr>
        <w:widowControl w:val="0"/>
        <w:ind w:firstLine="480"/>
        <w:rPr>
          <w:rFonts w:cs="仿宋"/>
          <w:sz w:val="24"/>
          <w:szCs w:val="24"/>
        </w:rPr>
      </w:pPr>
    </w:p>
    <w:p w14:paraId="0DA53ABD" w14:textId="77777777" w:rsidR="00D24ECB" w:rsidRDefault="00D24ECB">
      <w:pPr>
        <w:widowControl w:val="0"/>
        <w:ind w:firstLine="480"/>
        <w:rPr>
          <w:rFonts w:cs="仿宋"/>
          <w:sz w:val="24"/>
          <w:szCs w:val="24"/>
        </w:rPr>
      </w:pPr>
    </w:p>
    <w:p w14:paraId="16CB1DE9" w14:textId="77777777" w:rsidR="00D24ECB" w:rsidRDefault="00D24ECB">
      <w:pPr>
        <w:widowControl w:val="0"/>
        <w:ind w:firstLine="480"/>
        <w:rPr>
          <w:rFonts w:cs="仿宋"/>
          <w:sz w:val="24"/>
          <w:szCs w:val="24"/>
        </w:rPr>
      </w:pPr>
    </w:p>
    <w:p w14:paraId="09471E6F" w14:textId="77777777" w:rsidR="00D24ECB" w:rsidRDefault="00D24ECB">
      <w:pPr>
        <w:widowControl w:val="0"/>
        <w:ind w:firstLine="480"/>
        <w:rPr>
          <w:rFonts w:cs="仿宋"/>
          <w:sz w:val="24"/>
          <w:szCs w:val="24"/>
        </w:rPr>
      </w:pPr>
    </w:p>
    <w:p w14:paraId="086730F0" w14:textId="77777777" w:rsidR="00D24ECB" w:rsidRDefault="00D24ECB">
      <w:pPr>
        <w:widowControl w:val="0"/>
        <w:ind w:firstLine="480"/>
        <w:rPr>
          <w:rFonts w:cs="仿宋"/>
          <w:sz w:val="24"/>
          <w:szCs w:val="24"/>
        </w:rPr>
      </w:pPr>
    </w:p>
    <w:p w14:paraId="79CD2BE5" w14:textId="77777777" w:rsidR="00D24ECB" w:rsidRDefault="00D24ECB">
      <w:pPr>
        <w:widowControl w:val="0"/>
        <w:ind w:firstLine="480"/>
        <w:rPr>
          <w:rFonts w:cs="仿宋"/>
          <w:sz w:val="24"/>
          <w:szCs w:val="24"/>
        </w:rPr>
      </w:pPr>
    </w:p>
    <w:p w14:paraId="4F19DFAF" w14:textId="77777777" w:rsidR="00D24ECB" w:rsidRDefault="00D24ECB">
      <w:pPr>
        <w:widowControl w:val="0"/>
        <w:ind w:firstLine="480"/>
        <w:rPr>
          <w:rFonts w:cs="仿宋"/>
          <w:sz w:val="24"/>
          <w:szCs w:val="24"/>
        </w:rPr>
      </w:pPr>
    </w:p>
    <w:p w14:paraId="2EA72134" w14:textId="77777777" w:rsidR="00D24ECB" w:rsidRDefault="009C19C2">
      <w:pPr>
        <w:widowControl w:val="0"/>
        <w:ind w:firstLine="480"/>
        <w:rPr>
          <w:rFonts w:cs="仿宋"/>
          <w:sz w:val="24"/>
          <w:szCs w:val="24"/>
        </w:rPr>
      </w:pPr>
      <w:r>
        <w:rPr>
          <w:rFonts w:cs="仿宋" w:hint="eastAsia"/>
          <w:sz w:val="24"/>
          <w:szCs w:val="24"/>
        </w:rPr>
        <w:t>比选单位（公章）：</w:t>
      </w:r>
      <w:r>
        <w:rPr>
          <w:rFonts w:cs="仿宋" w:hint="eastAsia"/>
          <w:sz w:val="24"/>
          <w:szCs w:val="24"/>
        </w:rPr>
        <w:t xml:space="preserve">                </w:t>
      </w:r>
    </w:p>
    <w:p w14:paraId="5CB19F8E" w14:textId="77777777" w:rsidR="00D24ECB" w:rsidRDefault="00D24ECB">
      <w:pPr>
        <w:widowControl w:val="0"/>
        <w:ind w:firstLine="480"/>
        <w:rPr>
          <w:rFonts w:cs="仿宋"/>
          <w:sz w:val="24"/>
          <w:szCs w:val="24"/>
        </w:rPr>
      </w:pPr>
    </w:p>
    <w:p w14:paraId="2542F85C" w14:textId="77777777" w:rsidR="00D24ECB" w:rsidRDefault="009C19C2">
      <w:pPr>
        <w:widowControl w:val="0"/>
        <w:ind w:firstLine="480"/>
        <w:rPr>
          <w:rFonts w:cs="仿宋"/>
          <w:sz w:val="24"/>
          <w:szCs w:val="24"/>
        </w:rPr>
      </w:pPr>
      <w:r>
        <w:rPr>
          <w:rFonts w:cs="仿宋" w:hint="eastAsia"/>
          <w:sz w:val="24"/>
          <w:szCs w:val="24"/>
        </w:rPr>
        <w:t xml:space="preserve">                                     </w:t>
      </w:r>
      <w:r>
        <w:rPr>
          <w:rFonts w:cs="仿宋" w:hint="eastAsia"/>
          <w:sz w:val="24"/>
          <w:szCs w:val="24"/>
        </w:rPr>
        <w:t>日期：</w:t>
      </w:r>
      <w:r>
        <w:rPr>
          <w:rFonts w:cs="仿宋" w:hint="eastAsia"/>
          <w:sz w:val="24"/>
          <w:szCs w:val="24"/>
        </w:rPr>
        <w:t xml:space="preserve"> </w:t>
      </w:r>
      <w:r>
        <w:rPr>
          <w:rFonts w:cs="仿宋" w:hint="eastAsia"/>
          <w:sz w:val="24"/>
          <w:szCs w:val="24"/>
          <w:u w:val="single"/>
        </w:rPr>
        <w:t xml:space="preserve"> 2021</w:t>
      </w:r>
      <w:r>
        <w:rPr>
          <w:rFonts w:cs="仿宋" w:hint="eastAsia"/>
          <w:sz w:val="24"/>
          <w:szCs w:val="24"/>
        </w:rPr>
        <w:t xml:space="preserve"> </w:t>
      </w:r>
      <w:r>
        <w:rPr>
          <w:rFonts w:cs="仿宋" w:hint="eastAsia"/>
          <w:sz w:val="24"/>
          <w:szCs w:val="24"/>
        </w:rPr>
        <w:t>年月日</w:t>
      </w:r>
      <w:r>
        <w:rPr>
          <w:rFonts w:cs="仿宋" w:hint="eastAsia"/>
          <w:sz w:val="24"/>
          <w:szCs w:val="24"/>
        </w:rPr>
        <w:t xml:space="preserve"> </w:t>
      </w:r>
    </w:p>
    <w:p w14:paraId="153E98DF" w14:textId="77777777" w:rsidR="00D24ECB" w:rsidRDefault="00D24ECB">
      <w:pPr>
        <w:ind w:firstLine="640"/>
        <w:jc w:val="left"/>
        <w:rPr>
          <w:rFonts w:cs="仿宋"/>
          <w:szCs w:val="32"/>
        </w:rPr>
      </w:pPr>
    </w:p>
    <w:p w14:paraId="1D7B6660" w14:textId="77777777" w:rsidR="00D24ECB" w:rsidRDefault="00D24ECB">
      <w:pPr>
        <w:ind w:firstLine="640"/>
        <w:jc w:val="left"/>
        <w:rPr>
          <w:rFonts w:cs="仿宋"/>
          <w:szCs w:val="32"/>
        </w:rPr>
      </w:pPr>
    </w:p>
    <w:p w14:paraId="22132FAB" w14:textId="77777777" w:rsidR="00D24ECB" w:rsidRDefault="00D24ECB">
      <w:pPr>
        <w:ind w:firstLine="640"/>
        <w:jc w:val="left"/>
        <w:rPr>
          <w:rFonts w:cs="仿宋"/>
          <w:szCs w:val="32"/>
        </w:rPr>
      </w:pPr>
    </w:p>
    <w:p w14:paraId="55186ED7" w14:textId="77777777" w:rsidR="00D24ECB" w:rsidRDefault="00D24ECB">
      <w:pPr>
        <w:ind w:firstLine="640"/>
        <w:jc w:val="left"/>
        <w:rPr>
          <w:rFonts w:cs="仿宋"/>
          <w:szCs w:val="32"/>
        </w:rPr>
      </w:pPr>
    </w:p>
    <w:p w14:paraId="2560FF08" w14:textId="77777777" w:rsidR="00D24ECB" w:rsidRDefault="00D24ECB">
      <w:pPr>
        <w:ind w:firstLine="640"/>
        <w:jc w:val="left"/>
        <w:rPr>
          <w:rFonts w:cs="仿宋"/>
          <w:szCs w:val="32"/>
        </w:rPr>
      </w:pPr>
    </w:p>
    <w:p w14:paraId="15248FFB" w14:textId="77777777" w:rsidR="00D24ECB" w:rsidRDefault="00D24ECB">
      <w:pPr>
        <w:ind w:firstLine="640"/>
        <w:jc w:val="left"/>
        <w:rPr>
          <w:rFonts w:cs="仿宋"/>
          <w:szCs w:val="32"/>
        </w:rPr>
      </w:pPr>
    </w:p>
    <w:p w14:paraId="36B43AE5" w14:textId="77777777" w:rsidR="00D24ECB" w:rsidRDefault="00D24ECB">
      <w:pPr>
        <w:ind w:firstLine="640"/>
        <w:jc w:val="left"/>
        <w:rPr>
          <w:rFonts w:cs="仿宋"/>
          <w:szCs w:val="32"/>
        </w:rPr>
      </w:pPr>
    </w:p>
    <w:p w14:paraId="3B442B33" w14:textId="77777777" w:rsidR="00D24ECB" w:rsidRDefault="009C19C2">
      <w:pPr>
        <w:ind w:firstLine="482"/>
        <w:jc w:val="left"/>
        <w:rPr>
          <w:rFonts w:cs="仿宋"/>
          <w:b/>
          <w:bCs/>
          <w:sz w:val="24"/>
          <w:szCs w:val="24"/>
        </w:rPr>
      </w:pPr>
      <w:r>
        <w:rPr>
          <w:rFonts w:cs="仿宋" w:hint="eastAsia"/>
          <w:b/>
          <w:bCs/>
          <w:sz w:val="24"/>
          <w:szCs w:val="24"/>
        </w:rPr>
        <w:lastRenderedPageBreak/>
        <w:t>附件</w:t>
      </w:r>
      <w:r>
        <w:rPr>
          <w:rFonts w:cs="仿宋" w:hint="eastAsia"/>
          <w:b/>
          <w:bCs/>
          <w:sz w:val="24"/>
          <w:szCs w:val="24"/>
        </w:rPr>
        <w:t>4</w:t>
      </w:r>
      <w:r>
        <w:rPr>
          <w:rFonts w:cs="仿宋" w:hint="eastAsia"/>
          <w:b/>
          <w:bCs/>
          <w:sz w:val="24"/>
          <w:szCs w:val="24"/>
        </w:rPr>
        <w:t>：</w:t>
      </w:r>
    </w:p>
    <w:p w14:paraId="413A0C5C" w14:textId="77777777" w:rsidR="00D24ECB" w:rsidRDefault="009C19C2">
      <w:pPr>
        <w:adjustRightInd w:val="0"/>
        <w:snapToGrid w:val="0"/>
        <w:ind w:firstLine="482"/>
        <w:jc w:val="center"/>
        <w:rPr>
          <w:rFonts w:cs="仿宋"/>
          <w:b/>
          <w:kern w:val="0"/>
          <w:sz w:val="24"/>
          <w:szCs w:val="24"/>
        </w:rPr>
      </w:pPr>
      <w:r>
        <w:rPr>
          <w:rFonts w:cs="仿宋" w:hint="eastAsia"/>
          <w:b/>
          <w:kern w:val="0"/>
          <w:sz w:val="24"/>
          <w:szCs w:val="24"/>
        </w:rPr>
        <w:t>授权委托书</w:t>
      </w:r>
    </w:p>
    <w:p w14:paraId="6AF8EE2D" w14:textId="77777777" w:rsidR="00D24ECB" w:rsidRDefault="00D24ECB">
      <w:pPr>
        <w:adjustRightInd w:val="0"/>
        <w:snapToGrid w:val="0"/>
        <w:ind w:firstLine="480"/>
        <w:jc w:val="center"/>
        <w:rPr>
          <w:rFonts w:cs="仿宋"/>
          <w:kern w:val="0"/>
          <w:sz w:val="24"/>
          <w:szCs w:val="24"/>
        </w:rPr>
      </w:pPr>
    </w:p>
    <w:p w14:paraId="6AD61C7F" w14:textId="77777777" w:rsidR="00D24ECB" w:rsidRDefault="009C19C2">
      <w:pPr>
        <w:widowControl w:val="0"/>
        <w:ind w:firstLine="480"/>
        <w:jc w:val="left"/>
        <w:rPr>
          <w:rFonts w:cs="仿宋"/>
          <w:sz w:val="24"/>
          <w:szCs w:val="24"/>
          <w:u w:val="single"/>
        </w:rPr>
      </w:pPr>
      <w:r>
        <w:rPr>
          <w:rFonts w:cs="仿宋" w:hint="eastAsia"/>
          <w:kern w:val="0"/>
          <w:sz w:val="24"/>
          <w:szCs w:val="24"/>
          <w:u w:val="single"/>
        </w:rPr>
        <w:t xml:space="preserve">     </w:t>
      </w:r>
      <w:r>
        <w:rPr>
          <w:rFonts w:cs="仿宋" w:hint="eastAsia"/>
          <w:kern w:val="0"/>
          <w:sz w:val="24"/>
          <w:szCs w:val="24"/>
          <w:u w:val="single"/>
        </w:rPr>
        <w:t>（比选单位名称）</w:t>
      </w:r>
      <w:r>
        <w:rPr>
          <w:rFonts w:cs="仿宋" w:hint="eastAsia"/>
          <w:kern w:val="0"/>
          <w:sz w:val="24"/>
          <w:szCs w:val="24"/>
          <w:u w:val="single"/>
        </w:rPr>
        <w:t xml:space="preserve">     </w:t>
      </w:r>
      <w:r>
        <w:rPr>
          <w:rFonts w:cs="仿宋" w:hint="eastAsia"/>
          <w:kern w:val="0"/>
          <w:sz w:val="24"/>
          <w:szCs w:val="24"/>
        </w:rPr>
        <w:t>法定代表人授权我司员工全权负责的一切相关事宜。本授权书于</w:t>
      </w:r>
      <w:r>
        <w:rPr>
          <w:rFonts w:cs="仿宋" w:hint="eastAsia"/>
          <w:kern w:val="0"/>
          <w:sz w:val="24"/>
          <w:szCs w:val="24"/>
        </w:rPr>
        <w:t>_______</w:t>
      </w:r>
      <w:r>
        <w:rPr>
          <w:rFonts w:cs="仿宋" w:hint="eastAsia"/>
          <w:kern w:val="0"/>
          <w:sz w:val="24"/>
          <w:szCs w:val="24"/>
        </w:rPr>
        <w:t>年</w:t>
      </w:r>
      <w:r>
        <w:rPr>
          <w:rFonts w:cs="仿宋" w:hint="eastAsia"/>
          <w:kern w:val="0"/>
          <w:sz w:val="24"/>
          <w:szCs w:val="24"/>
        </w:rPr>
        <w:t>_____</w:t>
      </w:r>
      <w:r>
        <w:rPr>
          <w:rFonts w:cs="仿宋" w:hint="eastAsia"/>
          <w:kern w:val="0"/>
          <w:sz w:val="24"/>
          <w:szCs w:val="24"/>
        </w:rPr>
        <w:t>月</w:t>
      </w:r>
      <w:r>
        <w:rPr>
          <w:rFonts w:cs="仿宋" w:hint="eastAsia"/>
          <w:kern w:val="0"/>
          <w:sz w:val="24"/>
          <w:szCs w:val="24"/>
        </w:rPr>
        <w:t>_____</w:t>
      </w:r>
      <w:r>
        <w:rPr>
          <w:rFonts w:cs="仿宋" w:hint="eastAsia"/>
          <w:kern w:val="0"/>
          <w:sz w:val="24"/>
          <w:szCs w:val="24"/>
        </w:rPr>
        <w:t>日签字生效，特此声明。</w:t>
      </w:r>
    </w:p>
    <w:p w14:paraId="3310208F" w14:textId="77777777" w:rsidR="00D24ECB" w:rsidRDefault="00D24ECB">
      <w:pPr>
        <w:widowControl w:val="0"/>
        <w:adjustRightInd w:val="0"/>
        <w:snapToGrid w:val="0"/>
        <w:ind w:firstLine="480"/>
        <w:rPr>
          <w:rFonts w:cs="仿宋"/>
          <w:kern w:val="0"/>
          <w:sz w:val="24"/>
          <w:szCs w:val="24"/>
        </w:rPr>
      </w:pPr>
    </w:p>
    <w:p w14:paraId="0CBDE17F" w14:textId="77777777" w:rsidR="00D24ECB" w:rsidRDefault="00D24ECB">
      <w:pPr>
        <w:widowControl w:val="0"/>
        <w:adjustRightInd w:val="0"/>
        <w:snapToGrid w:val="0"/>
        <w:ind w:firstLine="480"/>
        <w:rPr>
          <w:rFonts w:cs="仿宋"/>
          <w:kern w:val="0"/>
          <w:sz w:val="24"/>
          <w:szCs w:val="24"/>
        </w:rPr>
      </w:pPr>
    </w:p>
    <w:p w14:paraId="6B808CEA" w14:textId="77777777" w:rsidR="00D24ECB" w:rsidRDefault="009C19C2">
      <w:pPr>
        <w:adjustRightInd w:val="0"/>
        <w:snapToGrid w:val="0"/>
        <w:ind w:firstLine="480"/>
        <w:rPr>
          <w:rFonts w:cs="仿宋"/>
          <w:kern w:val="0"/>
          <w:sz w:val="24"/>
          <w:szCs w:val="24"/>
        </w:rPr>
      </w:pPr>
      <w:r>
        <w:rPr>
          <w:rFonts w:cs="仿宋" w:hint="eastAsia"/>
          <w:kern w:val="0"/>
          <w:sz w:val="24"/>
          <w:szCs w:val="24"/>
        </w:rPr>
        <w:t>附件：委托人及受托人身份证复印件。</w:t>
      </w:r>
    </w:p>
    <w:p w14:paraId="3DAAEDA9" w14:textId="77777777" w:rsidR="00D24ECB" w:rsidRDefault="009C19C2">
      <w:pPr>
        <w:widowControl w:val="0"/>
        <w:adjustRightInd w:val="0"/>
        <w:snapToGrid w:val="0"/>
        <w:ind w:firstLine="480"/>
        <w:rPr>
          <w:rFonts w:cs="仿宋"/>
          <w:sz w:val="24"/>
          <w:szCs w:val="24"/>
        </w:rPr>
      </w:pPr>
      <w:r>
        <w:rPr>
          <w:rFonts w:cs="仿宋" w:hint="eastAsia"/>
          <w:sz w:val="24"/>
          <w:szCs w:val="24"/>
        </w:rPr>
        <w:t>比选单位（公章）：</w:t>
      </w:r>
      <w:r>
        <w:rPr>
          <w:rFonts w:cs="仿宋" w:hint="eastAsia"/>
          <w:sz w:val="24"/>
          <w:szCs w:val="24"/>
        </w:rPr>
        <w:t xml:space="preserve">                                                         </w:t>
      </w:r>
    </w:p>
    <w:p w14:paraId="616C4196" w14:textId="77777777" w:rsidR="00D24ECB" w:rsidRDefault="009C19C2">
      <w:pPr>
        <w:widowControl w:val="0"/>
        <w:adjustRightInd w:val="0"/>
        <w:snapToGrid w:val="0"/>
        <w:ind w:firstLine="480"/>
        <w:rPr>
          <w:rFonts w:cs="仿宋"/>
          <w:sz w:val="24"/>
          <w:szCs w:val="24"/>
        </w:rPr>
      </w:pPr>
      <w:r>
        <w:rPr>
          <w:rFonts w:cs="仿宋" w:hint="eastAsia"/>
          <w:sz w:val="24"/>
          <w:szCs w:val="24"/>
        </w:rPr>
        <w:t xml:space="preserve">                                         </w:t>
      </w:r>
      <w:r>
        <w:rPr>
          <w:rFonts w:cs="仿宋" w:hint="eastAsia"/>
          <w:sz w:val="24"/>
          <w:szCs w:val="24"/>
        </w:rPr>
        <w:t>法定代表人签字：</w:t>
      </w:r>
    </w:p>
    <w:p w14:paraId="111D057D" w14:textId="77777777" w:rsidR="00D24ECB" w:rsidRDefault="009C19C2">
      <w:pPr>
        <w:widowControl w:val="0"/>
        <w:adjustRightInd w:val="0"/>
        <w:snapToGrid w:val="0"/>
        <w:ind w:firstLine="480"/>
        <w:rPr>
          <w:rFonts w:cs="仿宋"/>
          <w:sz w:val="24"/>
          <w:szCs w:val="24"/>
        </w:rPr>
      </w:pPr>
      <w:r>
        <w:rPr>
          <w:rFonts w:cs="仿宋" w:hint="eastAsia"/>
          <w:sz w:val="24"/>
          <w:szCs w:val="24"/>
        </w:rPr>
        <w:t xml:space="preserve">                                           </w:t>
      </w:r>
      <w:r>
        <w:rPr>
          <w:rFonts w:cs="仿宋" w:hint="eastAsia"/>
          <w:sz w:val="24"/>
          <w:szCs w:val="24"/>
        </w:rPr>
        <w:t>（或法人章）</w:t>
      </w:r>
    </w:p>
    <w:p w14:paraId="216858C4" w14:textId="77777777" w:rsidR="00D24ECB" w:rsidRDefault="009C19C2">
      <w:pPr>
        <w:widowControl w:val="0"/>
        <w:adjustRightInd w:val="0"/>
        <w:snapToGrid w:val="0"/>
        <w:ind w:firstLine="480"/>
        <w:rPr>
          <w:rFonts w:cs="仿宋"/>
          <w:sz w:val="28"/>
          <w:szCs w:val="28"/>
        </w:rPr>
      </w:pPr>
      <w:r>
        <w:rPr>
          <w:rFonts w:cs="仿宋" w:hint="eastAsia"/>
          <w:sz w:val="24"/>
          <w:szCs w:val="24"/>
        </w:rPr>
        <w:t xml:space="preserve">                                         </w:t>
      </w:r>
      <w:r>
        <w:rPr>
          <w:rFonts w:cs="仿宋" w:hint="eastAsia"/>
          <w:sz w:val="24"/>
          <w:szCs w:val="24"/>
        </w:rPr>
        <w:t>被授权人签字：</w:t>
      </w:r>
      <w:r>
        <w:rPr>
          <w:rFonts w:cs="仿宋" w:hint="eastAsia"/>
          <w:sz w:val="28"/>
          <w:szCs w:val="28"/>
        </w:rPr>
        <w:t> </w:t>
      </w:r>
      <w:bookmarkStart w:id="43" w:name="_Toc217437902"/>
    </w:p>
    <w:p w14:paraId="3B220E33" w14:textId="77777777" w:rsidR="00D24ECB" w:rsidRDefault="00D24ECB">
      <w:pPr>
        <w:widowControl w:val="0"/>
        <w:ind w:firstLine="420"/>
        <w:rPr>
          <w:rFonts w:cs="仿宋"/>
          <w:sz w:val="21"/>
          <w:szCs w:val="24"/>
        </w:rPr>
      </w:pPr>
    </w:p>
    <w:p w14:paraId="2487A0CE" w14:textId="77777777" w:rsidR="00D24ECB" w:rsidRDefault="00D24ECB">
      <w:pPr>
        <w:widowControl w:val="0"/>
        <w:ind w:firstLine="420"/>
        <w:rPr>
          <w:rFonts w:cs="仿宋"/>
          <w:sz w:val="21"/>
          <w:szCs w:val="24"/>
        </w:rPr>
      </w:pPr>
    </w:p>
    <w:p w14:paraId="0230D65B" w14:textId="77777777" w:rsidR="00D24ECB" w:rsidRDefault="00D24ECB">
      <w:pPr>
        <w:widowControl w:val="0"/>
        <w:ind w:firstLine="420"/>
        <w:rPr>
          <w:rFonts w:cs="仿宋"/>
          <w:sz w:val="21"/>
          <w:szCs w:val="24"/>
        </w:rPr>
      </w:pPr>
    </w:p>
    <w:p w14:paraId="269C1A88" w14:textId="77777777" w:rsidR="00D24ECB" w:rsidRDefault="00D24ECB">
      <w:pPr>
        <w:widowControl w:val="0"/>
        <w:ind w:firstLine="420"/>
        <w:rPr>
          <w:rFonts w:cs="仿宋"/>
          <w:sz w:val="21"/>
          <w:szCs w:val="24"/>
        </w:rPr>
      </w:pPr>
    </w:p>
    <w:p w14:paraId="4DB29319" w14:textId="77777777" w:rsidR="00D24ECB" w:rsidRDefault="00D24ECB">
      <w:pPr>
        <w:widowControl w:val="0"/>
        <w:ind w:firstLine="420"/>
        <w:rPr>
          <w:rFonts w:cs="仿宋"/>
          <w:sz w:val="21"/>
          <w:szCs w:val="24"/>
        </w:rPr>
      </w:pPr>
    </w:p>
    <w:p w14:paraId="56C1FFB2" w14:textId="77777777" w:rsidR="00D24ECB" w:rsidRDefault="00D24ECB">
      <w:pPr>
        <w:widowControl w:val="0"/>
        <w:ind w:firstLine="420"/>
        <w:rPr>
          <w:rFonts w:cs="仿宋"/>
          <w:sz w:val="21"/>
          <w:szCs w:val="24"/>
        </w:rPr>
      </w:pPr>
    </w:p>
    <w:p w14:paraId="6B7B32CB" w14:textId="77777777" w:rsidR="00D24ECB" w:rsidRDefault="00D24ECB">
      <w:pPr>
        <w:widowControl w:val="0"/>
        <w:ind w:firstLine="420"/>
        <w:rPr>
          <w:rFonts w:cs="仿宋"/>
          <w:sz w:val="21"/>
          <w:szCs w:val="24"/>
        </w:rPr>
      </w:pPr>
    </w:p>
    <w:p w14:paraId="70587B7F" w14:textId="77777777" w:rsidR="00D24ECB" w:rsidRDefault="00D24ECB">
      <w:pPr>
        <w:widowControl w:val="0"/>
        <w:ind w:firstLine="420"/>
        <w:rPr>
          <w:rFonts w:cs="仿宋"/>
          <w:sz w:val="21"/>
          <w:szCs w:val="24"/>
        </w:rPr>
      </w:pPr>
    </w:p>
    <w:p w14:paraId="0D86AAC1" w14:textId="77777777" w:rsidR="00D24ECB" w:rsidRDefault="00D24ECB">
      <w:pPr>
        <w:widowControl w:val="0"/>
        <w:ind w:firstLine="420"/>
        <w:rPr>
          <w:rFonts w:cs="仿宋"/>
          <w:sz w:val="21"/>
          <w:szCs w:val="24"/>
        </w:rPr>
      </w:pPr>
    </w:p>
    <w:p w14:paraId="02516C15" w14:textId="77777777" w:rsidR="00D24ECB" w:rsidRDefault="00D24ECB">
      <w:pPr>
        <w:widowControl w:val="0"/>
        <w:ind w:firstLine="420"/>
        <w:rPr>
          <w:rFonts w:cs="仿宋"/>
          <w:sz w:val="21"/>
          <w:szCs w:val="24"/>
        </w:rPr>
      </w:pPr>
    </w:p>
    <w:p w14:paraId="08AC1D6D" w14:textId="77777777" w:rsidR="00D24ECB" w:rsidRDefault="00D24ECB">
      <w:pPr>
        <w:ind w:firstLine="482"/>
        <w:jc w:val="left"/>
        <w:rPr>
          <w:rFonts w:cs="仿宋"/>
          <w:b/>
          <w:bCs/>
          <w:sz w:val="24"/>
          <w:szCs w:val="24"/>
        </w:rPr>
      </w:pPr>
    </w:p>
    <w:p w14:paraId="4DF19021" w14:textId="77777777" w:rsidR="00D24ECB" w:rsidRDefault="009C19C2">
      <w:pPr>
        <w:pageBreakBefore/>
        <w:ind w:firstLine="482"/>
        <w:jc w:val="left"/>
        <w:rPr>
          <w:rFonts w:cs="仿宋"/>
          <w:b/>
          <w:bCs/>
          <w:sz w:val="24"/>
          <w:szCs w:val="24"/>
        </w:rPr>
      </w:pPr>
      <w:r>
        <w:rPr>
          <w:rFonts w:cs="仿宋" w:hint="eastAsia"/>
          <w:b/>
          <w:bCs/>
          <w:sz w:val="24"/>
          <w:szCs w:val="24"/>
        </w:rPr>
        <w:lastRenderedPageBreak/>
        <w:t>附件</w:t>
      </w:r>
      <w:r>
        <w:rPr>
          <w:rFonts w:cs="仿宋" w:hint="eastAsia"/>
          <w:b/>
          <w:bCs/>
          <w:sz w:val="24"/>
          <w:szCs w:val="24"/>
        </w:rPr>
        <w:t>5</w:t>
      </w:r>
      <w:r>
        <w:rPr>
          <w:rFonts w:cs="仿宋" w:hint="eastAsia"/>
          <w:b/>
          <w:bCs/>
          <w:sz w:val="24"/>
          <w:szCs w:val="24"/>
        </w:rPr>
        <w:t>：</w:t>
      </w:r>
    </w:p>
    <w:p w14:paraId="47330EEE" w14:textId="77777777" w:rsidR="00D24ECB" w:rsidRDefault="00D24ECB">
      <w:pPr>
        <w:widowControl w:val="0"/>
        <w:ind w:firstLine="420"/>
        <w:rPr>
          <w:rFonts w:cs="仿宋"/>
          <w:sz w:val="21"/>
          <w:szCs w:val="24"/>
        </w:rPr>
      </w:pPr>
    </w:p>
    <w:p w14:paraId="0CD09FEC" w14:textId="77777777" w:rsidR="00D24ECB" w:rsidRDefault="009C19C2">
      <w:pPr>
        <w:widowControl w:val="0"/>
        <w:ind w:firstLine="482"/>
        <w:jc w:val="center"/>
        <w:rPr>
          <w:rFonts w:cs="仿宋"/>
          <w:b/>
          <w:bCs/>
          <w:sz w:val="24"/>
          <w:szCs w:val="24"/>
        </w:rPr>
      </w:pPr>
      <w:r>
        <w:rPr>
          <w:rFonts w:cs="仿宋" w:hint="eastAsia"/>
          <w:b/>
          <w:bCs/>
          <w:sz w:val="24"/>
          <w:szCs w:val="24"/>
        </w:rPr>
        <w:t>承诺函</w:t>
      </w:r>
    </w:p>
    <w:p w14:paraId="3A93E3F2"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海口江东新区管理局：</w:t>
      </w:r>
    </w:p>
    <w:p w14:paraId="569C9221"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我方在此声明，就我公司参与本次</w:t>
      </w:r>
      <w:r>
        <w:rPr>
          <w:rFonts w:cs="仿宋" w:hint="eastAsia"/>
          <w:kern w:val="0"/>
          <w:sz w:val="24"/>
          <w:szCs w:val="24"/>
        </w:rPr>
        <w:t>采购活动</w:t>
      </w:r>
      <w:r>
        <w:rPr>
          <w:rFonts w:cs="仿宋" w:hint="eastAsia"/>
          <w:kern w:val="0"/>
          <w:sz w:val="24"/>
          <w:szCs w:val="24"/>
        </w:rPr>
        <w:t>作出以下承诺：</w:t>
      </w:r>
    </w:p>
    <w:p w14:paraId="4F9EE650"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w:t>
      </w:r>
      <w:r>
        <w:rPr>
          <w:rFonts w:cs="仿宋" w:hint="eastAsia"/>
          <w:kern w:val="0"/>
          <w:sz w:val="24"/>
          <w:szCs w:val="24"/>
        </w:rPr>
        <w:t>1</w:t>
      </w:r>
      <w:r>
        <w:rPr>
          <w:rFonts w:cs="仿宋" w:hint="eastAsia"/>
          <w:kern w:val="0"/>
          <w:sz w:val="24"/>
          <w:szCs w:val="24"/>
        </w:rPr>
        <w:t>）无与其他供应商相互串通或与采购人串通的行为；</w:t>
      </w:r>
    </w:p>
    <w:p w14:paraId="1DF65B3D"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w:t>
      </w:r>
      <w:r>
        <w:rPr>
          <w:rFonts w:cs="仿宋" w:hint="eastAsia"/>
          <w:kern w:val="0"/>
          <w:sz w:val="24"/>
          <w:szCs w:val="24"/>
        </w:rPr>
        <w:t>2</w:t>
      </w:r>
      <w:r>
        <w:rPr>
          <w:rFonts w:cs="仿宋" w:hint="eastAsia"/>
          <w:kern w:val="0"/>
          <w:sz w:val="24"/>
          <w:szCs w:val="24"/>
        </w:rPr>
        <w:t>）无向采购人或评审小组成员行贿的手段谋取成交的行为；</w:t>
      </w:r>
    </w:p>
    <w:p w14:paraId="0F16F447"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w:t>
      </w:r>
      <w:r>
        <w:rPr>
          <w:rFonts w:cs="仿宋" w:hint="eastAsia"/>
          <w:kern w:val="0"/>
          <w:sz w:val="24"/>
          <w:szCs w:val="24"/>
        </w:rPr>
        <w:t>3</w:t>
      </w:r>
      <w:r>
        <w:rPr>
          <w:rFonts w:cs="仿宋" w:hint="eastAsia"/>
          <w:kern w:val="0"/>
          <w:sz w:val="24"/>
          <w:szCs w:val="24"/>
        </w:rPr>
        <w:t>）无出借或借用资质，在响应文件中所附资料（业绩、项目负责人资料等）无弄虚作假；</w:t>
      </w:r>
    </w:p>
    <w:p w14:paraId="7EA5F559"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w:t>
      </w:r>
      <w:r>
        <w:rPr>
          <w:rFonts w:cs="仿宋" w:hint="eastAsia"/>
          <w:kern w:val="0"/>
          <w:sz w:val="24"/>
          <w:szCs w:val="24"/>
        </w:rPr>
        <w:t>4</w:t>
      </w:r>
      <w:r>
        <w:rPr>
          <w:rFonts w:cs="仿宋" w:hint="eastAsia"/>
          <w:kern w:val="0"/>
          <w:sz w:val="24"/>
          <w:szCs w:val="24"/>
        </w:rPr>
        <w:t>）没有处于被责令停产、停业、投标资格被取消状态；</w:t>
      </w:r>
    </w:p>
    <w:p w14:paraId="3FC241F5"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w:t>
      </w:r>
      <w:r>
        <w:rPr>
          <w:rFonts w:cs="仿宋" w:hint="eastAsia"/>
          <w:kern w:val="0"/>
          <w:sz w:val="24"/>
          <w:szCs w:val="24"/>
        </w:rPr>
        <w:t>5</w:t>
      </w:r>
      <w:r>
        <w:rPr>
          <w:rFonts w:cs="仿宋" w:hint="eastAsia"/>
          <w:kern w:val="0"/>
          <w:sz w:val="24"/>
          <w:szCs w:val="24"/>
        </w:rPr>
        <w:t>）不采用非法手段获取证据质疑、投诉，在质疑、投诉过程中不提供虚假情况或恶意质疑、投诉。</w:t>
      </w:r>
    </w:p>
    <w:p w14:paraId="1A6919C4" w14:textId="77777777" w:rsidR="00D24ECB" w:rsidRDefault="009C19C2">
      <w:pPr>
        <w:widowControl w:val="0"/>
        <w:spacing w:line="560" w:lineRule="exact"/>
        <w:ind w:firstLine="480"/>
        <w:jc w:val="left"/>
        <w:rPr>
          <w:rFonts w:cs="仿宋"/>
          <w:kern w:val="0"/>
          <w:sz w:val="24"/>
          <w:szCs w:val="24"/>
        </w:rPr>
      </w:pPr>
      <w:r>
        <w:rPr>
          <w:rFonts w:cs="仿宋" w:hint="eastAsia"/>
          <w:kern w:val="0"/>
          <w:sz w:val="24"/>
          <w:szCs w:val="24"/>
        </w:rPr>
        <w:t>上述承诺内容如有不实，我公司愿意承担由此造成的一切法律责任，承诺赔偿给采购人的损失。</w:t>
      </w:r>
    </w:p>
    <w:p w14:paraId="4D0E2BCD" w14:textId="77777777" w:rsidR="00D24ECB" w:rsidRDefault="00D24ECB">
      <w:pPr>
        <w:widowControl w:val="0"/>
        <w:ind w:firstLine="480"/>
        <w:jc w:val="left"/>
        <w:rPr>
          <w:rFonts w:cs="仿宋"/>
          <w:kern w:val="0"/>
          <w:sz w:val="24"/>
          <w:szCs w:val="24"/>
        </w:rPr>
      </w:pPr>
    </w:p>
    <w:p w14:paraId="33B328C5" w14:textId="77777777" w:rsidR="00D24ECB" w:rsidRDefault="00D24ECB">
      <w:pPr>
        <w:widowControl w:val="0"/>
        <w:ind w:firstLine="480"/>
        <w:jc w:val="left"/>
        <w:rPr>
          <w:rFonts w:cs="仿宋"/>
          <w:kern w:val="0"/>
          <w:sz w:val="24"/>
          <w:szCs w:val="24"/>
        </w:rPr>
      </w:pPr>
    </w:p>
    <w:p w14:paraId="7B2FEA79" w14:textId="77777777" w:rsidR="00D24ECB" w:rsidRDefault="009C19C2">
      <w:pPr>
        <w:widowControl w:val="0"/>
        <w:ind w:firstLine="480"/>
        <w:jc w:val="left"/>
        <w:rPr>
          <w:rFonts w:cs="仿宋"/>
          <w:kern w:val="0"/>
          <w:sz w:val="24"/>
          <w:szCs w:val="24"/>
        </w:rPr>
      </w:pPr>
      <w:r>
        <w:rPr>
          <w:rFonts w:cs="仿宋" w:hint="eastAsia"/>
          <w:kern w:val="0"/>
          <w:sz w:val="24"/>
          <w:szCs w:val="24"/>
        </w:rPr>
        <w:t>供应商（加盖公章）：</w:t>
      </w:r>
      <w:r>
        <w:rPr>
          <w:rFonts w:cs="仿宋" w:hint="eastAsia"/>
          <w:kern w:val="0"/>
          <w:sz w:val="24"/>
          <w:szCs w:val="24"/>
        </w:rPr>
        <w:t xml:space="preserve"> </w:t>
      </w:r>
    </w:p>
    <w:p w14:paraId="78432D26" w14:textId="77777777" w:rsidR="00D24ECB" w:rsidRDefault="009C19C2">
      <w:pPr>
        <w:widowControl w:val="0"/>
        <w:ind w:firstLine="480"/>
        <w:jc w:val="left"/>
        <w:rPr>
          <w:rFonts w:cs="仿宋"/>
          <w:kern w:val="0"/>
          <w:sz w:val="24"/>
          <w:szCs w:val="24"/>
        </w:rPr>
      </w:pPr>
      <w:r>
        <w:rPr>
          <w:rFonts w:cs="仿宋" w:hint="eastAsia"/>
          <w:kern w:val="0"/>
          <w:sz w:val="24"/>
          <w:szCs w:val="24"/>
        </w:rPr>
        <w:t>法定代表人或其授权代表（签字或加盖人名章）：</w:t>
      </w:r>
    </w:p>
    <w:p w14:paraId="4427FB1F" w14:textId="77777777" w:rsidR="00D24ECB" w:rsidRDefault="009C19C2">
      <w:pPr>
        <w:widowControl w:val="0"/>
        <w:ind w:firstLine="480"/>
        <w:jc w:val="left"/>
        <w:rPr>
          <w:rFonts w:cs="仿宋"/>
          <w:kern w:val="0"/>
          <w:sz w:val="24"/>
          <w:szCs w:val="24"/>
        </w:rPr>
      </w:pPr>
      <w:r>
        <w:rPr>
          <w:rFonts w:cs="仿宋" w:hint="eastAsia"/>
          <w:kern w:val="0"/>
          <w:sz w:val="24"/>
          <w:szCs w:val="24"/>
        </w:rPr>
        <w:t>日期：</w:t>
      </w:r>
    </w:p>
    <w:p w14:paraId="4CD9B8E4" w14:textId="77777777" w:rsidR="00D24ECB" w:rsidRDefault="00D24ECB">
      <w:pPr>
        <w:widowControl w:val="0"/>
        <w:ind w:firstLine="480"/>
        <w:jc w:val="left"/>
        <w:rPr>
          <w:rFonts w:cs="仿宋"/>
          <w:kern w:val="0"/>
          <w:sz w:val="24"/>
          <w:szCs w:val="24"/>
        </w:rPr>
      </w:pPr>
    </w:p>
    <w:p w14:paraId="5796DA7E" w14:textId="77777777" w:rsidR="00D24ECB" w:rsidRDefault="00D24ECB">
      <w:pPr>
        <w:widowControl w:val="0"/>
        <w:ind w:firstLine="480"/>
        <w:jc w:val="left"/>
        <w:rPr>
          <w:rFonts w:cs="仿宋"/>
          <w:kern w:val="0"/>
          <w:sz w:val="24"/>
          <w:szCs w:val="24"/>
        </w:rPr>
      </w:pPr>
    </w:p>
    <w:p w14:paraId="5149018B" w14:textId="77777777" w:rsidR="00D24ECB" w:rsidRDefault="009C19C2">
      <w:pPr>
        <w:widowControl w:val="0"/>
        <w:ind w:firstLine="480"/>
        <w:jc w:val="center"/>
        <w:rPr>
          <w:rFonts w:cs="仿宋"/>
          <w:kern w:val="0"/>
          <w:sz w:val="24"/>
          <w:szCs w:val="24"/>
        </w:rPr>
      </w:pPr>
      <w:r>
        <w:rPr>
          <w:rFonts w:cs="仿宋" w:hint="eastAsia"/>
          <w:kern w:val="0"/>
          <w:sz w:val="24"/>
          <w:szCs w:val="24"/>
        </w:rPr>
        <w:t>承诺人（单位名称）：</w:t>
      </w:r>
    </w:p>
    <w:p w14:paraId="78CD0F4E" w14:textId="77777777" w:rsidR="00D24ECB" w:rsidRDefault="009C19C2">
      <w:pPr>
        <w:widowControl w:val="0"/>
        <w:ind w:firstLine="480"/>
        <w:jc w:val="center"/>
        <w:rPr>
          <w:rFonts w:cs="仿宋"/>
          <w:sz w:val="21"/>
          <w:szCs w:val="24"/>
        </w:rPr>
        <w:sectPr w:rsidR="00D24ECB">
          <w:pgSz w:w="11906" w:h="16838"/>
          <w:pgMar w:top="1440" w:right="1366" w:bottom="1440" w:left="1423" w:header="851" w:footer="992" w:gutter="0"/>
          <w:cols w:space="720"/>
          <w:docGrid w:linePitch="312"/>
        </w:sectPr>
      </w:pPr>
      <w:r>
        <w:rPr>
          <w:rFonts w:cs="仿宋" w:hint="eastAsia"/>
          <w:kern w:val="0"/>
          <w:sz w:val="24"/>
          <w:szCs w:val="24"/>
        </w:rPr>
        <w:t>日期：</w:t>
      </w:r>
    </w:p>
    <w:bookmarkEnd w:id="43"/>
    <w:p w14:paraId="6DD10D0F" w14:textId="77777777" w:rsidR="00D24ECB" w:rsidRDefault="009C19C2">
      <w:pPr>
        <w:widowControl w:val="0"/>
        <w:spacing w:line="240" w:lineRule="auto"/>
        <w:ind w:firstLineChars="0" w:firstLine="0"/>
        <w:jc w:val="center"/>
        <w:rPr>
          <w:rFonts w:cs="仿宋"/>
          <w:kern w:val="0"/>
          <w:szCs w:val="24"/>
        </w:rPr>
      </w:pPr>
      <w:r>
        <w:rPr>
          <w:rFonts w:cs="仿宋" w:hint="eastAsia"/>
          <w:b/>
          <w:bCs/>
          <w:szCs w:val="32"/>
        </w:rPr>
        <w:lastRenderedPageBreak/>
        <w:t>第六章</w:t>
      </w:r>
      <w:r>
        <w:rPr>
          <w:rFonts w:cs="仿宋" w:hint="eastAsia"/>
          <w:b/>
          <w:bCs/>
          <w:szCs w:val="32"/>
        </w:rPr>
        <w:t xml:space="preserve">  </w:t>
      </w:r>
      <w:r>
        <w:rPr>
          <w:rFonts w:cs="仿宋" w:hint="eastAsia"/>
          <w:b/>
          <w:bCs/>
          <w:szCs w:val="32"/>
        </w:rPr>
        <w:t>项目合同模板</w:t>
      </w:r>
    </w:p>
    <w:p w14:paraId="07EEDDAE" w14:textId="77777777" w:rsidR="00D24ECB" w:rsidRDefault="00D24ECB">
      <w:pPr>
        <w:spacing w:beforeLines="400" w:before="960" w:after="114"/>
        <w:ind w:firstLine="582"/>
        <w:jc w:val="center"/>
        <w:rPr>
          <w:rFonts w:cs="仿宋"/>
          <w:b/>
          <w:bCs/>
          <w:spacing w:val="40"/>
          <w:sz w:val="21"/>
          <w:szCs w:val="21"/>
        </w:rPr>
      </w:pPr>
    </w:p>
    <w:p w14:paraId="71BB1EF8" w14:textId="77777777" w:rsidR="00D24ECB" w:rsidRDefault="00D24ECB">
      <w:pPr>
        <w:spacing w:beforeLines="50" w:before="120"/>
        <w:ind w:firstLine="582"/>
        <w:rPr>
          <w:rFonts w:cs="仿宋"/>
          <w:b/>
          <w:bCs/>
          <w:spacing w:val="40"/>
          <w:sz w:val="21"/>
          <w:szCs w:val="21"/>
        </w:rPr>
      </w:pPr>
    </w:p>
    <w:p w14:paraId="32A00A3A" w14:textId="77777777" w:rsidR="00D24ECB" w:rsidRDefault="009C19C2">
      <w:pPr>
        <w:ind w:firstLine="1044"/>
        <w:jc w:val="center"/>
        <w:rPr>
          <w:rFonts w:ascii="Times New Roman" w:hAnsi="Times New Roman" w:cs="Times New Roman"/>
          <w:b/>
          <w:sz w:val="52"/>
          <w:szCs w:val="52"/>
        </w:rPr>
      </w:pPr>
      <w:r>
        <w:rPr>
          <w:rFonts w:ascii="Times New Roman" w:hAnsi="Times New Roman" w:cs="Times New Roman" w:hint="eastAsia"/>
          <w:b/>
          <w:sz w:val="52"/>
          <w:szCs w:val="52"/>
        </w:rPr>
        <w:t>技术服务合同</w:t>
      </w:r>
    </w:p>
    <w:p w14:paraId="40B52FE8" w14:textId="77777777" w:rsidR="00D24ECB" w:rsidRDefault="00D24ECB">
      <w:pPr>
        <w:ind w:firstLine="964"/>
        <w:jc w:val="center"/>
        <w:rPr>
          <w:rFonts w:ascii="Courier New" w:eastAsia="黑体" w:cs="Courier New"/>
          <w:b/>
          <w:bCs/>
          <w:sz w:val="48"/>
          <w:szCs w:val="48"/>
          <w:u w:val="single"/>
        </w:rPr>
      </w:pPr>
    </w:p>
    <w:p w14:paraId="01FBB326" w14:textId="77777777" w:rsidR="00D24ECB" w:rsidRDefault="00D24ECB">
      <w:pPr>
        <w:ind w:firstLine="640"/>
        <w:rPr>
          <w:rFonts w:ascii="Times New Roman" w:hAnsi="Times New Roman" w:cs="Times New Roman"/>
          <w:szCs w:val="32"/>
        </w:rPr>
      </w:pPr>
      <w:bookmarkStart w:id="44" w:name="第五章__响应文件内容及格式"/>
      <w:bookmarkStart w:id="45" w:name="_bookmark4"/>
      <w:bookmarkEnd w:id="44"/>
      <w:bookmarkEnd w:id="45"/>
    </w:p>
    <w:p w14:paraId="30146071" w14:textId="77777777" w:rsidR="00D24ECB" w:rsidRDefault="00D24ECB">
      <w:pPr>
        <w:ind w:firstLine="640"/>
        <w:outlineLvl w:val="0"/>
        <w:rPr>
          <w:rFonts w:ascii="Times New Roman" w:hAnsi="Times New Roman" w:cs="Times New Roman"/>
          <w:bCs/>
          <w:szCs w:val="32"/>
        </w:rPr>
      </w:pPr>
    </w:p>
    <w:p w14:paraId="18C4AC44" w14:textId="77777777" w:rsidR="00D24ECB" w:rsidRDefault="00D24ECB">
      <w:pPr>
        <w:ind w:firstLine="640"/>
        <w:jc w:val="center"/>
        <w:outlineLvl w:val="0"/>
        <w:rPr>
          <w:rFonts w:ascii="Times New Roman" w:hAnsi="Times New Roman" w:cs="Times New Roman"/>
          <w:bCs/>
          <w:szCs w:val="32"/>
          <w:u w:val="single"/>
        </w:rPr>
      </w:pPr>
    </w:p>
    <w:p w14:paraId="4C1175AF" w14:textId="77777777" w:rsidR="00D24ECB" w:rsidRDefault="00D24ECB">
      <w:pPr>
        <w:ind w:firstLine="640"/>
        <w:jc w:val="center"/>
        <w:outlineLvl w:val="0"/>
        <w:rPr>
          <w:rFonts w:ascii="Times New Roman" w:hAnsi="Times New Roman" w:cs="Times New Roman"/>
          <w:bCs/>
          <w:szCs w:val="32"/>
          <w:u w:val="single"/>
        </w:rPr>
      </w:pPr>
    </w:p>
    <w:p w14:paraId="54DC9144" w14:textId="77777777" w:rsidR="00D24ECB" w:rsidRDefault="009C19C2">
      <w:pPr>
        <w:ind w:firstLineChars="600" w:firstLine="1920"/>
        <w:rPr>
          <w:rFonts w:ascii="Times New Roman" w:hAnsi="Times New Roman" w:cs="Times New Roman"/>
          <w:bCs/>
          <w:szCs w:val="32"/>
          <w:u w:val="single"/>
        </w:rPr>
      </w:pPr>
      <w:r>
        <w:rPr>
          <w:rFonts w:ascii="Times New Roman" w:hAnsi="Times New Roman" w:cs="Times New Roman"/>
          <w:bCs/>
          <w:szCs w:val="32"/>
        </w:rPr>
        <w:t>甲方：</w:t>
      </w:r>
      <w:r>
        <w:rPr>
          <w:rFonts w:ascii="Times New Roman" w:hAnsi="Times New Roman" w:cs="Times New Roman" w:hint="eastAsia"/>
          <w:bCs/>
          <w:szCs w:val="32"/>
          <w:u w:val="single"/>
        </w:rPr>
        <w:t xml:space="preserve"> </w:t>
      </w:r>
      <w:r>
        <w:rPr>
          <w:rFonts w:ascii="Times New Roman" w:hAnsi="Times New Roman" w:cs="Times New Roman"/>
          <w:bCs/>
          <w:szCs w:val="32"/>
          <w:u w:val="single"/>
        </w:rPr>
        <w:t xml:space="preserve">                             </w:t>
      </w:r>
    </w:p>
    <w:p w14:paraId="2CBDBD9D" w14:textId="77777777" w:rsidR="00D24ECB" w:rsidRDefault="009C19C2">
      <w:pPr>
        <w:ind w:firstLineChars="600" w:firstLine="1920"/>
        <w:rPr>
          <w:rFonts w:ascii="Times New Roman" w:hAnsi="Times New Roman" w:cs="Times New Roman"/>
          <w:bCs/>
          <w:szCs w:val="32"/>
          <w:u w:val="single"/>
        </w:rPr>
      </w:pPr>
      <w:r>
        <w:rPr>
          <w:rFonts w:ascii="Times New Roman" w:hAnsi="Times New Roman" w:cs="Times New Roman"/>
          <w:bCs/>
          <w:szCs w:val="32"/>
        </w:rPr>
        <w:t>乙方：</w:t>
      </w:r>
      <w:r>
        <w:rPr>
          <w:rFonts w:ascii="Times New Roman" w:hAnsi="Times New Roman" w:cs="Times New Roman" w:hint="eastAsia"/>
          <w:bCs/>
          <w:szCs w:val="32"/>
          <w:u w:val="single"/>
        </w:rPr>
        <w:t xml:space="preserve"> </w:t>
      </w:r>
      <w:r>
        <w:rPr>
          <w:rFonts w:ascii="Times New Roman" w:hAnsi="Times New Roman" w:cs="Times New Roman"/>
          <w:bCs/>
          <w:szCs w:val="32"/>
          <w:u w:val="single"/>
        </w:rPr>
        <w:t xml:space="preserve">                             </w:t>
      </w:r>
    </w:p>
    <w:p w14:paraId="061FF6B2" w14:textId="77777777" w:rsidR="00D24ECB" w:rsidRDefault="00D24ECB">
      <w:pPr>
        <w:ind w:firstLine="640"/>
        <w:rPr>
          <w:rFonts w:ascii="Times New Roman" w:hAnsi="Times New Roman" w:cs="Times New Roman"/>
          <w:bCs/>
          <w:szCs w:val="32"/>
          <w:u w:val="single"/>
        </w:rPr>
      </w:pPr>
    </w:p>
    <w:p w14:paraId="1347C928" w14:textId="77777777" w:rsidR="00D24ECB" w:rsidRDefault="00D24ECB">
      <w:pPr>
        <w:ind w:firstLine="640"/>
        <w:jc w:val="center"/>
        <w:rPr>
          <w:rFonts w:ascii="Times New Roman" w:hAnsi="Times New Roman" w:cs="Times New Roman"/>
          <w:szCs w:val="32"/>
        </w:rPr>
      </w:pPr>
    </w:p>
    <w:p w14:paraId="43FCC9BD" w14:textId="77777777" w:rsidR="00D24ECB" w:rsidRDefault="00D24ECB">
      <w:pPr>
        <w:ind w:firstLine="640"/>
        <w:jc w:val="center"/>
        <w:rPr>
          <w:rFonts w:ascii="Times New Roman" w:hAnsi="Times New Roman" w:cs="Times New Roman"/>
          <w:szCs w:val="32"/>
        </w:rPr>
      </w:pPr>
    </w:p>
    <w:p w14:paraId="53D43911" w14:textId="77777777" w:rsidR="00D24ECB" w:rsidRDefault="00D24ECB">
      <w:pPr>
        <w:ind w:firstLine="640"/>
        <w:jc w:val="center"/>
        <w:rPr>
          <w:rFonts w:ascii="Times New Roman" w:hAnsi="Times New Roman" w:cs="Times New Roman"/>
          <w:szCs w:val="32"/>
        </w:rPr>
      </w:pPr>
    </w:p>
    <w:p w14:paraId="0F9E201D" w14:textId="77777777" w:rsidR="00D24ECB" w:rsidRDefault="00D24ECB">
      <w:pPr>
        <w:ind w:firstLine="640"/>
        <w:jc w:val="center"/>
        <w:rPr>
          <w:rFonts w:ascii="Times New Roman" w:hAnsi="Times New Roman" w:cs="Times New Roman"/>
          <w:szCs w:val="32"/>
        </w:rPr>
      </w:pPr>
    </w:p>
    <w:p w14:paraId="4042B155" w14:textId="77777777" w:rsidR="00D24ECB" w:rsidRDefault="00D24ECB">
      <w:pPr>
        <w:ind w:firstLine="640"/>
        <w:jc w:val="center"/>
        <w:rPr>
          <w:rFonts w:ascii="Times New Roman" w:hAnsi="Times New Roman" w:cs="Times New Roman"/>
          <w:szCs w:val="32"/>
        </w:rPr>
      </w:pPr>
    </w:p>
    <w:p w14:paraId="5999D794" w14:textId="77777777" w:rsidR="00D24ECB" w:rsidRDefault="00D24ECB">
      <w:pPr>
        <w:ind w:firstLine="640"/>
        <w:jc w:val="center"/>
        <w:rPr>
          <w:rFonts w:ascii="Times New Roman" w:hAnsi="Times New Roman" w:cs="Times New Roman"/>
          <w:szCs w:val="32"/>
        </w:rPr>
      </w:pPr>
    </w:p>
    <w:p w14:paraId="7DF03077" w14:textId="77777777" w:rsidR="00D24ECB" w:rsidRDefault="009C19C2">
      <w:pPr>
        <w:spacing w:line="500" w:lineRule="exact"/>
        <w:ind w:firstLine="640"/>
        <w:jc w:val="center"/>
        <w:rPr>
          <w:rFonts w:ascii="Times New Roman" w:hAnsi="Times New Roman" w:cs="Times New Roman"/>
          <w:szCs w:val="32"/>
        </w:rPr>
      </w:pPr>
      <w:r>
        <w:rPr>
          <w:rFonts w:ascii="Times New Roman" w:hAnsi="Times New Roman" w:cs="Times New Roman"/>
          <w:szCs w:val="32"/>
        </w:rPr>
        <w:t>签订日期：</w:t>
      </w:r>
      <w:r>
        <w:rPr>
          <w:rFonts w:ascii="Times New Roman" w:hAnsi="Times New Roman" w:cs="Times New Roman" w:hint="eastAsia"/>
          <w:szCs w:val="32"/>
        </w:rPr>
        <w:t xml:space="preserve"> </w:t>
      </w:r>
      <w:r>
        <w:rPr>
          <w:rFonts w:ascii="Times New Roman" w:hAnsi="Times New Roman" w:cs="Times New Roman"/>
          <w:szCs w:val="32"/>
        </w:rPr>
        <w:t>年</w:t>
      </w:r>
      <w:r>
        <w:rPr>
          <w:rFonts w:ascii="Times New Roman" w:hAnsi="Times New Roman" w:cs="Times New Roman" w:hint="eastAsia"/>
          <w:szCs w:val="32"/>
        </w:rPr>
        <w:t xml:space="preserve">   </w:t>
      </w:r>
      <w:r>
        <w:rPr>
          <w:rFonts w:ascii="Times New Roman" w:hAnsi="Times New Roman" w:cs="Times New Roman"/>
          <w:szCs w:val="32"/>
        </w:rPr>
        <w:t>月</w:t>
      </w:r>
      <w:r>
        <w:rPr>
          <w:rFonts w:ascii="Times New Roman" w:hAnsi="Times New Roman" w:cs="Times New Roman" w:hint="eastAsia"/>
          <w:szCs w:val="32"/>
        </w:rPr>
        <w:t xml:space="preserve">   </w:t>
      </w:r>
      <w:r>
        <w:rPr>
          <w:rFonts w:ascii="Times New Roman" w:hAnsi="Times New Roman" w:cs="Times New Roman"/>
          <w:szCs w:val="32"/>
        </w:rPr>
        <w:t>日</w:t>
      </w:r>
    </w:p>
    <w:p w14:paraId="02802E0F" w14:textId="77777777" w:rsidR="00D24ECB" w:rsidRDefault="00D24ECB">
      <w:pPr>
        <w:spacing w:line="600" w:lineRule="exact"/>
        <w:ind w:firstLine="883"/>
        <w:rPr>
          <w:rFonts w:ascii="Times New Roman" w:hAnsi="Times New Roman" w:cs="Times New Roman"/>
          <w:b/>
          <w:sz w:val="44"/>
          <w:szCs w:val="44"/>
        </w:rPr>
      </w:pPr>
    </w:p>
    <w:p w14:paraId="0A73AD6D" w14:textId="77777777" w:rsidR="00D24ECB" w:rsidRDefault="009C19C2">
      <w:pPr>
        <w:ind w:firstLine="480"/>
        <w:rPr>
          <w:sz w:val="24"/>
          <w:szCs w:val="24"/>
        </w:rPr>
      </w:pPr>
      <w:r>
        <w:rPr>
          <w:rFonts w:hint="eastAsia"/>
          <w:sz w:val="24"/>
          <w:szCs w:val="24"/>
        </w:rPr>
        <w:br w:type="page"/>
      </w:r>
    </w:p>
    <w:p w14:paraId="12D0D604" w14:textId="77777777" w:rsidR="00D24ECB" w:rsidRDefault="009C19C2">
      <w:pPr>
        <w:spacing w:line="490" w:lineRule="exact"/>
        <w:ind w:firstLine="480"/>
        <w:rPr>
          <w:rFonts w:cs="Courier New"/>
          <w:sz w:val="24"/>
          <w:szCs w:val="24"/>
        </w:rPr>
      </w:pPr>
      <w:r>
        <w:rPr>
          <w:rFonts w:cs="Courier New"/>
          <w:sz w:val="24"/>
          <w:szCs w:val="24"/>
        </w:rPr>
        <w:lastRenderedPageBreak/>
        <w:t>本</w:t>
      </w:r>
      <w:r>
        <w:rPr>
          <w:rFonts w:cs="Courier New" w:hint="eastAsia"/>
          <w:sz w:val="24"/>
          <w:szCs w:val="24"/>
        </w:rPr>
        <w:t>技术服务合同</w:t>
      </w:r>
      <w:r>
        <w:rPr>
          <w:rFonts w:cs="Courier New"/>
          <w:sz w:val="24"/>
          <w:szCs w:val="24"/>
        </w:rPr>
        <w:t>由</w:t>
      </w:r>
      <w:r>
        <w:rPr>
          <w:rFonts w:cs="Courier New" w:hint="eastAsia"/>
          <w:sz w:val="24"/>
          <w:szCs w:val="24"/>
          <w:u w:val="single"/>
        </w:rPr>
        <w:t xml:space="preserve"> </w:t>
      </w:r>
      <w:r>
        <w:rPr>
          <w:rFonts w:cs="Courier New"/>
          <w:sz w:val="24"/>
          <w:szCs w:val="24"/>
          <w:u w:val="single"/>
        </w:rPr>
        <w:t xml:space="preserve">         </w:t>
      </w:r>
      <w:r>
        <w:rPr>
          <w:rFonts w:cs="Courier New"/>
          <w:sz w:val="24"/>
          <w:szCs w:val="24"/>
        </w:rPr>
        <w:t>（以下称</w:t>
      </w:r>
      <w:r>
        <w:rPr>
          <w:rFonts w:cs="Courier New" w:hint="eastAsia"/>
          <w:sz w:val="24"/>
          <w:szCs w:val="24"/>
        </w:rPr>
        <w:t>“</w:t>
      </w:r>
      <w:r>
        <w:rPr>
          <w:rFonts w:cs="Courier New"/>
          <w:sz w:val="24"/>
          <w:szCs w:val="24"/>
        </w:rPr>
        <w:t>甲方</w:t>
      </w:r>
      <w:r>
        <w:rPr>
          <w:rFonts w:cs="Courier New" w:hint="eastAsia"/>
          <w:sz w:val="24"/>
          <w:szCs w:val="24"/>
        </w:rPr>
        <w:t>”</w:t>
      </w:r>
      <w:r>
        <w:rPr>
          <w:rFonts w:cs="Courier New"/>
          <w:sz w:val="24"/>
          <w:szCs w:val="24"/>
        </w:rPr>
        <w:t>）与</w:t>
      </w:r>
      <w:r>
        <w:rPr>
          <w:rFonts w:cs="Courier New" w:hint="eastAsia"/>
          <w:sz w:val="24"/>
          <w:szCs w:val="24"/>
          <w:u w:val="single"/>
        </w:rPr>
        <w:t xml:space="preserve">                  </w:t>
      </w:r>
      <w:r>
        <w:rPr>
          <w:rFonts w:cs="Courier New"/>
          <w:sz w:val="24"/>
          <w:szCs w:val="24"/>
        </w:rPr>
        <w:t>（以下称</w:t>
      </w:r>
      <w:r>
        <w:rPr>
          <w:rFonts w:cs="Courier New" w:hint="eastAsia"/>
          <w:sz w:val="24"/>
          <w:szCs w:val="24"/>
        </w:rPr>
        <w:t>“</w:t>
      </w:r>
      <w:r>
        <w:rPr>
          <w:rFonts w:cs="Courier New"/>
          <w:sz w:val="24"/>
          <w:szCs w:val="24"/>
        </w:rPr>
        <w:t>乙方</w:t>
      </w:r>
      <w:r>
        <w:rPr>
          <w:rFonts w:cs="Courier New" w:hint="eastAsia"/>
          <w:sz w:val="24"/>
          <w:szCs w:val="24"/>
        </w:rPr>
        <w:t>”</w:t>
      </w:r>
      <w:r>
        <w:rPr>
          <w:rFonts w:cs="Courier New"/>
          <w:sz w:val="24"/>
          <w:szCs w:val="24"/>
        </w:rPr>
        <w:t>）在</w:t>
      </w:r>
      <w:r>
        <w:rPr>
          <w:rFonts w:cs="Courier New" w:hint="eastAsia"/>
          <w:sz w:val="24"/>
          <w:szCs w:val="24"/>
          <w:u w:val="single"/>
        </w:rPr>
        <w:t xml:space="preserve">       </w:t>
      </w:r>
      <w:r>
        <w:rPr>
          <w:rFonts w:cs="Courier New"/>
          <w:sz w:val="24"/>
          <w:szCs w:val="24"/>
        </w:rPr>
        <w:t>签订。</w:t>
      </w:r>
    </w:p>
    <w:p w14:paraId="70AF1063" w14:textId="77777777" w:rsidR="00D24ECB" w:rsidRDefault="009C19C2">
      <w:pPr>
        <w:spacing w:line="490" w:lineRule="exact"/>
        <w:ind w:firstLine="480"/>
        <w:rPr>
          <w:rFonts w:cs="Courier New"/>
          <w:sz w:val="24"/>
          <w:szCs w:val="24"/>
        </w:rPr>
      </w:pPr>
      <w:r>
        <w:rPr>
          <w:rFonts w:hint="eastAsia"/>
          <w:sz w:val="24"/>
          <w:szCs w:val="24"/>
        </w:rPr>
        <w:t>根据《中华人民共和国民法典》的有关规定，</w:t>
      </w:r>
      <w:r>
        <w:rPr>
          <w:rFonts w:cs="Courier New"/>
          <w:sz w:val="24"/>
          <w:szCs w:val="24"/>
        </w:rPr>
        <w:t>甲乙双方本着平等、自愿、互惠、合法和诚实信用的原则，经充分友好协商，</w:t>
      </w:r>
      <w:r>
        <w:rPr>
          <w:rFonts w:hint="eastAsia"/>
          <w:sz w:val="24"/>
        </w:rPr>
        <w:t>签订本协议作为双方共同遵守之依据。</w:t>
      </w:r>
    </w:p>
    <w:p w14:paraId="071498B9" w14:textId="77777777" w:rsidR="00D24ECB" w:rsidRDefault="009C19C2">
      <w:pPr>
        <w:spacing w:line="490" w:lineRule="exact"/>
        <w:ind w:firstLine="480"/>
        <w:rPr>
          <w:rFonts w:cs="Courier New"/>
          <w:b/>
          <w:sz w:val="24"/>
          <w:szCs w:val="24"/>
        </w:rPr>
      </w:pPr>
      <w:r>
        <w:rPr>
          <w:rFonts w:cs="Courier New" w:hint="eastAsia"/>
          <w:sz w:val="24"/>
          <w:szCs w:val="24"/>
        </w:rPr>
        <w:t>一、</w:t>
      </w:r>
      <w:r>
        <w:rPr>
          <w:rFonts w:cs="Courier New"/>
          <w:b/>
          <w:sz w:val="24"/>
          <w:szCs w:val="24"/>
        </w:rPr>
        <w:t>工作范围</w:t>
      </w:r>
    </w:p>
    <w:p w14:paraId="3C33988C" w14:textId="77777777" w:rsidR="00D24ECB" w:rsidRDefault="009C19C2">
      <w:pPr>
        <w:spacing w:line="490" w:lineRule="exact"/>
        <w:ind w:firstLine="480"/>
        <w:rPr>
          <w:rFonts w:cs="Courier New"/>
          <w:sz w:val="24"/>
          <w:szCs w:val="24"/>
          <w:u w:val="single"/>
        </w:rPr>
      </w:pPr>
      <w:r>
        <w:rPr>
          <w:rFonts w:cs="Courier New"/>
          <w:sz w:val="24"/>
          <w:szCs w:val="24"/>
        </w:rPr>
        <w:t>乙方的工作范围</w:t>
      </w:r>
      <w:r>
        <w:rPr>
          <w:rFonts w:cs="Courier New" w:hint="eastAsia"/>
          <w:sz w:val="24"/>
          <w:szCs w:val="24"/>
        </w:rPr>
        <w:t>：</w:t>
      </w:r>
      <w:r>
        <w:rPr>
          <w:rFonts w:cs="Courier New" w:hint="eastAsia"/>
          <w:sz w:val="24"/>
          <w:szCs w:val="24"/>
          <w:u w:val="single"/>
        </w:rPr>
        <w:t>江东新区桂林洋滨海南片区活动断层精细定位探测</w:t>
      </w:r>
      <w:r>
        <w:rPr>
          <w:rFonts w:cs="Courier New"/>
          <w:sz w:val="24"/>
          <w:szCs w:val="24"/>
          <w:u w:val="single"/>
        </w:rPr>
        <w:t>。</w:t>
      </w:r>
    </w:p>
    <w:p w14:paraId="226FF433" w14:textId="77777777" w:rsidR="00D24ECB" w:rsidRDefault="009C19C2">
      <w:pPr>
        <w:spacing w:line="490" w:lineRule="exact"/>
        <w:ind w:firstLine="480"/>
        <w:rPr>
          <w:rFonts w:cs="Courier New"/>
          <w:b/>
          <w:sz w:val="24"/>
          <w:szCs w:val="24"/>
        </w:rPr>
      </w:pPr>
      <w:r>
        <w:rPr>
          <w:rFonts w:cs="Courier New" w:hint="eastAsia"/>
          <w:sz w:val="24"/>
          <w:szCs w:val="24"/>
        </w:rPr>
        <w:t>二、</w:t>
      </w:r>
      <w:r>
        <w:rPr>
          <w:rFonts w:cs="Courier New" w:hint="eastAsia"/>
          <w:b/>
          <w:sz w:val="24"/>
          <w:szCs w:val="24"/>
        </w:rPr>
        <w:t>工作内容</w:t>
      </w:r>
    </w:p>
    <w:p w14:paraId="3BF80AFD" w14:textId="77777777" w:rsidR="00D24ECB" w:rsidRDefault="009C19C2">
      <w:pPr>
        <w:spacing w:line="490" w:lineRule="exact"/>
        <w:ind w:firstLine="482"/>
        <w:rPr>
          <w:rFonts w:cs="Courier New"/>
          <w:b/>
          <w:sz w:val="24"/>
          <w:szCs w:val="24"/>
        </w:rPr>
      </w:pPr>
      <w:r>
        <w:rPr>
          <w:rFonts w:cs="Courier New" w:hint="eastAsia"/>
          <w:b/>
          <w:sz w:val="24"/>
          <w:szCs w:val="24"/>
        </w:rPr>
        <w:t>1.</w:t>
      </w:r>
      <w:r>
        <w:rPr>
          <w:rFonts w:cs="Courier New" w:hint="eastAsia"/>
          <w:b/>
          <w:sz w:val="24"/>
          <w:szCs w:val="24"/>
        </w:rPr>
        <w:t>主要工作内容</w:t>
      </w:r>
    </w:p>
    <w:p w14:paraId="35CA6A2C" w14:textId="77777777" w:rsidR="00D24ECB" w:rsidRDefault="009C19C2">
      <w:pPr>
        <w:pStyle w:val="aff"/>
        <w:spacing w:line="560" w:lineRule="exact"/>
        <w:ind w:left="480" w:firstLineChars="0" w:firstLine="0"/>
        <w:rPr>
          <w:rFonts w:ascii="仿宋" w:eastAsia="仿宋" w:hAnsi="仿宋" w:cs="仿宋"/>
          <w:bCs/>
          <w:sz w:val="24"/>
          <w:szCs w:val="24"/>
        </w:rPr>
      </w:pPr>
      <w:r>
        <w:rPr>
          <w:rFonts w:cs="Courier New" w:hint="eastAsia"/>
          <w:sz w:val="24"/>
          <w:szCs w:val="24"/>
        </w:rPr>
        <w:t>（</w:t>
      </w:r>
      <w:r>
        <w:rPr>
          <w:rFonts w:cs="Courier New" w:hint="eastAsia"/>
          <w:sz w:val="24"/>
          <w:szCs w:val="24"/>
        </w:rPr>
        <w:t>1</w:t>
      </w:r>
      <w:r>
        <w:rPr>
          <w:rFonts w:cs="Courier New" w:hint="eastAsia"/>
          <w:sz w:val="24"/>
          <w:szCs w:val="24"/>
        </w:rPr>
        <w:t>）</w:t>
      </w:r>
      <w:r>
        <w:rPr>
          <w:rFonts w:ascii="仿宋" w:eastAsia="仿宋" w:hAnsi="仿宋" w:cs="仿宋" w:hint="eastAsia"/>
          <w:bCs/>
          <w:sz w:val="24"/>
          <w:szCs w:val="24"/>
        </w:rPr>
        <w:t>介绍、分析海口市地区、江东</w:t>
      </w:r>
      <w:r>
        <w:rPr>
          <w:rFonts w:ascii="仿宋" w:eastAsia="仿宋" w:hAnsi="仿宋" w:cs="仿宋"/>
          <w:bCs/>
          <w:sz w:val="24"/>
          <w:szCs w:val="24"/>
        </w:rPr>
        <w:t>新区地震活动断层</w:t>
      </w:r>
      <w:r>
        <w:rPr>
          <w:rFonts w:ascii="仿宋" w:eastAsia="仿宋" w:hAnsi="仿宋" w:cs="仿宋" w:hint="eastAsia"/>
          <w:bCs/>
          <w:sz w:val="24"/>
          <w:szCs w:val="24"/>
        </w:rPr>
        <w:t>研究现状</w:t>
      </w:r>
      <w:r>
        <w:rPr>
          <w:rFonts w:ascii="仿宋" w:eastAsia="仿宋" w:hAnsi="仿宋" w:cs="仿宋"/>
          <w:bCs/>
          <w:sz w:val="24"/>
          <w:szCs w:val="24"/>
        </w:rPr>
        <w:t>，</w:t>
      </w:r>
      <w:r>
        <w:rPr>
          <w:rFonts w:ascii="仿宋" w:eastAsia="仿宋" w:hAnsi="仿宋" w:cs="仿宋" w:hint="eastAsia"/>
          <w:bCs/>
          <w:sz w:val="24"/>
          <w:szCs w:val="24"/>
        </w:rPr>
        <w:t>进而</w:t>
      </w:r>
      <w:r>
        <w:rPr>
          <w:rFonts w:ascii="仿宋" w:eastAsia="仿宋" w:hAnsi="仿宋" w:cs="仿宋"/>
          <w:bCs/>
          <w:sz w:val="24"/>
          <w:szCs w:val="24"/>
        </w:rPr>
        <w:t>明确</w:t>
      </w:r>
      <w:r>
        <w:rPr>
          <w:rFonts w:ascii="仿宋" w:eastAsia="仿宋" w:hAnsi="仿宋" w:cs="仿宋" w:hint="eastAsia"/>
          <w:bCs/>
          <w:sz w:val="24"/>
          <w:szCs w:val="24"/>
        </w:rPr>
        <w:t>场地及</w:t>
      </w:r>
    </w:p>
    <w:p w14:paraId="3157E0CB" w14:textId="77777777" w:rsidR="00D24ECB" w:rsidRDefault="009C19C2">
      <w:pPr>
        <w:pStyle w:val="aff"/>
        <w:spacing w:line="560" w:lineRule="exact"/>
        <w:ind w:firstLineChars="0" w:firstLine="0"/>
        <w:rPr>
          <w:rFonts w:cs="Courier New"/>
          <w:sz w:val="24"/>
          <w:szCs w:val="24"/>
        </w:rPr>
      </w:pPr>
      <w:r>
        <w:rPr>
          <w:rFonts w:ascii="仿宋" w:eastAsia="仿宋" w:hAnsi="仿宋" w:cs="仿宋" w:hint="eastAsia"/>
          <w:bCs/>
          <w:sz w:val="24"/>
          <w:szCs w:val="24"/>
        </w:rPr>
        <w:t>其附近探测</w:t>
      </w:r>
      <w:r>
        <w:rPr>
          <w:rFonts w:ascii="仿宋" w:eastAsia="仿宋" w:hAnsi="仿宋" w:cs="仿宋"/>
          <w:bCs/>
          <w:sz w:val="24"/>
          <w:szCs w:val="24"/>
        </w:rPr>
        <w:t>的</w:t>
      </w:r>
      <w:r>
        <w:rPr>
          <w:rFonts w:ascii="仿宋" w:eastAsia="仿宋" w:hAnsi="仿宋" w:cs="仿宋" w:hint="eastAsia"/>
          <w:bCs/>
          <w:sz w:val="24"/>
          <w:szCs w:val="24"/>
        </w:rPr>
        <w:t>重点</w:t>
      </w:r>
      <w:r>
        <w:rPr>
          <w:rFonts w:cs="Courier New" w:hint="eastAsia"/>
          <w:sz w:val="24"/>
          <w:szCs w:val="24"/>
        </w:rPr>
        <w:t>；</w:t>
      </w:r>
    </w:p>
    <w:p w14:paraId="1357982D" w14:textId="77777777" w:rsidR="00D24ECB" w:rsidRDefault="009C19C2">
      <w:pPr>
        <w:spacing w:line="490" w:lineRule="exact"/>
        <w:ind w:firstLine="480"/>
        <w:rPr>
          <w:rFonts w:cs="Courier New"/>
          <w:sz w:val="24"/>
          <w:szCs w:val="24"/>
        </w:rPr>
      </w:pPr>
      <w:r>
        <w:rPr>
          <w:rFonts w:cs="Courier New" w:hint="eastAsia"/>
          <w:sz w:val="24"/>
          <w:szCs w:val="24"/>
        </w:rPr>
        <w:t>（</w:t>
      </w:r>
      <w:r>
        <w:rPr>
          <w:rFonts w:cs="Courier New" w:hint="eastAsia"/>
          <w:sz w:val="24"/>
          <w:szCs w:val="24"/>
        </w:rPr>
        <w:t>2</w:t>
      </w:r>
      <w:r>
        <w:rPr>
          <w:rFonts w:cs="Courier New" w:hint="eastAsia"/>
          <w:sz w:val="24"/>
          <w:szCs w:val="24"/>
        </w:rPr>
        <w:t>）</w:t>
      </w:r>
      <w:r>
        <w:rPr>
          <w:rFonts w:cs="仿宋" w:hint="eastAsia"/>
          <w:bCs/>
          <w:sz w:val="24"/>
          <w:szCs w:val="24"/>
        </w:rPr>
        <w:t>在综合收集、分析现有的资料的基础上，进行包含浅层人工地震探测等观测手段的物探探测工作，初步判定场地及其附近的地震活动断层展布情况。</w:t>
      </w:r>
      <w:r>
        <w:rPr>
          <w:rFonts w:cs="Courier New" w:hint="eastAsia"/>
          <w:sz w:val="24"/>
          <w:szCs w:val="24"/>
        </w:rPr>
        <w:t>；</w:t>
      </w:r>
    </w:p>
    <w:p w14:paraId="2275B451" w14:textId="77777777" w:rsidR="00D24ECB" w:rsidRDefault="009C19C2">
      <w:pPr>
        <w:spacing w:line="490" w:lineRule="exact"/>
        <w:ind w:firstLine="480"/>
        <w:rPr>
          <w:rFonts w:cs="Courier New"/>
          <w:sz w:val="24"/>
          <w:szCs w:val="24"/>
        </w:rPr>
      </w:pPr>
      <w:r>
        <w:rPr>
          <w:rFonts w:cs="Courier New" w:hint="eastAsia"/>
          <w:sz w:val="24"/>
          <w:szCs w:val="24"/>
        </w:rPr>
        <w:t>（</w:t>
      </w:r>
      <w:r>
        <w:rPr>
          <w:rFonts w:cs="Courier New" w:hint="eastAsia"/>
          <w:sz w:val="24"/>
          <w:szCs w:val="24"/>
        </w:rPr>
        <w:t>3</w:t>
      </w:r>
      <w:r>
        <w:rPr>
          <w:rFonts w:cs="Courier New" w:hint="eastAsia"/>
          <w:sz w:val="24"/>
          <w:szCs w:val="24"/>
        </w:rPr>
        <w:t>）</w:t>
      </w:r>
      <w:r>
        <w:rPr>
          <w:rFonts w:cs="仿宋" w:hint="eastAsia"/>
          <w:bCs/>
          <w:sz w:val="24"/>
          <w:szCs w:val="24"/>
        </w:rPr>
        <w:t>根据收集的资料及补充的物探探测工作，对场地活动断层进行精确定位工作，根据《活动断层探测》（</w:t>
      </w:r>
      <w:r>
        <w:rPr>
          <w:rFonts w:cs="仿宋"/>
          <w:bCs/>
          <w:sz w:val="24"/>
          <w:szCs w:val="24"/>
        </w:rPr>
        <w:t xml:space="preserve">GB/T </w:t>
      </w:r>
      <w:r>
        <w:rPr>
          <w:rFonts w:cs="仿宋"/>
          <w:bCs/>
          <w:sz w:val="24"/>
          <w:szCs w:val="24"/>
        </w:rPr>
        <w:t>36072-2018</w:t>
      </w:r>
      <w:r>
        <w:rPr>
          <w:rFonts w:cs="仿宋"/>
          <w:bCs/>
          <w:sz w:val="24"/>
          <w:szCs w:val="24"/>
        </w:rPr>
        <w:t>）规范，精度初步设计为</w:t>
      </w:r>
      <w:r>
        <w:rPr>
          <w:rFonts w:cs="仿宋"/>
          <w:bCs/>
          <w:sz w:val="24"/>
          <w:szCs w:val="24"/>
        </w:rPr>
        <w:t>10</w:t>
      </w:r>
      <w:r>
        <w:rPr>
          <w:rFonts w:cs="仿宋"/>
          <w:bCs/>
          <w:sz w:val="24"/>
          <w:szCs w:val="24"/>
        </w:rPr>
        <w:t>米。</w:t>
      </w:r>
    </w:p>
    <w:p w14:paraId="18934339" w14:textId="77777777" w:rsidR="00D24ECB" w:rsidRDefault="009C19C2">
      <w:pPr>
        <w:spacing w:line="490" w:lineRule="exact"/>
        <w:ind w:firstLine="482"/>
        <w:rPr>
          <w:rFonts w:cs="Courier New"/>
          <w:b/>
          <w:sz w:val="24"/>
          <w:szCs w:val="24"/>
        </w:rPr>
      </w:pPr>
      <w:r>
        <w:rPr>
          <w:rFonts w:cs="Courier New" w:hint="eastAsia"/>
          <w:b/>
          <w:sz w:val="24"/>
          <w:szCs w:val="24"/>
        </w:rPr>
        <w:t>2.</w:t>
      </w:r>
      <w:r>
        <w:rPr>
          <w:rFonts w:cs="Courier New" w:hint="eastAsia"/>
          <w:b/>
          <w:sz w:val="24"/>
          <w:szCs w:val="24"/>
        </w:rPr>
        <w:t>预期工作成果</w:t>
      </w:r>
    </w:p>
    <w:p w14:paraId="6486933C" w14:textId="77777777" w:rsidR="00D24ECB" w:rsidRDefault="009C19C2">
      <w:pPr>
        <w:spacing w:line="490" w:lineRule="exact"/>
        <w:ind w:firstLine="480"/>
        <w:rPr>
          <w:rFonts w:cs="仿宋"/>
          <w:bCs/>
          <w:sz w:val="24"/>
          <w:szCs w:val="24"/>
        </w:rPr>
      </w:pPr>
      <w:r>
        <w:rPr>
          <w:rFonts w:cs="Courier New" w:hint="eastAsia"/>
          <w:sz w:val="24"/>
          <w:szCs w:val="24"/>
        </w:rPr>
        <w:t>（</w:t>
      </w:r>
      <w:r>
        <w:rPr>
          <w:rFonts w:cs="Courier New" w:hint="eastAsia"/>
          <w:sz w:val="24"/>
          <w:szCs w:val="24"/>
        </w:rPr>
        <w:t>1</w:t>
      </w:r>
      <w:r>
        <w:rPr>
          <w:rFonts w:cs="Courier New" w:hint="eastAsia"/>
          <w:sz w:val="24"/>
          <w:szCs w:val="24"/>
        </w:rPr>
        <w:t>）</w:t>
      </w:r>
      <w:r>
        <w:rPr>
          <w:rFonts w:cs="仿宋" w:hint="eastAsia"/>
          <w:bCs/>
          <w:sz w:val="24"/>
          <w:szCs w:val="24"/>
        </w:rPr>
        <w:t>江东新区桂林洋滨海南片区活动断层精细定位探测技术报告；</w:t>
      </w:r>
    </w:p>
    <w:p w14:paraId="19CB411C" w14:textId="77777777" w:rsidR="00D24ECB" w:rsidRDefault="009C19C2">
      <w:pPr>
        <w:spacing w:line="490" w:lineRule="exact"/>
        <w:ind w:firstLine="480"/>
        <w:rPr>
          <w:rFonts w:cs="Courier New"/>
          <w:sz w:val="24"/>
          <w:szCs w:val="24"/>
        </w:rPr>
      </w:pPr>
      <w:r>
        <w:rPr>
          <w:rFonts w:cs="Courier New" w:hint="eastAsia"/>
          <w:sz w:val="24"/>
          <w:szCs w:val="24"/>
        </w:rPr>
        <w:t>（</w:t>
      </w:r>
      <w:r>
        <w:rPr>
          <w:rFonts w:cs="Courier New" w:hint="eastAsia"/>
          <w:sz w:val="24"/>
          <w:szCs w:val="24"/>
        </w:rPr>
        <w:t>2</w:t>
      </w:r>
      <w:r>
        <w:rPr>
          <w:rFonts w:cs="Courier New" w:hint="eastAsia"/>
          <w:sz w:val="24"/>
          <w:szCs w:val="24"/>
        </w:rPr>
        <w:t>）</w:t>
      </w:r>
      <w:r>
        <w:rPr>
          <w:rFonts w:cs="仿宋" w:hint="eastAsia"/>
          <w:bCs/>
          <w:sz w:val="24"/>
          <w:szCs w:val="24"/>
        </w:rPr>
        <w:t>场区及其附近</w:t>
      </w:r>
      <w:r>
        <w:rPr>
          <w:rFonts w:cs="仿宋"/>
          <w:bCs/>
          <w:sz w:val="24"/>
          <w:szCs w:val="24"/>
        </w:rPr>
        <w:t>活动断层分布图</w:t>
      </w:r>
      <w:r>
        <w:rPr>
          <w:rFonts w:cs="仿宋" w:hint="eastAsia"/>
          <w:bCs/>
          <w:sz w:val="24"/>
          <w:szCs w:val="24"/>
        </w:rPr>
        <w:t>（</w:t>
      </w:r>
      <w:r>
        <w:rPr>
          <w:rFonts w:cs="仿宋"/>
          <w:bCs/>
          <w:sz w:val="24"/>
          <w:szCs w:val="24"/>
        </w:rPr>
        <w:t>1:10,000</w:t>
      </w:r>
      <w:r>
        <w:rPr>
          <w:rFonts w:cs="仿宋" w:hint="eastAsia"/>
          <w:bCs/>
          <w:sz w:val="24"/>
          <w:szCs w:val="24"/>
        </w:rPr>
        <w:t>）</w:t>
      </w:r>
      <w:r>
        <w:rPr>
          <w:rFonts w:cs="Courier New" w:hint="eastAsia"/>
          <w:sz w:val="24"/>
          <w:szCs w:val="24"/>
        </w:rPr>
        <w:t>。</w:t>
      </w:r>
    </w:p>
    <w:p w14:paraId="258DA09F" w14:textId="77777777" w:rsidR="00D24ECB" w:rsidRDefault="009C19C2">
      <w:pPr>
        <w:spacing w:line="490" w:lineRule="exact"/>
        <w:ind w:firstLine="480"/>
        <w:rPr>
          <w:rFonts w:cs="Courier New"/>
          <w:b/>
          <w:sz w:val="24"/>
          <w:szCs w:val="24"/>
        </w:rPr>
      </w:pPr>
      <w:r>
        <w:rPr>
          <w:rFonts w:cs="Courier New" w:hint="eastAsia"/>
          <w:sz w:val="24"/>
          <w:szCs w:val="24"/>
        </w:rPr>
        <w:t>三、</w:t>
      </w:r>
      <w:r>
        <w:rPr>
          <w:rFonts w:cs="Courier New" w:hint="eastAsia"/>
          <w:b/>
          <w:sz w:val="24"/>
          <w:szCs w:val="24"/>
        </w:rPr>
        <w:t>双方责任</w:t>
      </w:r>
    </w:p>
    <w:p w14:paraId="4557B83F" w14:textId="77777777" w:rsidR="00D24ECB" w:rsidRDefault="009C19C2">
      <w:pPr>
        <w:tabs>
          <w:tab w:val="left" w:pos="360"/>
        </w:tabs>
        <w:spacing w:line="490" w:lineRule="exact"/>
        <w:ind w:firstLine="480"/>
        <w:rPr>
          <w:rFonts w:cs="Courier New"/>
          <w:sz w:val="24"/>
          <w:szCs w:val="24"/>
        </w:rPr>
      </w:pPr>
      <w:r>
        <w:rPr>
          <w:rFonts w:cs="Courier New" w:hint="eastAsia"/>
          <w:sz w:val="24"/>
          <w:szCs w:val="24"/>
        </w:rPr>
        <w:t>1.</w:t>
      </w:r>
      <w:r>
        <w:rPr>
          <w:rFonts w:cs="Courier New"/>
          <w:sz w:val="24"/>
          <w:szCs w:val="24"/>
        </w:rPr>
        <w:t>甲方应向乙方提供经双方商定的、乙方为完成本</w:t>
      </w:r>
      <w:r>
        <w:rPr>
          <w:rFonts w:cs="Courier New" w:hint="eastAsia"/>
          <w:sz w:val="24"/>
          <w:szCs w:val="24"/>
        </w:rPr>
        <w:t>协议</w:t>
      </w:r>
      <w:r>
        <w:rPr>
          <w:rFonts w:cs="Courier New"/>
          <w:sz w:val="24"/>
          <w:szCs w:val="24"/>
        </w:rPr>
        <w:t>规定的委托任务所必需的有关资料和文件。乙方同意按甲方的要求，对甲方提供的有关资料和文件承担保密义务。</w:t>
      </w:r>
      <w:r>
        <w:rPr>
          <w:rFonts w:cs="Courier New" w:hint="eastAsia"/>
          <w:sz w:val="24"/>
          <w:szCs w:val="24"/>
        </w:rPr>
        <w:t>同时甲方对乙方提供的可能涉密资料承担保密义务。</w:t>
      </w:r>
    </w:p>
    <w:p w14:paraId="51442379" w14:textId="77777777" w:rsidR="00D24ECB" w:rsidRDefault="009C19C2">
      <w:pPr>
        <w:tabs>
          <w:tab w:val="left" w:pos="360"/>
        </w:tabs>
        <w:spacing w:line="490" w:lineRule="exact"/>
        <w:ind w:firstLine="480"/>
        <w:rPr>
          <w:rFonts w:cs="Courier New"/>
          <w:sz w:val="24"/>
          <w:szCs w:val="24"/>
        </w:rPr>
      </w:pPr>
      <w:r>
        <w:rPr>
          <w:rFonts w:cs="Courier New" w:hint="eastAsia"/>
          <w:sz w:val="24"/>
          <w:szCs w:val="24"/>
        </w:rPr>
        <w:t>2.</w:t>
      </w:r>
      <w:r>
        <w:rPr>
          <w:rFonts w:cs="Courier New"/>
          <w:sz w:val="24"/>
          <w:szCs w:val="24"/>
        </w:rPr>
        <w:t>甲方应按照本协议第</w:t>
      </w:r>
      <w:r>
        <w:rPr>
          <w:rFonts w:cs="Courier New" w:hint="eastAsia"/>
          <w:sz w:val="24"/>
          <w:szCs w:val="24"/>
        </w:rPr>
        <w:t>四条中</w:t>
      </w:r>
      <w:r>
        <w:rPr>
          <w:rFonts w:cs="Courier New"/>
          <w:sz w:val="24"/>
          <w:szCs w:val="24"/>
        </w:rPr>
        <w:t>规定的费用和支付条件，向乙方支付费用。</w:t>
      </w:r>
    </w:p>
    <w:p w14:paraId="3E11C9F3" w14:textId="77777777" w:rsidR="00D24ECB" w:rsidRDefault="009C19C2">
      <w:pPr>
        <w:spacing w:line="490" w:lineRule="exact"/>
        <w:ind w:firstLine="480"/>
        <w:rPr>
          <w:rFonts w:cs="Courier New"/>
          <w:sz w:val="24"/>
          <w:szCs w:val="24"/>
        </w:rPr>
      </w:pPr>
      <w:r>
        <w:rPr>
          <w:rFonts w:cs="Courier New" w:hint="eastAsia"/>
          <w:sz w:val="24"/>
          <w:szCs w:val="24"/>
        </w:rPr>
        <w:t>3.</w:t>
      </w:r>
      <w:r>
        <w:rPr>
          <w:rFonts w:cs="Courier New"/>
          <w:sz w:val="24"/>
          <w:szCs w:val="24"/>
        </w:rPr>
        <w:t>乙方应完成本协议提及的委托工作，并承担技术责任</w:t>
      </w:r>
      <w:r>
        <w:rPr>
          <w:rFonts w:cs="Courier New" w:hint="eastAsia"/>
          <w:sz w:val="24"/>
          <w:szCs w:val="24"/>
        </w:rPr>
        <w:t>以及其间所发生的一切费用</w:t>
      </w:r>
      <w:r>
        <w:rPr>
          <w:rFonts w:cs="Courier New"/>
          <w:sz w:val="24"/>
          <w:szCs w:val="24"/>
        </w:rPr>
        <w:t>。</w:t>
      </w:r>
    </w:p>
    <w:p w14:paraId="4B7D45D2" w14:textId="77777777" w:rsidR="00D24ECB" w:rsidRDefault="009C19C2">
      <w:pPr>
        <w:tabs>
          <w:tab w:val="left" w:pos="360"/>
        </w:tabs>
        <w:spacing w:line="490" w:lineRule="exact"/>
        <w:ind w:firstLine="480"/>
        <w:rPr>
          <w:rFonts w:cs="Courier New"/>
          <w:sz w:val="24"/>
          <w:szCs w:val="24"/>
        </w:rPr>
      </w:pPr>
      <w:r>
        <w:rPr>
          <w:rFonts w:cs="Courier New" w:hint="eastAsia"/>
          <w:sz w:val="24"/>
          <w:szCs w:val="24"/>
        </w:rPr>
        <w:t>4.</w:t>
      </w:r>
      <w:r>
        <w:rPr>
          <w:rFonts w:cs="Courier New"/>
          <w:sz w:val="24"/>
          <w:szCs w:val="24"/>
        </w:rPr>
        <w:t>乙方应承担因</w:t>
      </w:r>
      <w:r>
        <w:rPr>
          <w:rFonts w:cs="Courier New" w:hint="eastAsia"/>
          <w:sz w:val="24"/>
          <w:szCs w:val="24"/>
        </w:rPr>
        <w:t>普查成果</w:t>
      </w:r>
      <w:r>
        <w:rPr>
          <w:rFonts w:cs="Courier New"/>
          <w:sz w:val="24"/>
          <w:szCs w:val="24"/>
        </w:rPr>
        <w:t>质量不符合技术要</w:t>
      </w:r>
      <w:r>
        <w:rPr>
          <w:rFonts w:cs="Courier New" w:hint="eastAsia"/>
          <w:sz w:val="24"/>
          <w:szCs w:val="24"/>
        </w:rPr>
        <w:t>求</w:t>
      </w:r>
      <w:r>
        <w:rPr>
          <w:rFonts w:cs="Courier New"/>
          <w:sz w:val="24"/>
          <w:szCs w:val="24"/>
        </w:rPr>
        <w:t>或错误引起的返工或未按期</w:t>
      </w:r>
      <w:r>
        <w:rPr>
          <w:rFonts w:cs="Courier New" w:hint="eastAsia"/>
          <w:sz w:val="24"/>
          <w:szCs w:val="24"/>
        </w:rPr>
        <w:t>汇交普查成果</w:t>
      </w:r>
      <w:r>
        <w:rPr>
          <w:rFonts w:cs="Courier New"/>
          <w:sz w:val="24"/>
          <w:szCs w:val="24"/>
        </w:rPr>
        <w:t>拖延工期造成的损失，并以其自己的费用对</w:t>
      </w:r>
      <w:r>
        <w:rPr>
          <w:rFonts w:cs="Courier New" w:hint="eastAsia"/>
          <w:sz w:val="24"/>
          <w:szCs w:val="24"/>
        </w:rPr>
        <w:t>普查成果</w:t>
      </w:r>
      <w:r>
        <w:rPr>
          <w:rFonts w:cs="Courier New"/>
          <w:sz w:val="24"/>
          <w:szCs w:val="24"/>
        </w:rPr>
        <w:t>进行修改或补充。但属于甲方委托任务的变更、提供商定的资料不确切造成修改或补充的损失，应由甲方负担额外费用。</w:t>
      </w:r>
    </w:p>
    <w:p w14:paraId="1FEC5B43" w14:textId="77777777" w:rsidR="00D24ECB" w:rsidRDefault="009C19C2">
      <w:pPr>
        <w:tabs>
          <w:tab w:val="left" w:pos="360"/>
        </w:tabs>
        <w:spacing w:line="490" w:lineRule="exact"/>
        <w:ind w:firstLine="480"/>
        <w:rPr>
          <w:rFonts w:cs="Courier New"/>
          <w:sz w:val="24"/>
          <w:szCs w:val="24"/>
        </w:rPr>
      </w:pPr>
      <w:r>
        <w:rPr>
          <w:rFonts w:cs="Courier New" w:hint="eastAsia"/>
          <w:sz w:val="24"/>
          <w:szCs w:val="24"/>
        </w:rPr>
        <w:lastRenderedPageBreak/>
        <w:t>5.</w:t>
      </w:r>
      <w:r>
        <w:rPr>
          <w:rFonts w:cs="Courier New"/>
          <w:sz w:val="24"/>
          <w:szCs w:val="24"/>
        </w:rPr>
        <w:t>乙方应对其在现场作业或考察过程中造成的自身设备的损坏或丢失以及自己的人员的伤亡负全部责任，并免除甲方的任何责任。</w:t>
      </w:r>
    </w:p>
    <w:p w14:paraId="4975E83D" w14:textId="77777777" w:rsidR="00D24ECB" w:rsidRDefault="009C19C2">
      <w:pPr>
        <w:tabs>
          <w:tab w:val="left" w:pos="360"/>
        </w:tabs>
        <w:spacing w:line="490" w:lineRule="exact"/>
        <w:ind w:firstLine="480"/>
        <w:rPr>
          <w:rFonts w:cs="Courier New"/>
          <w:sz w:val="24"/>
          <w:szCs w:val="24"/>
        </w:rPr>
      </w:pPr>
      <w:r>
        <w:rPr>
          <w:rFonts w:cs="Courier New" w:hint="eastAsia"/>
          <w:sz w:val="24"/>
          <w:szCs w:val="24"/>
        </w:rPr>
        <w:t>6.</w:t>
      </w:r>
      <w:r>
        <w:rPr>
          <w:rFonts w:cs="Courier New" w:hint="eastAsia"/>
          <w:sz w:val="24"/>
          <w:szCs w:val="24"/>
        </w:rPr>
        <w:t>乙方负责</w:t>
      </w:r>
      <w:r>
        <w:rPr>
          <w:rFonts w:cs="Courier New" w:hint="eastAsia"/>
          <w:sz w:val="24"/>
          <w:szCs w:val="24"/>
          <w:u w:val="single"/>
        </w:rPr>
        <w:t xml:space="preserve"> </w:t>
      </w:r>
      <w:r>
        <w:rPr>
          <w:rFonts w:cs="Courier New"/>
          <w:sz w:val="24"/>
          <w:szCs w:val="24"/>
          <w:u w:val="single"/>
        </w:rPr>
        <w:t xml:space="preserve">              </w:t>
      </w:r>
      <w:r>
        <w:rPr>
          <w:rFonts w:hint="eastAsia"/>
          <w:sz w:val="24"/>
        </w:rPr>
        <w:t>工作通过海南省地震行业主管部门验收。</w:t>
      </w:r>
    </w:p>
    <w:p w14:paraId="4B5B5044" w14:textId="77777777" w:rsidR="00D24ECB" w:rsidRDefault="009C19C2">
      <w:pPr>
        <w:spacing w:line="490" w:lineRule="exact"/>
        <w:ind w:firstLine="480"/>
        <w:rPr>
          <w:rFonts w:cs="Courier New"/>
          <w:sz w:val="24"/>
          <w:szCs w:val="24"/>
        </w:rPr>
      </w:pPr>
      <w:r>
        <w:rPr>
          <w:rFonts w:cs="Courier New" w:hint="eastAsia"/>
          <w:sz w:val="24"/>
          <w:szCs w:val="24"/>
        </w:rPr>
        <w:t>7.</w:t>
      </w:r>
      <w:r>
        <w:rPr>
          <w:rFonts w:cs="Courier New"/>
          <w:sz w:val="24"/>
          <w:szCs w:val="24"/>
        </w:rPr>
        <w:t>本协</w:t>
      </w:r>
      <w:r>
        <w:rPr>
          <w:rFonts w:cs="Courier New"/>
          <w:sz w:val="24"/>
          <w:szCs w:val="24"/>
        </w:rPr>
        <w:t>议技术</w:t>
      </w:r>
      <w:r>
        <w:rPr>
          <w:rFonts w:cs="Courier New" w:hint="eastAsia"/>
          <w:sz w:val="24"/>
          <w:szCs w:val="24"/>
        </w:rPr>
        <w:t>服务</w:t>
      </w:r>
      <w:r>
        <w:rPr>
          <w:rFonts w:cs="Courier New"/>
          <w:sz w:val="24"/>
          <w:szCs w:val="24"/>
        </w:rPr>
        <w:t>所产生的最终成果《</w:t>
      </w:r>
      <w:r>
        <w:rPr>
          <w:rFonts w:cs="Courier New" w:hint="eastAsia"/>
          <w:sz w:val="24"/>
          <w:szCs w:val="24"/>
          <w:u w:val="single"/>
        </w:rPr>
        <w:t xml:space="preserve"> </w:t>
      </w:r>
      <w:r>
        <w:rPr>
          <w:rFonts w:cs="Courier New"/>
          <w:sz w:val="24"/>
          <w:szCs w:val="24"/>
          <w:u w:val="single"/>
        </w:rPr>
        <w:t xml:space="preserve">           </w:t>
      </w:r>
      <w:r>
        <w:rPr>
          <w:rFonts w:ascii="Times New Roman" w:hAnsi="Times New Roman" w:cs="Times New Roman" w:hint="eastAsia"/>
          <w:bCs/>
          <w:sz w:val="24"/>
          <w:szCs w:val="24"/>
        </w:rPr>
        <w:t>成果</w:t>
      </w:r>
      <w:r>
        <w:rPr>
          <w:rFonts w:cs="Courier New" w:hint="eastAsia"/>
          <w:sz w:val="24"/>
          <w:szCs w:val="24"/>
        </w:rPr>
        <w:t>报告</w:t>
      </w:r>
      <w:r>
        <w:rPr>
          <w:rFonts w:cs="Courier New"/>
          <w:sz w:val="24"/>
          <w:szCs w:val="24"/>
        </w:rPr>
        <w:t>》的所有权属</w:t>
      </w:r>
      <w:r>
        <w:rPr>
          <w:rFonts w:cs="Courier New" w:hint="eastAsia"/>
          <w:sz w:val="24"/>
          <w:szCs w:val="24"/>
        </w:rPr>
        <w:t>于甲</w:t>
      </w:r>
      <w:r>
        <w:rPr>
          <w:rFonts w:cs="Courier New"/>
          <w:sz w:val="24"/>
          <w:szCs w:val="24"/>
        </w:rPr>
        <w:t>方，乙方未经甲方允许不得将报告转让给第三方。</w:t>
      </w:r>
    </w:p>
    <w:p w14:paraId="09230DF5" w14:textId="77777777" w:rsidR="00D24ECB" w:rsidRDefault="009C19C2">
      <w:pPr>
        <w:spacing w:line="490" w:lineRule="exact"/>
        <w:ind w:firstLine="482"/>
        <w:rPr>
          <w:rFonts w:cs="Courier New"/>
          <w:b/>
          <w:sz w:val="24"/>
          <w:szCs w:val="24"/>
        </w:rPr>
      </w:pPr>
      <w:r>
        <w:rPr>
          <w:rFonts w:cs="Courier New" w:hint="eastAsia"/>
          <w:b/>
          <w:sz w:val="24"/>
          <w:szCs w:val="24"/>
        </w:rPr>
        <w:t>四、费用和支付方式</w:t>
      </w:r>
    </w:p>
    <w:p w14:paraId="20DB2DE6" w14:textId="77777777" w:rsidR="00D24ECB" w:rsidRDefault="009C19C2">
      <w:pPr>
        <w:tabs>
          <w:tab w:val="left" w:pos="540"/>
          <w:tab w:val="left" w:pos="765"/>
        </w:tabs>
        <w:spacing w:line="490" w:lineRule="exact"/>
        <w:ind w:firstLine="482"/>
        <w:rPr>
          <w:rFonts w:cs="Courier New"/>
          <w:b/>
          <w:sz w:val="24"/>
          <w:szCs w:val="24"/>
        </w:rPr>
      </w:pPr>
      <w:r>
        <w:rPr>
          <w:rFonts w:cs="Courier New" w:hint="eastAsia"/>
          <w:b/>
          <w:sz w:val="24"/>
          <w:szCs w:val="24"/>
        </w:rPr>
        <w:t>1.</w:t>
      </w:r>
      <w:r>
        <w:rPr>
          <w:rFonts w:cs="Courier New" w:hint="eastAsia"/>
          <w:b/>
          <w:sz w:val="24"/>
          <w:szCs w:val="24"/>
        </w:rPr>
        <w:t>项目费用</w:t>
      </w:r>
    </w:p>
    <w:p w14:paraId="137C8562" w14:textId="77777777" w:rsidR="00D24ECB" w:rsidRDefault="009C19C2">
      <w:pPr>
        <w:tabs>
          <w:tab w:val="left" w:pos="540"/>
          <w:tab w:val="left" w:pos="765"/>
        </w:tabs>
        <w:adjustRightInd w:val="0"/>
        <w:snapToGrid w:val="0"/>
        <w:spacing w:line="490" w:lineRule="exact"/>
        <w:ind w:firstLine="480"/>
        <w:rPr>
          <w:rFonts w:cs="Courier New"/>
          <w:sz w:val="24"/>
          <w:szCs w:val="24"/>
        </w:rPr>
      </w:pPr>
      <w:r>
        <w:rPr>
          <w:rFonts w:cs="Courier New" w:hint="eastAsia"/>
          <w:sz w:val="24"/>
          <w:szCs w:val="24"/>
        </w:rPr>
        <w:t>本项目经费总计：</w:t>
      </w:r>
      <w:r>
        <w:rPr>
          <w:rFonts w:cs="Courier New" w:hint="eastAsia"/>
          <w:sz w:val="24"/>
          <w:szCs w:val="24"/>
          <w:u w:val="single"/>
        </w:rPr>
        <w:t xml:space="preserve"> </w:t>
      </w:r>
      <w:r>
        <w:rPr>
          <w:rFonts w:cs="Courier New"/>
          <w:sz w:val="24"/>
          <w:szCs w:val="24"/>
          <w:u w:val="single"/>
        </w:rPr>
        <w:t xml:space="preserve">             </w:t>
      </w:r>
      <w:r>
        <w:rPr>
          <w:rFonts w:cs="Courier New"/>
          <w:sz w:val="24"/>
          <w:szCs w:val="24"/>
        </w:rPr>
        <w:t>（</w:t>
      </w:r>
      <w:r>
        <w:rPr>
          <w:rFonts w:cs="Courier New" w:hint="eastAsia"/>
          <w:b/>
          <w:sz w:val="24"/>
          <w:szCs w:val="24"/>
        </w:rPr>
        <w:t>¥</w:t>
      </w:r>
      <w:r>
        <w:rPr>
          <w:rFonts w:cs="Courier New"/>
          <w:b/>
          <w:sz w:val="24"/>
          <w:szCs w:val="24"/>
        </w:rPr>
        <w:t xml:space="preserve">            </w:t>
      </w:r>
      <w:r>
        <w:rPr>
          <w:rFonts w:cs="Courier New"/>
          <w:sz w:val="24"/>
          <w:szCs w:val="24"/>
        </w:rPr>
        <w:t>元）</w:t>
      </w:r>
      <w:r>
        <w:rPr>
          <w:rFonts w:cs="Courier New" w:hint="eastAsia"/>
          <w:sz w:val="24"/>
          <w:szCs w:val="24"/>
        </w:rPr>
        <w:t>。</w:t>
      </w:r>
    </w:p>
    <w:p w14:paraId="2B15B640" w14:textId="77777777" w:rsidR="00D24ECB" w:rsidRDefault="009C19C2">
      <w:pPr>
        <w:tabs>
          <w:tab w:val="left" w:pos="540"/>
          <w:tab w:val="left" w:pos="765"/>
        </w:tabs>
        <w:adjustRightInd w:val="0"/>
        <w:snapToGrid w:val="0"/>
        <w:spacing w:line="490" w:lineRule="exact"/>
        <w:ind w:firstLine="482"/>
        <w:rPr>
          <w:rFonts w:cs="Courier New"/>
          <w:b/>
          <w:sz w:val="24"/>
          <w:szCs w:val="24"/>
        </w:rPr>
      </w:pPr>
      <w:r>
        <w:rPr>
          <w:rFonts w:cs="Courier New" w:hint="eastAsia"/>
          <w:b/>
          <w:sz w:val="24"/>
          <w:szCs w:val="24"/>
        </w:rPr>
        <w:t>2.</w:t>
      </w:r>
      <w:r>
        <w:rPr>
          <w:rFonts w:cs="Courier New" w:hint="eastAsia"/>
          <w:b/>
          <w:sz w:val="24"/>
          <w:szCs w:val="24"/>
        </w:rPr>
        <w:t>支付方式</w:t>
      </w:r>
    </w:p>
    <w:p w14:paraId="7AFD912F" w14:textId="77777777" w:rsidR="00D24ECB" w:rsidRDefault="009C19C2">
      <w:pPr>
        <w:tabs>
          <w:tab w:val="left" w:pos="540"/>
          <w:tab w:val="left" w:pos="765"/>
        </w:tabs>
        <w:adjustRightInd w:val="0"/>
        <w:snapToGrid w:val="0"/>
        <w:spacing w:line="490" w:lineRule="exact"/>
        <w:ind w:firstLine="480"/>
        <w:rPr>
          <w:rFonts w:cs="Courier New"/>
          <w:sz w:val="24"/>
          <w:szCs w:val="24"/>
        </w:rPr>
      </w:pPr>
      <w:r>
        <w:rPr>
          <w:rFonts w:cs="Courier New" w:hint="eastAsia"/>
          <w:sz w:val="24"/>
          <w:szCs w:val="24"/>
        </w:rPr>
        <w:t>（</w:t>
      </w:r>
      <w:r>
        <w:rPr>
          <w:rFonts w:cs="Courier New" w:hint="eastAsia"/>
          <w:sz w:val="24"/>
          <w:szCs w:val="24"/>
        </w:rPr>
        <w:t>1</w:t>
      </w:r>
      <w:r>
        <w:rPr>
          <w:rFonts w:cs="Courier New" w:hint="eastAsia"/>
          <w:sz w:val="24"/>
          <w:szCs w:val="24"/>
        </w:rPr>
        <w:t>）甲乙双方最终确定协议金额</w:t>
      </w:r>
      <w:r>
        <w:rPr>
          <w:rFonts w:cs="Courier New"/>
          <w:sz w:val="24"/>
          <w:szCs w:val="24"/>
        </w:rPr>
        <w:t>为</w:t>
      </w:r>
      <w:r>
        <w:rPr>
          <w:rFonts w:cs="Courier New" w:hint="eastAsia"/>
          <w:sz w:val="24"/>
          <w:szCs w:val="24"/>
        </w:rPr>
        <w:t>，每期付款前乙方向甲方提供等额有效的发票。</w:t>
      </w:r>
    </w:p>
    <w:p w14:paraId="6CB7B367" w14:textId="77777777" w:rsidR="00D24ECB" w:rsidRDefault="009C19C2">
      <w:pPr>
        <w:tabs>
          <w:tab w:val="left" w:pos="540"/>
          <w:tab w:val="left" w:pos="765"/>
        </w:tabs>
        <w:adjustRightInd w:val="0"/>
        <w:snapToGrid w:val="0"/>
        <w:spacing w:line="490" w:lineRule="exact"/>
        <w:ind w:firstLine="480"/>
        <w:rPr>
          <w:rFonts w:cs="Courier New"/>
          <w:sz w:val="24"/>
          <w:szCs w:val="24"/>
        </w:rPr>
      </w:pPr>
      <w:r>
        <w:rPr>
          <w:rFonts w:cs="Courier New" w:hint="eastAsia"/>
          <w:sz w:val="24"/>
          <w:szCs w:val="24"/>
        </w:rPr>
        <w:t>（</w:t>
      </w:r>
      <w:r>
        <w:rPr>
          <w:rFonts w:cs="Courier New" w:hint="eastAsia"/>
          <w:sz w:val="24"/>
          <w:szCs w:val="24"/>
        </w:rPr>
        <w:t>2</w:t>
      </w:r>
      <w:r>
        <w:rPr>
          <w:rFonts w:cs="Courier New" w:hint="eastAsia"/>
          <w:sz w:val="24"/>
          <w:szCs w:val="24"/>
        </w:rPr>
        <w:t>）</w:t>
      </w:r>
      <w:r>
        <w:rPr>
          <w:rFonts w:cs="Courier New"/>
          <w:sz w:val="24"/>
          <w:szCs w:val="24"/>
        </w:rPr>
        <w:t>本协议签</w:t>
      </w:r>
      <w:r>
        <w:rPr>
          <w:rFonts w:cs="Courier New" w:hint="eastAsia"/>
          <w:sz w:val="24"/>
          <w:szCs w:val="24"/>
        </w:rPr>
        <w:t>订</w:t>
      </w:r>
      <w:r>
        <w:rPr>
          <w:rFonts w:cs="Courier New"/>
          <w:sz w:val="24"/>
          <w:szCs w:val="24"/>
        </w:rPr>
        <w:t>之日</w:t>
      </w:r>
      <w:r>
        <w:rPr>
          <w:rFonts w:cs="Courier New" w:hint="eastAsia"/>
          <w:sz w:val="24"/>
          <w:szCs w:val="24"/>
        </w:rPr>
        <w:t>；</w:t>
      </w:r>
    </w:p>
    <w:p w14:paraId="5E6A7605" w14:textId="77777777" w:rsidR="00D24ECB" w:rsidRDefault="009C19C2">
      <w:pPr>
        <w:tabs>
          <w:tab w:val="left" w:pos="540"/>
          <w:tab w:val="left" w:pos="765"/>
        </w:tabs>
        <w:adjustRightInd w:val="0"/>
        <w:snapToGrid w:val="0"/>
        <w:spacing w:line="490" w:lineRule="exact"/>
        <w:ind w:firstLine="480"/>
        <w:rPr>
          <w:rFonts w:cs="Courier New"/>
          <w:sz w:val="24"/>
          <w:szCs w:val="24"/>
        </w:rPr>
      </w:pPr>
      <w:r>
        <w:rPr>
          <w:rFonts w:cs="Courier New" w:hint="eastAsia"/>
          <w:sz w:val="24"/>
          <w:szCs w:val="24"/>
        </w:rPr>
        <w:t>（</w:t>
      </w:r>
      <w:r>
        <w:rPr>
          <w:rFonts w:cs="Courier New" w:hint="eastAsia"/>
          <w:sz w:val="24"/>
          <w:szCs w:val="24"/>
        </w:rPr>
        <w:t>3</w:t>
      </w:r>
      <w:r>
        <w:rPr>
          <w:rFonts w:cs="Courier New" w:hint="eastAsia"/>
          <w:sz w:val="24"/>
          <w:szCs w:val="24"/>
        </w:rPr>
        <w:t>）乙方完成野外工作和钻孔资料收集，向甲方提交工作量清单后，并经甲方确认后</w:t>
      </w:r>
      <w:r>
        <w:rPr>
          <w:rFonts w:cs="Courier New" w:hint="eastAsia"/>
          <w:sz w:val="24"/>
          <w:szCs w:val="24"/>
        </w:rPr>
        <w:t>1</w:t>
      </w:r>
      <w:r>
        <w:rPr>
          <w:rFonts w:cs="Courier New"/>
          <w:sz w:val="24"/>
          <w:szCs w:val="24"/>
        </w:rPr>
        <w:t>5</w:t>
      </w:r>
      <w:r>
        <w:rPr>
          <w:rFonts w:cs="Courier New" w:hint="eastAsia"/>
          <w:sz w:val="24"/>
          <w:szCs w:val="24"/>
        </w:rPr>
        <w:t>个工作日内；</w:t>
      </w:r>
    </w:p>
    <w:p w14:paraId="353E848B" w14:textId="77777777" w:rsidR="00D24ECB" w:rsidRDefault="009C19C2">
      <w:pPr>
        <w:tabs>
          <w:tab w:val="left" w:pos="540"/>
          <w:tab w:val="left" w:pos="765"/>
        </w:tabs>
        <w:adjustRightInd w:val="0"/>
        <w:snapToGrid w:val="0"/>
        <w:spacing w:line="490" w:lineRule="exact"/>
        <w:ind w:firstLine="480"/>
        <w:rPr>
          <w:rFonts w:cs="Courier New"/>
          <w:sz w:val="24"/>
          <w:szCs w:val="24"/>
        </w:rPr>
      </w:pPr>
      <w:r>
        <w:rPr>
          <w:rFonts w:cs="Courier New" w:hint="eastAsia"/>
          <w:sz w:val="24"/>
          <w:szCs w:val="24"/>
        </w:rPr>
        <w:t>（</w:t>
      </w:r>
      <w:r>
        <w:rPr>
          <w:rFonts w:cs="Courier New" w:hint="eastAsia"/>
          <w:sz w:val="24"/>
          <w:szCs w:val="24"/>
        </w:rPr>
        <w:t>4</w:t>
      </w:r>
      <w:r>
        <w:rPr>
          <w:rFonts w:cs="Courier New" w:hint="eastAsia"/>
          <w:sz w:val="24"/>
          <w:szCs w:val="24"/>
        </w:rPr>
        <w:t>）乙方。</w:t>
      </w:r>
    </w:p>
    <w:p w14:paraId="3A6FA376" w14:textId="77777777" w:rsidR="00D24ECB" w:rsidRDefault="009C19C2">
      <w:pPr>
        <w:adjustRightInd w:val="0"/>
        <w:snapToGrid w:val="0"/>
        <w:spacing w:line="490" w:lineRule="exact"/>
        <w:ind w:firstLine="482"/>
        <w:rPr>
          <w:rFonts w:cs="Courier New"/>
          <w:b/>
          <w:sz w:val="24"/>
          <w:szCs w:val="24"/>
        </w:rPr>
      </w:pPr>
      <w:r>
        <w:rPr>
          <w:rFonts w:cs="Courier New" w:hint="eastAsia"/>
          <w:b/>
          <w:sz w:val="24"/>
          <w:szCs w:val="24"/>
        </w:rPr>
        <w:t>五、服务期限</w:t>
      </w:r>
    </w:p>
    <w:p w14:paraId="67DEACF9" w14:textId="77777777" w:rsidR="00D24ECB" w:rsidRDefault="009C19C2">
      <w:pPr>
        <w:tabs>
          <w:tab w:val="left" w:pos="360"/>
        </w:tabs>
        <w:adjustRightInd w:val="0"/>
        <w:snapToGrid w:val="0"/>
        <w:spacing w:line="490" w:lineRule="exact"/>
        <w:ind w:firstLine="480"/>
        <w:rPr>
          <w:rFonts w:cs="Courier New"/>
          <w:sz w:val="24"/>
          <w:szCs w:val="24"/>
        </w:rPr>
      </w:pPr>
      <w:r>
        <w:rPr>
          <w:rFonts w:cs="Courier New" w:hint="eastAsia"/>
          <w:sz w:val="24"/>
          <w:szCs w:val="24"/>
        </w:rPr>
        <w:t>1.</w:t>
      </w:r>
      <w:r>
        <w:rPr>
          <w:rFonts w:cs="Courier New"/>
          <w:sz w:val="24"/>
          <w:szCs w:val="24"/>
        </w:rPr>
        <w:t>乙方</w:t>
      </w:r>
      <w:r>
        <w:rPr>
          <w:rFonts w:cs="Courier New" w:hint="eastAsia"/>
          <w:sz w:val="24"/>
          <w:szCs w:val="24"/>
        </w:rPr>
        <w:t>需</w:t>
      </w:r>
      <w:r>
        <w:rPr>
          <w:rFonts w:cs="Courier New"/>
          <w:sz w:val="24"/>
          <w:szCs w:val="24"/>
        </w:rPr>
        <w:t>在</w:t>
      </w:r>
      <w:r>
        <w:rPr>
          <w:rFonts w:cs="Courier New" w:hint="eastAsia"/>
          <w:sz w:val="24"/>
          <w:szCs w:val="24"/>
          <w:u w:val="single"/>
        </w:rPr>
        <w:t xml:space="preserve"> </w:t>
      </w:r>
      <w:r>
        <w:rPr>
          <w:rFonts w:cs="Courier New"/>
          <w:sz w:val="24"/>
          <w:szCs w:val="24"/>
          <w:u w:val="single"/>
        </w:rPr>
        <w:t xml:space="preserve">       </w:t>
      </w:r>
      <w:r>
        <w:rPr>
          <w:rFonts w:cs="Courier New"/>
          <w:sz w:val="24"/>
          <w:szCs w:val="24"/>
        </w:rPr>
        <w:t>。</w:t>
      </w:r>
    </w:p>
    <w:p w14:paraId="649EB4C1" w14:textId="77777777" w:rsidR="00D24ECB" w:rsidRDefault="009C19C2">
      <w:pPr>
        <w:tabs>
          <w:tab w:val="left" w:pos="360"/>
        </w:tabs>
        <w:adjustRightInd w:val="0"/>
        <w:snapToGrid w:val="0"/>
        <w:spacing w:line="490" w:lineRule="exact"/>
        <w:ind w:firstLine="480"/>
        <w:rPr>
          <w:rFonts w:cs="Courier New"/>
          <w:sz w:val="24"/>
          <w:szCs w:val="24"/>
        </w:rPr>
      </w:pPr>
      <w:r>
        <w:rPr>
          <w:rFonts w:cs="Courier New" w:hint="eastAsia"/>
          <w:sz w:val="24"/>
          <w:szCs w:val="24"/>
        </w:rPr>
        <w:t>2.</w:t>
      </w:r>
      <w:r>
        <w:rPr>
          <w:rFonts w:cs="Courier New" w:hint="eastAsia"/>
          <w:sz w:val="24"/>
          <w:szCs w:val="24"/>
        </w:rPr>
        <w:t>成果</w:t>
      </w:r>
      <w:r>
        <w:rPr>
          <w:rFonts w:cs="Courier New"/>
          <w:sz w:val="24"/>
          <w:szCs w:val="24"/>
        </w:rPr>
        <w:t>提交地点：</w:t>
      </w:r>
      <w:r>
        <w:rPr>
          <w:rFonts w:cs="Courier New"/>
          <w:sz w:val="24"/>
          <w:szCs w:val="24"/>
        </w:rPr>
        <w:t xml:space="preserve"> </w:t>
      </w:r>
    </w:p>
    <w:p w14:paraId="37894A52" w14:textId="77777777" w:rsidR="00D24ECB" w:rsidRDefault="009C19C2">
      <w:pPr>
        <w:adjustRightInd w:val="0"/>
        <w:snapToGrid w:val="0"/>
        <w:spacing w:line="490" w:lineRule="exact"/>
        <w:ind w:firstLine="480"/>
        <w:rPr>
          <w:rFonts w:cs="Courier New"/>
          <w:sz w:val="24"/>
          <w:szCs w:val="24"/>
          <w:u w:val="single"/>
        </w:rPr>
      </w:pPr>
      <w:r>
        <w:rPr>
          <w:rFonts w:cs="Courier New" w:hint="eastAsia"/>
          <w:sz w:val="24"/>
          <w:szCs w:val="24"/>
        </w:rPr>
        <w:t>甲方</w:t>
      </w:r>
      <w:r>
        <w:rPr>
          <w:rFonts w:cs="Courier New"/>
          <w:sz w:val="24"/>
          <w:szCs w:val="24"/>
        </w:rPr>
        <w:t>联系人</w:t>
      </w:r>
      <w:r>
        <w:rPr>
          <w:rFonts w:cs="Courier New" w:hint="eastAsia"/>
          <w:sz w:val="24"/>
          <w:szCs w:val="24"/>
        </w:rPr>
        <w:t>：</w:t>
      </w:r>
      <w:r>
        <w:rPr>
          <w:rFonts w:cs="Courier New" w:hint="eastAsia"/>
          <w:sz w:val="24"/>
          <w:szCs w:val="24"/>
          <w:u w:val="single"/>
        </w:rPr>
        <w:t xml:space="preserve"> </w:t>
      </w:r>
      <w:r>
        <w:rPr>
          <w:rFonts w:cs="Courier New"/>
          <w:sz w:val="24"/>
          <w:szCs w:val="24"/>
          <w:u w:val="single"/>
        </w:rPr>
        <w:t xml:space="preserve">       </w:t>
      </w:r>
      <w:r>
        <w:rPr>
          <w:rFonts w:cs="Courier New" w:hint="eastAsia"/>
          <w:sz w:val="24"/>
          <w:szCs w:val="24"/>
        </w:rPr>
        <w:t xml:space="preserve">   </w:t>
      </w:r>
      <w:r>
        <w:rPr>
          <w:rFonts w:cs="Courier New" w:hint="eastAsia"/>
          <w:sz w:val="24"/>
          <w:szCs w:val="24"/>
        </w:rPr>
        <w:t>联系电话：</w:t>
      </w:r>
      <w:r>
        <w:rPr>
          <w:rFonts w:cs="Courier New" w:hint="eastAsia"/>
          <w:sz w:val="24"/>
          <w:szCs w:val="24"/>
          <w:u w:val="single"/>
        </w:rPr>
        <w:t xml:space="preserve"> </w:t>
      </w:r>
      <w:r>
        <w:rPr>
          <w:rFonts w:cs="Courier New"/>
          <w:sz w:val="24"/>
          <w:szCs w:val="24"/>
          <w:u w:val="single"/>
        </w:rPr>
        <w:t xml:space="preserve">        </w:t>
      </w:r>
    </w:p>
    <w:p w14:paraId="28F50F72" w14:textId="77777777" w:rsidR="00D24ECB" w:rsidRDefault="009C19C2">
      <w:pPr>
        <w:adjustRightInd w:val="0"/>
        <w:snapToGrid w:val="0"/>
        <w:spacing w:line="490" w:lineRule="exact"/>
        <w:ind w:firstLine="480"/>
        <w:rPr>
          <w:rFonts w:cs="Courier New"/>
          <w:sz w:val="24"/>
          <w:szCs w:val="24"/>
        </w:rPr>
      </w:pPr>
      <w:r>
        <w:rPr>
          <w:rFonts w:cs="Courier New" w:hint="eastAsia"/>
          <w:sz w:val="24"/>
          <w:szCs w:val="24"/>
        </w:rPr>
        <w:t>乙方</w:t>
      </w:r>
      <w:r>
        <w:rPr>
          <w:rFonts w:cs="Courier New"/>
          <w:sz w:val="24"/>
          <w:szCs w:val="24"/>
        </w:rPr>
        <w:t>联系人</w:t>
      </w:r>
      <w:r>
        <w:rPr>
          <w:rFonts w:cs="Courier New" w:hint="eastAsia"/>
          <w:sz w:val="24"/>
          <w:szCs w:val="24"/>
        </w:rPr>
        <w:t>：</w:t>
      </w:r>
      <w:r>
        <w:rPr>
          <w:rFonts w:cs="Courier New" w:hint="eastAsia"/>
          <w:sz w:val="24"/>
          <w:szCs w:val="24"/>
        </w:rPr>
        <w:t xml:space="preserve"> </w:t>
      </w:r>
      <w:r>
        <w:rPr>
          <w:rFonts w:cs="Courier New"/>
          <w:sz w:val="24"/>
          <w:szCs w:val="24"/>
        </w:rPr>
        <w:t xml:space="preserve">         </w:t>
      </w:r>
      <w:r>
        <w:rPr>
          <w:rFonts w:cs="Courier New" w:hint="eastAsia"/>
          <w:sz w:val="24"/>
          <w:szCs w:val="24"/>
        </w:rPr>
        <w:t xml:space="preserve"> </w:t>
      </w:r>
      <w:r>
        <w:rPr>
          <w:rFonts w:cs="Courier New" w:hint="eastAsia"/>
          <w:sz w:val="24"/>
          <w:szCs w:val="24"/>
        </w:rPr>
        <w:t>联系电话：</w:t>
      </w:r>
      <w:r>
        <w:rPr>
          <w:rFonts w:cs="Courier New" w:hint="eastAsia"/>
          <w:sz w:val="24"/>
          <w:szCs w:val="24"/>
        </w:rPr>
        <w:t xml:space="preserve"> </w:t>
      </w:r>
      <w:r>
        <w:rPr>
          <w:rFonts w:cs="Courier New"/>
          <w:sz w:val="24"/>
          <w:szCs w:val="24"/>
        </w:rPr>
        <w:t xml:space="preserve"> </w:t>
      </w:r>
    </w:p>
    <w:p w14:paraId="5C5E5238" w14:textId="77777777" w:rsidR="00D24ECB" w:rsidRDefault="009C19C2">
      <w:pPr>
        <w:adjustRightInd w:val="0"/>
        <w:snapToGrid w:val="0"/>
        <w:spacing w:line="490" w:lineRule="exact"/>
        <w:ind w:firstLine="482"/>
        <w:rPr>
          <w:rFonts w:cs="Courier New"/>
          <w:b/>
          <w:sz w:val="24"/>
          <w:szCs w:val="24"/>
        </w:rPr>
      </w:pPr>
      <w:r>
        <w:rPr>
          <w:rFonts w:cs="Courier New" w:hint="eastAsia"/>
          <w:b/>
          <w:sz w:val="24"/>
          <w:szCs w:val="24"/>
        </w:rPr>
        <w:t>六、违约责任</w:t>
      </w:r>
    </w:p>
    <w:p w14:paraId="298504F6" w14:textId="77777777" w:rsidR="00D24ECB" w:rsidRDefault="009C19C2">
      <w:pPr>
        <w:tabs>
          <w:tab w:val="left" w:pos="360"/>
        </w:tabs>
        <w:adjustRightInd w:val="0"/>
        <w:snapToGrid w:val="0"/>
        <w:spacing w:line="490" w:lineRule="exact"/>
        <w:ind w:firstLine="480"/>
        <w:rPr>
          <w:rFonts w:cs="Courier New"/>
          <w:sz w:val="24"/>
          <w:szCs w:val="24"/>
        </w:rPr>
      </w:pPr>
      <w:r>
        <w:rPr>
          <w:rFonts w:cs="Courier New" w:hint="eastAsia"/>
          <w:sz w:val="24"/>
          <w:szCs w:val="24"/>
        </w:rPr>
        <w:t>1.</w:t>
      </w:r>
      <w:r>
        <w:rPr>
          <w:rFonts w:cs="Courier New" w:hint="eastAsia"/>
          <w:sz w:val="24"/>
          <w:szCs w:val="24"/>
        </w:rPr>
        <w:t>因</w:t>
      </w:r>
      <w:r>
        <w:rPr>
          <w:rFonts w:cs="Courier New"/>
          <w:sz w:val="24"/>
          <w:szCs w:val="24"/>
        </w:rPr>
        <w:t>甲方</w:t>
      </w:r>
      <w:r>
        <w:rPr>
          <w:rFonts w:cs="Courier New" w:hint="eastAsia"/>
          <w:sz w:val="24"/>
          <w:szCs w:val="24"/>
        </w:rPr>
        <w:t>原因未按时付款的，每延迟一天按应付款的</w:t>
      </w:r>
      <w:r>
        <w:rPr>
          <w:rFonts w:cs="Courier New" w:hint="eastAsia"/>
          <w:sz w:val="24"/>
          <w:szCs w:val="24"/>
          <w:u w:val="single"/>
        </w:rPr>
        <w:t xml:space="preserve"> </w:t>
      </w:r>
      <w:r>
        <w:rPr>
          <w:rFonts w:cs="Courier New"/>
          <w:sz w:val="24"/>
          <w:szCs w:val="24"/>
          <w:u w:val="single"/>
        </w:rPr>
        <w:t xml:space="preserve">     </w:t>
      </w:r>
      <w:r>
        <w:rPr>
          <w:rFonts w:cs="Courier New" w:hint="eastAsia"/>
          <w:sz w:val="24"/>
          <w:szCs w:val="24"/>
        </w:rPr>
        <w:t>处罚违约金。</w:t>
      </w:r>
    </w:p>
    <w:p w14:paraId="6F1C2A4E" w14:textId="77777777" w:rsidR="00D24ECB" w:rsidRDefault="009C19C2">
      <w:pPr>
        <w:tabs>
          <w:tab w:val="left" w:pos="360"/>
        </w:tabs>
        <w:adjustRightInd w:val="0"/>
        <w:snapToGrid w:val="0"/>
        <w:spacing w:line="490" w:lineRule="exact"/>
        <w:ind w:firstLine="480"/>
        <w:rPr>
          <w:rFonts w:cs="Courier New"/>
          <w:sz w:val="24"/>
          <w:szCs w:val="24"/>
        </w:rPr>
      </w:pPr>
      <w:r>
        <w:rPr>
          <w:rFonts w:cs="Courier New" w:hint="eastAsia"/>
          <w:sz w:val="24"/>
          <w:szCs w:val="24"/>
        </w:rPr>
        <w:t>2.</w:t>
      </w:r>
      <w:r>
        <w:rPr>
          <w:rFonts w:cs="Courier New"/>
          <w:sz w:val="24"/>
          <w:szCs w:val="24"/>
        </w:rPr>
        <w:t>如乙方未能在规定的时间内向甲方提交</w:t>
      </w:r>
      <w:r>
        <w:rPr>
          <w:rFonts w:cs="Courier New" w:hint="eastAsia"/>
          <w:sz w:val="24"/>
          <w:szCs w:val="24"/>
          <w:u w:val="single"/>
        </w:rPr>
        <w:t xml:space="preserve"> </w:t>
      </w:r>
      <w:r>
        <w:rPr>
          <w:rFonts w:cs="Courier New"/>
          <w:sz w:val="24"/>
          <w:szCs w:val="24"/>
          <w:u w:val="single"/>
        </w:rPr>
        <w:t xml:space="preserve">     </w:t>
      </w:r>
      <w:r>
        <w:rPr>
          <w:rFonts w:cs="Courier New" w:hint="eastAsia"/>
          <w:sz w:val="24"/>
          <w:szCs w:val="24"/>
        </w:rPr>
        <w:t>成果及</w:t>
      </w:r>
      <w:r>
        <w:rPr>
          <w:rFonts w:cs="Courier New"/>
          <w:sz w:val="24"/>
          <w:szCs w:val="24"/>
        </w:rPr>
        <w:t>《</w:t>
      </w:r>
      <w:r>
        <w:rPr>
          <w:rFonts w:cs="Courier New" w:hint="eastAsia"/>
          <w:sz w:val="24"/>
          <w:szCs w:val="24"/>
          <w:u w:val="single"/>
        </w:rPr>
        <w:t xml:space="preserve"> </w:t>
      </w:r>
      <w:r>
        <w:rPr>
          <w:rFonts w:cs="Courier New"/>
          <w:sz w:val="24"/>
          <w:szCs w:val="24"/>
          <w:u w:val="single"/>
        </w:rPr>
        <w:t xml:space="preserve">          </w:t>
      </w:r>
      <w:r>
        <w:rPr>
          <w:rFonts w:cs="Courier New" w:hint="eastAsia"/>
          <w:sz w:val="24"/>
          <w:szCs w:val="24"/>
        </w:rPr>
        <w:t>报告</w:t>
      </w:r>
      <w:r>
        <w:rPr>
          <w:rFonts w:cs="Courier New"/>
          <w:sz w:val="24"/>
          <w:szCs w:val="24"/>
        </w:rPr>
        <w:t>》，则每延迟一</w:t>
      </w:r>
      <w:r>
        <w:rPr>
          <w:rFonts w:cs="Courier New" w:hint="eastAsia"/>
          <w:sz w:val="24"/>
          <w:szCs w:val="24"/>
        </w:rPr>
        <w:t>天</w:t>
      </w:r>
      <w:r>
        <w:rPr>
          <w:rFonts w:cs="Courier New"/>
          <w:sz w:val="24"/>
          <w:szCs w:val="24"/>
        </w:rPr>
        <w:t>，乙方应向甲方支付</w:t>
      </w:r>
      <w:r>
        <w:rPr>
          <w:rFonts w:cs="Courier New" w:hint="eastAsia"/>
          <w:sz w:val="24"/>
          <w:szCs w:val="24"/>
        </w:rPr>
        <w:t>协议总价</w:t>
      </w:r>
      <w:r>
        <w:rPr>
          <w:rFonts w:cs="Courier New" w:hint="eastAsia"/>
          <w:sz w:val="24"/>
          <w:szCs w:val="24"/>
          <w:u w:val="single"/>
        </w:rPr>
        <w:t xml:space="preserve"> </w:t>
      </w:r>
      <w:r>
        <w:rPr>
          <w:rFonts w:cs="Courier New"/>
          <w:sz w:val="24"/>
          <w:szCs w:val="24"/>
          <w:u w:val="single"/>
        </w:rPr>
        <w:t xml:space="preserve">     </w:t>
      </w:r>
      <w:r>
        <w:rPr>
          <w:rFonts w:cs="Courier New"/>
          <w:sz w:val="24"/>
          <w:szCs w:val="24"/>
        </w:rPr>
        <w:t>的罚金</w:t>
      </w:r>
      <w:r>
        <w:rPr>
          <w:rFonts w:cs="Courier New" w:hint="eastAsia"/>
          <w:sz w:val="24"/>
          <w:szCs w:val="24"/>
        </w:rPr>
        <w:t>。</w:t>
      </w:r>
    </w:p>
    <w:p w14:paraId="268FE37B" w14:textId="77777777" w:rsidR="00D24ECB" w:rsidRDefault="009C19C2">
      <w:pPr>
        <w:adjustRightInd w:val="0"/>
        <w:snapToGrid w:val="0"/>
        <w:spacing w:line="490" w:lineRule="exact"/>
        <w:ind w:firstLine="482"/>
        <w:rPr>
          <w:rFonts w:cs="Courier New"/>
          <w:b/>
          <w:sz w:val="24"/>
          <w:szCs w:val="24"/>
        </w:rPr>
      </w:pPr>
      <w:r>
        <w:rPr>
          <w:rFonts w:cs="Courier New" w:hint="eastAsia"/>
          <w:b/>
          <w:sz w:val="24"/>
          <w:szCs w:val="24"/>
        </w:rPr>
        <w:t>七、争议解决办法</w:t>
      </w:r>
    </w:p>
    <w:p w14:paraId="7916A3F2" w14:textId="77777777" w:rsidR="00D24ECB" w:rsidRDefault="009C19C2">
      <w:pPr>
        <w:adjustRightInd w:val="0"/>
        <w:snapToGrid w:val="0"/>
        <w:spacing w:line="490" w:lineRule="exact"/>
        <w:ind w:firstLine="480"/>
        <w:rPr>
          <w:rFonts w:cs="Courier New"/>
          <w:sz w:val="24"/>
          <w:szCs w:val="24"/>
        </w:rPr>
      </w:pPr>
      <w:r>
        <w:rPr>
          <w:rFonts w:cs="Courier New"/>
          <w:sz w:val="24"/>
          <w:szCs w:val="24"/>
        </w:rPr>
        <w:t>本协议执行中产生的任何争议，双方应通过友好协商解决</w:t>
      </w:r>
      <w:r>
        <w:rPr>
          <w:rFonts w:cs="Courier New" w:hint="eastAsia"/>
          <w:sz w:val="24"/>
          <w:szCs w:val="24"/>
        </w:rPr>
        <w:t>，协商不成，双方均可向项目所在地人民法院起诉。</w:t>
      </w:r>
    </w:p>
    <w:p w14:paraId="749C78F1" w14:textId="77777777" w:rsidR="00D24ECB" w:rsidRDefault="009C19C2">
      <w:pPr>
        <w:adjustRightInd w:val="0"/>
        <w:snapToGrid w:val="0"/>
        <w:spacing w:line="490" w:lineRule="exact"/>
        <w:ind w:firstLine="482"/>
        <w:rPr>
          <w:rFonts w:cs="Courier New"/>
          <w:b/>
          <w:sz w:val="24"/>
          <w:szCs w:val="24"/>
        </w:rPr>
      </w:pPr>
      <w:r>
        <w:rPr>
          <w:rFonts w:cs="Courier New" w:hint="eastAsia"/>
          <w:b/>
          <w:sz w:val="24"/>
          <w:szCs w:val="24"/>
        </w:rPr>
        <w:t>八、其他事项</w:t>
      </w:r>
    </w:p>
    <w:p w14:paraId="31D8A379" w14:textId="77777777" w:rsidR="00D24ECB" w:rsidRDefault="009C19C2">
      <w:pPr>
        <w:tabs>
          <w:tab w:val="left" w:pos="360"/>
        </w:tabs>
        <w:adjustRightInd w:val="0"/>
        <w:snapToGrid w:val="0"/>
        <w:spacing w:line="490" w:lineRule="exact"/>
        <w:ind w:firstLine="480"/>
        <w:rPr>
          <w:rFonts w:cs="Courier New"/>
          <w:sz w:val="24"/>
          <w:szCs w:val="24"/>
        </w:rPr>
      </w:pPr>
      <w:r>
        <w:rPr>
          <w:rFonts w:cs="Courier New" w:hint="eastAsia"/>
          <w:sz w:val="24"/>
          <w:szCs w:val="24"/>
        </w:rPr>
        <w:lastRenderedPageBreak/>
        <w:t>1.</w:t>
      </w:r>
      <w:r>
        <w:rPr>
          <w:rFonts w:cs="Courier New"/>
          <w:sz w:val="24"/>
          <w:szCs w:val="24"/>
        </w:rPr>
        <w:t>本协议</w:t>
      </w:r>
      <w:r>
        <w:rPr>
          <w:rFonts w:cs="Courier New" w:hint="eastAsia"/>
          <w:sz w:val="24"/>
          <w:szCs w:val="24"/>
        </w:rPr>
        <w:t>未</w:t>
      </w:r>
      <w:r>
        <w:rPr>
          <w:rFonts w:cs="Courier New"/>
          <w:sz w:val="24"/>
          <w:szCs w:val="24"/>
        </w:rPr>
        <w:t>尽事宜，经双方协商后，</w:t>
      </w:r>
      <w:r>
        <w:rPr>
          <w:rFonts w:cs="Courier New" w:hint="eastAsia"/>
          <w:sz w:val="24"/>
          <w:szCs w:val="24"/>
        </w:rPr>
        <w:t>签订</w:t>
      </w:r>
      <w:r>
        <w:rPr>
          <w:rFonts w:cs="Courier New"/>
          <w:sz w:val="24"/>
          <w:szCs w:val="24"/>
        </w:rPr>
        <w:t>补充协议</w:t>
      </w:r>
      <w:r>
        <w:rPr>
          <w:rFonts w:cs="Courier New" w:hint="eastAsia"/>
          <w:sz w:val="24"/>
          <w:szCs w:val="24"/>
        </w:rPr>
        <w:t>，补充协议和本协议具同等法律效力。</w:t>
      </w:r>
    </w:p>
    <w:p w14:paraId="5F041E6A" w14:textId="77777777" w:rsidR="00D24ECB" w:rsidRDefault="009C19C2">
      <w:pPr>
        <w:tabs>
          <w:tab w:val="left" w:pos="360"/>
        </w:tabs>
        <w:adjustRightInd w:val="0"/>
        <w:snapToGrid w:val="0"/>
        <w:spacing w:line="490" w:lineRule="exact"/>
        <w:ind w:firstLine="480"/>
        <w:rPr>
          <w:rFonts w:cs="Courier New"/>
          <w:sz w:val="24"/>
          <w:szCs w:val="24"/>
        </w:rPr>
      </w:pPr>
      <w:r>
        <w:rPr>
          <w:rFonts w:cs="Courier New" w:hint="eastAsia"/>
          <w:sz w:val="24"/>
          <w:szCs w:val="24"/>
        </w:rPr>
        <w:t>2.</w:t>
      </w:r>
      <w:r>
        <w:rPr>
          <w:rFonts w:cs="Courier New"/>
          <w:sz w:val="24"/>
          <w:szCs w:val="24"/>
        </w:rPr>
        <w:t>本协议一式</w:t>
      </w:r>
      <w:r>
        <w:rPr>
          <w:rFonts w:cs="Courier New" w:hint="eastAsia"/>
          <w:sz w:val="24"/>
          <w:szCs w:val="24"/>
        </w:rPr>
        <w:t>陆</w:t>
      </w:r>
      <w:r>
        <w:rPr>
          <w:rFonts w:cs="Courier New"/>
          <w:sz w:val="24"/>
          <w:szCs w:val="24"/>
        </w:rPr>
        <w:t>份，</w:t>
      </w:r>
      <w:r>
        <w:rPr>
          <w:rFonts w:cs="Courier New" w:hint="eastAsia"/>
          <w:sz w:val="24"/>
          <w:szCs w:val="24"/>
        </w:rPr>
        <w:t>甲方执叁份，乙方执叁份，</w:t>
      </w:r>
      <w:r>
        <w:rPr>
          <w:rFonts w:cs="Courier New"/>
          <w:sz w:val="24"/>
          <w:szCs w:val="24"/>
        </w:rPr>
        <w:t>具有同等</w:t>
      </w:r>
      <w:r>
        <w:rPr>
          <w:rFonts w:cs="Courier New" w:hint="eastAsia"/>
          <w:sz w:val="24"/>
          <w:szCs w:val="24"/>
        </w:rPr>
        <w:t>法律</w:t>
      </w:r>
      <w:r>
        <w:rPr>
          <w:rFonts w:cs="Courier New"/>
          <w:sz w:val="24"/>
          <w:szCs w:val="24"/>
        </w:rPr>
        <w:t>效力。</w:t>
      </w:r>
    </w:p>
    <w:p w14:paraId="3C0FB0F5" w14:textId="77777777" w:rsidR="00D24ECB" w:rsidRDefault="009C19C2">
      <w:pPr>
        <w:tabs>
          <w:tab w:val="left" w:pos="360"/>
        </w:tabs>
        <w:adjustRightInd w:val="0"/>
        <w:snapToGrid w:val="0"/>
        <w:spacing w:line="490" w:lineRule="exact"/>
        <w:ind w:firstLine="480"/>
        <w:rPr>
          <w:rFonts w:cs="Courier New"/>
          <w:sz w:val="24"/>
          <w:szCs w:val="24"/>
        </w:rPr>
      </w:pPr>
      <w:r>
        <w:rPr>
          <w:rFonts w:cs="Courier New" w:hint="eastAsia"/>
          <w:sz w:val="24"/>
          <w:szCs w:val="24"/>
        </w:rPr>
        <w:t>3.</w:t>
      </w:r>
      <w:r>
        <w:rPr>
          <w:rFonts w:cs="Courier New"/>
          <w:sz w:val="24"/>
          <w:szCs w:val="24"/>
        </w:rPr>
        <w:t>本协议自</w:t>
      </w:r>
      <w:r>
        <w:rPr>
          <w:rFonts w:cs="Courier New" w:hint="eastAsia"/>
          <w:sz w:val="24"/>
          <w:szCs w:val="24"/>
        </w:rPr>
        <w:t>甲乙双方</w:t>
      </w:r>
      <w:r>
        <w:rPr>
          <w:rFonts w:cs="Courier New"/>
          <w:sz w:val="24"/>
          <w:szCs w:val="24"/>
        </w:rPr>
        <w:t>签字</w:t>
      </w:r>
      <w:r>
        <w:rPr>
          <w:rFonts w:cs="Courier New" w:hint="eastAsia"/>
          <w:sz w:val="24"/>
          <w:szCs w:val="24"/>
        </w:rPr>
        <w:t>盖章</w:t>
      </w:r>
      <w:r>
        <w:rPr>
          <w:rFonts w:cs="Courier New"/>
          <w:sz w:val="24"/>
          <w:szCs w:val="24"/>
        </w:rPr>
        <w:t>之日起生效</w:t>
      </w:r>
      <w:r>
        <w:rPr>
          <w:rFonts w:cs="Courier New" w:hint="eastAsia"/>
          <w:sz w:val="24"/>
          <w:szCs w:val="24"/>
        </w:rPr>
        <w:t>。</w:t>
      </w:r>
    </w:p>
    <w:p w14:paraId="410488C9" w14:textId="77777777" w:rsidR="00D24ECB" w:rsidRDefault="009C19C2">
      <w:pPr>
        <w:adjustRightInd w:val="0"/>
        <w:snapToGrid w:val="0"/>
        <w:spacing w:line="490" w:lineRule="exact"/>
        <w:ind w:firstLine="480"/>
        <w:rPr>
          <w:rFonts w:ascii="Courier New" w:hAnsi="Courier New" w:cs="Courier New"/>
          <w:sz w:val="24"/>
          <w:szCs w:val="24"/>
        </w:rPr>
      </w:pPr>
      <w:r>
        <w:rPr>
          <w:rFonts w:ascii="Courier New" w:hAnsi="Courier New" w:cs="Courier New"/>
          <w:sz w:val="24"/>
          <w:szCs w:val="24"/>
        </w:rPr>
        <w:t>本协议由双方授权代表，于本协议首页提及的日期签署：</w:t>
      </w:r>
    </w:p>
    <w:p w14:paraId="6600626E" w14:textId="77777777" w:rsidR="00D24ECB" w:rsidRDefault="00D24ECB">
      <w:pPr>
        <w:adjustRightInd w:val="0"/>
        <w:snapToGrid w:val="0"/>
        <w:spacing w:line="490" w:lineRule="exact"/>
        <w:ind w:firstLine="480"/>
        <w:rPr>
          <w:sz w:val="24"/>
          <w:szCs w:val="24"/>
        </w:rPr>
      </w:pPr>
    </w:p>
    <w:p w14:paraId="37CD06E1" w14:textId="77777777" w:rsidR="00D24ECB" w:rsidRDefault="00D24ECB">
      <w:pPr>
        <w:adjustRightInd w:val="0"/>
        <w:snapToGrid w:val="0"/>
        <w:spacing w:line="490" w:lineRule="exact"/>
        <w:ind w:firstLine="480"/>
        <w:rPr>
          <w:sz w:val="24"/>
          <w:szCs w:val="24"/>
        </w:rPr>
      </w:pPr>
    </w:p>
    <w:p w14:paraId="4F8DB550" w14:textId="77777777" w:rsidR="00D24ECB" w:rsidRDefault="009C19C2">
      <w:pPr>
        <w:adjustRightInd w:val="0"/>
        <w:snapToGrid w:val="0"/>
        <w:spacing w:line="490" w:lineRule="exact"/>
        <w:ind w:firstLine="480"/>
        <w:rPr>
          <w:sz w:val="24"/>
          <w:szCs w:val="24"/>
          <w:u w:val="single"/>
        </w:rPr>
      </w:pPr>
      <w:r>
        <w:rPr>
          <w:rFonts w:hint="eastAsia"/>
          <w:sz w:val="24"/>
          <w:szCs w:val="24"/>
        </w:rPr>
        <w:t>甲方：</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14:paraId="0A719429" w14:textId="77777777" w:rsidR="00D24ECB" w:rsidRDefault="009C19C2">
      <w:pPr>
        <w:adjustRightInd w:val="0"/>
        <w:snapToGrid w:val="0"/>
        <w:spacing w:line="490" w:lineRule="exact"/>
        <w:ind w:firstLine="480"/>
        <w:rPr>
          <w:sz w:val="24"/>
          <w:szCs w:val="24"/>
          <w:u w:val="single"/>
        </w:rPr>
      </w:pPr>
      <w:r>
        <w:rPr>
          <w:rFonts w:hint="eastAsia"/>
          <w:bCs/>
          <w:sz w:val="24"/>
          <w:szCs w:val="24"/>
        </w:rPr>
        <w:t>地址：</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14:paraId="424D910E" w14:textId="77777777" w:rsidR="00D24ECB" w:rsidRDefault="009C19C2">
      <w:pPr>
        <w:adjustRightInd w:val="0"/>
        <w:snapToGrid w:val="0"/>
        <w:spacing w:line="490" w:lineRule="exact"/>
        <w:ind w:firstLine="480"/>
        <w:rPr>
          <w:sz w:val="24"/>
          <w:szCs w:val="24"/>
          <w:u w:val="single"/>
        </w:rPr>
      </w:pPr>
      <w:r>
        <w:rPr>
          <w:rFonts w:hint="eastAsia"/>
          <w:sz w:val="24"/>
          <w:szCs w:val="24"/>
        </w:rPr>
        <w:t>法定（授权）代表人：（</w:t>
      </w:r>
      <w:r>
        <w:rPr>
          <w:rFonts w:hint="eastAsia"/>
          <w:sz w:val="24"/>
          <w:szCs w:val="24"/>
          <w:u w:val="single"/>
        </w:rPr>
        <w:t>签章）</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p>
    <w:p w14:paraId="34C2ADB6" w14:textId="77777777" w:rsidR="00D24ECB" w:rsidRDefault="009C19C2">
      <w:pPr>
        <w:adjustRightInd w:val="0"/>
        <w:snapToGrid w:val="0"/>
        <w:spacing w:line="490" w:lineRule="exact"/>
        <w:ind w:firstLine="480"/>
        <w:rPr>
          <w:sz w:val="24"/>
          <w:szCs w:val="24"/>
        </w:rPr>
      </w:pPr>
      <w:r>
        <w:rPr>
          <w:rFonts w:hint="eastAsia"/>
          <w:sz w:val="24"/>
          <w:szCs w:val="24"/>
        </w:rPr>
        <w:t>签订日期：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2B8F00FA" w14:textId="77777777" w:rsidR="00D24ECB" w:rsidRDefault="009C19C2">
      <w:pPr>
        <w:adjustRightInd w:val="0"/>
        <w:snapToGrid w:val="0"/>
        <w:spacing w:line="490" w:lineRule="exact"/>
        <w:ind w:firstLine="480"/>
        <w:rPr>
          <w:sz w:val="24"/>
          <w:szCs w:val="24"/>
        </w:rPr>
      </w:pPr>
      <w:r>
        <w:rPr>
          <w:rFonts w:hint="eastAsia"/>
          <w:sz w:val="24"/>
          <w:szCs w:val="24"/>
        </w:rPr>
        <w:t xml:space="preserve">   </w:t>
      </w:r>
    </w:p>
    <w:p w14:paraId="282532D7" w14:textId="77777777" w:rsidR="00D24ECB" w:rsidRDefault="00D24ECB">
      <w:pPr>
        <w:adjustRightInd w:val="0"/>
        <w:snapToGrid w:val="0"/>
        <w:spacing w:line="490" w:lineRule="exact"/>
        <w:ind w:firstLine="480"/>
        <w:rPr>
          <w:sz w:val="24"/>
          <w:szCs w:val="24"/>
        </w:rPr>
      </w:pPr>
    </w:p>
    <w:p w14:paraId="361C288A" w14:textId="77777777" w:rsidR="00D24ECB" w:rsidRDefault="00D24ECB">
      <w:pPr>
        <w:adjustRightInd w:val="0"/>
        <w:snapToGrid w:val="0"/>
        <w:spacing w:line="490" w:lineRule="exact"/>
        <w:ind w:firstLine="480"/>
        <w:rPr>
          <w:sz w:val="24"/>
          <w:szCs w:val="24"/>
        </w:rPr>
      </w:pPr>
    </w:p>
    <w:p w14:paraId="714C0614" w14:textId="77777777" w:rsidR="00D24ECB" w:rsidRDefault="009C19C2">
      <w:pPr>
        <w:adjustRightInd w:val="0"/>
        <w:snapToGrid w:val="0"/>
        <w:spacing w:line="490" w:lineRule="exact"/>
        <w:ind w:firstLine="480"/>
        <w:rPr>
          <w:bCs/>
          <w:sz w:val="24"/>
          <w:szCs w:val="24"/>
          <w:u w:val="single"/>
        </w:rPr>
      </w:pPr>
      <w:r>
        <w:rPr>
          <w:rFonts w:hint="eastAsia"/>
          <w:sz w:val="24"/>
          <w:szCs w:val="24"/>
        </w:rPr>
        <w:t>乙方：</w:t>
      </w:r>
      <w:r>
        <w:rPr>
          <w:rFonts w:hint="eastAsia"/>
          <w:sz w:val="24"/>
          <w:szCs w:val="24"/>
          <w:u w:val="single"/>
        </w:rPr>
        <w:t xml:space="preserve">                                           </w:t>
      </w:r>
    </w:p>
    <w:p w14:paraId="0C922634" w14:textId="77777777" w:rsidR="00D24ECB" w:rsidRDefault="009C19C2">
      <w:pPr>
        <w:adjustRightInd w:val="0"/>
        <w:snapToGrid w:val="0"/>
        <w:spacing w:line="490" w:lineRule="exact"/>
        <w:ind w:firstLine="480"/>
        <w:rPr>
          <w:sz w:val="24"/>
          <w:szCs w:val="24"/>
          <w:u w:val="single"/>
        </w:rPr>
      </w:pPr>
      <w:r>
        <w:rPr>
          <w:rFonts w:hint="eastAsia"/>
          <w:bCs/>
          <w:sz w:val="24"/>
          <w:szCs w:val="24"/>
        </w:rPr>
        <w:t>地址：</w:t>
      </w:r>
      <w:r>
        <w:rPr>
          <w:rFonts w:hint="eastAsia"/>
          <w:bCs/>
          <w:sz w:val="24"/>
          <w:szCs w:val="24"/>
          <w:u w:val="single"/>
        </w:rPr>
        <w:t xml:space="preserve">                                           </w:t>
      </w:r>
    </w:p>
    <w:p w14:paraId="5DD052F5" w14:textId="77777777" w:rsidR="00D24ECB" w:rsidRDefault="009C19C2">
      <w:pPr>
        <w:adjustRightInd w:val="0"/>
        <w:snapToGrid w:val="0"/>
        <w:spacing w:line="490" w:lineRule="exact"/>
        <w:ind w:firstLine="480"/>
        <w:rPr>
          <w:sz w:val="24"/>
          <w:szCs w:val="24"/>
        </w:rPr>
      </w:pPr>
      <w:r>
        <w:rPr>
          <w:rFonts w:hint="eastAsia"/>
          <w:sz w:val="24"/>
          <w:szCs w:val="24"/>
        </w:rPr>
        <w:t>法定（授权）代表人：</w:t>
      </w:r>
      <w:r>
        <w:rPr>
          <w:rFonts w:hint="eastAsia"/>
          <w:sz w:val="24"/>
          <w:szCs w:val="24"/>
          <w:u w:val="single"/>
        </w:rPr>
        <w:t xml:space="preserve">                             </w:t>
      </w:r>
    </w:p>
    <w:p w14:paraId="1C0B7871" w14:textId="77777777" w:rsidR="00D24ECB" w:rsidRDefault="009C19C2">
      <w:pPr>
        <w:adjustRightInd w:val="0"/>
        <w:snapToGrid w:val="0"/>
        <w:spacing w:line="490" w:lineRule="exact"/>
        <w:ind w:firstLine="480"/>
        <w:rPr>
          <w:sz w:val="24"/>
          <w:szCs w:val="24"/>
          <w:u w:val="single"/>
        </w:rPr>
      </w:pPr>
      <w:r>
        <w:rPr>
          <w:rFonts w:hint="eastAsia"/>
          <w:sz w:val="24"/>
          <w:szCs w:val="24"/>
        </w:rPr>
        <w:t>银行户名：</w:t>
      </w:r>
      <w:r>
        <w:rPr>
          <w:rFonts w:hint="eastAsia"/>
          <w:sz w:val="24"/>
          <w:szCs w:val="24"/>
          <w:u w:val="single"/>
        </w:rPr>
        <w:t xml:space="preserve">      </w:t>
      </w:r>
      <w:r>
        <w:rPr>
          <w:rFonts w:hint="eastAsia"/>
          <w:sz w:val="24"/>
          <w:szCs w:val="24"/>
          <w:u w:val="single"/>
        </w:rPr>
        <w:t xml:space="preserve">                                 </w:t>
      </w:r>
    </w:p>
    <w:p w14:paraId="7F184F0E" w14:textId="77777777" w:rsidR="00D24ECB" w:rsidRDefault="009C19C2">
      <w:pPr>
        <w:adjustRightInd w:val="0"/>
        <w:snapToGrid w:val="0"/>
        <w:spacing w:line="490" w:lineRule="exact"/>
        <w:ind w:firstLine="480"/>
        <w:rPr>
          <w:sz w:val="24"/>
          <w:szCs w:val="24"/>
        </w:rPr>
      </w:pPr>
      <w:r>
        <w:rPr>
          <w:rFonts w:hint="eastAsia"/>
          <w:sz w:val="24"/>
          <w:szCs w:val="24"/>
        </w:rPr>
        <w:t>开户银行：</w:t>
      </w:r>
      <w:r>
        <w:rPr>
          <w:rFonts w:hint="eastAsia"/>
          <w:sz w:val="24"/>
          <w:szCs w:val="24"/>
          <w:u w:val="single"/>
        </w:rPr>
        <w:t xml:space="preserve">                                       </w:t>
      </w:r>
    </w:p>
    <w:p w14:paraId="629DBB47" w14:textId="77777777" w:rsidR="00D24ECB" w:rsidRDefault="009C19C2">
      <w:pPr>
        <w:adjustRightInd w:val="0"/>
        <w:snapToGrid w:val="0"/>
        <w:spacing w:line="490" w:lineRule="exact"/>
        <w:ind w:firstLine="480"/>
        <w:rPr>
          <w:sz w:val="24"/>
          <w:szCs w:val="24"/>
          <w:u w:val="single"/>
        </w:rPr>
      </w:pPr>
      <w:r>
        <w:rPr>
          <w:rFonts w:hint="eastAsia"/>
          <w:sz w:val="24"/>
          <w:szCs w:val="24"/>
        </w:rPr>
        <w:t>银行账号：</w:t>
      </w:r>
      <w:r>
        <w:rPr>
          <w:rFonts w:hint="eastAsia"/>
          <w:sz w:val="24"/>
          <w:szCs w:val="24"/>
          <w:u w:val="single"/>
        </w:rPr>
        <w:t xml:space="preserve">                                       </w:t>
      </w:r>
    </w:p>
    <w:p w14:paraId="582681E9" w14:textId="77777777" w:rsidR="00D24ECB" w:rsidRDefault="009C19C2">
      <w:pPr>
        <w:ind w:firstLineChars="0" w:firstLine="0"/>
        <w:rPr>
          <w:rFonts w:cs="仿宋"/>
          <w:sz w:val="24"/>
          <w:szCs w:val="24"/>
        </w:rPr>
      </w:pPr>
      <w:r>
        <w:rPr>
          <w:rFonts w:hint="eastAsia"/>
          <w:sz w:val="24"/>
          <w:szCs w:val="24"/>
        </w:rPr>
        <w:t>签订日期：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sectPr w:rsidR="00D24ECB">
      <w:pgSz w:w="11906" w:h="16838"/>
      <w:pgMar w:top="1440" w:right="1366" w:bottom="1440" w:left="1423"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7BAE" w14:textId="77777777" w:rsidR="009C19C2" w:rsidRDefault="009C19C2">
      <w:pPr>
        <w:spacing w:line="240" w:lineRule="auto"/>
        <w:ind w:firstLine="640"/>
      </w:pPr>
      <w:r>
        <w:separator/>
      </w:r>
    </w:p>
  </w:endnote>
  <w:endnote w:type="continuationSeparator" w:id="0">
    <w:p w14:paraId="5EBA2BF0" w14:textId="77777777" w:rsidR="009C19C2" w:rsidRDefault="009C19C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2E"/>
    <w:family w:val="auto"/>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
    <w:altName w:val="宋体"/>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2399" w14:textId="77777777" w:rsidR="00D24ECB" w:rsidRDefault="00D24EC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FAC0" w14:textId="77777777" w:rsidR="00D24ECB" w:rsidRDefault="009C19C2">
    <w:pPr>
      <w:pStyle w:val="af0"/>
      <w:ind w:right="360"/>
      <w:jc w:val="center"/>
    </w:pPr>
    <w:r>
      <w:rPr>
        <w:noProof/>
      </w:rPr>
      <mc:AlternateContent>
        <mc:Choice Requires="wps">
          <w:drawing>
            <wp:anchor distT="0" distB="0" distL="114300" distR="114300" simplePos="0" relativeHeight="251659264" behindDoc="0" locked="0" layoutInCell="1" allowOverlap="1" wp14:anchorId="02CD051D" wp14:editId="0E49E721">
              <wp:simplePos x="0" y="0"/>
              <wp:positionH relativeFrom="margin">
                <wp:align>center</wp:align>
              </wp:positionH>
              <wp:positionV relativeFrom="paragraph">
                <wp:posOffset>0</wp:posOffset>
              </wp:positionV>
              <wp:extent cx="286385" cy="2222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wps:spPr>
                    <wps:txbx>
                      <w:txbxContent>
                        <w:p w14:paraId="4AC5A49B"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02CD051D" id="_x0000_t202" coordsize="21600,21600" o:spt="202" path="m,l,21600r21600,l21600,xe">
              <v:stroke joinstyle="miter"/>
              <v:path gradientshapeok="t" o:connecttype="rect"/>
            </v:shapetype>
            <v:shape id="Text Box 12" o:spid="_x0000_s1026" type="#_x0000_t202" style="position:absolute;left:0;text-align:left;margin-left:0;margin-top:0;width:22.55pt;height:1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" filled="f" stroked="f">
              <v:textbox style="mso-fit-shape-to-text:t" inset="0,0,0,0">
                <w:txbxContent>
                  <w:p w14:paraId="4AC5A49B"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E033" w14:textId="77777777" w:rsidR="00D24ECB" w:rsidRDefault="00D24ECB">
    <w:pPr>
      <w:pStyle w:val="af0"/>
      <w:ind w:right="360"/>
      <w:jc w:val="center"/>
    </w:pPr>
  </w:p>
  <w:p w14:paraId="4C0DAF50" w14:textId="77777777" w:rsidR="00D24ECB" w:rsidRDefault="009C19C2">
    <w:pPr>
      <w:pStyle w:val="af0"/>
      <w:ind w:right="360"/>
      <w:jc w:val="center"/>
    </w:pPr>
    <w:r>
      <w:rPr>
        <w:noProof/>
      </w:rPr>
      <mc:AlternateContent>
        <mc:Choice Requires="wps">
          <w:drawing>
            <wp:anchor distT="0" distB="0" distL="114300" distR="114300" simplePos="0" relativeHeight="251660288" behindDoc="0" locked="0" layoutInCell="1" allowOverlap="1" wp14:anchorId="44349C4E" wp14:editId="315D3979">
              <wp:simplePos x="0" y="0"/>
              <wp:positionH relativeFrom="margin">
                <wp:align>center</wp:align>
              </wp:positionH>
              <wp:positionV relativeFrom="paragraph">
                <wp:posOffset>0</wp:posOffset>
              </wp:positionV>
              <wp:extent cx="286385" cy="2222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wps:spPr>
                    <wps:txbx>
                      <w:txbxContent>
                        <w:p w14:paraId="3599A8A0"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44349C4E" id="_x0000_t202" coordsize="21600,21600" o:spt="202" path="m,l,21600r21600,l21600,xe">
              <v:stroke joinstyle="miter"/>
              <v:path gradientshapeok="t" o:connecttype="rect"/>
            </v:shapetype>
            <v:shape id="Text Box 11" o:spid="_x0000_s1027" type="#_x0000_t202" style="position:absolute;left:0;text-align:left;margin-left:0;margin-top:0;width:22.55pt;height:17.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" filled="f" stroked="f">
              <v:textbox style="mso-fit-shape-to-text:t" inset="0,0,0,0">
                <w:txbxContent>
                  <w:p w14:paraId="3599A8A0"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57B6" w14:textId="77777777" w:rsidR="00D24ECB" w:rsidRDefault="009C19C2">
    <w:pPr>
      <w:pStyle w:val="af0"/>
      <w:ind w:right="360" w:firstLine="640"/>
    </w:pPr>
    <w:r>
      <w:rPr>
        <w:noProof/>
      </w:rPr>
      <mc:AlternateContent>
        <mc:Choice Requires="wps">
          <w:drawing>
            <wp:anchor distT="0" distB="0" distL="114300" distR="114300" simplePos="0" relativeHeight="251661312" behindDoc="0" locked="0" layoutInCell="1" allowOverlap="1" wp14:anchorId="6072A854" wp14:editId="29B08266">
              <wp:simplePos x="0" y="0"/>
              <wp:positionH relativeFrom="margin">
                <wp:align>center</wp:align>
              </wp:positionH>
              <wp:positionV relativeFrom="paragraph">
                <wp:posOffset>0</wp:posOffset>
              </wp:positionV>
              <wp:extent cx="286385" cy="222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22250"/>
                      </a:xfrm>
                      <a:prstGeom prst="rect">
                        <a:avLst/>
                      </a:prstGeom>
                      <a:noFill/>
                      <a:ln>
                        <a:noFill/>
                      </a:ln>
                    </wps:spPr>
                    <wps:txbx>
                      <w:txbxContent>
                        <w:p w14:paraId="4BE37CEF"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6072A854" id="_x0000_t202" coordsize="21600,21600" o:spt="202" path="m,l,21600r21600,l21600,xe">
              <v:stroke joinstyle="miter"/>
              <v:path gradientshapeok="t" o:connecttype="rect"/>
            </v:shapetype>
            <v:shape id="Text Box 10" o:spid="_x0000_s1028" type="#_x0000_t202" style="position:absolute;left:0;text-align:left;margin-left:0;margin-top:0;width:22.55pt;height:17.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" filled="f" stroked="f">
              <v:textbox style="mso-fit-shape-to-text:t" inset="0,0,0,0">
                <w:txbxContent>
                  <w:p w14:paraId="4BE37CEF"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62C1" w14:textId="77777777" w:rsidR="00D24ECB" w:rsidRDefault="009C19C2">
    <w:pPr>
      <w:pStyle w:val="af0"/>
      <w:ind w:firstLine="640"/>
    </w:pPr>
    <w:r>
      <w:rPr>
        <w:noProof/>
      </w:rPr>
      <mc:AlternateContent>
        <mc:Choice Requires="wps">
          <w:drawing>
            <wp:anchor distT="0" distB="0" distL="114300" distR="114300" simplePos="0" relativeHeight="251662336" behindDoc="0" locked="0" layoutInCell="1" allowOverlap="1" wp14:anchorId="73873B66" wp14:editId="25FEA8AD">
              <wp:simplePos x="0" y="0"/>
              <wp:positionH relativeFrom="margin">
                <wp:align>center</wp:align>
              </wp:positionH>
              <wp:positionV relativeFrom="paragraph">
                <wp:posOffset>0</wp:posOffset>
              </wp:positionV>
              <wp:extent cx="343535" cy="222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250"/>
                      </a:xfrm>
                      <a:prstGeom prst="rect">
                        <a:avLst/>
                      </a:prstGeom>
                      <a:noFill/>
                      <a:ln>
                        <a:noFill/>
                      </a:ln>
                    </wps:spPr>
                    <wps:txbx>
                      <w:txbxContent>
                        <w:p w14:paraId="4409E8F8"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73873B66" id="_x0000_t202" coordsize="21600,21600" o:spt="202" path="m,l,21600r21600,l21600,xe">
              <v:stroke joinstyle="miter"/>
              <v:path gradientshapeok="t" o:connecttype="rect"/>
            </v:shapetype>
            <v:shape id="Text Box 9" o:spid="_x0000_s1029" type="#_x0000_t202" style="position:absolute;left:0;text-align:left;margin-left:0;margin-top:0;width:27.05pt;height:1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" filled="f" stroked="f">
              <v:textbox style="mso-fit-shape-to-text:t" inset="0,0,0,0">
                <w:txbxContent>
                  <w:p w14:paraId="4409E8F8" w14:textId="77777777" w:rsidR="00D24ECB" w:rsidRDefault="009C19C2">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D89A" w14:textId="77777777" w:rsidR="009C19C2" w:rsidRDefault="009C19C2">
      <w:pPr>
        <w:ind w:firstLine="640"/>
      </w:pPr>
      <w:r>
        <w:separator/>
      </w:r>
    </w:p>
  </w:footnote>
  <w:footnote w:type="continuationSeparator" w:id="0">
    <w:p w14:paraId="0575BA95" w14:textId="77777777" w:rsidR="009C19C2" w:rsidRDefault="009C19C2">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713D" w14:textId="77777777" w:rsidR="00D24ECB" w:rsidRDefault="00D24ECB">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D3FC" w14:textId="77777777" w:rsidR="00D24ECB" w:rsidRDefault="00D24ECB">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86C5" w14:textId="77777777" w:rsidR="00D24ECB" w:rsidRDefault="00D24ECB">
    <w:pPr>
      <w:ind w:firstLine="640"/>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C759" w14:textId="77777777" w:rsidR="00D24ECB" w:rsidRDefault="00D24ECB">
    <w:pPr>
      <w:pStyle w:val="af2"/>
      <w:pBdr>
        <w:bottom w:val="none" w:sz="0" w:space="0" w:color="auto"/>
      </w:pBdr>
      <w:ind w:firstLine="640"/>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B36B9" w14:textId="77777777" w:rsidR="00D24ECB" w:rsidRDefault="00D24ECB">
    <w:pPr>
      <w:ind w:firstLine="6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F39E"/>
    <w:multiLevelType w:val="multilevel"/>
    <w:tmpl w:val="198DF39E"/>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num w:numId="1" w16cid:durableId="1367413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8F3"/>
    <w:rsid w:val="00014391"/>
    <w:rsid w:val="00031EA3"/>
    <w:rsid w:val="0003622C"/>
    <w:rsid w:val="00036597"/>
    <w:rsid w:val="00040BE2"/>
    <w:rsid w:val="00043BE8"/>
    <w:rsid w:val="00044246"/>
    <w:rsid w:val="0004460D"/>
    <w:rsid w:val="000446FE"/>
    <w:rsid w:val="0004582D"/>
    <w:rsid w:val="00051092"/>
    <w:rsid w:val="000522C4"/>
    <w:rsid w:val="00063488"/>
    <w:rsid w:val="000643CB"/>
    <w:rsid w:val="00066C2B"/>
    <w:rsid w:val="0007279A"/>
    <w:rsid w:val="00086AB7"/>
    <w:rsid w:val="00086D97"/>
    <w:rsid w:val="00091A6A"/>
    <w:rsid w:val="00097ACF"/>
    <w:rsid w:val="000B6494"/>
    <w:rsid w:val="000D75CD"/>
    <w:rsid w:val="000E3E81"/>
    <w:rsid w:val="000E437C"/>
    <w:rsid w:val="000F7124"/>
    <w:rsid w:val="00110B4C"/>
    <w:rsid w:val="001214E4"/>
    <w:rsid w:val="00122C47"/>
    <w:rsid w:val="00134126"/>
    <w:rsid w:val="00140347"/>
    <w:rsid w:val="0015374F"/>
    <w:rsid w:val="00157F7E"/>
    <w:rsid w:val="00173A03"/>
    <w:rsid w:val="00176CD1"/>
    <w:rsid w:val="001866C7"/>
    <w:rsid w:val="001936B9"/>
    <w:rsid w:val="001A1C45"/>
    <w:rsid w:val="001A7E99"/>
    <w:rsid w:val="001B490D"/>
    <w:rsid w:val="001B59F9"/>
    <w:rsid w:val="001D2216"/>
    <w:rsid w:val="001D7AD3"/>
    <w:rsid w:val="00204234"/>
    <w:rsid w:val="002123C1"/>
    <w:rsid w:val="002138FB"/>
    <w:rsid w:val="00216289"/>
    <w:rsid w:val="00232564"/>
    <w:rsid w:val="00241EA0"/>
    <w:rsid w:val="0024485B"/>
    <w:rsid w:val="00246DCF"/>
    <w:rsid w:val="00250982"/>
    <w:rsid w:val="00265233"/>
    <w:rsid w:val="00270450"/>
    <w:rsid w:val="00274C20"/>
    <w:rsid w:val="00275568"/>
    <w:rsid w:val="00284EBF"/>
    <w:rsid w:val="002947F6"/>
    <w:rsid w:val="00294F06"/>
    <w:rsid w:val="00297840"/>
    <w:rsid w:val="002B1103"/>
    <w:rsid w:val="002B597C"/>
    <w:rsid w:val="002C106C"/>
    <w:rsid w:val="002C42F9"/>
    <w:rsid w:val="002C5510"/>
    <w:rsid w:val="002D262E"/>
    <w:rsid w:val="002D5C96"/>
    <w:rsid w:val="002F2C2B"/>
    <w:rsid w:val="00305FF4"/>
    <w:rsid w:val="00307EE3"/>
    <w:rsid w:val="00324370"/>
    <w:rsid w:val="003264A5"/>
    <w:rsid w:val="0034124B"/>
    <w:rsid w:val="003725D1"/>
    <w:rsid w:val="00384B28"/>
    <w:rsid w:val="00385BAF"/>
    <w:rsid w:val="00390109"/>
    <w:rsid w:val="003927D8"/>
    <w:rsid w:val="003A2B3C"/>
    <w:rsid w:val="003B5992"/>
    <w:rsid w:val="003B678E"/>
    <w:rsid w:val="003C3901"/>
    <w:rsid w:val="003D4984"/>
    <w:rsid w:val="003E3813"/>
    <w:rsid w:val="003F36E8"/>
    <w:rsid w:val="00401E80"/>
    <w:rsid w:val="00420244"/>
    <w:rsid w:val="0042055A"/>
    <w:rsid w:val="00427EA1"/>
    <w:rsid w:val="00433DF1"/>
    <w:rsid w:val="00447C67"/>
    <w:rsid w:val="0045044A"/>
    <w:rsid w:val="00454450"/>
    <w:rsid w:val="00463C76"/>
    <w:rsid w:val="00466CFE"/>
    <w:rsid w:val="0047094E"/>
    <w:rsid w:val="00470D93"/>
    <w:rsid w:val="00474681"/>
    <w:rsid w:val="00480FDD"/>
    <w:rsid w:val="00485988"/>
    <w:rsid w:val="004925B5"/>
    <w:rsid w:val="00496ACB"/>
    <w:rsid w:val="004A5ED4"/>
    <w:rsid w:val="004B20D4"/>
    <w:rsid w:val="004B4756"/>
    <w:rsid w:val="004B688E"/>
    <w:rsid w:val="004B75D0"/>
    <w:rsid w:val="004C7B6E"/>
    <w:rsid w:val="004D4E68"/>
    <w:rsid w:val="004D5481"/>
    <w:rsid w:val="004F20A9"/>
    <w:rsid w:val="004F7EF9"/>
    <w:rsid w:val="00501A00"/>
    <w:rsid w:val="005078DC"/>
    <w:rsid w:val="00512410"/>
    <w:rsid w:val="00513E6E"/>
    <w:rsid w:val="0051755E"/>
    <w:rsid w:val="00525C13"/>
    <w:rsid w:val="00525EF8"/>
    <w:rsid w:val="00531156"/>
    <w:rsid w:val="005446D9"/>
    <w:rsid w:val="005540E3"/>
    <w:rsid w:val="0055761F"/>
    <w:rsid w:val="00576267"/>
    <w:rsid w:val="005944CB"/>
    <w:rsid w:val="005951BE"/>
    <w:rsid w:val="00597754"/>
    <w:rsid w:val="00597E42"/>
    <w:rsid w:val="005A1B6E"/>
    <w:rsid w:val="005A326D"/>
    <w:rsid w:val="005A55BB"/>
    <w:rsid w:val="005B65AA"/>
    <w:rsid w:val="005C411D"/>
    <w:rsid w:val="005D2335"/>
    <w:rsid w:val="005E5B60"/>
    <w:rsid w:val="005F03A3"/>
    <w:rsid w:val="006145C2"/>
    <w:rsid w:val="0062654D"/>
    <w:rsid w:val="00636AF4"/>
    <w:rsid w:val="006513E8"/>
    <w:rsid w:val="00653613"/>
    <w:rsid w:val="00653679"/>
    <w:rsid w:val="0066169A"/>
    <w:rsid w:val="0066190B"/>
    <w:rsid w:val="00664255"/>
    <w:rsid w:val="006822DD"/>
    <w:rsid w:val="00687ACE"/>
    <w:rsid w:val="00694948"/>
    <w:rsid w:val="00697BCC"/>
    <w:rsid w:val="006A312B"/>
    <w:rsid w:val="006C7962"/>
    <w:rsid w:val="006D1906"/>
    <w:rsid w:val="006D4C65"/>
    <w:rsid w:val="006D6A2B"/>
    <w:rsid w:val="006F3677"/>
    <w:rsid w:val="006F6530"/>
    <w:rsid w:val="00700806"/>
    <w:rsid w:val="00731C92"/>
    <w:rsid w:val="007321E4"/>
    <w:rsid w:val="0074754C"/>
    <w:rsid w:val="007476DD"/>
    <w:rsid w:val="00750B42"/>
    <w:rsid w:val="00754826"/>
    <w:rsid w:val="00760566"/>
    <w:rsid w:val="00761548"/>
    <w:rsid w:val="007709BC"/>
    <w:rsid w:val="0077741D"/>
    <w:rsid w:val="007843CC"/>
    <w:rsid w:val="00787967"/>
    <w:rsid w:val="00791504"/>
    <w:rsid w:val="007942B1"/>
    <w:rsid w:val="00796658"/>
    <w:rsid w:val="00797A4E"/>
    <w:rsid w:val="007A527E"/>
    <w:rsid w:val="007C7DAF"/>
    <w:rsid w:val="007E0735"/>
    <w:rsid w:val="007E3AFF"/>
    <w:rsid w:val="00810880"/>
    <w:rsid w:val="008313DF"/>
    <w:rsid w:val="00852D66"/>
    <w:rsid w:val="00860C05"/>
    <w:rsid w:val="00871D27"/>
    <w:rsid w:val="008749DC"/>
    <w:rsid w:val="00876EC3"/>
    <w:rsid w:val="00894CE4"/>
    <w:rsid w:val="00896603"/>
    <w:rsid w:val="008A164E"/>
    <w:rsid w:val="008A301D"/>
    <w:rsid w:val="008B370A"/>
    <w:rsid w:val="008C137E"/>
    <w:rsid w:val="008C4DC0"/>
    <w:rsid w:val="008D2AE7"/>
    <w:rsid w:val="008D4438"/>
    <w:rsid w:val="008D5721"/>
    <w:rsid w:val="008F6F0B"/>
    <w:rsid w:val="00905813"/>
    <w:rsid w:val="00906BB5"/>
    <w:rsid w:val="009077F3"/>
    <w:rsid w:val="00913A61"/>
    <w:rsid w:val="00914C86"/>
    <w:rsid w:val="00914D41"/>
    <w:rsid w:val="00937E96"/>
    <w:rsid w:val="00963746"/>
    <w:rsid w:val="009725B2"/>
    <w:rsid w:val="00973AA9"/>
    <w:rsid w:val="00985FAC"/>
    <w:rsid w:val="00992D24"/>
    <w:rsid w:val="009A033D"/>
    <w:rsid w:val="009A171A"/>
    <w:rsid w:val="009A752F"/>
    <w:rsid w:val="009B2486"/>
    <w:rsid w:val="009C19C2"/>
    <w:rsid w:val="009C4D27"/>
    <w:rsid w:val="009D1358"/>
    <w:rsid w:val="009D6956"/>
    <w:rsid w:val="009E67BA"/>
    <w:rsid w:val="009E68CA"/>
    <w:rsid w:val="009F7489"/>
    <w:rsid w:val="00A0549E"/>
    <w:rsid w:val="00A209F7"/>
    <w:rsid w:val="00A32AA2"/>
    <w:rsid w:val="00A463E7"/>
    <w:rsid w:val="00A475A7"/>
    <w:rsid w:val="00A53DE5"/>
    <w:rsid w:val="00A609FB"/>
    <w:rsid w:val="00A67BAE"/>
    <w:rsid w:val="00A74682"/>
    <w:rsid w:val="00A8441D"/>
    <w:rsid w:val="00AB2276"/>
    <w:rsid w:val="00AB47CF"/>
    <w:rsid w:val="00AB6FCF"/>
    <w:rsid w:val="00AD1A88"/>
    <w:rsid w:val="00AD5B1C"/>
    <w:rsid w:val="00AE031F"/>
    <w:rsid w:val="00AE05A2"/>
    <w:rsid w:val="00AE0A7A"/>
    <w:rsid w:val="00B00706"/>
    <w:rsid w:val="00B27977"/>
    <w:rsid w:val="00B313DE"/>
    <w:rsid w:val="00B50030"/>
    <w:rsid w:val="00B5234C"/>
    <w:rsid w:val="00B55050"/>
    <w:rsid w:val="00B6776C"/>
    <w:rsid w:val="00B7270F"/>
    <w:rsid w:val="00B77DD6"/>
    <w:rsid w:val="00B80D2F"/>
    <w:rsid w:val="00B91D2F"/>
    <w:rsid w:val="00BA435A"/>
    <w:rsid w:val="00BA4CF3"/>
    <w:rsid w:val="00BD58F3"/>
    <w:rsid w:val="00BE03C7"/>
    <w:rsid w:val="00BE1A3A"/>
    <w:rsid w:val="00BF1729"/>
    <w:rsid w:val="00BF7B56"/>
    <w:rsid w:val="00C36E3D"/>
    <w:rsid w:val="00C425C8"/>
    <w:rsid w:val="00C468C9"/>
    <w:rsid w:val="00C52F72"/>
    <w:rsid w:val="00C70ACF"/>
    <w:rsid w:val="00C77BBB"/>
    <w:rsid w:val="00C86D0C"/>
    <w:rsid w:val="00CB73C7"/>
    <w:rsid w:val="00CD584A"/>
    <w:rsid w:val="00CF18FB"/>
    <w:rsid w:val="00CF6087"/>
    <w:rsid w:val="00D17F54"/>
    <w:rsid w:val="00D24ECB"/>
    <w:rsid w:val="00D301B8"/>
    <w:rsid w:val="00D37373"/>
    <w:rsid w:val="00D42C5F"/>
    <w:rsid w:val="00D76464"/>
    <w:rsid w:val="00D83A2A"/>
    <w:rsid w:val="00D856E2"/>
    <w:rsid w:val="00D878B0"/>
    <w:rsid w:val="00DA3D36"/>
    <w:rsid w:val="00DB7B25"/>
    <w:rsid w:val="00DF66E0"/>
    <w:rsid w:val="00E0757D"/>
    <w:rsid w:val="00E30F90"/>
    <w:rsid w:val="00E3607A"/>
    <w:rsid w:val="00E3795C"/>
    <w:rsid w:val="00E55D27"/>
    <w:rsid w:val="00E7301A"/>
    <w:rsid w:val="00E808C7"/>
    <w:rsid w:val="00E82420"/>
    <w:rsid w:val="00EA3429"/>
    <w:rsid w:val="00EE24A7"/>
    <w:rsid w:val="00F1037E"/>
    <w:rsid w:val="00F24FF4"/>
    <w:rsid w:val="00F2709C"/>
    <w:rsid w:val="00F31E25"/>
    <w:rsid w:val="00F5534B"/>
    <w:rsid w:val="00F72283"/>
    <w:rsid w:val="00F878BB"/>
    <w:rsid w:val="00FA1156"/>
    <w:rsid w:val="00FA3DAB"/>
    <w:rsid w:val="00FC26E8"/>
    <w:rsid w:val="00FC35F4"/>
    <w:rsid w:val="00FC771B"/>
    <w:rsid w:val="00FE133D"/>
    <w:rsid w:val="00FE27EB"/>
    <w:rsid w:val="00FF4A4D"/>
    <w:rsid w:val="01AB3BE8"/>
    <w:rsid w:val="041D2E96"/>
    <w:rsid w:val="05424195"/>
    <w:rsid w:val="05761105"/>
    <w:rsid w:val="0764778C"/>
    <w:rsid w:val="08FB387A"/>
    <w:rsid w:val="094600B4"/>
    <w:rsid w:val="0972422A"/>
    <w:rsid w:val="0A5A0C2A"/>
    <w:rsid w:val="0C0B79B3"/>
    <w:rsid w:val="10EC2BB0"/>
    <w:rsid w:val="120D15B9"/>
    <w:rsid w:val="12A4218F"/>
    <w:rsid w:val="158E5DE7"/>
    <w:rsid w:val="1A2F4E30"/>
    <w:rsid w:val="1A3E1372"/>
    <w:rsid w:val="1DD60A88"/>
    <w:rsid w:val="22F23784"/>
    <w:rsid w:val="24720449"/>
    <w:rsid w:val="24945F95"/>
    <w:rsid w:val="268C44D8"/>
    <w:rsid w:val="27AB4C25"/>
    <w:rsid w:val="2ED45DDD"/>
    <w:rsid w:val="321766FB"/>
    <w:rsid w:val="32851EF1"/>
    <w:rsid w:val="36C87613"/>
    <w:rsid w:val="370623B0"/>
    <w:rsid w:val="382E7BF4"/>
    <w:rsid w:val="3A1B3015"/>
    <w:rsid w:val="3D23425F"/>
    <w:rsid w:val="3E6947EE"/>
    <w:rsid w:val="3EAB56AD"/>
    <w:rsid w:val="46E4376B"/>
    <w:rsid w:val="4AAD05D9"/>
    <w:rsid w:val="4B2D4A87"/>
    <w:rsid w:val="4C934DB8"/>
    <w:rsid w:val="4CFF2EB3"/>
    <w:rsid w:val="4E666DBC"/>
    <w:rsid w:val="4ECF14BB"/>
    <w:rsid w:val="4F8848ED"/>
    <w:rsid w:val="503A4CAD"/>
    <w:rsid w:val="514F30C0"/>
    <w:rsid w:val="515F7C02"/>
    <w:rsid w:val="52836018"/>
    <w:rsid w:val="52C77BCB"/>
    <w:rsid w:val="53441E38"/>
    <w:rsid w:val="5405308B"/>
    <w:rsid w:val="55C06CBA"/>
    <w:rsid w:val="5A097CFD"/>
    <w:rsid w:val="5DC475FF"/>
    <w:rsid w:val="60601C57"/>
    <w:rsid w:val="61CB5054"/>
    <w:rsid w:val="6226459F"/>
    <w:rsid w:val="6683763C"/>
    <w:rsid w:val="6A051911"/>
    <w:rsid w:val="6D93506C"/>
    <w:rsid w:val="6E37540F"/>
    <w:rsid w:val="6FAD3DD7"/>
    <w:rsid w:val="74376488"/>
    <w:rsid w:val="79BE67C2"/>
    <w:rsid w:val="7AFE38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1D21C"/>
  <w15:docId w15:val="{F7FCDE5A-6783-4C48-98FD-DBDADFAC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pPr>
      <w:spacing w:line="360" w:lineRule="auto"/>
      <w:ind w:firstLineChars="200" w:firstLine="200"/>
      <w:jc w:val="both"/>
    </w:pPr>
    <w:rPr>
      <w:kern w:val="2"/>
      <w:sz w:val="32"/>
      <w:szCs w:val="22"/>
    </w:rPr>
  </w:style>
  <w:style w:type="paragraph" w:styleId="1">
    <w:name w:val="heading 1"/>
    <w:basedOn w:val="a"/>
    <w:next w:val="a"/>
    <w:link w:val="10"/>
    <w:qFormat/>
    <w:pPr>
      <w:spacing w:before="340" w:after="330" w:line="578" w:lineRule="auto"/>
      <w:outlineLvl w:val="0"/>
    </w:pPr>
    <w:rPr>
      <w:rFonts w:eastAsia="黑体"/>
      <w:bCs/>
      <w:kern w:val="44"/>
      <w:sz w:val="36"/>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nhideWhenUsed/>
    <w:qFormat/>
    <w:pPr>
      <w:keepNext/>
      <w:keepLines/>
      <w:spacing w:before="260" w:after="260" w:line="416" w:lineRule="auto"/>
      <w:outlineLvl w:val="2"/>
    </w:pPr>
    <w:rPr>
      <w:rFonts w:eastAsia="楷体"/>
      <w:b/>
      <w:bCs/>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hAnsiTheme="majorHAnsi" w:cstheme="majorBidi"/>
      <w:b/>
      <w:bCs/>
      <w:szCs w:val="28"/>
    </w:rPr>
  </w:style>
  <w:style w:type="paragraph" w:styleId="5">
    <w:name w:val="heading 5"/>
    <w:basedOn w:val="4"/>
    <w:next w:val="a0"/>
    <w:link w:val="50"/>
    <w:qFormat/>
    <w:pPr>
      <w:tabs>
        <w:tab w:val="left" w:pos="864"/>
      </w:tabs>
      <w:ind w:left="864" w:firstLineChars="0" w:hanging="864"/>
      <w:jc w:val="left"/>
      <w:outlineLvl w:val="4"/>
    </w:pPr>
    <w:rPr>
      <w:rFonts w:ascii="Arial" w:eastAsia="黑体" w:hAnsi="Arial" w:cs="Times New Roman"/>
      <w:b w:val="0"/>
      <w:bCs w:val="0"/>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0" w:firstLine="420"/>
      <w:jc w:val="left"/>
    </w:pPr>
    <w:rPr>
      <w:rFonts w:ascii="宋体" w:eastAsia="宋体" w:hAnsi="Times New Roman" w:cs="Times New Roman"/>
      <w:kern w:val="0"/>
      <w:sz w:val="21"/>
      <w:szCs w:val="24"/>
    </w:rPr>
  </w:style>
  <w:style w:type="paragraph" w:styleId="a4">
    <w:name w:val="annotation text"/>
    <w:basedOn w:val="a"/>
    <w:link w:val="a5"/>
    <w:qFormat/>
    <w:pPr>
      <w:widowControl w:val="0"/>
      <w:spacing w:line="240" w:lineRule="auto"/>
      <w:ind w:firstLineChars="0" w:firstLine="0"/>
      <w:jc w:val="left"/>
    </w:pPr>
    <w:rPr>
      <w:sz w:val="21"/>
      <w:szCs w:val="24"/>
    </w:rPr>
  </w:style>
  <w:style w:type="paragraph" w:styleId="a6">
    <w:name w:val="Body Text"/>
    <w:basedOn w:val="a"/>
    <w:link w:val="a7"/>
    <w:qFormat/>
    <w:pPr>
      <w:widowControl w:val="0"/>
      <w:spacing w:after="120" w:line="240" w:lineRule="auto"/>
      <w:ind w:firstLineChars="0" w:firstLine="0"/>
    </w:pPr>
    <w:rPr>
      <w:sz w:val="21"/>
      <w:szCs w:val="24"/>
    </w:rPr>
  </w:style>
  <w:style w:type="paragraph" w:styleId="a8">
    <w:name w:val="Body Text Indent"/>
    <w:basedOn w:val="a"/>
    <w:link w:val="a9"/>
    <w:qFormat/>
    <w:pPr>
      <w:spacing w:after="120" w:line="240" w:lineRule="auto"/>
      <w:ind w:leftChars="200" w:left="420" w:firstLineChars="0" w:firstLine="0"/>
      <w:jc w:val="left"/>
    </w:pPr>
    <w:rPr>
      <w:rFonts w:ascii="Times New Roman" w:eastAsia="宋体" w:hAnsi="Times New Roman" w:cs="Times New Roman"/>
      <w:kern w:val="0"/>
      <w:sz w:val="21"/>
      <w:szCs w:val="24"/>
    </w:rPr>
  </w:style>
  <w:style w:type="paragraph" w:styleId="aa">
    <w:name w:val="Plain Text"/>
    <w:basedOn w:val="a"/>
    <w:link w:val="ab"/>
    <w:qFormat/>
    <w:pPr>
      <w:widowControl w:val="0"/>
      <w:spacing w:line="240" w:lineRule="auto"/>
      <w:ind w:firstLineChars="0" w:firstLine="0"/>
    </w:pPr>
    <w:rPr>
      <w:rFonts w:ascii="宋体" w:hAnsi="Courier New" w:cs="Courier New"/>
      <w:sz w:val="21"/>
      <w:szCs w:val="21"/>
    </w:rPr>
  </w:style>
  <w:style w:type="paragraph" w:styleId="ac">
    <w:name w:val="Date"/>
    <w:basedOn w:val="a"/>
    <w:next w:val="a"/>
    <w:link w:val="ad"/>
    <w:qFormat/>
    <w:pPr>
      <w:widowControl w:val="0"/>
      <w:spacing w:line="240" w:lineRule="auto"/>
      <w:ind w:leftChars="2500" w:left="100" w:firstLineChars="0" w:firstLine="0"/>
    </w:pPr>
    <w:rPr>
      <w:rFonts w:ascii="Times New Roman" w:eastAsia="宋体" w:hAnsi="Times New Roman" w:cs="Times New Roman"/>
      <w:sz w:val="21"/>
      <w:szCs w:val="24"/>
    </w:rPr>
  </w:style>
  <w:style w:type="paragraph" w:styleId="21">
    <w:name w:val="Body Text Indent 2"/>
    <w:basedOn w:val="a"/>
    <w:link w:val="22"/>
    <w:qFormat/>
    <w:pPr>
      <w:spacing w:after="120" w:line="480" w:lineRule="auto"/>
      <w:ind w:leftChars="200" w:left="420" w:firstLineChars="0" w:firstLine="0"/>
      <w:jc w:val="left"/>
    </w:pPr>
    <w:rPr>
      <w:rFonts w:ascii="Times New Roman" w:eastAsia="宋体" w:hAnsi="Times New Roman" w:cs="Times New Roman"/>
      <w:kern w:val="0"/>
      <w:sz w:val="21"/>
      <w:szCs w:val="24"/>
    </w:rPr>
  </w:style>
  <w:style w:type="paragraph" w:styleId="ae">
    <w:name w:val="Balloon Text"/>
    <w:basedOn w:val="a"/>
    <w:link w:val="af"/>
    <w:semiHidden/>
    <w:qFormat/>
    <w:pPr>
      <w:widowControl w:val="0"/>
      <w:spacing w:line="240" w:lineRule="auto"/>
      <w:ind w:firstLineChars="0" w:firstLine="0"/>
    </w:pPr>
    <w:rPr>
      <w:rFonts w:ascii="Times New Roman" w:eastAsia="宋体" w:hAnsi="Times New Roman" w:cs="Times New Roman"/>
      <w:sz w:val="18"/>
      <w:szCs w:val="18"/>
    </w:rPr>
  </w:style>
  <w:style w:type="paragraph" w:styleId="af0">
    <w:name w:val="footer"/>
    <w:basedOn w:val="a"/>
    <w:link w:val="af1"/>
    <w:qFormat/>
    <w:pPr>
      <w:widowControl w:val="0"/>
      <w:tabs>
        <w:tab w:val="center" w:pos="4153"/>
        <w:tab w:val="right" w:pos="8306"/>
      </w:tabs>
      <w:snapToGrid w:val="0"/>
      <w:spacing w:line="240" w:lineRule="auto"/>
      <w:ind w:firstLineChars="0" w:firstLine="0"/>
      <w:jc w:val="left"/>
    </w:pPr>
    <w:rPr>
      <w:rFonts w:ascii="Times New Roman" w:eastAsia="宋体" w:hAnsi="Times New Roman" w:cs="Times New Roman"/>
      <w:sz w:val="18"/>
      <w:szCs w:val="18"/>
    </w:rPr>
  </w:style>
  <w:style w:type="paragraph" w:styleId="af2">
    <w:name w:val="header"/>
    <w:basedOn w:val="a"/>
    <w:link w:val="11"/>
    <w:uiPriority w:val="99"/>
    <w:qFormat/>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paragraph" w:styleId="TOC1">
    <w:name w:val="toc 1"/>
    <w:basedOn w:val="a"/>
    <w:next w:val="a"/>
    <w:semiHidden/>
    <w:qFormat/>
    <w:pPr>
      <w:widowControl w:val="0"/>
      <w:tabs>
        <w:tab w:val="right" w:leader="dot" w:pos="8296"/>
      </w:tabs>
      <w:spacing w:line="240" w:lineRule="auto"/>
      <w:ind w:firstLineChars="0" w:firstLine="0"/>
    </w:pPr>
    <w:rPr>
      <w:rFonts w:ascii="Times New Roman" w:eastAsia="黑体" w:hAnsi="Times New Roman" w:cs="Times New Roman"/>
      <w:szCs w:val="32"/>
    </w:rPr>
  </w:style>
  <w:style w:type="paragraph" w:styleId="31">
    <w:name w:val="Body Text Indent 3"/>
    <w:basedOn w:val="a"/>
    <w:link w:val="32"/>
    <w:qFormat/>
    <w:pPr>
      <w:widowControl w:val="0"/>
      <w:spacing w:after="120" w:line="240" w:lineRule="auto"/>
      <w:ind w:leftChars="200" w:left="420" w:firstLineChars="0" w:firstLine="0"/>
    </w:pPr>
    <w:rPr>
      <w:sz w:val="16"/>
      <w:szCs w:val="16"/>
    </w:rPr>
  </w:style>
  <w:style w:type="paragraph" w:styleId="TOC2">
    <w:name w:val="toc 2"/>
    <w:basedOn w:val="a"/>
    <w:next w:val="a"/>
    <w:qFormat/>
    <w:pPr>
      <w:ind w:left="420" w:firstLineChars="142" w:firstLine="298"/>
      <w:jc w:val="left"/>
    </w:pPr>
    <w:rPr>
      <w:rFonts w:ascii="宋体" w:eastAsia="宋体" w:hAnsi="宋体" w:cs="Times New Roman"/>
      <w:kern w:val="0"/>
      <w:sz w:val="21"/>
      <w:szCs w:val="24"/>
    </w:rPr>
  </w:style>
  <w:style w:type="paragraph" w:styleId="23">
    <w:name w:val="Body Text 2"/>
    <w:basedOn w:val="a"/>
    <w:link w:val="24"/>
    <w:qFormat/>
    <w:pPr>
      <w:widowControl w:val="0"/>
      <w:spacing w:after="120" w:line="480" w:lineRule="auto"/>
      <w:ind w:firstLineChars="0" w:firstLine="0"/>
    </w:pPr>
    <w:rPr>
      <w:rFonts w:ascii="Times New Roman" w:eastAsia="宋体" w:hAnsi="Times New Roman" w:cs="Times New Roman"/>
      <w:sz w:val="21"/>
      <w:szCs w:val="24"/>
    </w:rPr>
  </w:style>
  <w:style w:type="paragraph" w:styleId="af3">
    <w:name w:val="Normal (Web)"/>
    <w:basedOn w:val="a"/>
    <w:qFormat/>
    <w:pPr>
      <w:spacing w:before="100" w:beforeAutospacing="1" w:after="100" w:afterAutospacing="1"/>
      <w:jc w:val="left"/>
    </w:pPr>
    <w:rPr>
      <w:rFonts w:ascii="宋体" w:hAnsi="宋体"/>
      <w:kern w:val="0"/>
    </w:rPr>
  </w:style>
  <w:style w:type="paragraph" w:styleId="af4">
    <w:name w:val="Title"/>
    <w:basedOn w:val="a"/>
    <w:next w:val="a"/>
    <w:link w:val="af5"/>
    <w:qFormat/>
    <w:pPr>
      <w:widowControl w:val="0"/>
      <w:spacing w:before="240" w:after="60" w:line="240" w:lineRule="auto"/>
      <w:ind w:firstLineChars="0" w:firstLine="0"/>
      <w:jc w:val="center"/>
      <w:outlineLvl w:val="0"/>
    </w:pPr>
    <w:rPr>
      <w:rFonts w:ascii="CAMBRIA" w:hAnsi="CAMBRIA"/>
      <w:b/>
      <w:bCs/>
      <w:szCs w:val="32"/>
    </w:rPr>
  </w:style>
  <w:style w:type="paragraph" w:styleId="af6">
    <w:name w:val="annotation subject"/>
    <w:basedOn w:val="a4"/>
    <w:next w:val="a4"/>
    <w:link w:val="af7"/>
    <w:qFormat/>
    <w:rPr>
      <w:b/>
      <w:bCs/>
    </w:rPr>
  </w:style>
  <w:style w:type="paragraph" w:styleId="af8">
    <w:name w:val="Body Text First Indent"/>
    <w:basedOn w:val="a6"/>
    <w:link w:val="af9"/>
    <w:qFormat/>
    <w:pPr>
      <w:spacing w:after="0" w:line="300" w:lineRule="auto"/>
      <w:ind w:firstLine="425"/>
    </w:pPr>
  </w:style>
  <w:style w:type="table" w:styleId="afa">
    <w:name w:val="Table Grid"/>
    <w:basedOn w:val="a2"/>
    <w:uiPriority w:val="59"/>
    <w:qFormat/>
    <w:pPr>
      <w:widowControl w:val="0"/>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qFormat/>
  </w:style>
  <w:style w:type="character" w:styleId="afc">
    <w:name w:val="annotation reference"/>
    <w:qFormat/>
    <w:rPr>
      <w:sz w:val="21"/>
      <w:szCs w:val="21"/>
    </w:rPr>
  </w:style>
  <w:style w:type="character" w:customStyle="1" w:styleId="10">
    <w:name w:val="标题 1 字符"/>
    <w:basedOn w:val="a1"/>
    <w:link w:val="1"/>
    <w:qFormat/>
    <w:rPr>
      <w:rFonts w:eastAsia="黑体"/>
      <w:bCs/>
      <w:kern w:val="44"/>
      <w:sz w:val="36"/>
      <w:szCs w:val="44"/>
    </w:rPr>
  </w:style>
  <w:style w:type="character" w:customStyle="1" w:styleId="20">
    <w:name w:val="标题 2 字符"/>
    <w:basedOn w:val="a1"/>
    <w:link w:val="2"/>
    <w:uiPriority w:val="9"/>
    <w:semiHidden/>
    <w:qFormat/>
    <w:rPr>
      <w:rFonts w:asciiTheme="majorHAnsi" w:eastAsia="黑体" w:hAnsiTheme="majorHAnsi" w:cstheme="majorBidi"/>
      <w:bCs/>
      <w:szCs w:val="32"/>
    </w:rPr>
  </w:style>
  <w:style w:type="character" w:customStyle="1" w:styleId="30">
    <w:name w:val="标题 3 字符"/>
    <w:basedOn w:val="a1"/>
    <w:link w:val="3"/>
    <w:qFormat/>
    <w:rPr>
      <w:rFonts w:eastAsia="楷体"/>
      <w:b/>
      <w:bCs/>
      <w:szCs w:val="32"/>
    </w:rPr>
  </w:style>
  <w:style w:type="character" w:customStyle="1" w:styleId="40">
    <w:name w:val="标题 4 字符"/>
    <w:basedOn w:val="a1"/>
    <w:link w:val="4"/>
    <w:uiPriority w:val="9"/>
    <w:semiHidden/>
    <w:qFormat/>
    <w:rPr>
      <w:rFonts w:asciiTheme="majorHAnsi" w:hAnsiTheme="majorHAnsi" w:cstheme="majorBidi"/>
      <w:b/>
      <w:bCs/>
      <w:szCs w:val="28"/>
    </w:rPr>
  </w:style>
  <w:style w:type="character" w:customStyle="1" w:styleId="50">
    <w:name w:val="标题 5 字符"/>
    <w:basedOn w:val="a1"/>
    <w:link w:val="5"/>
    <w:qFormat/>
    <w:rPr>
      <w:rFonts w:ascii="Arial" w:eastAsia="黑体" w:hAnsi="Arial" w:cs="Times New Roman"/>
      <w:kern w:val="0"/>
      <w:sz w:val="28"/>
      <w:szCs w:val="28"/>
    </w:rPr>
  </w:style>
  <w:style w:type="character" w:customStyle="1" w:styleId="11">
    <w:name w:val="页眉 字符1"/>
    <w:link w:val="af2"/>
    <w:uiPriority w:val="99"/>
    <w:qFormat/>
    <w:rPr>
      <w:sz w:val="18"/>
      <w:szCs w:val="18"/>
    </w:rPr>
  </w:style>
  <w:style w:type="character" w:customStyle="1" w:styleId="font31">
    <w:name w:val="font31"/>
    <w:qFormat/>
    <w:rPr>
      <w:rFonts w:ascii="宋体" w:eastAsia="宋体" w:hAnsi="宋体" w:cs="宋体" w:hint="eastAsia"/>
      <w:color w:val="FF0000"/>
      <w:sz w:val="18"/>
      <w:szCs w:val="18"/>
      <w:u w:val="none"/>
    </w:rPr>
  </w:style>
  <w:style w:type="character" w:customStyle="1" w:styleId="NormalCharacter">
    <w:name w:val="NormalCharacter"/>
    <w:qFormat/>
  </w:style>
  <w:style w:type="character" w:customStyle="1" w:styleId="ab">
    <w:name w:val="纯文本 字符"/>
    <w:link w:val="aa"/>
    <w:qFormat/>
    <w:rPr>
      <w:rFonts w:ascii="宋体" w:hAnsi="Courier New" w:cs="Courier New"/>
      <w:sz w:val="21"/>
      <w:szCs w:val="21"/>
    </w:rPr>
  </w:style>
  <w:style w:type="character" w:customStyle="1" w:styleId="a7">
    <w:name w:val="正文文本 字符"/>
    <w:link w:val="a6"/>
    <w:qFormat/>
    <w:rPr>
      <w:sz w:val="21"/>
      <w:szCs w:val="24"/>
    </w:rPr>
  </w:style>
  <w:style w:type="character" w:customStyle="1" w:styleId="af5">
    <w:name w:val="标题 字符"/>
    <w:link w:val="af4"/>
    <w:qFormat/>
    <w:rPr>
      <w:rFonts w:ascii="CAMBRIA" w:hAnsi="CAMBRIA"/>
      <w:b/>
      <w:bCs/>
      <w:szCs w:val="32"/>
    </w:rPr>
  </w:style>
  <w:style w:type="character" w:customStyle="1" w:styleId="font01">
    <w:name w:val="font01"/>
    <w:qFormat/>
    <w:rPr>
      <w:rFonts w:ascii="宋体" w:eastAsia="宋体" w:hAnsi="宋体" w:cs="宋体" w:hint="eastAsia"/>
      <w:color w:val="000000"/>
      <w:sz w:val="18"/>
      <w:szCs w:val="18"/>
      <w:u w:val="none"/>
    </w:rPr>
  </w:style>
  <w:style w:type="character" w:customStyle="1" w:styleId="a5">
    <w:name w:val="批注文字 字符"/>
    <w:link w:val="a4"/>
    <w:qFormat/>
    <w:rPr>
      <w:sz w:val="21"/>
      <w:szCs w:val="24"/>
    </w:rPr>
  </w:style>
  <w:style w:type="character" w:customStyle="1" w:styleId="afd">
    <w:name w:val="页眉 字符"/>
    <w:uiPriority w:val="99"/>
    <w:qFormat/>
    <w:rPr>
      <w:kern w:val="2"/>
      <w:sz w:val="18"/>
      <w:szCs w:val="18"/>
    </w:rPr>
  </w:style>
  <w:style w:type="character" w:customStyle="1" w:styleId="32">
    <w:name w:val="正文文本缩进 3 字符"/>
    <w:link w:val="31"/>
    <w:qFormat/>
    <w:rPr>
      <w:sz w:val="16"/>
      <w:szCs w:val="16"/>
    </w:rPr>
  </w:style>
  <w:style w:type="character" w:customStyle="1" w:styleId="af7">
    <w:name w:val="批注主题 字符"/>
    <w:link w:val="af6"/>
    <w:qFormat/>
    <w:rPr>
      <w:b/>
      <w:bCs/>
      <w:sz w:val="21"/>
      <w:szCs w:val="24"/>
    </w:rPr>
  </w:style>
  <w:style w:type="character" w:customStyle="1" w:styleId="CharChar">
    <w:name w:val="节 Char Char"/>
    <w:qFormat/>
    <w:rPr>
      <w:rFonts w:ascii="Arial" w:eastAsia="黑体" w:hAnsi="Arial"/>
      <w:b/>
      <w:kern w:val="2"/>
      <w:sz w:val="32"/>
      <w:lang w:val="en-US" w:eastAsia="zh-CN"/>
    </w:rPr>
  </w:style>
  <w:style w:type="character" w:customStyle="1" w:styleId="af9">
    <w:name w:val="正文文本首行缩进 字符"/>
    <w:link w:val="af8"/>
    <w:qFormat/>
    <w:rPr>
      <w:sz w:val="21"/>
      <w:szCs w:val="24"/>
    </w:rPr>
  </w:style>
  <w:style w:type="character" w:customStyle="1" w:styleId="BodyTextChar1">
    <w:name w:val="Body Text Char1"/>
    <w:basedOn w:val="a1"/>
    <w:uiPriority w:val="99"/>
    <w:semiHidden/>
    <w:qFormat/>
  </w:style>
  <w:style w:type="character" w:customStyle="1" w:styleId="HeaderChar1">
    <w:name w:val="Header Char1"/>
    <w:basedOn w:val="a1"/>
    <w:uiPriority w:val="99"/>
    <w:semiHidden/>
    <w:qFormat/>
    <w:rPr>
      <w:sz w:val="18"/>
      <w:szCs w:val="18"/>
    </w:rPr>
  </w:style>
  <w:style w:type="character" w:customStyle="1" w:styleId="CommentTextChar1">
    <w:name w:val="Comment Text Char1"/>
    <w:basedOn w:val="a1"/>
    <w:uiPriority w:val="99"/>
    <w:semiHidden/>
    <w:qFormat/>
  </w:style>
  <w:style w:type="character" w:customStyle="1" w:styleId="BodyTextIndent3Char1">
    <w:name w:val="Body Text Indent 3 Char1"/>
    <w:basedOn w:val="a1"/>
    <w:uiPriority w:val="99"/>
    <w:semiHidden/>
    <w:qFormat/>
    <w:rPr>
      <w:sz w:val="16"/>
      <w:szCs w:val="16"/>
    </w:rPr>
  </w:style>
  <w:style w:type="character" w:customStyle="1" w:styleId="af1">
    <w:name w:val="页脚 字符"/>
    <w:basedOn w:val="a1"/>
    <w:link w:val="af0"/>
    <w:qFormat/>
    <w:rPr>
      <w:rFonts w:ascii="Times New Roman" w:eastAsia="宋体" w:hAnsi="Times New Roman" w:cs="Times New Roman"/>
      <w:sz w:val="18"/>
      <w:szCs w:val="18"/>
    </w:rPr>
  </w:style>
  <w:style w:type="character" w:customStyle="1" w:styleId="BodyTextFirstIndentChar1">
    <w:name w:val="Body Text First Indent Char1"/>
    <w:basedOn w:val="BodyTextChar1"/>
    <w:uiPriority w:val="99"/>
    <w:semiHidden/>
    <w:qFormat/>
  </w:style>
  <w:style w:type="character" w:customStyle="1" w:styleId="ad">
    <w:name w:val="日期 字符"/>
    <w:basedOn w:val="a1"/>
    <w:link w:val="ac"/>
    <w:qFormat/>
    <w:rPr>
      <w:rFonts w:ascii="Times New Roman" w:eastAsia="宋体" w:hAnsi="Times New Roman" w:cs="Times New Roman"/>
      <w:sz w:val="21"/>
      <w:szCs w:val="24"/>
    </w:rPr>
  </w:style>
  <w:style w:type="character" w:customStyle="1" w:styleId="22">
    <w:name w:val="正文文本缩进 2 字符"/>
    <w:basedOn w:val="a1"/>
    <w:link w:val="21"/>
    <w:qFormat/>
    <w:rPr>
      <w:rFonts w:ascii="Times New Roman" w:eastAsia="宋体" w:hAnsi="Times New Roman" w:cs="Times New Roman"/>
      <w:kern w:val="0"/>
      <w:sz w:val="21"/>
      <w:szCs w:val="24"/>
    </w:rPr>
  </w:style>
  <w:style w:type="character" w:customStyle="1" w:styleId="TitleChar1">
    <w:name w:val="Title Char1"/>
    <w:basedOn w:val="a1"/>
    <w:uiPriority w:val="10"/>
    <w:qFormat/>
    <w:rPr>
      <w:rFonts w:asciiTheme="majorHAnsi" w:eastAsiaTheme="majorEastAsia" w:hAnsiTheme="majorHAnsi" w:cstheme="majorBidi"/>
      <w:b/>
      <w:bCs/>
      <w:szCs w:val="32"/>
    </w:rPr>
  </w:style>
  <w:style w:type="character" w:customStyle="1" w:styleId="PlainTextChar1">
    <w:name w:val="Plain Text Char1"/>
    <w:basedOn w:val="a1"/>
    <w:uiPriority w:val="99"/>
    <w:semiHidden/>
    <w:qFormat/>
    <w:rPr>
      <w:rFonts w:asciiTheme="minorEastAsia" w:eastAsiaTheme="minorEastAsia" w:hAnsi="Courier New" w:cs="Courier New"/>
    </w:rPr>
  </w:style>
  <w:style w:type="character" w:customStyle="1" w:styleId="a9">
    <w:name w:val="正文文本缩进 字符"/>
    <w:basedOn w:val="a1"/>
    <w:link w:val="a8"/>
    <w:qFormat/>
    <w:rPr>
      <w:rFonts w:ascii="Times New Roman" w:eastAsia="宋体" w:hAnsi="Times New Roman" w:cs="Times New Roman"/>
      <w:kern w:val="0"/>
      <w:sz w:val="21"/>
      <w:szCs w:val="24"/>
    </w:rPr>
  </w:style>
  <w:style w:type="character" w:customStyle="1" w:styleId="CommentSubjectChar1">
    <w:name w:val="Comment Subject Char1"/>
    <w:basedOn w:val="CommentTextChar1"/>
    <w:uiPriority w:val="99"/>
    <w:semiHidden/>
    <w:qFormat/>
    <w:rPr>
      <w:b/>
      <w:bCs/>
    </w:rPr>
  </w:style>
  <w:style w:type="character" w:customStyle="1" w:styleId="24">
    <w:name w:val="正文文本 2 字符"/>
    <w:basedOn w:val="a1"/>
    <w:link w:val="23"/>
    <w:qFormat/>
    <w:rPr>
      <w:rFonts w:ascii="Times New Roman" w:eastAsia="宋体" w:hAnsi="Times New Roman" w:cs="Times New Roman"/>
      <w:sz w:val="21"/>
      <w:szCs w:val="24"/>
    </w:rPr>
  </w:style>
  <w:style w:type="character" w:customStyle="1" w:styleId="af">
    <w:name w:val="批注框文本 字符"/>
    <w:basedOn w:val="a1"/>
    <w:link w:val="ae"/>
    <w:semiHidden/>
    <w:qFormat/>
    <w:rPr>
      <w:rFonts w:ascii="Times New Roman" w:eastAsia="宋体" w:hAnsi="Times New Roman" w:cs="Times New Roman"/>
      <w:sz w:val="18"/>
      <w:szCs w:val="18"/>
    </w:rPr>
  </w:style>
  <w:style w:type="paragraph" w:customStyle="1" w:styleId="51">
    <w:name w:val="正文5"/>
    <w:basedOn w:val="a"/>
    <w:qFormat/>
    <w:pPr>
      <w:widowControl w:val="0"/>
      <w:ind w:leftChars="500" w:left="500" w:firstLineChars="0" w:firstLine="0"/>
    </w:pPr>
    <w:rPr>
      <w:rFonts w:ascii="宋体" w:eastAsia="宋体" w:hAnsi="Times New Roman" w:cs="Times New Roman"/>
      <w:sz w:val="24"/>
      <w:szCs w:val="24"/>
    </w:rPr>
  </w:style>
  <w:style w:type="paragraph" w:customStyle="1" w:styleId="afe">
    <w:name w:val="样式正文"/>
    <w:basedOn w:val="a"/>
    <w:qFormat/>
    <w:pPr>
      <w:widowControl w:val="0"/>
      <w:ind w:left="735" w:firstLineChars="0" w:hanging="735"/>
    </w:pPr>
    <w:rPr>
      <w:rFonts w:ascii="宋体" w:eastAsia="宋体" w:hAnsi="Times New Roman" w:cs="Times New Roman"/>
      <w:sz w:val="24"/>
      <w:szCs w:val="20"/>
    </w:rPr>
  </w:style>
  <w:style w:type="paragraph" w:styleId="aff">
    <w:name w:val="List Paragraph"/>
    <w:basedOn w:val="a"/>
    <w:uiPriority w:val="99"/>
    <w:qFormat/>
    <w:pPr>
      <w:widowControl w:val="0"/>
      <w:spacing w:line="240" w:lineRule="auto"/>
      <w:ind w:firstLine="420"/>
    </w:pPr>
    <w:rPr>
      <w:rFonts w:ascii="Calibri" w:eastAsia="宋体" w:hAnsi="Calibri" w:cs="Times New Roman"/>
      <w:sz w:val="21"/>
    </w:rPr>
  </w:style>
  <w:style w:type="paragraph" w:customStyle="1" w:styleId="12">
    <w:name w:val="列出段落1"/>
    <w:basedOn w:val="a"/>
    <w:uiPriority w:val="34"/>
    <w:qFormat/>
    <w:pPr>
      <w:widowControl w:val="0"/>
      <w:spacing w:line="240" w:lineRule="auto"/>
      <w:ind w:firstLine="420"/>
    </w:pPr>
    <w:rPr>
      <w:rFonts w:ascii="Times New Roman" w:eastAsia="宋体" w:hAnsi="Times New Roman" w:cs="Times New Roman"/>
      <w:sz w:val="21"/>
      <w:szCs w:val="24"/>
    </w:rPr>
  </w:style>
  <w:style w:type="paragraph" w:customStyle="1" w:styleId="aff0">
    <w:name w:val="内容计划书"/>
    <w:basedOn w:val="a"/>
    <w:qFormat/>
    <w:pPr>
      <w:overflowPunct w:val="0"/>
      <w:autoSpaceDE w:val="0"/>
      <w:autoSpaceDN w:val="0"/>
      <w:spacing w:line="460" w:lineRule="exact"/>
      <w:ind w:firstLine="464"/>
      <w:jc w:val="left"/>
    </w:pPr>
    <w:rPr>
      <w:rFonts w:ascii="宋体" w:eastAsia="宋体" w:hAnsi="宋体" w:cs="Times New Roman"/>
      <w:spacing w:val="-4"/>
      <w:kern w:val="0"/>
      <w:sz w:val="24"/>
      <w:szCs w:val="24"/>
      <w:lang w:eastAsia="en-US"/>
    </w:rPr>
  </w:style>
  <w:style w:type="paragraph" w:customStyle="1" w:styleId="TableParagraph">
    <w:name w:val="Table Paragraph"/>
    <w:basedOn w:val="a"/>
    <w:uiPriority w:val="1"/>
    <w:qFormat/>
    <w:pPr>
      <w:widowControl w:val="0"/>
      <w:spacing w:before="85" w:line="240" w:lineRule="auto"/>
      <w:ind w:firstLineChars="0" w:firstLine="0"/>
      <w:jc w:val="center"/>
    </w:pPr>
    <w:rPr>
      <w:rFonts w:ascii="宋体" w:eastAsia="宋体" w:hAnsi="宋体" w:cs="宋体"/>
      <w:sz w:val="21"/>
      <w:szCs w:val="24"/>
      <w:lang w:eastAsia="en-US" w:bidi="en-US"/>
    </w:rPr>
  </w:style>
  <w:style w:type="paragraph" w:customStyle="1" w:styleId="33">
    <w:name w:val="列出段落3"/>
    <w:basedOn w:val="a"/>
    <w:uiPriority w:val="99"/>
    <w:unhideWhenUsed/>
    <w:qFormat/>
    <w:pPr>
      <w:widowControl w:val="0"/>
      <w:spacing w:line="240" w:lineRule="auto"/>
      <w:ind w:firstLine="420"/>
    </w:pPr>
    <w:rPr>
      <w:rFonts w:ascii="Calibri" w:eastAsia="宋体" w:hAnsi="Calibri" w:cs="Times New Roman"/>
      <w:sz w:val="21"/>
    </w:rPr>
  </w:style>
  <w:style w:type="paragraph" w:customStyle="1" w:styleId="110">
    <w:name w:val="样式1.1"/>
    <w:basedOn w:val="2"/>
    <w:qFormat/>
    <w:pPr>
      <w:keepNext w:val="0"/>
      <w:keepLines w:val="0"/>
      <w:widowControl w:val="0"/>
      <w:snapToGrid w:val="0"/>
      <w:spacing w:beforeLines="50" w:afterLines="50" w:line="360" w:lineRule="auto"/>
      <w:ind w:firstLineChars="0" w:firstLine="0"/>
      <w:jc w:val="center"/>
    </w:pPr>
    <w:rPr>
      <w:rFonts w:ascii="宋体" w:eastAsia="宋体" w:hAnsi="宋体" w:cs="Times New Roman"/>
      <w:bCs w:val="0"/>
      <w:kern w:val="0"/>
      <w:sz w:val="24"/>
      <w:szCs w:val="20"/>
    </w:rPr>
  </w:style>
  <w:style w:type="paragraph" w:customStyle="1" w:styleId="bt1bt1">
    <w:name w:val="bt1bt1"/>
    <w:basedOn w:val="1"/>
    <w:qFormat/>
    <w:pPr>
      <w:keepNext/>
      <w:keepLines/>
      <w:widowControl w:val="0"/>
      <w:spacing w:line="240" w:lineRule="auto"/>
      <w:ind w:firstLineChars="0" w:firstLine="0"/>
      <w:jc w:val="center"/>
    </w:pPr>
    <w:rPr>
      <w:rFonts w:ascii="黑体" w:hAnsi="Times New Roman" w:cs="Times New Roman"/>
      <w:szCs w:val="36"/>
    </w:rPr>
  </w:style>
  <w:style w:type="table" w:customStyle="1" w:styleId="13">
    <w:name w:val="网格型1"/>
    <w:basedOn w:val="a2"/>
    <w:qFormat/>
    <w:locked/>
    <w:pPr>
      <w:widowControl w:val="0"/>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0">
    <w:name w:val="A3"/>
    <w:uiPriority w:val="99"/>
    <w:qFormat/>
    <w:rPr>
      <w:rFonts w:cs="?"/>
      <w:color w:val="221E1F"/>
      <w:sz w:val="18"/>
      <w:szCs w:val="18"/>
    </w:rPr>
  </w:style>
  <w:style w:type="paragraph" w:customStyle="1" w:styleId="111">
    <w:name w:val="列出段落11"/>
    <w:basedOn w:val="a"/>
    <w:qFormat/>
    <w:pPr>
      <w:spacing w:line="240" w:lineRule="auto"/>
      <w:ind w:firstLine="420"/>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creditchina.gov.cn&#65289;&#20013;&#21015;&#20837;&#22833;&#20449;&#34987;&#25191;&#34892;&#20154;&#2164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65289;&#20013;&#21015;&#20837;&#22833;&#20449;&#34987;&#25191;&#34892;&#20154;&#2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1620</Words>
  <Characters>9238</Characters>
  <Application>Microsoft Office Word</Application>
  <DocSecurity>0</DocSecurity>
  <Lines>76</Lines>
  <Paragraphs>21</Paragraphs>
  <ScaleCrop>false</ScaleCrop>
  <Company>Microsoft</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HT Zhao</dc:creator>
  <cp:lastModifiedBy>BOB</cp:lastModifiedBy>
  <cp:revision>2</cp:revision>
  <cp:lastPrinted>2022-01-05T06:51:00Z</cp:lastPrinted>
  <dcterms:created xsi:type="dcterms:W3CDTF">2022-04-12T07:47:00Z</dcterms:created>
  <dcterms:modified xsi:type="dcterms:W3CDTF">2022-04-12T07:47:00Z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1B52B27D76234F6C83FE7E1CE70B292F</vt:lpwstr>
  </property>
</Properties>
</file>