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8123" w14:textId="7A68F3B3" w:rsidR="00203793" w:rsidRDefault="00DE0668" w:rsidP="00E67B90">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竞买成交确认书</w:t>
      </w:r>
    </w:p>
    <w:p w14:paraId="5F730241" w14:textId="1D4E74B0" w:rsidR="00DE0668" w:rsidRDefault="00DE0668" w:rsidP="00DE0668">
      <w:pPr>
        <w:spacing w:beforeLines="50" w:before="156" w:line="560" w:lineRule="exact"/>
        <w:rPr>
          <w:rFonts w:ascii="楷体_GB2312" w:eastAsia="楷体_GB2312" w:hAnsi="仿宋" w:cs="仿宋"/>
          <w:sz w:val="32"/>
          <w:szCs w:val="32"/>
        </w:rPr>
      </w:pPr>
      <w:r>
        <w:rPr>
          <w:rFonts w:ascii="楷体_GB2312" w:eastAsia="楷体_GB2312" w:hAnsi="仿宋" w:cs="仿宋" w:hint="eastAsia"/>
          <w:sz w:val="32"/>
          <w:szCs w:val="32"/>
        </w:rPr>
        <w:t>出卖人</w:t>
      </w:r>
      <w:r w:rsidR="005930F5" w:rsidRPr="002D0F0C">
        <w:rPr>
          <w:rFonts w:ascii="楷体_GB2312" w:eastAsia="楷体_GB2312" w:hAnsi="仿宋" w:cs="仿宋" w:hint="eastAsia"/>
          <w:sz w:val="32"/>
          <w:szCs w:val="32"/>
        </w:rPr>
        <w:t>：</w:t>
      </w:r>
      <w:r>
        <w:rPr>
          <w:rFonts w:ascii="楷体_GB2312" w:eastAsia="楷体_GB2312" w:hAnsi="仿宋" w:cs="仿宋" w:hint="eastAsia"/>
          <w:sz w:val="32"/>
          <w:szCs w:val="32"/>
        </w:rPr>
        <w:t>海口江东新区园林生态有限公司</w:t>
      </w:r>
    </w:p>
    <w:p w14:paraId="3521B64B" w14:textId="2ED9F466" w:rsidR="00DE0668" w:rsidRPr="00DE0668" w:rsidRDefault="00DE0668" w:rsidP="00DE0668">
      <w:pPr>
        <w:spacing w:beforeLines="50" w:before="156" w:line="560" w:lineRule="exact"/>
        <w:rPr>
          <w:rFonts w:ascii="楷体_GB2312" w:eastAsia="楷体_GB2312" w:hAnsi="仿宋" w:cs="仿宋"/>
          <w:sz w:val="32"/>
          <w:szCs w:val="32"/>
        </w:rPr>
      </w:pPr>
      <w:r>
        <w:rPr>
          <w:rFonts w:ascii="楷体_GB2312" w:eastAsia="楷体_GB2312" w:hAnsi="仿宋" w:cs="仿宋" w:hint="eastAsia"/>
          <w:sz w:val="32"/>
          <w:szCs w:val="32"/>
        </w:rPr>
        <w:t>买受人</w:t>
      </w:r>
      <w:r w:rsidRPr="002D0F0C">
        <w:rPr>
          <w:rFonts w:ascii="楷体_GB2312" w:eastAsia="楷体_GB2312" w:hAnsi="仿宋" w:cs="仿宋" w:hint="eastAsia"/>
          <w:sz w:val="32"/>
          <w:szCs w:val="32"/>
        </w:rPr>
        <w:t>：</w:t>
      </w:r>
    </w:p>
    <w:p w14:paraId="4040C4F7" w14:textId="7458758E" w:rsidR="00DE0668" w:rsidRDefault="00DE0668" w:rsidP="002675C0">
      <w:pPr>
        <w:spacing w:afterLines="50" w:after="156" w:line="560" w:lineRule="exact"/>
        <w:ind w:firstLineChars="200" w:firstLine="640"/>
        <w:rPr>
          <w:rFonts w:ascii="仿宋" w:eastAsia="仿宋" w:hAnsi="仿宋"/>
          <w:sz w:val="32"/>
          <w:szCs w:val="32"/>
        </w:rPr>
      </w:pPr>
      <w:r>
        <w:rPr>
          <w:rFonts w:ascii="仿宋" w:eastAsia="仿宋" w:hAnsi="仿宋" w:cs="仿宋" w:hint="eastAsia"/>
          <w:sz w:val="32"/>
          <w:szCs w:val="32"/>
        </w:rPr>
        <w:t>买受人于2</w:t>
      </w:r>
      <w:r>
        <w:rPr>
          <w:rFonts w:ascii="仿宋" w:eastAsia="仿宋" w:hAnsi="仿宋" w:cs="仿宋"/>
          <w:sz w:val="32"/>
          <w:szCs w:val="32"/>
        </w:rPr>
        <w:t>022</w:t>
      </w:r>
      <w:r>
        <w:rPr>
          <w:rFonts w:ascii="仿宋" w:eastAsia="仿宋" w:hAnsi="仿宋" w:cs="仿宋" w:hint="eastAsia"/>
          <w:sz w:val="32"/>
          <w:szCs w:val="32"/>
        </w:rPr>
        <w:t>年</w:t>
      </w:r>
      <w:r w:rsidR="00786E13">
        <w:rPr>
          <w:rFonts w:ascii="仿宋" w:eastAsia="仿宋" w:hAnsi="仿宋" w:cs="仿宋"/>
          <w:sz w:val="32"/>
          <w:szCs w:val="32"/>
        </w:rPr>
        <w:t xml:space="preserve">  </w:t>
      </w:r>
      <w:r>
        <w:rPr>
          <w:rFonts w:ascii="仿宋" w:eastAsia="仿宋" w:hAnsi="仿宋" w:cs="仿宋" w:hint="eastAsia"/>
          <w:sz w:val="32"/>
          <w:szCs w:val="32"/>
        </w:rPr>
        <w:t>月</w:t>
      </w:r>
      <w:r w:rsidR="00786E13">
        <w:rPr>
          <w:rFonts w:ascii="仿宋" w:eastAsia="仿宋" w:hAnsi="仿宋" w:cs="仿宋"/>
          <w:sz w:val="32"/>
          <w:szCs w:val="32"/>
        </w:rPr>
        <w:t xml:space="preserve">  </w:t>
      </w:r>
      <w:r>
        <w:rPr>
          <w:rFonts w:ascii="仿宋" w:eastAsia="仿宋" w:hAnsi="仿宋" w:cs="仿宋" w:hint="eastAsia"/>
          <w:sz w:val="32"/>
          <w:szCs w:val="32"/>
        </w:rPr>
        <w:t>日下午</w:t>
      </w:r>
      <w:r w:rsidR="00786E13">
        <w:rPr>
          <w:rFonts w:ascii="仿宋" w:eastAsia="仿宋" w:hAnsi="仿宋" w:cs="仿宋"/>
          <w:sz w:val="32"/>
          <w:szCs w:val="32"/>
        </w:rPr>
        <w:t xml:space="preserve">  </w:t>
      </w:r>
      <w:r w:rsidR="00786E13">
        <w:rPr>
          <w:rFonts w:ascii="仿宋" w:eastAsia="仿宋" w:hAnsi="仿宋" w:cs="仿宋" w:hint="eastAsia"/>
          <w:sz w:val="32"/>
          <w:szCs w:val="32"/>
        </w:rPr>
        <w:t>：</w:t>
      </w:r>
      <w:r>
        <w:rPr>
          <w:rFonts w:ascii="仿宋" w:eastAsia="仿宋" w:hAnsi="仿宋" w:cs="仿宋" w:hint="eastAsia"/>
          <w:sz w:val="32"/>
          <w:szCs w:val="32"/>
        </w:rPr>
        <w:t>0</w:t>
      </w:r>
      <w:r>
        <w:rPr>
          <w:rFonts w:ascii="仿宋" w:eastAsia="仿宋" w:hAnsi="仿宋" w:cs="仿宋"/>
          <w:sz w:val="32"/>
          <w:szCs w:val="32"/>
        </w:rPr>
        <w:t>0</w:t>
      </w:r>
      <w:r>
        <w:rPr>
          <w:rFonts w:ascii="仿宋" w:eastAsia="仿宋" w:hAnsi="仿宋" w:cs="仿宋" w:hint="eastAsia"/>
          <w:sz w:val="32"/>
          <w:szCs w:val="32"/>
        </w:rPr>
        <w:t>时在</w:t>
      </w:r>
      <w:r>
        <w:rPr>
          <w:rFonts w:ascii="仿宋" w:eastAsia="仿宋" w:hAnsi="仿宋" w:hint="eastAsia"/>
          <w:sz w:val="32"/>
          <w:szCs w:val="32"/>
        </w:rPr>
        <w:t>海口江东新区开发建设有限责任公司北2</w:t>
      </w:r>
      <w:r w:rsidRPr="000514CE">
        <w:rPr>
          <w:rFonts w:ascii="仿宋" w:eastAsia="仿宋" w:hAnsi="仿宋" w:hint="eastAsia"/>
          <w:sz w:val="32"/>
          <w:szCs w:val="32"/>
        </w:rPr>
        <w:t>会议室</w:t>
      </w:r>
      <w:r>
        <w:rPr>
          <w:rFonts w:ascii="仿宋" w:eastAsia="仿宋" w:hAnsi="仿宋" w:hint="eastAsia"/>
          <w:sz w:val="32"/>
          <w:szCs w:val="32"/>
        </w:rPr>
        <w:t>举行的</w:t>
      </w:r>
      <w:r w:rsidRPr="00C1231B">
        <w:rPr>
          <w:rFonts w:ascii="仿宋" w:eastAsia="仿宋" w:hAnsi="仿宋" w:hint="eastAsia"/>
          <w:sz w:val="32"/>
          <w:szCs w:val="32"/>
          <w:u w:val="single"/>
        </w:rPr>
        <w:t>2022年度第</w:t>
      </w:r>
      <w:r w:rsidR="00786E13" w:rsidRPr="00C1231B">
        <w:rPr>
          <w:rFonts w:ascii="仿宋" w:eastAsia="仿宋" w:hAnsi="仿宋" w:hint="eastAsia"/>
          <w:sz w:val="32"/>
          <w:szCs w:val="32"/>
          <w:u w:val="single"/>
        </w:rPr>
        <w:t>二</w:t>
      </w:r>
      <w:r w:rsidRPr="00C1231B">
        <w:rPr>
          <w:rFonts w:ascii="仿宋" w:eastAsia="仿宋" w:hAnsi="仿宋" w:hint="eastAsia"/>
          <w:sz w:val="32"/>
          <w:szCs w:val="32"/>
          <w:u w:val="single"/>
        </w:rPr>
        <w:t>期砂石料销售</w:t>
      </w:r>
      <w:r w:rsidRPr="00DE0668">
        <w:rPr>
          <w:rFonts w:ascii="仿宋" w:eastAsia="仿宋" w:hAnsi="仿宋" w:hint="eastAsia"/>
          <w:sz w:val="32"/>
          <w:szCs w:val="32"/>
        </w:rPr>
        <w:t>竞买</w:t>
      </w:r>
      <w:r>
        <w:rPr>
          <w:rFonts w:ascii="仿宋" w:eastAsia="仿宋" w:hAnsi="仿宋" w:hint="eastAsia"/>
          <w:sz w:val="32"/>
          <w:szCs w:val="32"/>
        </w:rPr>
        <w:t>会上，通过公开竞价成交以下竞买标的物。双方签订本拍卖成交确认书。</w:t>
      </w:r>
    </w:p>
    <w:p w14:paraId="45CD43EF" w14:textId="77777777" w:rsidR="00493A67" w:rsidRDefault="00D40770" w:rsidP="00D40770">
      <w:pPr>
        <w:ind w:firstLineChars="200" w:firstLine="640"/>
        <w:rPr>
          <w:rFonts w:ascii="仿宋" w:eastAsia="仿宋" w:hAnsi="仿宋" w:cs="仿宋"/>
          <w:sz w:val="32"/>
          <w:szCs w:val="32"/>
        </w:rPr>
      </w:pPr>
      <w:r>
        <w:rPr>
          <w:rFonts w:ascii="仿宋" w:eastAsia="仿宋" w:hAnsi="仿宋" w:cs="仿宋" w:hint="eastAsia"/>
          <w:sz w:val="32"/>
          <w:szCs w:val="32"/>
        </w:rPr>
        <w:t>一、成交的竞买标的物：</w:t>
      </w:r>
    </w:p>
    <w:p w14:paraId="4516CB23" w14:textId="77777777" w:rsidR="00493A67" w:rsidRDefault="00493A67" w:rsidP="00493A67">
      <w:pPr>
        <w:ind w:firstLineChars="200" w:firstLine="640"/>
        <w:rPr>
          <w:rFonts w:ascii="仿宋" w:eastAsia="仿宋" w:hAnsi="仿宋"/>
          <w:sz w:val="32"/>
          <w:szCs w:val="32"/>
        </w:rPr>
      </w:pPr>
      <w:r>
        <w:rPr>
          <w:rFonts w:ascii="仿宋" w:eastAsia="仿宋" w:hAnsi="仿宋" w:hint="eastAsia"/>
          <w:sz w:val="32"/>
          <w:szCs w:val="32"/>
        </w:rPr>
        <w:t>①堆放于海口市江东新区白驹大道与江东大道交叉口东南角大办村砂石堆放处置场的砂料共计约</w:t>
      </w:r>
      <w:r>
        <w:rPr>
          <w:rFonts w:ascii="仿宋" w:eastAsia="仿宋" w:hAnsi="仿宋"/>
          <w:sz w:val="32"/>
          <w:szCs w:val="32"/>
        </w:rPr>
        <w:t>7954</w:t>
      </w:r>
      <w:r>
        <w:rPr>
          <w:rFonts w:ascii="仿宋" w:eastAsia="仿宋" w:hAnsi="仿宋" w:hint="eastAsia"/>
          <w:sz w:val="32"/>
          <w:szCs w:val="32"/>
        </w:rPr>
        <w:t>立方米；</w:t>
      </w:r>
    </w:p>
    <w:p w14:paraId="167BE21F" w14:textId="77777777" w:rsidR="00493A67" w:rsidRDefault="00493A67" w:rsidP="00493A67">
      <w:pPr>
        <w:ind w:firstLineChars="200" w:firstLine="640"/>
        <w:rPr>
          <w:rFonts w:ascii="仿宋" w:eastAsia="仿宋" w:hAnsi="仿宋"/>
          <w:sz w:val="32"/>
          <w:szCs w:val="32"/>
        </w:rPr>
      </w:pPr>
      <w:r>
        <w:rPr>
          <w:rFonts w:ascii="仿宋" w:eastAsia="仿宋" w:hAnsi="仿宋" w:hint="eastAsia"/>
          <w:sz w:val="32"/>
          <w:szCs w:val="32"/>
        </w:rPr>
        <w:t>②堆放于海口市江东新区起步区西十路与四横路交叉口东南角江门园</w:t>
      </w:r>
      <w:r>
        <w:rPr>
          <w:rFonts w:ascii="仿宋" w:eastAsia="仿宋" w:hAnsi="仿宋"/>
          <w:sz w:val="32"/>
          <w:szCs w:val="32"/>
        </w:rPr>
        <w:t>2#</w:t>
      </w:r>
      <w:r>
        <w:rPr>
          <w:rFonts w:ascii="仿宋" w:eastAsia="仿宋" w:hAnsi="仿宋" w:hint="eastAsia"/>
          <w:sz w:val="32"/>
          <w:szCs w:val="32"/>
        </w:rPr>
        <w:t>砂石堆放处置场的砂料共计约</w:t>
      </w:r>
      <w:r>
        <w:rPr>
          <w:rFonts w:ascii="仿宋" w:eastAsia="仿宋" w:hAnsi="仿宋"/>
          <w:sz w:val="32"/>
          <w:szCs w:val="32"/>
        </w:rPr>
        <w:t>921</w:t>
      </w:r>
      <w:r>
        <w:rPr>
          <w:rFonts w:ascii="仿宋" w:eastAsia="仿宋" w:hAnsi="仿宋" w:hint="eastAsia"/>
          <w:sz w:val="32"/>
          <w:szCs w:val="32"/>
        </w:rPr>
        <w:t>立方米；</w:t>
      </w:r>
    </w:p>
    <w:p w14:paraId="10C2BD6D" w14:textId="77777777" w:rsidR="00493A67" w:rsidRDefault="00493A67" w:rsidP="00493A67">
      <w:pPr>
        <w:ind w:firstLineChars="200" w:firstLine="640"/>
        <w:rPr>
          <w:rFonts w:ascii="仿宋" w:eastAsia="仿宋" w:hAnsi="仿宋"/>
          <w:sz w:val="32"/>
          <w:szCs w:val="32"/>
        </w:rPr>
      </w:pPr>
      <w:r>
        <w:rPr>
          <w:rFonts w:ascii="仿宋" w:eastAsia="仿宋" w:hAnsi="仿宋" w:hint="eastAsia"/>
          <w:sz w:val="32"/>
          <w:szCs w:val="32"/>
        </w:rPr>
        <w:t>③江门园</w:t>
      </w:r>
      <w:r>
        <w:rPr>
          <w:rFonts w:ascii="仿宋" w:eastAsia="仿宋" w:hAnsi="仿宋"/>
          <w:sz w:val="32"/>
          <w:szCs w:val="32"/>
        </w:rPr>
        <w:t>3#</w:t>
      </w:r>
      <w:r>
        <w:rPr>
          <w:rFonts w:ascii="仿宋" w:eastAsia="仿宋" w:hAnsi="仿宋" w:hint="eastAsia"/>
          <w:sz w:val="32"/>
          <w:szCs w:val="32"/>
        </w:rPr>
        <w:t>砂石堆放处置场的砂料共计约</w:t>
      </w:r>
      <w:r>
        <w:rPr>
          <w:rFonts w:ascii="仿宋" w:eastAsia="仿宋" w:hAnsi="仿宋"/>
          <w:sz w:val="32"/>
          <w:szCs w:val="32"/>
        </w:rPr>
        <w:t>2075</w:t>
      </w:r>
      <w:r>
        <w:rPr>
          <w:rFonts w:ascii="仿宋" w:eastAsia="仿宋" w:hAnsi="仿宋" w:hint="eastAsia"/>
          <w:sz w:val="32"/>
          <w:szCs w:val="32"/>
        </w:rPr>
        <w:t>立方米。</w:t>
      </w:r>
    </w:p>
    <w:p w14:paraId="6BFD4627" w14:textId="756A5A29" w:rsidR="00D40770" w:rsidRPr="000514CE" w:rsidRDefault="00D40770" w:rsidP="00493A67">
      <w:pPr>
        <w:ind w:firstLineChars="200" w:firstLine="640"/>
        <w:rPr>
          <w:rFonts w:ascii="仿宋" w:eastAsia="仿宋" w:hAnsi="仿宋"/>
          <w:sz w:val="32"/>
          <w:szCs w:val="32"/>
        </w:rPr>
      </w:pPr>
      <w:r w:rsidRPr="00786E13">
        <w:rPr>
          <w:rFonts w:ascii="仿宋" w:eastAsia="仿宋" w:hAnsi="仿宋" w:hint="eastAsia"/>
          <w:color w:val="FF0000"/>
          <w:sz w:val="32"/>
          <w:szCs w:val="32"/>
        </w:rPr>
        <w:t>成交金额：</w:t>
      </w:r>
      <w:r w:rsidR="00493A67">
        <w:rPr>
          <w:rFonts w:ascii="仿宋" w:eastAsia="仿宋" w:hAnsi="仿宋"/>
          <w:color w:val="FF0000"/>
          <w:sz w:val="32"/>
          <w:szCs w:val="32"/>
        </w:rPr>
        <w:t xml:space="preserve">       </w:t>
      </w:r>
      <w:r w:rsidR="008979C3" w:rsidRPr="00786E13">
        <w:rPr>
          <w:rFonts w:ascii="仿宋" w:eastAsia="仿宋" w:hAnsi="仿宋" w:hint="eastAsia"/>
          <w:color w:val="FF0000"/>
          <w:sz w:val="32"/>
          <w:szCs w:val="32"/>
        </w:rPr>
        <w:t>元（大写：</w:t>
      </w:r>
      <w:r w:rsidR="00493A67">
        <w:rPr>
          <w:rFonts w:ascii="仿宋" w:eastAsia="仿宋" w:hAnsi="仿宋"/>
          <w:color w:val="FF0000"/>
          <w:sz w:val="32"/>
          <w:szCs w:val="32"/>
        </w:rPr>
        <w:t xml:space="preserve">                      </w:t>
      </w:r>
      <w:r w:rsidR="008979C3" w:rsidRPr="00786E13">
        <w:rPr>
          <w:rFonts w:ascii="仿宋" w:eastAsia="仿宋" w:hAnsi="仿宋" w:hint="eastAsia"/>
          <w:color w:val="FF0000"/>
          <w:sz w:val="32"/>
          <w:szCs w:val="32"/>
        </w:rPr>
        <w:t>）</w:t>
      </w:r>
    </w:p>
    <w:p w14:paraId="5B4319EA" w14:textId="00459BD3" w:rsidR="00DE0668" w:rsidRDefault="00D40770" w:rsidP="00D40770">
      <w:pPr>
        <w:ind w:firstLineChars="200" w:firstLine="640"/>
        <w:jc w:val="left"/>
        <w:rPr>
          <w:rFonts w:ascii="仿宋" w:eastAsia="仿宋" w:hAnsi="仿宋" w:cs="仿宋"/>
          <w:sz w:val="32"/>
          <w:szCs w:val="32"/>
        </w:rPr>
      </w:pPr>
      <w:r>
        <w:rPr>
          <w:rFonts w:ascii="仿宋" w:eastAsia="仿宋" w:hAnsi="仿宋" w:cs="仿宋" w:hint="eastAsia"/>
          <w:sz w:val="32"/>
          <w:szCs w:val="32"/>
        </w:rPr>
        <w:t>二、买受人认真阅读了《</w:t>
      </w:r>
      <w:r w:rsidRPr="00D40770">
        <w:rPr>
          <w:rFonts w:ascii="仿宋" w:eastAsia="仿宋" w:hAnsi="仿宋" w:cs="仿宋" w:hint="eastAsia"/>
          <w:sz w:val="32"/>
          <w:szCs w:val="32"/>
        </w:rPr>
        <w:t>2022年度第</w:t>
      </w:r>
      <w:r w:rsidR="00786E13">
        <w:rPr>
          <w:rFonts w:ascii="仿宋" w:eastAsia="仿宋" w:hAnsi="仿宋" w:cs="仿宋" w:hint="eastAsia"/>
          <w:sz w:val="32"/>
          <w:szCs w:val="32"/>
        </w:rPr>
        <w:t>二</w:t>
      </w:r>
      <w:r w:rsidRPr="00D40770">
        <w:rPr>
          <w:rFonts w:ascii="仿宋" w:eastAsia="仿宋" w:hAnsi="仿宋" w:cs="仿宋" w:hint="eastAsia"/>
          <w:sz w:val="32"/>
          <w:szCs w:val="32"/>
        </w:rPr>
        <w:t>期砂石料销售竞买</w:t>
      </w:r>
      <w:r>
        <w:rPr>
          <w:rFonts w:ascii="仿宋" w:eastAsia="仿宋" w:hAnsi="仿宋" w:cs="仿宋" w:hint="eastAsia"/>
          <w:sz w:val="32"/>
          <w:szCs w:val="32"/>
        </w:rPr>
        <w:t>公告》和现场查看了竞买标的物，并自愿按照相关规定及约定遵守执行，承认竞价结果，当场签署本确认书，并具有法律效力。</w:t>
      </w:r>
    </w:p>
    <w:p w14:paraId="69A787D6" w14:textId="70344596" w:rsidR="00D40770" w:rsidRDefault="00D40770" w:rsidP="00D40770">
      <w:pPr>
        <w:ind w:firstLineChars="200" w:firstLine="640"/>
        <w:jc w:val="left"/>
        <w:rPr>
          <w:rFonts w:ascii="仿宋" w:eastAsia="仿宋" w:hAnsi="仿宋"/>
          <w:sz w:val="32"/>
          <w:szCs w:val="32"/>
        </w:rPr>
      </w:pPr>
      <w:r w:rsidRPr="00D40770">
        <w:rPr>
          <w:rFonts w:ascii="仿宋" w:eastAsia="仿宋" w:hAnsi="仿宋" w:cs="仿宋" w:hint="eastAsia"/>
          <w:sz w:val="32"/>
          <w:szCs w:val="32"/>
        </w:rPr>
        <w:t>三、</w:t>
      </w:r>
      <w:r w:rsidR="00A953EA">
        <w:rPr>
          <w:rFonts w:ascii="仿宋" w:eastAsia="仿宋" w:hAnsi="仿宋" w:cs="仿宋" w:hint="eastAsia"/>
          <w:sz w:val="32"/>
          <w:szCs w:val="32"/>
        </w:rPr>
        <w:t>价格结算：买受人需按照《</w:t>
      </w:r>
      <w:r w:rsidR="00A953EA" w:rsidRPr="00C1231B">
        <w:rPr>
          <w:rFonts w:ascii="仿宋" w:eastAsia="仿宋" w:hAnsi="仿宋" w:cs="仿宋" w:hint="eastAsia"/>
          <w:sz w:val="32"/>
          <w:szCs w:val="32"/>
          <w:u w:val="single"/>
        </w:rPr>
        <w:t>2022年度第</w:t>
      </w:r>
      <w:r w:rsidR="00786E13" w:rsidRPr="00C1231B">
        <w:rPr>
          <w:rFonts w:ascii="仿宋" w:eastAsia="仿宋" w:hAnsi="仿宋" w:cs="仿宋" w:hint="eastAsia"/>
          <w:sz w:val="32"/>
          <w:szCs w:val="32"/>
          <w:u w:val="single"/>
        </w:rPr>
        <w:t>二</w:t>
      </w:r>
      <w:r w:rsidR="00A953EA" w:rsidRPr="00C1231B">
        <w:rPr>
          <w:rFonts w:ascii="仿宋" w:eastAsia="仿宋" w:hAnsi="仿宋" w:cs="仿宋" w:hint="eastAsia"/>
          <w:sz w:val="32"/>
          <w:szCs w:val="32"/>
          <w:u w:val="single"/>
        </w:rPr>
        <w:t>期砂石料销售竞买公告</w:t>
      </w:r>
      <w:r w:rsidR="00A953EA">
        <w:rPr>
          <w:rFonts w:ascii="仿宋" w:eastAsia="仿宋" w:hAnsi="仿宋" w:cs="仿宋" w:hint="eastAsia"/>
          <w:sz w:val="32"/>
          <w:szCs w:val="32"/>
        </w:rPr>
        <w:t>》的规定在</w:t>
      </w:r>
      <w:r w:rsidR="00A953EA" w:rsidRPr="000D7367">
        <w:rPr>
          <w:rFonts w:ascii="仿宋" w:eastAsia="仿宋" w:hAnsi="仿宋" w:hint="eastAsia"/>
          <w:sz w:val="32"/>
          <w:szCs w:val="32"/>
        </w:rPr>
        <w:t>竞买成交后三</w:t>
      </w:r>
      <w:r w:rsidR="00A953EA">
        <w:rPr>
          <w:rFonts w:ascii="仿宋" w:eastAsia="仿宋" w:hAnsi="仿宋" w:hint="eastAsia"/>
          <w:sz w:val="32"/>
          <w:szCs w:val="32"/>
        </w:rPr>
        <w:t>个工作日</w:t>
      </w:r>
      <w:r w:rsidR="00A953EA" w:rsidRPr="000D7367">
        <w:rPr>
          <w:rFonts w:ascii="仿宋" w:eastAsia="仿宋" w:hAnsi="仿宋" w:hint="eastAsia"/>
          <w:sz w:val="32"/>
          <w:szCs w:val="32"/>
        </w:rPr>
        <w:t>内</w:t>
      </w:r>
      <w:r w:rsidR="00A953EA">
        <w:rPr>
          <w:rFonts w:ascii="仿宋" w:eastAsia="仿宋" w:hAnsi="仿宋" w:hint="eastAsia"/>
          <w:sz w:val="32"/>
          <w:szCs w:val="32"/>
        </w:rPr>
        <w:t>与出卖人</w:t>
      </w:r>
      <w:r w:rsidR="00A953EA" w:rsidRPr="000D7367">
        <w:rPr>
          <w:rFonts w:ascii="仿宋" w:eastAsia="仿宋" w:hAnsi="仿宋" w:hint="eastAsia"/>
          <w:sz w:val="32"/>
          <w:szCs w:val="32"/>
        </w:rPr>
        <w:t>签订</w:t>
      </w:r>
      <w:r w:rsidR="00A953EA">
        <w:rPr>
          <w:rFonts w:ascii="仿宋" w:eastAsia="仿宋" w:hAnsi="仿宋" w:hint="eastAsia"/>
          <w:sz w:val="32"/>
          <w:szCs w:val="32"/>
        </w:rPr>
        <w:t>《</w:t>
      </w:r>
      <w:r w:rsidR="00A953EA" w:rsidRPr="000514CE">
        <w:rPr>
          <w:rFonts w:ascii="仿宋" w:eastAsia="仿宋" w:hAnsi="仿宋" w:hint="eastAsia"/>
          <w:sz w:val="32"/>
          <w:szCs w:val="32"/>
        </w:rPr>
        <w:t>砂石料竞买销售协议</w:t>
      </w:r>
      <w:r w:rsidR="00A953EA">
        <w:rPr>
          <w:rFonts w:ascii="仿宋" w:eastAsia="仿宋" w:hAnsi="仿宋" w:hint="eastAsia"/>
          <w:sz w:val="32"/>
          <w:szCs w:val="32"/>
        </w:rPr>
        <w:t>》</w:t>
      </w:r>
      <w:r w:rsidR="00A953EA" w:rsidRPr="000D7367">
        <w:rPr>
          <w:rFonts w:ascii="仿宋" w:eastAsia="仿宋" w:hAnsi="仿宋" w:hint="eastAsia"/>
          <w:sz w:val="32"/>
          <w:szCs w:val="32"/>
        </w:rPr>
        <w:t>。</w:t>
      </w:r>
      <w:r w:rsidR="00A953EA" w:rsidRPr="00E87647">
        <w:rPr>
          <w:rFonts w:ascii="仿宋" w:eastAsia="仿宋" w:hAnsi="仿宋" w:hint="eastAsia"/>
          <w:sz w:val="32"/>
          <w:szCs w:val="32"/>
        </w:rPr>
        <w:t>买受人应于</w:t>
      </w:r>
      <w:r w:rsidR="00A953EA">
        <w:rPr>
          <w:rFonts w:ascii="仿宋" w:eastAsia="仿宋" w:hAnsi="仿宋" w:hint="eastAsia"/>
          <w:sz w:val="32"/>
          <w:szCs w:val="32"/>
        </w:rPr>
        <w:t>《竞买销</w:t>
      </w:r>
      <w:r w:rsidR="00A953EA">
        <w:rPr>
          <w:rFonts w:ascii="仿宋" w:eastAsia="仿宋" w:hAnsi="仿宋" w:hint="eastAsia"/>
          <w:sz w:val="32"/>
          <w:szCs w:val="32"/>
        </w:rPr>
        <w:lastRenderedPageBreak/>
        <w:t>售</w:t>
      </w:r>
      <w:r w:rsidR="00A953EA" w:rsidRPr="00E87647">
        <w:rPr>
          <w:rFonts w:ascii="仿宋" w:eastAsia="仿宋" w:hAnsi="仿宋" w:hint="eastAsia"/>
          <w:sz w:val="32"/>
          <w:szCs w:val="32"/>
        </w:rPr>
        <w:t>协议</w:t>
      </w:r>
      <w:r w:rsidR="00A953EA">
        <w:rPr>
          <w:rFonts w:ascii="仿宋" w:eastAsia="仿宋" w:hAnsi="仿宋" w:hint="eastAsia"/>
          <w:sz w:val="32"/>
          <w:szCs w:val="32"/>
        </w:rPr>
        <w:t>》</w:t>
      </w:r>
      <w:r w:rsidR="00A953EA">
        <w:rPr>
          <w:rFonts w:ascii="仿宋" w:eastAsia="仿宋" w:hAnsi="仿宋" w:cs="Times New Roman" w:hint="eastAsia"/>
          <w:sz w:val="32"/>
          <w:szCs w:val="32"/>
        </w:rPr>
        <w:t>签订完</w:t>
      </w:r>
      <w:r w:rsidR="00A953EA" w:rsidRPr="000D7367">
        <w:rPr>
          <w:rFonts w:ascii="仿宋" w:eastAsia="仿宋" w:hAnsi="仿宋" w:hint="eastAsia"/>
          <w:sz w:val="32"/>
          <w:szCs w:val="32"/>
        </w:rPr>
        <w:t>三</w:t>
      </w:r>
      <w:r w:rsidR="00A953EA">
        <w:rPr>
          <w:rFonts w:ascii="仿宋" w:eastAsia="仿宋" w:hAnsi="仿宋" w:hint="eastAsia"/>
          <w:sz w:val="32"/>
          <w:szCs w:val="32"/>
        </w:rPr>
        <w:t>个工作日</w:t>
      </w:r>
      <w:r w:rsidR="00A953EA" w:rsidRPr="00E87647">
        <w:rPr>
          <w:rFonts w:ascii="仿宋" w:eastAsia="仿宋" w:hAnsi="仿宋" w:hint="eastAsia"/>
          <w:sz w:val="32"/>
          <w:szCs w:val="32"/>
        </w:rPr>
        <w:t>内将成交价款缴入指定账户(</w:t>
      </w:r>
      <w:r w:rsidR="00A953EA" w:rsidRPr="000514CE">
        <w:rPr>
          <w:rFonts w:ascii="仿宋" w:eastAsia="仿宋" w:hAnsi="仿宋" w:hint="eastAsia"/>
          <w:sz w:val="32"/>
          <w:szCs w:val="32"/>
        </w:rPr>
        <w:t>账户名称：</w:t>
      </w:r>
      <w:r w:rsidR="00A953EA" w:rsidRPr="00641F40">
        <w:rPr>
          <w:rFonts w:ascii="仿宋" w:eastAsia="仿宋" w:hAnsi="仿宋"/>
          <w:sz w:val="32"/>
          <w:szCs w:val="32"/>
        </w:rPr>
        <w:t>海口江东新区园林生态有限公司</w:t>
      </w:r>
      <w:r w:rsidR="00A953EA">
        <w:rPr>
          <w:rFonts w:ascii="仿宋" w:eastAsia="仿宋" w:hAnsi="仿宋" w:hint="eastAsia"/>
          <w:sz w:val="32"/>
          <w:szCs w:val="32"/>
        </w:rPr>
        <w:t>；</w:t>
      </w:r>
      <w:r w:rsidR="00A953EA" w:rsidRPr="000514CE">
        <w:rPr>
          <w:rFonts w:ascii="仿宋" w:eastAsia="仿宋" w:hAnsi="仿宋" w:hint="eastAsia"/>
          <w:sz w:val="32"/>
          <w:szCs w:val="32"/>
        </w:rPr>
        <w:t>开户行：</w:t>
      </w:r>
      <w:r w:rsidR="00A953EA" w:rsidRPr="00641F40">
        <w:rPr>
          <w:rFonts w:ascii="仿宋" w:eastAsia="仿宋" w:hAnsi="仿宋"/>
          <w:sz w:val="32"/>
          <w:szCs w:val="32"/>
        </w:rPr>
        <w:t>海南银行股份有限公司</w:t>
      </w:r>
      <w:r w:rsidR="00A953EA">
        <w:rPr>
          <w:rFonts w:ascii="仿宋" w:eastAsia="仿宋" w:hAnsi="仿宋" w:hint="eastAsia"/>
          <w:sz w:val="32"/>
          <w:szCs w:val="32"/>
        </w:rPr>
        <w:t>；</w:t>
      </w:r>
      <w:r w:rsidR="00A953EA" w:rsidRPr="000514CE">
        <w:rPr>
          <w:rFonts w:ascii="仿宋" w:eastAsia="仿宋" w:hAnsi="仿宋" w:hint="eastAsia"/>
          <w:sz w:val="32"/>
          <w:szCs w:val="32"/>
        </w:rPr>
        <w:t>账户：</w:t>
      </w:r>
      <w:r w:rsidR="00A953EA" w:rsidRPr="00641F40">
        <w:rPr>
          <w:rFonts w:ascii="仿宋" w:eastAsia="仿宋" w:hAnsi="仿宋"/>
          <w:sz w:val="32"/>
          <w:szCs w:val="32"/>
        </w:rPr>
        <w:t>6003009500016</w:t>
      </w:r>
      <w:r w:rsidR="00A953EA" w:rsidRPr="00E87647">
        <w:rPr>
          <w:rFonts w:ascii="仿宋" w:eastAsia="仿宋" w:hAnsi="仿宋" w:hint="eastAsia"/>
          <w:sz w:val="32"/>
          <w:szCs w:val="32"/>
        </w:rPr>
        <w:t>)</w:t>
      </w:r>
      <w:r w:rsidR="00A953EA">
        <w:rPr>
          <w:rFonts w:ascii="仿宋" w:eastAsia="仿宋" w:hAnsi="仿宋" w:hint="eastAsia"/>
          <w:sz w:val="32"/>
          <w:szCs w:val="32"/>
        </w:rPr>
        <w:t>，</w:t>
      </w:r>
      <w:r w:rsidR="00721129">
        <w:rPr>
          <w:rFonts w:ascii="仿宋" w:eastAsia="仿宋" w:hAnsi="仿宋" w:hint="eastAsia"/>
          <w:sz w:val="32"/>
          <w:szCs w:val="32"/>
        </w:rPr>
        <w:t>逾期视为违约，出卖人有权不退还其所交竞买保证金，标的物由出卖人无偿收回再行处置。</w:t>
      </w:r>
    </w:p>
    <w:p w14:paraId="2052AA3B" w14:textId="279CBA30" w:rsidR="00EB0444" w:rsidRDefault="00EB0444" w:rsidP="00EB0444">
      <w:pPr>
        <w:pStyle w:val="a0"/>
        <w:ind w:firstLine="640"/>
        <w:rPr>
          <w:rFonts w:ascii="仿宋" w:eastAsia="仿宋" w:hAnsi="仿宋"/>
          <w:sz w:val="32"/>
          <w:szCs w:val="32"/>
        </w:rPr>
      </w:pPr>
      <w:r w:rsidRPr="00EB0444">
        <w:rPr>
          <w:rFonts w:ascii="仿宋" w:eastAsia="仿宋" w:hAnsi="仿宋" w:hint="eastAsia"/>
          <w:sz w:val="32"/>
          <w:szCs w:val="32"/>
        </w:rPr>
        <w:t>四、</w:t>
      </w:r>
      <w:r>
        <w:rPr>
          <w:rFonts w:ascii="仿宋" w:eastAsia="仿宋" w:hAnsi="仿宋" w:hint="eastAsia"/>
          <w:sz w:val="32"/>
          <w:szCs w:val="32"/>
        </w:rPr>
        <w:t>买受</w:t>
      </w:r>
      <w:r w:rsidRPr="000514CE">
        <w:rPr>
          <w:rFonts w:ascii="仿宋" w:eastAsia="仿宋" w:hAnsi="仿宋" w:hint="eastAsia"/>
          <w:sz w:val="32"/>
          <w:szCs w:val="32"/>
        </w:rPr>
        <w:t>人竞得标的物后不得再次进行销售转卖或用于</w:t>
      </w:r>
      <w:r>
        <w:rPr>
          <w:rFonts w:ascii="仿宋" w:eastAsia="仿宋" w:hAnsi="仿宋" w:hint="eastAsia"/>
          <w:sz w:val="32"/>
          <w:szCs w:val="32"/>
        </w:rPr>
        <w:t>《</w:t>
      </w:r>
      <w:r w:rsidRPr="000514CE">
        <w:rPr>
          <w:rFonts w:ascii="仿宋" w:eastAsia="仿宋" w:hAnsi="仿宋" w:hint="eastAsia"/>
          <w:sz w:val="32"/>
          <w:szCs w:val="32"/>
        </w:rPr>
        <w:t>承诺函</w:t>
      </w:r>
      <w:r>
        <w:rPr>
          <w:rFonts w:ascii="仿宋" w:eastAsia="仿宋" w:hAnsi="仿宋" w:hint="eastAsia"/>
          <w:sz w:val="32"/>
          <w:szCs w:val="32"/>
        </w:rPr>
        <w:t>》</w:t>
      </w:r>
      <w:r w:rsidRPr="000514CE">
        <w:rPr>
          <w:rFonts w:ascii="仿宋" w:eastAsia="仿宋" w:hAnsi="仿宋" w:hint="eastAsia"/>
          <w:sz w:val="32"/>
          <w:szCs w:val="32"/>
        </w:rPr>
        <w:t>所述用途以外的用途，如一经发现，将被列入竞买黑名单，并向政府、行业相关主管部门报告竞买人扰乱市场之行为。</w:t>
      </w:r>
    </w:p>
    <w:p w14:paraId="167499C3" w14:textId="77777777" w:rsidR="00EB0444" w:rsidRDefault="00EB0444" w:rsidP="00EB0444">
      <w:pPr>
        <w:pStyle w:val="a0"/>
        <w:ind w:firstLineChars="0" w:firstLine="0"/>
        <w:rPr>
          <w:rFonts w:ascii="仿宋" w:eastAsia="仿宋" w:hAnsi="仿宋"/>
          <w:sz w:val="32"/>
          <w:szCs w:val="32"/>
        </w:rPr>
      </w:pPr>
    </w:p>
    <w:p w14:paraId="1215F87F" w14:textId="77777777" w:rsidR="00EB0444" w:rsidRDefault="00EB0444" w:rsidP="00EB0444">
      <w:pPr>
        <w:pStyle w:val="a0"/>
        <w:ind w:firstLineChars="0" w:firstLine="0"/>
        <w:rPr>
          <w:rFonts w:ascii="仿宋" w:eastAsia="仿宋" w:hAnsi="仿宋"/>
          <w:sz w:val="32"/>
          <w:szCs w:val="32"/>
        </w:rPr>
      </w:pPr>
    </w:p>
    <w:p w14:paraId="1E268879" w14:textId="0E8A3ADB" w:rsidR="00EB0444" w:rsidRPr="00EB0444" w:rsidRDefault="00EB0444" w:rsidP="00EB0444">
      <w:pPr>
        <w:pStyle w:val="a0"/>
        <w:ind w:firstLineChars="0" w:firstLine="0"/>
        <w:rPr>
          <w:rFonts w:ascii="仿宋_GB2312" w:eastAsia="仿宋_GB2312"/>
          <w:sz w:val="32"/>
          <w:szCs w:val="32"/>
        </w:rPr>
      </w:pPr>
      <w:r w:rsidRPr="00EB0444">
        <w:rPr>
          <w:rFonts w:ascii="仿宋_GB2312" w:eastAsia="仿宋_GB2312" w:hint="eastAsia"/>
          <w:sz w:val="32"/>
          <w:szCs w:val="32"/>
        </w:rPr>
        <w:t>出卖人</w:t>
      </w:r>
      <w:r w:rsidR="002D3DF7">
        <w:rPr>
          <w:rFonts w:ascii="仿宋_GB2312" w:eastAsia="仿宋_GB2312" w:hint="eastAsia"/>
          <w:sz w:val="32"/>
          <w:szCs w:val="32"/>
        </w:rPr>
        <w:t xml:space="preserve">（盖章）： </w:t>
      </w:r>
      <w:r w:rsidR="002D3DF7">
        <w:rPr>
          <w:rFonts w:ascii="仿宋_GB2312" w:eastAsia="仿宋_GB2312"/>
          <w:sz w:val="32"/>
          <w:szCs w:val="32"/>
        </w:rPr>
        <w:t xml:space="preserve">       </w:t>
      </w:r>
      <w:r w:rsidRPr="00EB0444">
        <w:rPr>
          <w:rFonts w:ascii="仿宋_GB2312" w:eastAsia="仿宋_GB2312" w:hint="eastAsia"/>
          <w:sz w:val="32"/>
          <w:szCs w:val="32"/>
        </w:rPr>
        <w:t xml:space="preserve">  </w:t>
      </w:r>
      <w:r w:rsidR="002D3DF7">
        <w:rPr>
          <w:rFonts w:ascii="仿宋_GB2312" w:eastAsia="仿宋_GB2312"/>
          <w:sz w:val="32"/>
          <w:szCs w:val="32"/>
        </w:rPr>
        <w:t xml:space="preserve"> </w:t>
      </w:r>
      <w:r w:rsidRPr="00EB0444">
        <w:rPr>
          <w:rFonts w:ascii="仿宋_GB2312" w:eastAsia="仿宋_GB2312" w:hint="eastAsia"/>
          <w:sz w:val="32"/>
          <w:szCs w:val="32"/>
        </w:rPr>
        <w:t>买受人</w:t>
      </w:r>
      <w:r w:rsidR="002D3DF7">
        <w:rPr>
          <w:rFonts w:ascii="仿宋_GB2312" w:eastAsia="仿宋_GB2312" w:hint="eastAsia"/>
          <w:sz w:val="32"/>
          <w:szCs w:val="32"/>
        </w:rPr>
        <w:t>（盖章）</w:t>
      </w:r>
      <w:r w:rsidRPr="00EB0444">
        <w:rPr>
          <w:rFonts w:ascii="仿宋_GB2312" w:eastAsia="仿宋_GB2312" w:hint="eastAsia"/>
          <w:sz w:val="32"/>
          <w:szCs w:val="32"/>
        </w:rPr>
        <w:t>：</w:t>
      </w:r>
    </w:p>
    <w:p w14:paraId="6232A488" w14:textId="345CF34A" w:rsidR="00EB0444" w:rsidRPr="002D3DF7" w:rsidRDefault="00EB0444" w:rsidP="002D3DF7">
      <w:pPr>
        <w:pStyle w:val="a0"/>
        <w:ind w:firstLineChars="300" w:firstLine="960"/>
        <w:rPr>
          <w:rFonts w:ascii="仿宋_GB2312" w:eastAsia="仿宋_GB2312"/>
          <w:sz w:val="32"/>
          <w:szCs w:val="32"/>
        </w:rPr>
      </w:pPr>
    </w:p>
    <w:p w14:paraId="05AEAD14" w14:textId="6D3C96BA" w:rsidR="00EB0444" w:rsidRPr="00EB0444" w:rsidRDefault="00EB0444" w:rsidP="00EB0444">
      <w:pPr>
        <w:pStyle w:val="a0"/>
        <w:ind w:firstLineChars="0" w:firstLine="0"/>
        <w:rPr>
          <w:rFonts w:ascii="仿宋_GB2312" w:eastAsia="仿宋_GB2312"/>
          <w:sz w:val="32"/>
          <w:szCs w:val="32"/>
        </w:rPr>
      </w:pPr>
      <w:r w:rsidRPr="00EB0444">
        <w:rPr>
          <w:rFonts w:ascii="仿宋_GB2312" w:eastAsia="仿宋_GB2312" w:hint="eastAsia"/>
          <w:sz w:val="32"/>
          <w:szCs w:val="32"/>
        </w:rPr>
        <w:t>法定代表人（签章）：       法定代表人（签章）：</w:t>
      </w:r>
    </w:p>
    <w:p w14:paraId="45A3E2E4" w14:textId="3B441DFE" w:rsidR="00EB0444" w:rsidRPr="00EB0444" w:rsidRDefault="00EB0444" w:rsidP="00EB0444">
      <w:pPr>
        <w:pStyle w:val="a0"/>
        <w:ind w:firstLineChars="0" w:firstLine="0"/>
        <w:rPr>
          <w:rFonts w:ascii="仿宋_GB2312" w:eastAsia="仿宋_GB2312"/>
          <w:sz w:val="32"/>
          <w:szCs w:val="32"/>
        </w:rPr>
      </w:pPr>
    </w:p>
    <w:p w14:paraId="608C3A7B" w14:textId="1E81A7B4" w:rsidR="002D3DF7" w:rsidRDefault="00EB0444" w:rsidP="002D3DF7">
      <w:pPr>
        <w:pStyle w:val="a0"/>
        <w:ind w:left="5245" w:hangingChars="1639" w:hanging="5245"/>
        <w:rPr>
          <w:rFonts w:ascii="仿宋" w:eastAsia="仿宋" w:hAnsi="仿宋"/>
          <w:sz w:val="32"/>
          <w:szCs w:val="32"/>
        </w:rPr>
      </w:pPr>
      <w:r w:rsidRPr="00EB0444">
        <w:rPr>
          <w:rFonts w:ascii="仿宋_GB2312" w:eastAsia="仿宋_GB2312" w:hint="eastAsia"/>
          <w:sz w:val="32"/>
          <w:szCs w:val="32"/>
        </w:rPr>
        <w:t>地址：</w:t>
      </w:r>
      <w:r w:rsidR="002D3DF7" w:rsidRPr="006053EA">
        <w:rPr>
          <w:rFonts w:ascii="仿宋" w:eastAsia="仿宋" w:hAnsi="仿宋"/>
          <w:sz w:val="32"/>
          <w:szCs w:val="32"/>
        </w:rPr>
        <w:t>海口市江东新区</w:t>
      </w:r>
      <w:r w:rsidR="002D3DF7">
        <w:rPr>
          <w:rFonts w:ascii="仿宋" w:eastAsia="仿宋" w:hAnsi="仿宋" w:hint="eastAsia"/>
          <w:sz w:val="32"/>
          <w:szCs w:val="32"/>
        </w:rPr>
        <w:t xml:space="preserve"> </w:t>
      </w:r>
      <w:r w:rsidR="002D3DF7">
        <w:rPr>
          <w:rFonts w:ascii="仿宋" w:eastAsia="仿宋" w:hAnsi="仿宋"/>
          <w:sz w:val="32"/>
          <w:szCs w:val="32"/>
        </w:rPr>
        <w:t xml:space="preserve">      </w:t>
      </w:r>
      <w:r w:rsidR="002D3DF7">
        <w:rPr>
          <w:rFonts w:ascii="仿宋" w:eastAsia="仿宋" w:hAnsi="仿宋" w:hint="eastAsia"/>
          <w:sz w:val="32"/>
          <w:szCs w:val="32"/>
        </w:rPr>
        <w:t>地址：</w:t>
      </w:r>
    </w:p>
    <w:p w14:paraId="368F478A" w14:textId="77777777" w:rsidR="002D3DF7" w:rsidRDefault="002D3DF7" w:rsidP="002D3DF7">
      <w:pPr>
        <w:pStyle w:val="a0"/>
        <w:ind w:firstLineChars="100" w:firstLine="320"/>
        <w:rPr>
          <w:rFonts w:ascii="仿宋" w:eastAsia="仿宋" w:hAnsi="仿宋"/>
          <w:sz w:val="32"/>
          <w:szCs w:val="32"/>
        </w:rPr>
      </w:pPr>
      <w:r w:rsidRPr="006053EA">
        <w:rPr>
          <w:rFonts w:ascii="仿宋" w:eastAsia="仿宋" w:hAnsi="仿宋"/>
          <w:sz w:val="32"/>
          <w:szCs w:val="32"/>
        </w:rPr>
        <w:t>桂林洋大道与桂秀路</w:t>
      </w:r>
    </w:p>
    <w:p w14:paraId="645C5369" w14:textId="77777777" w:rsidR="002D3DF7" w:rsidRDefault="002D3DF7" w:rsidP="002D3DF7">
      <w:pPr>
        <w:pStyle w:val="a0"/>
        <w:ind w:leftChars="200" w:left="5025" w:hangingChars="1439" w:hanging="4605"/>
        <w:rPr>
          <w:rFonts w:ascii="仿宋" w:eastAsia="仿宋" w:hAnsi="仿宋"/>
          <w:sz w:val="32"/>
          <w:szCs w:val="32"/>
        </w:rPr>
      </w:pPr>
      <w:r w:rsidRPr="006053EA">
        <w:rPr>
          <w:rFonts w:ascii="仿宋" w:eastAsia="仿宋" w:hAnsi="仿宋"/>
          <w:sz w:val="32"/>
          <w:szCs w:val="32"/>
        </w:rPr>
        <w:t>交叉口东北200米</w:t>
      </w:r>
    </w:p>
    <w:p w14:paraId="07766A95" w14:textId="6F0B7709" w:rsidR="002D3DF7" w:rsidRDefault="002D3DF7" w:rsidP="002D3DF7">
      <w:pPr>
        <w:pStyle w:val="a0"/>
        <w:ind w:leftChars="200" w:left="5025" w:hangingChars="1439" w:hanging="4605"/>
        <w:rPr>
          <w:rFonts w:ascii="仿宋" w:eastAsia="仿宋" w:hAnsi="仿宋"/>
          <w:sz w:val="32"/>
          <w:szCs w:val="32"/>
        </w:rPr>
      </w:pPr>
      <w:r w:rsidRPr="006053EA">
        <w:rPr>
          <w:rFonts w:ascii="仿宋" w:eastAsia="仿宋" w:hAnsi="仿宋"/>
          <w:sz w:val="32"/>
          <w:szCs w:val="32"/>
        </w:rPr>
        <w:t>罗牛山电商大厦8楼</w:t>
      </w:r>
    </w:p>
    <w:p w14:paraId="61A8A0E5" w14:textId="2F0DE77C" w:rsidR="003F65B1" w:rsidRPr="00E52ADA" w:rsidRDefault="002D3DF7" w:rsidP="00E52ADA">
      <w:pPr>
        <w:pStyle w:val="a0"/>
        <w:ind w:leftChars="800" w:left="4365" w:hangingChars="839" w:hanging="2685"/>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 xml:space="preserve">日 </w:t>
      </w: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sectPr w:rsidR="003F65B1" w:rsidRPr="00E52A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B691" w14:textId="77777777" w:rsidR="0060408B" w:rsidRDefault="0060408B" w:rsidP="003F12ED">
      <w:r>
        <w:separator/>
      </w:r>
    </w:p>
  </w:endnote>
  <w:endnote w:type="continuationSeparator" w:id="0">
    <w:p w14:paraId="2526C31C" w14:textId="77777777" w:rsidR="0060408B" w:rsidRDefault="0060408B" w:rsidP="003F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Bold r:id="rId1" w:subsetted="1" w:fontKey="{CD3FDB91-9CB8-4260-92F8-80E3E8495B23}"/>
  </w:font>
  <w:font w:name="楷体_GB2312">
    <w:altName w:val="楷体"/>
    <w:panose1 w:val="02010609030101010101"/>
    <w:charset w:val="86"/>
    <w:family w:val="modern"/>
    <w:pitch w:val="fixed"/>
    <w:sig w:usb0="00000001" w:usb1="080E0000" w:usb2="00000010" w:usb3="00000000" w:csb0="00040000" w:csb1="00000000"/>
    <w:embedRegular r:id="rId2" w:subsetted="1" w:fontKey="{234A778D-D6EE-4D95-BE56-3546437C9246}"/>
  </w:font>
  <w:font w:name="仿宋">
    <w:panose1 w:val="02010609060101010101"/>
    <w:charset w:val="86"/>
    <w:family w:val="modern"/>
    <w:pitch w:val="fixed"/>
    <w:sig w:usb0="800002BF" w:usb1="38CF7CFA" w:usb2="00000016" w:usb3="00000000" w:csb0="00040001" w:csb1="00000000"/>
    <w:embedRegular r:id="rId3" w:subsetted="1" w:fontKey="{86588B55-4E31-4EE1-AEF0-5FC4D545B113}"/>
  </w:font>
  <w:font w:name="仿宋_GB2312">
    <w:panose1 w:val="02010609030101010101"/>
    <w:charset w:val="86"/>
    <w:family w:val="modern"/>
    <w:pitch w:val="fixed"/>
    <w:sig w:usb0="00000001" w:usb1="080E0000" w:usb2="00000010" w:usb3="00000000" w:csb0="00040000" w:csb1="00000000"/>
    <w:embedRegular r:id="rId4" w:subsetted="1" w:fontKey="{6BB1CC4A-A6C6-41F5-B29A-CDF4EE6BA2B4}"/>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D8F6" w14:textId="77777777" w:rsidR="0060408B" w:rsidRDefault="0060408B" w:rsidP="003F12ED">
      <w:r>
        <w:separator/>
      </w:r>
    </w:p>
  </w:footnote>
  <w:footnote w:type="continuationSeparator" w:id="0">
    <w:p w14:paraId="68C3BD18" w14:textId="77777777" w:rsidR="0060408B" w:rsidRDefault="0060408B" w:rsidP="003F1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216EA6"/>
    <w:multiLevelType w:val="singleLevel"/>
    <w:tmpl w:val="FC216EA6"/>
    <w:lvl w:ilvl="0">
      <w:start w:val="1"/>
      <w:numFmt w:val="decimal"/>
      <w:suff w:val="nothing"/>
      <w:lvlText w:val="（%1）"/>
      <w:lvlJc w:val="left"/>
    </w:lvl>
  </w:abstractNum>
  <w:abstractNum w:abstractNumId="1" w15:restartNumberingAfterBreak="0">
    <w:nsid w:val="09EB37CA"/>
    <w:multiLevelType w:val="singleLevel"/>
    <w:tmpl w:val="09EB37CA"/>
    <w:lvl w:ilvl="0">
      <w:start w:val="1"/>
      <w:numFmt w:val="decimal"/>
      <w:lvlText w:val="%1."/>
      <w:lvlJc w:val="left"/>
      <w:pPr>
        <w:tabs>
          <w:tab w:val="num" w:pos="312"/>
        </w:tabs>
      </w:pPr>
    </w:lvl>
  </w:abstractNum>
  <w:abstractNum w:abstractNumId="2" w15:restartNumberingAfterBreak="0">
    <w:nsid w:val="71BD2D4D"/>
    <w:multiLevelType w:val="singleLevel"/>
    <w:tmpl w:val="71BD2D4D"/>
    <w:lvl w:ilvl="0">
      <w:start w:val="1"/>
      <w:numFmt w:val="decimal"/>
      <w:suff w:val="nothing"/>
      <w:lvlText w:val="（%1）"/>
      <w:lvlJc w:val="left"/>
    </w:lvl>
  </w:abstractNum>
  <w:num w:numId="1" w16cid:durableId="1226721024">
    <w:abstractNumId w:val="1"/>
  </w:num>
  <w:num w:numId="2" w16cid:durableId="1084914928">
    <w:abstractNumId w:val="0"/>
  </w:num>
  <w:num w:numId="3" w16cid:durableId="171168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99"/>
    <w:rsid w:val="00002CED"/>
    <w:rsid w:val="00030C89"/>
    <w:rsid w:val="00032EBF"/>
    <w:rsid w:val="0009734F"/>
    <w:rsid w:val="000B38B8"/>
    <w:rsid w:val="000B3AE5"/>
    <w:rsid w:val="000B3BD6"/>
    <w:rsid w:val="000B40E4"/>
    <w:rsid w:val="000C6479"/>
    <w:rsid w:val="000E40CB"/>
    <w:rsid w:val="00101F29"/>
    <w:rsid w:val="00137D00"/>
    <w:rsid w:val="001C0B89"/>
    <w:rsid w:val="001C4F41"/>
    <w:rsid w:val="001E0C4F"/>
    <w:rsid w:val="001F723A"/>
    <w:rsid w:val="00203793"/>
    <w:rsid w:val="00212A86"/>
    <w:rsid w:val="002136B1"/>
    <w:rsid w:val="002206C6"/>
    <w:rsid w:val="00222E0C"/>
    <w:rsid w:val="00234493"/>
    <w:rsid w:val="00250CCD"/>
    <w:rsid w:val="002675C0"/>
    <w:rsid w:val="0027348E"/>
    <w:rsid w:val="00286993"/>
    <w:rsid w:val="002D0F0C"/>
    <w:rsid w:val="002D3DF7"/>
    <w:rsid w:val="002F03A9"/>
    <w:rsid w:val="002F32CC"/>
    <w:rsid w:val="002F72B8"/>
    <w:rsid w:val="00302071"/>
    <w:rsid w:val="003124FA"/>
    <w:rsid w:val="00323690"/>
    <w:rsid w:val="00340211"/>
    <w:rsid w:val="00347B14"/>
    <w:rsid w:val="00374B34"/>
    <w:rsid w:val="003A7557"/>
    <w:rsid w:val="003B471D"/>
    <w:rsid w:val="003C1B1A"/>
    <w:rsid w:val="003F12ED"/>
    <w:rsid w:val="003F65B1"/>
    <w:rsid w:val="00401B7E"/>
    <w:rsid w:val="004255AA"/>
    <w:rsid w:val="00433628"/>
    <w:rsid w:val="004502ED"/>
    <w:rsid w:val="0045290A"/>
    <w:rsid w:val="00474A61"/>
    <w:rsid w:val="0048510A"/>
    <w:rsid w:val="00487A39"/>
    <w:rsid w:val="00493A67"/>
    <w:rsid w:val="004A4675"/>
    <w:rsid w:val="004D201B"/>
    <w:rsid w:val="004D2AC1"/>
    <w:rsid w:val="004E7F22"/>
    <w:rsid w:val="00515CDA"/>
    <w:rsid w:val="00524D23"/>
    <w:rsid w:val="005702E2"/>
    <w:rsid w:val="005930F5"/>
    <w:rsid w:val="005A30F9"/>
    <w:rsid w:val="005A31B4"/>
    <w:rsid w:val="005A4385"/>
    <w:rsid w:val="005B6740"/>
    <w:rsid w:val="005C5F91"/>
    <w:rsid w:val="005D4599"/>
    <w:rsid w:val="005F12AE"/>
    <w:rsid w:val="0060408B"/>
    <w:rsid w:val="006125A8"/>
    <w:rsid w:val="00623090"/>
    <w:rsid w:val="006253D0"/>
    <w:rsid w:val="00632A1B"/>
    <w:rsid w:val="00634EF1"/>
    <w:rsid w:val="006373E3"/>
    <w:rsid w:val="006A6D80"/>
    <w:rsid w:val="006B2551"/>
    <w:rsid w:val="006C33C8"/>
    <w:rsid w:val="006D6514"/>
    <w:rsid w:val="006F5E6B"/>
    <w:rsid w:val="00712F88"/>
    <w:rsid w:val="00714E14"/>
    <w:rsid w:val="00721129"/>
    <w:rsid w:val="00731B54"/>
    <w:rsid w:val="00735A63"/>
    <w:rsid w:val="00743A10"/>
    <w:rsid w:val="0075178C"/>
    <w:rsid w:val="00751E6F"/>
    <w:rsid w:val="007813D5"/>
    <w:rsid w:val="00786E13"/>
    <w:rsid w:val="007A2C54"/>
    <w:rsid w:val="00803E4F"/>
    <w:rsid w:val="008103FF"/>
    <w:rsid w:val="00810B10"/>
    <w:rsid w:val="00813B10"/>
    <w:rsid w:val="0082636D"/>
    <w:rsid w:val="0084199C"/>
    <w:rsid w:val="00860AA4"/>
    <w:rsid w:val="0086124C"/>
    <w:rsid w:val="00895D4B"/>
    <w:rsid w:val="00895E28"/>
    <w:rsid w:val="008979C3"/>
    <w:rsid w:val="008A651A"/>
    <w:rsid w:val="008C4263"/>
    <w:rsid w:val="008E2E21"/>
    <w:rsid w:val="008F7E23"/>
    <w:rsid w:val="00911747"/>
    <w:rsid w:val="00933AB7"/>
    <w:rsid w:val="00934218"/>
    <w:rsid w:val="00955100"/>
    <w:rsid w:val="009616B7"/>
    <w:rsid w:val="0097635A"/>
    <w:rsid w:val="00977E91"/>
    <w:rsid w:val="00982209"/>
    <w:rsid w:val="0099092E"/>
    <w:rsid w:val="00992D0A"/>
    <w:rsid w:val="009F0155"/>
    <w:rsid w:val="00A021C8"/>
    <w:rsid w:val="00A11B66"/>
    <w:rsid w:val="00A44D2D"/>
    <w:rsid w:val="00A45D77"/>
    <w:rsid w:val="00A46193"/>
    <w:rsid w:val="00A61540"/>
    <w:rsid w:val="00A87CA3"/>
    <w:rsid w:val="00A925FD"/>
    <w:rsid w:val="00A953EA"/>
    <w:rsid w:val="00A97014"/>
    <w:rsid w:val="00AB792F"/>
    <w:rsid w:val="00AD298A"/>
    <w:rsid w:val="00AD300A"/>
    <w:rsid w:val="00B14F4E"/>
    <w:rsid w:val="00B27EFA"/>
    <w:rsid w:val="00B3239D"/>
    <w:rsid w:val="00B42C53"/>
    <w:rsid w:val="00B63BB3"/>
    <w:rsid w:val="00BA41FD"/>
    <w:rsid w:val="00BB46FB"/>
    <w:rsid w:val="00BE542F"/>
    <w:rsid w:val="00BF06DE"/>
    <w:rsid w:val="00BF1B71"/>
    <w:rsid w:val="00C046D9"/>
    <w:rsid w:val="00C1231B"/>
    <w:rsid w:val="00C13B27"/>
    <w:rsid w:val="00C145A8"/>
    <w:rsid w:val="00C85799"/>
    <w:rsid w:val="00CB0D06"/>
    <w:rsid w:val="00CB77EA"/>
    <w:rsid w:val="00CF524D"/>
    <w:rsid w:val="00D253B4"/>
    <w:rsid w:val="00D268A0"/>
    <w:rsid w:val="00D37793"/>
    <w:rsid w:val="00D4034B"/>
    <w:rsid w:val="00D40770"/>
    <w:rsid w:val="00D9125E"/>
    <w:rsid w:val="00DA21D9"/>
    <w:rsid w:val="00DC1D92"/>
    <w:rsid w:val="00DE0668"/>
    <w:rsid w:val="00E055B9"/>
    <w:rsid w:val="00E34B2C"/>
    <w:rsid w:val="00E3725B"/>
    <w:rsid w:val="00E45D09"/>
    <w:rsid w:val="00E5246C"/>
    <w:rsid w:val="00E52ADA"/>
    <w:rsid w:val="00E62512"/>
    <w:rsid w:val="00E67B90"/>
    <w:rsid w:val="00E906B2"/>
    <w:rsid w:val="00EB0444"/>
    <w:rsid w:val="00ED06DA"/>
    <w:rsid w:val="00ED40B5"/>
    <w:rsid w:val="00EF5129"/>
    <w:rsid w:val="00F3563F"/>
    <w:rsid w:val="00F418B3"/>
    <w:rsid w:val="00F45A58"/>
    <w:rsid w:val="00F529E0"/>
    <w:rsid w:val="00F5632E"/>
    <w:rsid w:val="00F65874"/>
    <w:rsid w:val="00FB0AFF"/>
    <w:rsid w:val="00FB1331"/>
    <w:rsid w:val="00FB140F"/>
    <w:rsid w:val="00FB6CE2"/>
    <w:rsid w:val="00FD3C56"/>
    <w:rsid w:val="00FF298F"/>
    <w:rsid w:val="01F4352C"/>
    <w:rsid w:val="0777127A"/>
    <w:rsid w:val="0B8C0B5C"/>
    <w:rsid w:val="0CBD286A"/>
    <w:rsid w:val="0E63757D"/>
    <w:rsid w:val="10C25DBA"/>
    <w:rsid w:val="10FF4D2D"/>
    <w:rsid w:val="135456CE"/>
    <w:rsid w:val="15967AAD"/>
    <w:rsid w:val="16892CC3"/>
    <w:rsid w:val="17313978"/>
    <w:rsid w:val="185D60C2"/>
    <w:rsid w:val="1985172B"/>
    <w:rsid w:val="19DB5A44"/>
    <w:rsid w:val="1DA64F5C"/>
    <w:rsid w:val="247D65FC"/>
    <w:rsid w:val="26797CAC"/>
    <w:rsid w:val="270D3B95"/>
    <w:rsid w:val="28C64B8B"/>
    <w:rsid w:val="29201F05"/>
    <w:rsid w:val="2B2C4EAA"/>
    <w:rsid w:val="2C20607B"/>
    <w:rsid w:val="2D7900B4"/>
    <w:rsid w:val="2E762B7D"/>
    <w:rsid w:val="30681311"/>
    <w:rsid w:val="30D50061"/>
    <w:rsid w:val="31CF5673"/>
    <w:rsid w:val="37D55735"/>
    <w:rsid w:val="39D736A2"/>
    <w:rsid w:val="3B175DD1"/>
    <w:rsid w:val="3C3A521C"/>
    <w:rsid w:val="3D077787"/>
    <w:rsid w:val="3E24434D"/>
    <w:rsid w:val="420E33D3"/>
    <w:rsid w:val="492D2A23"/>
    <w:rsid w:val="51EC6316"/>
    <w:rsid w:val="524F0CDF"/>
    <w:rsid w:val="533045FD"/>
    <w:rsid w:val="534614CB"/>
    <w:rsid w:val="555974C2"/>
    <w:rsid w:val="570E31CD"/>
    <w:rsid w:val="579C1EE0"/>
    <w:rsid w:val="58904897"/>
    <w:rsid w:val="5A6E1920"/>
    <w:rsid w:val="5AB46E7C"/>
    <w:rsid w:val="5BAE2384"/>
    <w:rsid w:val="5BB26C21"/>
    <w:rsid w:val="607912A0"/>
    <w:rsid w:val="68323B2B"/>
    <w:rsid w:val="69186F43"/>
    <w:rsid w:val="6ABE0C43"/>
    <w:rsid w:val="6F6C1483"/>
    <w:rsid w:val="6F992606"/>
    <w:rsid w:val="701568F1"/>
    <w:rsid w:val="71067759"/>
    <w:rsid w:val="715B2108"/>
    <w:rsid w:val="71CD516B"/>
    <w:rsid w:val="71FF16A3"/>
    <w:rsid w:val="722E442F"/>
    <w:rsid w:val="75D66A6A"/>
    <w:rsid w:val="77B93DE9"/>
    <w:rsid w:val="79E648CC"/>
    <w:rsid w:val="7A771933"/>
    <w:rsid w:val="7B8206E7"/>
    <w:rsid w:val="7C2D79D7"/>
    <w:rsid w:val="7C744871"/>
    <w:rsid w:val="7DA7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83D6"/>
  <w15:docId w15:val="{9674F97F-A300-4111-89E7-4BDF2CE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964"/>
    </w:pPr>
    <w:rPr>
      <w:rFonts w:ascii="Calibri" w:eastAsia="宋体" w:hAnsi="Calibri" w:cs="宋体"/>
    </w:rPr>
  </w:style>
  <w:style w:type="paragraph" w:styleId="a4">
    <w:name w:val="Body Text"/>
    <w:basedOn w:val="a"/>
    <w:uiPriority w:val="1"/>
    <w:qFormat/>
    <w:pPr>
      <w:ind w:left="592"/>
    </w:pPr>
    <w:rPr>
      <w:sz w:val="24"/>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ind w:firstLineChars="100" w:firstLine="420"/>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styleId="ab">
    <w:name w:val="Date"/>
    <w:basedOn w:val="a"/>
    <w:next w:val="a"/>
    <w:link w:val="ac"/>
    <w:uiPriority w:val="99"/>
    <w:semiHidden/>
    <w:unhideWhenUsed/>
    <w:rsid w:val="003F65B1"/>
    <w:pPr>
      <w:ind w:leftChars="2500" w:left="100"/>
    </w:pPr>
  </w:style>
  <w:style w:type="character" w:customStyle="1" w:styleId="ac">
    <w:name w:val="日期 字符"/>
    <w:basedOn w:val="a1"/>
    <w:link w:val="ab"/>
    <w:uiPriority w:val="99"/>
    <w:semiHidden/>
    <w:rsid w:val="003F65B1"/>
    <w:rPr>
      <w:rFonts w:asciiTheme="minorHAnsi" w:eastAsiaTheme="minorEastAsia" w:hAnsiTheme="minorHAnsi" w:cstheme="minorBidi"/>
      <w:kern w:val="2"/>
      <w:sz w:val="21"/>
      <w:szCs w:val="22"/>
    </w:rPr>
  </w:style>
  <w:style w:type="paragraph" w:styleId="ad">
    <w:name w:val="List Paragraph"/>
    <w:basedOn w:val="a"/>
    <w:uiPriority w:val="99"/>
    <w:rsid w:val="00493A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7D7DE-E2FD-4062-9865-61AD494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Helin1101@outlook.com</dc:creator>
  <cp:lastModifiedBy>吴 清奋</cp:lastModifiedBy>
  <cp:revision>13</cp:revision>
  <cp:lastPrinted>2022-03-07T07:53:00Z</cp:lastPrinted>
  <dcterms:created xsi:type="dcterms:W3CDTF">2022-02-17T01:29:00Z</dcterms:created>
  <dcterms:modified xsi:type="dcterms:W3CDTF">2022-05-26T07:09:00Z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3B862FA05FF04CCB8A9EFD4777B05848</vt:lpwstr>
  </property>
</Properties>
</file>