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2021年海口市南渡江东岸小学项目支出绩效评价报告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>业主单位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为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海口江东新区基础建设有限公司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，项目位于海口江东新区国际综合服务组团JDZH-03-A07地块，南侧为美灵南三路，东侧邻靠琼山大道，其他两侧邻靠规划市政路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建设总用地面积为28009.00㎡，总建筑面积32439.74㎡，其中地上建筑面积22739.09㎡（含架空层建筑面积为333.40㎡、连廊建筑面积为1232.71㎡），地下建筑面积9700.65㎡（含人防建筑面积为1208.05㎡），主要包括5栋教学综合楼（含连廊）、1栋体育馆（含连廊）、1栋食堂宿舍楼（含连廊）、1栋主席台/看台等，同时配套建设室外运动场、篮球场、排球场等附属设施。建设内容包括建筑主体土建及装修工程，给排水、电气、空调、消防等安装工程，以及室外水电、道路铺装、绿化景观、室外运动场地、围墙等工程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项目工期为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2021年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9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月1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2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日至2023年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3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5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。项目总投资17503.11万元，其中建设总投资15158.18万元，征地拆迁费0万元。该项目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截止2021年底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共计获得地债资金5500万元，截止目前，均已支出完毕。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该项目总体目标项目按工期计划推动海口市南渡江东岸小学项目32439.74平方米的教学楼（综合楼）、体育馆、食堂及宿舍等建设内容的建设，完善基础设施，解决本片区小学学位需求。年度绩效目标如下：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221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指标类型</w:t>
            </w:r>
          </w:p>
        </w:tc>
        <w:tc>
          <w:tcPr>
            <w:tcW w:w="1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指标名称</w:t>
            </w:r>
          </w:p>
        </w:tc>
        <w:tc>
          <w:tcPr>
            <w:tcW w:w="224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9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24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产出指标</w:t>
            </w:r>
          </w:p>
        </w:tc>
        <w:tc>
          <w:tcPr>
            <w:tcW w:w="1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获得</w:t>
            </w:r>
            <w:r>
              <w:rPr>
                <w:rFonts w:hint="eastAsia" w:ascii="宋体" w:hAnsi="宋体"/>
                <w:sz w:val="24"/>
              </w:rPr>
              <w:t>工作面面积</w:t>
            </w:r>
          </w:p>
        </w:tc>
        <w:tc>
          <w:tcPr>
            <w:tcW w:w="22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≥1000平方米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产出指标</w:t>
            </w:r>
          </w:p>
        </w:tc>
        <w:tc>
          <w:tcPr>
            <w:tcW w:w="1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超概算项目比例</w:t>
            </w:r>
          </w:p>
        </w:tc>
        <w:tc>
          <w:tcPr>
            <w:tcW w:w="22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效益指标</w:t>
            </w:r>
          </w:p>
        </w:tc>
        <w:tc>
          <w:tcPr>
            <w:tcW w:w="1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项目受益人数</w:t>
            </w:r>
          </w:p>
        </w:tc>
        <w:tc>
          <w:tcPr>
            <w:tcW w:w="22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≥2000人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满意度指标</w:t>
            </w:r>
          </w:p>
        </w:tc>
        <w:tc>
          <w:tcPr>
            <w:tcW w:w="1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受益群体满意度</w:t>
            </w:r>
          </w:p>
        </w:tc>
        <w:tc>
          <w:tcPr>
            <w:tcW w:w="22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≥85%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对海口市南渡江东岸小学项目开展部门评价，促进部门提升预算绩效管理工作水平，强化部门支出责任，规范资金管理行为，提高财政资金使用效益。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从项目决策、项目管理、项目绩效等三大指标开展部门评价。</w:t>
      </w:r>
    </w:p>
    <w:tbl>
      <w:tblPr>
        <w:tblStyle w:val="5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5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根据《海口市中小学布局专项规划（2020-2035年）》需求测算，美兰区2035年底需要新建九年义务教育学校67所才能满足民众需求。为解决江东新区小学学位紧缺问题，江东新区管理局决定启动海口市南渡江东岸小学项目建设。该项目列入2021年海口市政府投资项目计划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该项目2021年获得地债资金5500万元，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当年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支出4421.27万元，支出80.3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该项目资金到位及时，项目顺利实施，2021年共计完成投资4217万元，总投资完成率为24.1%。已获得工作面28009平方米，且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超概算，项目完成程度较好，实现了预定预算目标。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该项目建成后为本片区提供学位1710个，能为学校师生提供更优质的教育环境，为该片区教育事业发展打下良好基础，是一项为民、惠民、利民的工程。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项目现阶段已按期完成计划施工要求，目前已完成项目桩基础、基坑支护，1#、5#楼主体结构已完成90%等。严格执行预算，确保质量，未发生安全事故，保质保量完成任务。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TgyYTM4OWQ0ZWI5ZGUyNzQzMDc1YzJkMjRhZTYifQ=="/>
  </w:docVars>
  <w:rsids>
    <w:rsidRoot w:val="00172A27"/>
    <w:rsid w:val="000248F1"/>
    <w:rsid w:val="00487131"/>
    <w:rsid w:val="00605F44"/>
    <w:rsid w:val="00702D82"/>
    <w:rsid w:val="02233DF4"/>
    <w:rsid w:val="023A5912"/>
    <w:rsid w:val="02CB6390"/>
    <w:rsid w:val="040B460D"/>
    <w:rsid w:val="04621786"/>
    <w:rsid w:val="0626600A"/>
    <w:rsid w:val="06795F8D"/>
    <w:rsid w:val="06F95DEE"/>
    <w:rsid w:val="08093106"/>
    <w:rsid w:val="08AF5C9C"/>
    <w:rsid w:val="0A092149"/>
    <w:rsid w:val="0A787E3B"/>
    <w:rsid w:val="0AC273C6"/>
    <w:rsid w:val="0AC94BD1"/>
    <w:rsid w:val="0BD17C84"/>
    <w:rsid w:val="0BDE5F87"/>
    <w:rsid w:val="0DBB40F2"/>
    <w:rsid w:val="0DE47EA0"/>
    <w:rsid w:val="0E9A79D6"/>
    <w:rsid w:val="103A077C"/>
    <w:rsid w:val="111C1707"/>
    <w:rsid w:val="126332E8"/>
    <w:rsid w:val="12AB34F1"/>
    <w:rsid w:val="135734FF"/>
    <w:rsid w:val="14B51D19"/>
    <w:rsid w:val="14FA1115"/>
    <w:rsid w:val="154455E1"/>
    <w:rsid w:val="15481788"/>
    <w:rsid w:val="1652225F"/>
    <w:rsid w:val="16630DA5"/>
    <w:rsid w:val="1682257B"/>
    <w:rsid w:val="180C39B2"/>
    <w:rsid w:val="190A44B1"/>
    <w:rsid w:val="19263C3A"/>
    <w:rsid w:val="19316574"/>
    <w:rsid w:val="19795372"/>
    <w:rsid w:val="19AA72EE"/>
    <w:rsid w:val="1AC1553C"/>
    <w:rsid w:val="1B007691"/>
    <w:rsid w:val="1CB1400C"/>
    <w:rsid w:val="1DBB2B25"/>
    <w:rsid w:val="1E122B23"/>
    <w:rsid w:val="1E312225"/>
    <w:rsid w:val="1E5510E3"/>
    <w:rsid w:val="1F25228A"/>
    <w:rsid w:val="20281024"/>
    <w:rsid w:val="20B5758E"/>
    <w:rsid w:val="23335B9D"/>
    <w:rsid w:val="23EF1B0E"/>
    <w:rsid w:val="247A1B51"/>
    <w:rsid w:val="26B54E3E"/>
    <w:rsid w:val="27E81586"/>
    <w:rsid w:val="28B735AC"/>
    <w:rsid w:val="29B57C78"/>
    <w:rsid w:val="2AB57C33"/>
    <w:rsid w:val="2AE457DA"/>
    <w:rsid w:val="2B336677"/>
    <w:rsid w:val="2C192B4A"/>
    <w:rsid w:val="2C8221BC"/>
    <w:rsid w:val="2D7160E8"/>
    <w:rsid w:val="2D9F1EA3"/>
    <w:rsid w:val="2DA417DD"/>
    <w:rsid w:val="2E9826F7"/>
    <w:rsid w:val="30483FA0"/>
    <w:rsid w:val="30BB4EA6"/>
    <w:rsid w:val="31437427"/>
    <w:rsid w:val="326C58E4"/>
    <w:rsid w:val="340F7934"/>
    <w:rsid w:val="34C8661B"/>
    <w:rsid w:val="35F728BC"/>
    <w:rsid w:val="3714005C"/>
    <w:rsid w:val="37372992"/>
    <w:rsid w:val="37C51992"/>
    <w:rsid w:val="38042CB3"/>
    <w:rsid w:val="38B37090"/>
    <w:rsid w:val="390C1A27"/>
    <w:rsid w:val="3ABA6910"/>
    <w:rsid w:val="3B0A2EB0"/>
    <w:rsid w:val="3B500164"/>
    <w:rsid w:val="3B59178B"/>
    <w:rsid w:val="3BE90997"/>
    <w:rsid w:val="3C444B0B"/>
    <w:rsid w:val="3E4B066F"/>
    <w:rsid w:val="3FBB4BCB"/>
    <w:rsid w:val="405D14CB"/>
    <w:rsid w:val="41253788"/>
    <w:rsid w:val="418D0587"/>
    <w:rsid w:val="41B37671"/>
    <w:rsid w:val="435E1F18"/>
    <w:rsid w:val="449F4DAD"/>
    <w:rsid w:val="44B278BB"/>
    <w:rsid w:val="44B939E4"/>
    <w:rsid w:val="45246ECF"/>
    <w:rsid w:val="461E0D18"/>
    <w:rsid w:val="464F2DD5"/>
    <w:rsid w:val="467C5C77"/>
    <w:rsid w:val="47C55320"/>
    <w:rsid w:val="49B72F9D"/>
    <w:rsid w:val="49C0331C"/>
    <w:rsid w:val="4AA6125F"/>
    <w:rsid w:val="4B5A13DB"/>
    <w:rsid w:val="4B820499"/>
    <w:rsid w:val="4C1448F5"/>
    <w:rsid w:val="4C625BDA"/>
    <w:rsid w:val="4D650FE4"/>
    <w:rsid w:val="4DFF0279"/>
    <w:rsid w:val="4E414DDC"/>
    <w:rsid w:val="4E583744"/>
    <w:rsid w:val="4FB54242"/>
    <w:rsid w:val="52C426C7"/>
    <w:rsid w:val="54D85B6D"/>
    <w:rsid w:val="54E47B8F"/>
    <w:rsid w:val="54FE4F3A"/>
    <w:rsid w:val="55A57892"/>
    <w:rsid w:val="57643C9C"/>
    <w:rsid w:val="578A390E"/>
    <w:rsid w:val="57D636C9"/>
    <w:rsid w:val="59D74C62"/>
    <w:rsid w:val="59E1651D"/>
    <w:rsid w:val="5A3B0856"/>
    <w:rsid w:val="5A4B6F13"/>
    <w:rsid w:val="5A6A79F7"/>
    <w:rsid w:val="5BF510A0"/>
    <w:rsid w:val="5F367622"/>
    <w:rsid w:val="5F3F3404"/>
    <w:rsid w:val="5F905550"/>
    <w:rsid w:val="617F6B7B"/>
    <w:rsid w:val="62806640"/>
    <w:rsid w:val="63636628"/>
    <w:rsid w:val="65411CA7"/>
    <w:rsid w:val="65694914"/>
    <w:rsid w:val="67B21E4C"/>
    <w:rsid w:val="68024B96"/>
    <w:rsid w:val="68903265"/>
    <w:rsid w:val="6A893A8D"/>
    <w:rsid w:val="6B657B2B"/>
    <w:rsid w:val="6C02565A"/>
    <w:rsid w:val="6C8B5B44"/>
    <w:rsid w:val="6E6E68A0"/>
    <w:rsid w:val="6EB377AA"/>
    <w:rsid w:val="6FB6700B"/>
    <w:rsid w:val="701D3C49"/>
    <w:rsid w:val="710022AC"/>
    <w:rsid w:val="725E09BE"/>
    <w:rsid w:val="727437E0"/>
    <w:rsid w:val="74C3652D"/>
    <w:rsid w:val="764C182F"/>
    <w:rsid w:val="765F29F1"/>
    <w:rsid w:val="7704672F"/>
    <w:rsid w:val="77175582"/>
    <w:rsid w:val="791F742A"/>
    <w:rsid w:val="7B2F66D1"/>
    <w:rsid w:val="7B76655D"/>
    <w:rsid w:val="7BBF5BC9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964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2180</Words>
  <Characters>2376</Characters>
  <Lines>51</Lines>
  <Paragraphs>14</Paragraphs>
  <TotalTime>14</TotalTime>
  <ScaleCrop>false</ScaleCrop>
  <LinksUpToDate>false</LinksUpToDate>
  <CharactersWithSpaces>2376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小李</cp:lastModifiedBy>
  <dcterms:modified xsi:type="dcterms:W3CDTF">2022-10-11T03:53:57Z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B40AC3C5395B47559BE7E7D8F86DFAAE</vt:lpwstr>
  </property>
</Properties>
</file>