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700" w:lineRule="exact"/>
        <w:ind w:firstLine="0" w:firstLineChars="0"/>
        <w:jc w:val="right"/>
        <w:rPr>
          <w:rFonts w:hint="eastAsia" w:ascii="仿宋" w:hAnsi="仿宋" w:eastAsia="仿宋" w:cs="仿宋"/>
          <w:b/>
          <w:bCs/>
          <w:sz w:val="32"/>
          <w:szCs w:val="32"/>
          <w:lang w:bidi="ar"/>
        </w:rPr>
      </w:pPr>
      <w:r>
        <w:rPr>
          <w:rFonts w:hint="eastAsia" w:ascii="仿宋" w:hAnsi="仿宋" w:eastAsia="仿宋" w:cs="仿宋"/>
          <w:b/>
          <w:bCs/>
          <w:sz w:val="32"/>
          <w:szCs w:val="32"/>
          <w:lang w:bidi="ar"/>
        </w:rPr>
        <w:t>合同编号：</w:t>
      </w:r>
      <w:permStart w:id="0" w:edGrp="everyone"/>
      <w:r>
        <w:rPr>
          <w:rFonts w:hint="eastAsia" w:ascii="仿宋" w:hAnsi="仿宋" w:eastAsia="仿宋" w:cs="仿宋"/>
          <w:b/>
          <w:bCs/>
          <w:sz w:val="32"/>
          <w:szCs w:val="32"/>
          <w:lang w:bidi="ar"/>
        </w:rPr>
        <w:t xml:space="preserve">           </w:t>
      </w:r>
      <w:permEnd w:id="0"/>
    </w:p>
    <w:p>
      <w:pPr>
        <w:spacing w:line="700" w:lineRule="exact"/>
        <w:ind w:firstLine="0" w:firstLineChars="0"/>
        <w:jc w:val="center"/>
        <w:rPr>
          <w:rFonts w:hint="eastAsia" w:ascii="仿宋" w:hAnsi="仿宋" w:eastAsia="仿宋" w:cs="仿宋"/>
          <w:b/>
          <w:bCs/>
          <w:sz w:val="52"/>
          <w:szCs w:val="52"/>
          <w:lang w:bidi="ar"/>
        </w:rPr>
      </w:pPr>
    </w:p>
    <w:p>
      <w:pPr>
        <w:pStyle w:val="3"/>
        <w:ind w:firstLine="480"/>
        <w:rPr>
          <w:rFonts w:hint="eastAsia" w:ascii="仿宋" w:hAnsi="仿宋" w:eastAsia="仿宋" w:cs="仿宋"/>
        </w:rPr>
      </w:pPr>
    </w:p>
    <w:p>
      <w:pPr>
        <w:spacing w:line="700" w:lineRule="exact"/>
        <w:ind w:firstLine="0" w:firstLineChars="0"/>
        <w:jc w:val="center"/>
        <w:rPr>
          <w:rFonts w:hint="eastAsia" w:ascii="仿宋" w:hAnsi="仿宋" w:eastAsia="仿宋" w:cs="仿宋"/>
          <w:b/>
          <w:bCs/>
          <w:kern w:val="0"/>
          <w:sz w:val="48"/>
          <w:szCs w:val="48"/>
        </w:rPr>
      </w:pPr>
      <w:r>
        <w:rPr>
          <w:rFonts w:hint="eastAsia" w:ascii="仿宋" w:hAnsi="仿宋" w:eastAsia="仿宋" w:cs="仿宋"/>
          <w:b/>
          <w:bCs/>
          <w:sz w:val="48"/>
          <w:szCs w:val="48"/>
          <w:lang w:bidi="ar"/>
        </w:rPr>
        <w:t>基坑及主体桩基检测服务合同</w:t>
      </w:r>
    </w:p>
    <w:p>
      <w:pPr>
        <w:ind w:firstLine="640"/>
        <w:rPr>
          <w:rFonts w:hint="eastAsia" w:ascii="仿宋" w:hAnsi="仿宋" w:eastAsia="仿宋" w:cs="仿宋"/>
          <w:sz w:val="32"/>
          <w:szCs w:val="32"/>
        </w:rPr>
      </w:pPr>
    </w:p>
    <w:p>
      <w:pPr>
        <w:pStyle w:val="3"/>
        <w:ind w:firstLine="640"/>
        <w:rPr>
          <w:rFonts w:hint="eastAsia" w:ascii="仿宋" w:hAnsi="仿宋" w:eastAsia="仿宋" w:cs="仿宋"/>
          <w:sz w:val="32"/>
          <w:szCs w:val="32"/>
        </w:rPr>
      </w:pPr>
    </w:p>
    <w:p>
      <w:pPr>
        <w:pStyle w:val="3"/>
        <w:ind w:firstLine="640"/>
        <w:rPr>
          <w:rFonts w:hint="eastAsia" w:ascii="仿宋" w:hAnsi="仿宋" w:eastAsia="仿宋" w:cs="仿宋"/>
          <w:sz w:val="32"/>
          <w:szCs w:val="32"/>
        </w:rPr>
      </w:pPr>
    </w:p>
    <w:p>
      <w:pPr>
        <w:pStyle w:val="3"/>
        <w:ind w:firstLine="640"/>
        <w:rPr>
          <w:rFonts w:hint="eastAsia" w:ascii="仿宋" w:hAnsi="仿宋" w:eastAsia="仿宋" w:cs="仿宋"/>
          <w:sz w:val="32"/>
          <w:szCs w:val="32"/>
        </w:rPr>
      </w:pPr>
    </w:p>
    <w:p>
      <w:pPr>
        <w:spacing w:line="1000" w:lineRule="exact"/>
        <w:ind w:left="1120" w:leftChars="400" w:firstLine="0" w:firstLineChars="0"/>
        <w:rPr>
          <w:rFonts w:hint="eastAsia" w:ascii="仿宋" w:hAnsi="仿宋" w:eastAsia="仿宋" w:cs="仿宋"/>
          <w:sz w:val="32"/>
          <w:szCs w:val="32"/>
          <w:u w:val="single"/>
          <w:lang w:bidi="ar"/>
        </w:rPr>
      </w:pPr>
      <w:r>
        <w:rPr>
          <w:rFonts w:hint="eastAsia" w:ascii="仿宋" w:hAnsi="仿宋" w:eastAsia="仿宋" w:cs="仿宋"/>
          <w:sz w:val="32"/>
          <w:szCs w:val="32"/>
          <w:lang w:bidi="ar"/>
        </w:rPr>
        <w:t>工程名称：</w:t>
      </w:r>
      <w:permStart w:id="1" w:edGrp="everyone"/>
      <w:r>
        <w:rPr>
          <w:rFonts w:hint="eastAsia" w:ascii="仿宋" w:hAnsi="仿宋" w:eastAsia="仿宋" w:cs="仿宋"/>
          <w:sz w:val="32"/>
          <w:szCs w:val="32"/>
          <w:u w:val="single"/>
          <w:lang w:bidi="ar"/>
        </w:rPr>
        <w:t xml:space="preserve">                 </w:t>
      </w:r>
      <w:permEnd w:id="1"/>
    </w:p>
    <w:p>
      <w:pPr>
        <w:spacing w:line="1000" w:lineRule="exact"/>
        <w:ind w:left="1120" w:leftChars="400" w:firstLine="0" w:firstLineChars="0"/>
        <w:rPr>
          <w:rFonts w:hint="eastAsia" w:ascii="仿宋" w:hAnsi="仿宋" w:eastAsia="仿宋" w:cs="仿宋"/>
          <w:sz w:val="32"/>
          <w:szCs w:val="32"/>
          <w:lang w:bidi="ar"/>
        </w:rPr>
      </w:pPr>
      <w:r>
        <w:rPr>
          <w:rFonts w:hint="eastAsia" w:ascii="仿宋" w:hAnsi="仿宋" w:eastAsia="仿宋" w:cs="仿宋"/>
          <w:sz w:val="32"/>
          <w:szCs w:val="32"/>
          <w:lang w:bidi="ar"/>
        </w:rPr>
        <w:t>工程地点：</w:t>
      </w:r>
      <w:permStart w:id="2" w:edGrp="everyone"/>
      <w:r>
        <w:rPr>
          <w:rFonts w:hint="eastAsia" w:ascii="仿宋" w:hAnsi="仿宋" w:eastAsia="仿宋" w:cs="仿宋"/>
          <w:sz w:val="32"/>
          <w:szCs w:val="32"/>
          <w:lang w:bidi="ar"/>
        </w:rPr>
        <w:t xml:space="preserve">              </w:t>
      </w:r>
      <w:r>
        <w:rPr>
          <w:rFonts w:hint="eastAsia" w:ascii="仿宋" w:hAnsi="仿宋" w:eastAsia="仿宋" w:cs="仿宋"/>
          <w:sz w:val="32"/>
          <w:szCs w:val="32"/>
          <w:u w:val="single"/>
          <w:lang w:bidi="ar"/>
        </w:rPr>
        <w:t xml:space="preserve">   </w:t>
      </w:r>
      <w:permEnd w:id="2"/>
      <w:r>
        <w:rPr>
          <w:rFonts w:hint="eastAsia" w:ascii="仿宋" w:hAnsi="仿宋" w:eastAsia="仿宋" w:cs="仿宋"/>
          <w:sz w:val="32"/>
          <w:szCs w:val="32"/>
          <w:lang w:bidi="ar"/>
        </w:rPr>
        <w:t xml:space="preserve"> </w:t>
      </w:r>
    </w:p>
    <w:p>
      <w:pPr>
        <w:spacing w:line="1000" w:lineRule="exact"/>
        <w:ind w:left="1120" w:leftChars="400" w:firstLine="0" w:firstLineChars="0"/>
        <w:rPr>
          <w:rFonts w:hint="eastAsia" w:ascii="仿宋" w:hAnsi="仿宋" w:eastAsia="仿宋" w:cs="仿宋"/>
          <w:sz w:val="32"/>
          <w:szCs w:val="32"/>
        </w:rPr>
      </w:pPr>
      <w:r>
        <w:rPr>
          <w:rFonts w:hint="eastAsia" w:ascii="仿宋" w:hAnsi="仿宋" w:eastAsia="仿宋" w:cs="仿宋"/>
          <w:sz w:val="32"/>
          <w:szCs w:val="32"/>
          <w:lang w:bidi="ar"/>
        </w:rPr>
        <w:t>资质等级：</w:t>
      </w:r>
      <w:permStart w:id="3" w:edGrp="everyone"/>
      <w:r>
        <w:rPr>
          <w:rFonts w:hint="eastAsia" w:ascii="仿宋" w:hAnsi="仿宋" w:eastAsia="仿宋" w:cs="仿宋"/>
          <w:sz w:val="32"/>
          <w:szCs w:val="32"/>
          <w:u w:val="single"/>
          <w:lang w:bidi="ar"/>
        </w:rPr>
        <w:t xml:space="preserve">                 </w:t>
      </w:r>
      <w:permEnd w:id="3"/>
    </w:p>
    <w:p>
      <w:pPr>
        <w:spacing w:line="1000" w:lineRule="exact"/>
        <w:ind w:left="1120" w:leftChars="400" w:firstLine="0" w:firstLineChars="0"/>
        <w:rPr>
          <w:rFonts w:hint="eastAsia" w:ascii="仿宋" w:hAnsi="仿宋" w:eastAsia="仿宋" w:cs="仿宋"/>
          <w:sz w:val="32"/>
          <w:szCs w:val="32"/>
          <w:u w:val="single"/>
          <w:lang w:bidi="ar"/>
        </w:rPr>
      </w:pPr>
      <w:r>
        <w:rPr>
          <w:rFonts w:hint="eastAsia" w:ascii="仿宋" w:hAnsi="仿宋" w:eastAsia="仿宋" w:cs="仿宋"/>
          <w:sz w:val="32"/>
          <w:szCs w:val="32"/>
          <w:lang w:bidi="ar"/>
        </w:rPr>
        <w:t>委 托 人：</w:t>
      </w:r>
      <w:permStart w:id="4" w:edGrp="everyone"/>
      <w:r>
        <w:rPr>
          <w:rFonts w:hint="eastAsia" w:ascii="仿宋" w:hAnsi="仿宋" w:eastAsia="仿宋" w:cs="仿宋"/>
          <w:sz w:val="32"/>
          <w:szCs w:val="32"/>
          <w:u w:val="single"/>
          <w:lang w:bidi="ar"/>
        </w:rPr>
        <w:t xml:space="preserve">                 </w:t>
      </w:r>
    </w:p>
    <w:permEnd w:id="4"/>
    <w:p>
      <w:pPr>
        <w:spacing w:line="1000" w:lineRule="exact"/>
        <w:ind w:left="1120" w:leftChars="400" w:firstLine="0" w:firstLineChars="0"/>
        <w:rPr>
          <w:rFonts w:hint="eastAsia" w:ascii="仿宋" w:hAnsi="仿宋" w:eastAsia="仿宋" w:cs="仿宋"/>
          <w:sz w:val="32"/>
          <w:szCs w:val="32"/>
          <w:lang w:bidi="ar"/>
        </w:rPr>
      </w:pPr>
      <w:r>
        <w:rPr>
          <w:rFonts w:hint="eastAsia" w:ascii="仿宋" w:hAnsi="仿宋" w:eastAsia="仿宋" w:cs="仿宋"/>
          <w:sz w:val="32"/>
          <w:szCs w:val="32"/>
          <w:lang w:bidi="ar"/>
        </w:rPr>
        <w:t>检 测 人：</w:t>
      </w:r>
      <w:permStart w:id="5" w:edGrp="everyone"/>
      <w:r>
        <w:rPr>
          <w:rFonts w:hint="eastAsia" w:ascii="仿宋" w:hAnsi="仿宋" w:eastAsia="仿宋" w:cs="仿宋"/>
          <w:sz w:val="32"/>
          <w:szCs w:val="32"/>
          <w:u w:val="single"/>
          <w:lang w:bidi="ar"/>
        </w:rPr>
        <w:t xml:space="preserve">                 </w:t>
      </w:r>
      <w:permEnd w:id="5"/>
    </w:p>
    <w:p>
      <w:pPr>
        <w:pStyle w:val="3"/>
        <w:ind w:firstLine="640"/>
        <w:rPr>
          <w:rFonts w:hint="eastAsia" w:ascii="仿宋" w:hAnsi="仿宋" w:eastAsia="仿宋" w:cs="仿宋"/>
          <w:sz w:val="32"/>
          <w:szCs w:val="32"/>
          <w:lang w:bidi="ar"/>
        </w:rPr>
      </w:pPr>
    </w:p>
    <w:p>
      <w:pPr>
        <w:pStyle w:val="3"/>
        <w:ind w:firstLine="640"/>
        <w:rPr>
          <w:rFonts w:hint="eastAsia" w:ascii="仿宋" w:hAnsi="仿宋" w:eastAsia="仿宋" w:cs="仿宋"/>
          <w:sz w:val="32"/>
          <w:szCs w:val="32"/>
          <w:lang w:bidi="ar"/>
        </w:rPr>
      </w:pPr>
    </w:p>
    <w:p>
      <w:pPr>
        <w:ind w:firstLine="600"/>
        <w:rPr>
          <w:rFonts w:hint="eastAsia" w:ascii="仿宋" w:hAnsi="仿宋" w:eastAsia="仿宋" w:cs="仿宋"/>
          <w:sz w:val="3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ind w:firstLine="600"/>
        <w:rPr>
          <w:rFonts w:hint="eastAsia" w:ascii="仿宋" w:hAnsi="仿宋" w:eastAsia="仿宋" w:cs="仿宋"/>
          <w:sz w:val="28"/>
          <w:szCs w:val="28"/>
        </w:rPr>
      </w:pPr>
      <w:r>
        <w:rPr>
          <w:rFonts w:hint="eastAsia" w:ascii="仿宋" w:hAnsi="仿宋" w:eastAsia="仿宋" w:cs="仿宋"/>
          <w:sz w:val="28"/>
          <w:szCs w:val="28"/>
        </w:rPr>
        <w:t>委托人：</w:t>
      </w:r>
      <w:permStart w:id="6" w:edGrp="everyone"/>
      <w:r>
        <w:rPr>
          <w:rFonts w:hint="eastAsia" w:ascii="仿宋" w:hAnsi="仿宋" w:eastAsia="仿宋" w:cs="仿宋"/>
          <w:sz w:val="28"/>
          <w:szCs w:val="28"/>
        </w:rPr>
        <w:t xml:space="preserve">                       </w:t>
      </w:r>
      <w:permEnd w:id="6"/>
      <w:r>
        <w:rPr>
          <w:rFonts w:hint="eastAsia" w:ascii="仿宋" w:hAnsi="仿宋" w:eastAsia="仿宋" w:cs="仿宋"/>
          <w:sz w:val="28"/>
          <w:szCs w:val="28"/>
        </w:rPr>
        <w:t xml:space="preserve">                  </w:t>
      </w:r>
    </w:p>
    <w:p>
      <w:pPr>
        <w:ind w:firstLine="600"/>
        <w:rPr>
          <w:rFonts w:hint="eastAsia" w:ascii="仿宋" w:hAnsi="仿宋" w:eastAsia="仿宋" w:cs="仿宋"/>
          <w:sz w:val="28"/>
          <w:szCs w:val="28"/>
          <w:u w:val="single"/>
        </w:rPr>
      </w:pPr>
      <w:r>
        <w:rPr>
          <w:rFonts w:hint="eastAsia" w:ascii="仿宋" w:hAnsi="仿宋" w:eastAsia="仿宋" w:cs="仿宋"/>
          <w:sz w:val="28"/>
          <w:szCs w:val="28"/>
        </w:rPr>
        <w:t>住址：</w:t>
      </w:r>
      <w:permStart w:id="7" w:edGrp="everyone"/>
      <w:r>
        <w:rPr>
          <w:rFonts w:hint="eastAsia" w:ascii="仿宋" w:hAnsi="仿宋" w:eastAsia="仿宋" w:cs="仿宋"/>
          <w:sz w:val="28"/>
          <w:szCs w:val="28"/>
        </w:rPr>
        <w:t xml:space="preserve">                        </w:t>
      </w:r>
      <w:permEnd w:id="7"/>
      <w:r>
        <w:rPr>
          <w:rFonts w:hint="eastAsia" w:ascii="仿宋" w:hAnsi="仿宋" w:eastAsia="仿宋" w:cs="仿宋"/>
          <w:sz w:val="28"/>
          <w:szCs w:val="28"/>
        </w:rPr>
        <w:t xml:space="preserve">                 </w:t>
      </w:r>
    </w:p>
    <w:p>
      <w:pPr>
        <w:ind w:firstLine="600"/>
        <w:rPr>
          <w:rFonts w:hint="eastAsia" w:ascii="仿宋" w:hAnsi="仿宋" w:eastAsia="仿宋" w:cs="仿宋"/>
          <w:sz w:val="28"/>
          <w:szCs w:val="28"/>
          <w:u w:val="single"/>
        </w:rPr>
      </w:pPr>
      <w:r>
        <w:rPr>
          <w:rFonts w:hint="eastAsia" w:ascii="仿宋" w:hAnsi="仿宋" w:eastAsia="仿宋" w:cs="仿宋"/>
          <w:sz w:val="28"/>
          <w:szCs w:val="28"/>
        </w:rPr>
        <w:t>法定代表人：</w:t>
      </w:r>
      <w:permStart w:id="8" w:edGrp="everyone"/>
      <w:r>
        <w:rPr>
          <w:rFonts w:hint="eastAsia" w:ascii="仿宋" w:hAnsi="仿宋" w:eastAsia="仿宋" w:cs="仿宋"/>
          <w:sz w:val="28"/>
          <w:szCs w:val="28"/>
        </w:rPr>
        <w:t xml:space="preserve">                        </w:t>
      </w:r>
      <w:permEnd w:id="8"/>
      <w:r>
        <w:rPr>
          <w:rFonts w:hint="eastAsia" w:ascii="仿宋" w:hAnsi="仿宋" w:eastAsia="仿宋" w:cs="仿宋"/>
          <w:sz w:val="28"/>
          <w:szCs w:val="28"/>
        </w:rPr>
        <w:t xml:space="preserve">                 </w:t>
      </w:r>
    </w:p>
    <w:p>
      <w:pPr>
        <w:ind w:firstLine="600"/>
        <w:rPr>
          <w:rFonts w:hint="eastAsia" w:ascii="仿宋" w:hAnsi="仿宋" w:eastAsia="仿宋" w:cs="仿宋"/>
          <w:sz w:val="28"/>
          <w:szCs w:val="28"/>
        </w:rPr>
      </w:pPr>
    </w:p>
    <w:p>
      <w:pPr>
        <w:ind w:firstLine="600"/>
        <w:rPr>
          <w:rFonts w:hint="eastAsia" w:ascii="仿宋" w:hAnsi="仿宋" w:eastAsia="仿宋" w:cs="仿宋"/>
          <w:sz w:val="28"/>
          <w:szCs w:val="28"/>
          <w:u w:val="single"/>
        </w:rPr>
      </w:pPr>
      <w:r>
        <w:rPr>
          <w:rFonts w:hint="eastAsia" w:ascii="仿宋" w:hAnsi="仿宋" w:eastAsia="仿宋" w:cs="仿宋"/>
          <w:sz w:val="28"/>
          <w:szCs w:val="28"/>
        </w:rPr>
        <w:t>检测人：</w:t>
      </w:r>
      <w:permStart w:id="9" w:edGrp="everyone"/>
      <w:r>
        <w:rPr>
          <w:rFonts w:hint="eastAsia" w:ascii="仿宋" w:hAnsi="仿宋" w:eastAsia="仿宋" w:cs="仿宋"/>
          <w:sz w:val="28"/>
          <w:szCs w:val="28"/>
          <w:lang w:bidi="ar"/>
        </w:rPr>
        <w:t xml:space="preserve">                          </w:t>
      </w:r>
      <w:permEnd w:id="9"/>
      <w:r>
        <w:rPr>
          <w:rFonts w:hint="eastAsia" w:ascii="仿宋" w:hAnsi="仿宋" w:eastAsia="仿宋" w:cs="仿宋"/>
          <w:sz w:val="28"/>
          <w:szCs w:val="28"/>
          <w:lang w:bidi="ar"/>
        </w:rPr>
        <w:t xml:space="preserve">               </w:t>
      </w:r>
    </w:p>
    <w:p>
      <w:pPr>
        <w:ind w:firstLine="600"/>
        <w:rPr>
          <w:rFonts w:hint="eastAsia" w:ascii="仿宋" w:hAnsi="仿宋" w:eastAsia="仿宋" w:cs="仿宋"/>
          <w:sz w:val="28"/>
          <w:szCs w:val="28"/>
        </w:rPr>
      </w:pPr>
      <w:r>
        <w:rPr>
          <w:rFonts w:hint="eastAsia" w:ascii="仿宋" w:hAnsi="仿宋" w:eastAsia="仿宋" w:cs="仿宋"/>
          <w:sz w:val="28"/>
          <w:szCs w:val="28"/>
        </w:rPr>
        <w:t>住址：</w:t>
      </w:r>
      <w:permStart w:id="10" w:edGrp="everyone"/>
      <w:r>
        <w:rPr>
          <w:rFonts w:hint="eastAsia" w:ascii="仿宋" w:hAnsi="仿宋" w:eastAsia="仿宋" w:cs="仿宋"/>
          <w:sz w:val="28"/>
          <w:szCs w:val="28"/>
        </w:rPr>
        <w:t xml:space="preserve">                            </w:t>
      </w:r>
      <w:permEnd w:id="10"/>
      <w:r>
        <w:rPr>
          <w:rFonts w:hint="eastAsia" w:ascii="仿宋" w:hAnsi="仿宋" w:eastAsia="仿宋" w:cs="仿宋"/>
          <w:sz w:val="28"/>
          <w:szCs w:val="28"/>
        </w:rPr>
        <w:t xml:space="preserve">             </w:t>
      </w:r>
    </w:p>
    <w:p>
      <w:pPr>
        <w:ind w:firstLine="600"/>
        <w:rPr>
          <w:rFonts w:hint="eastAsia" w:ascii="仿宋" w:hAnsi="仿宋" w:eastAsia="仿宋" w:cs="仿宋"/>
          <w:sz w:val="28"/>
          <w:szCs w:val="28"/>
        </w:rPr>
      </w:pPr>
      <w:r>
        <w:rPr>
          <w:rFonts w:hint="eastAsia" w:ascii="仿宋" w:hAnsi="仿宋" w:eastAsia="仿宋" w:cs="仿宋"/>
          <w:sz w:val="28"/>
          <w:szCs w:val="28"/>
        </w:rPr>
        <w:t xml:space="preserve">法定代表人： </w:t>
      </w:r>
      <w:permStart w:id="11" w:edGrp="everyone"/>
      <w:r>
        <w:rPr>
          <w:rFonts w:hint="eastAsia" w:ascii="仿宋" w:hAnsi="仿宋" w:eastAsia="仿宋" w:cs="仿宋"/>
          <w:sz w:val="28"/>
          <w:szCs w:val="28"/>
        </w:rPr>
        <w:t xml:space="preserve">                    </w:t>
      </w:r>
      <w:permEnd w:id="11"/>
      <w:r>
        <w:rPr>
          <w:rFonts w:hint="eastAsia" w:ascii="仿宋" w:hAnsi="仿宋" w:eastAsia="仿宋" w:cs="仿宋"/>
          <w:sz w:val="28"/>
          <w:szCs w:val="28"/>
        </w:rPr>
        <w:t xml:space="preserve">                    </w:t>
      </w:r>
    </w:p>
    <w:p>
      <w:pPr>
        <w:ind w:firstLine="600"/>
        <w:rPr>
          <w:rFonts w:hint="eastAsia" w:ascii="仿宋" w:hAnsi="仿宋" w:eastAsia="仿宋" w:cs="仿宋"/>
          <w:sz w:val="28"/>
          <w:szCs w:val="28"/>
        </w:rPr>
      </w:pPr>
      <w:r>
        <w:rPr>
          <w:rFonts w:hint="eastAsia" w:ascii="仿宋" w:hAnsi="仿宋" w:eastAsia="仿宋" w:cs="仿宋"/>
          <w:sz w:val="28"/>
          <w:szCs w:val="28"/>
        </w:rPr>
        <w:t xml:space="preserve">                                 </w:t>
      </w:r>
    </w:p>
    <w:p>
      <w:pPr>
        <w:ind w:right="-168" w:rightChars="-60" w:firstLine="600"/>
        <w:rPr>
          <w:rFonts w:hint="eastAsia" w:ascii="仿宋" w:hAnsi="仿宋" w:eastAsia="仿宋" w:cs="仿宋"/>
          <w:sz w:val="28"/>
          <w:szCs w:val="28"/>
        </w:rPr>
      </w:pPr>
      <w:r>
        <w:rPr>
          <w:rFonts w:hint="eastAsia" w:ascii="仿宋" w:hAnsi="仿宋" w:eastAsia="仿宋" w:cs="仿宋"/>
          <w:sz w:val="28"/>
          <w:szCs w:val="28"/>
        </w:rPr>
        <w:t>根据《中华人民共和国民法典》及有关法律法规，委托人委托检测人承担</w:t>
      </w:r>
      <w:permStart w:id="12" w:edGrp="everyone"/>
      <w:r>
        <w:rPr>
          <w:rFonts w:hint="eastAsia" w:ascii="仿宋" w:hAnsi="仿宋" w:eastAsia="仿宋" w:cs="仿宋"/>
          <w:sz w:val="28"/>
          <w:szCs w:val="28"/>
          <w:u w:val="single"/>
        </w:rPr>
        <w:t xml:space="preserve">                                         </w:t>
      </w:r>
      <w:permEnd w:id="12"/>
      <w:r>
        <w:rPr>
          <w:rFonts w:hint="eastAsia" w:ascii="仿宋" w:hAnsi="仿宋" w:eastAsia="仿宋" w:cs="仿宋"/>
          <w:sz w:val="28"/>
          <w:szCs w:val="28"/>
        </w:rPr>
        <w:t>的</w:t>
      </w:r>
      <w:r>
        <w:rPr>
          <w:rFonts w:hint="eastAsia" w:ascii="仿宋" w:hAnsi="仿宋" w:eastAsia="仿宋" w:cs="仿宋"/>
          <w:sz w:val="28"/>
          <w:szCs w:val="28"/>
          <w:u w:val="single"/>
        </w:rPr>
        <w:t>基坑及主体桩基检测服务</w:t>
      </w:r>
      <w:r>
        <w:rPr>
          <w:rFonts w:hint="eastAsia" w:ascii="仿宋" w:hAnsi="仿宋" w:eastAsia="仿宋" w:cs="仿宋"/>
          <w:sz w:val="28"/>
          <w:szCs w:val="28"/>
        </w:rPr>
        <w:t>工作，经双方协商一致签订本合同。</w:t>
      </w:r>
    </w:p>
    <w:p>
      <w:pPr>
        <w:ind w:firstLine="602"/>
        <w:rPr>
          <w:rFonts w:hint="eastAsia" w:ascii="仿宋" w:hAnsi="仿宋" w:eastAsia="仿宋" w:cs="仿宋"/>
          <w:b/>
          <w:bCs/>
          <w:sz w:val="28"/>
          <w:szCs w:val="28"/>
        </w:rPr>
      </w:pPr>
      <w:r>
        <w:rPr>
          <w:rFonts w:hint="eastAsia" w:ascii="仿宋" w:hAnsi="仿宋" w:eastAsia="仿宋" w:cs="仿宋"/>
          <w:b/>
          <w:bCs/>
          <w:sz w:val="28"/>
          <w:szCs w:val="28"/>
        </w:rPr>
        <w:t>一、工程概况</w:t>
      </w:r>
    </w:p>
    <w:p>
      <w:pPr>
        <w:ind w:firstLine="600"/>
        <w:rPr>
          <w:rFonts w:hint="eastAsia" w:ascii="仿宋" w:hAnsi="仿宋" w:eastAsia="仿宋" w:cs="仿宋"/>
          <w:sz w:val="28"/>
          <w:szCs w:val="28"/>
          <w:u w:val="single"/>
        </w:rPr>
      </w:pPr>
      <w:r>
        <w:rPr>
          <w:rFonts w:hint="eastAsia" w:ascii="仿宋" w:hAnsi="仿宋" w:eastAsia="仿宋" w:cs="仿宋"/>
          <w:sz w:val="28"/>
          <w:szCs w:val="28"/>
        </w:rPr>
        <w:t>1.1 工程名称：</w:t>
      </w:r>
      <w:permStart w:id="13" w:edGrp="everyone"/>
      <w:r>
        <w:rPr>
          <w:rFonts w:hint="eastAsia" w:ascii="仿宋" w:hAnsi="仿宋" w:eastAsia="仿宋" w:cs="仿宋"/>
          <w:sz w:val="28"/>
          <w:szCs w:val="28"/>
          <w:u w:val="single"/>
        </w:rPr>
        <w:t xml:space="preserve">                                   </w:t>
      </w:r>
      <w:permEnd w:id="13"/>
    </w:p>
    <w:p>
      <w:pPr>
        <w:ind w:firstLine="600"/>
        <w:rPr>
          <w:rFonts w:hint="eastAsia" w:ascii="仿宋" w:hAnsi="仿宋" w:eastAsia="仿宋" w:cs="仿宋"/>
          <w:sz w:val="28"/>
          <w:szCs w:val="28"/>
        </w:rPr>
      </w:pPr>
      <w:r>
        <w:rPr>
          <w:rFonts w:hint="eastAsia" w:ascii="仿宋" w:hAnsi="仿宋" w:eastAsia="仿宋" w:cs="仿宋"/>
          <w:sz w:val="28"/>
          <w:szCs w:val="28"/>
        </w:rPr>
        <w:t>1.2 工程地点：</w:t>
      </w:r>
      <w:permStart w:id="14" w:edGrp="everyone"/>
      <w:r>
        <w:rPr>
          <w:rFonts w:hint="eastAsia" w:ascii="仿宋" w:hAnsi="仿宋" w:eastAsia="仿宋" w:cs="仿宋"/>
          <w:sz w:val="28"/>
          <w:szCs w:val="28"/>
          <w:u w:val="single"/>
        </w:rPr>
        <w:t xml:space="preserve">                                   </w:t>
      </w:r>
      <w:permEnd w:id="14"/>
    </w:p>
    <w:p>
      <w:pPr>
        <w:ind w:firstLine="600"/>
        <w:rPr>
          <w:rFonts w:hint="eastAsia" w:ascii="仿宋" w:hAnsi="仿宋" w:eastAsia="仿宋" w:cs="仿宋"/>
          <w:sz w:val="28"/>
          <w:szCs w:val="28"/>
        </w:rPr>
      </w:pPr>
      <w:r>
        <w:rPr>
          <w:rFonts w:hint="eastAsia" w:ascii="仿宋" w:hAnsi="仿宋" w:eastAsia="仿宋" w:cs="仿宋"/>
          <w:sz w:val="28"/>
          <w:szCs w:val="28"/>
        </w:rPr>
        <w:t>1.3 工程规模：</w:t>
      </w:r>
      <w:permStart w:id="15" w:edGrp="everyone"/>
      <w:r>
        <w:rPr>
          <w:rFonts w:hint="eastAsia" w:ascii="仿宋" w:hAnsi="仿宋" w:eastAsia="仿宋" w:cs="仿宋"/>
          <w:sz w:val="28"/>
          <w:szCs w:val="28"/>
          <w:u w:val="single"/>
        </w:rPr>
        <w:t xml:space="preserve">                                  </w:t>
      </w:r>
      <w:permEnd w:id="15"/>
    </w:p>
    <w:p>
      <w:pPr>
        <w:numPr>
          <w:ilvl w:val="0"/>
          <w:numId w:val="1"/>
        </w:numPr>
        <w:ind w:left="0" w:firstLine="602"/>
        <w:rPr>
          <w:rFonts w:hint="eastAsia" w:ascii="仿宋" w:hAnsi="仿宋" w:eastAsia="仿宋" w:cs="仿宋"/>
          <w:b/>
          <w:bCs/>
          <w:sz w:val="28"/>
          <w:szCs w:val="28"/>
        </w:rPr>
      </w:pPr>
      <w:r>
        <w:rPr>
          <w:rFonts w:hint="eastAsia" w:ascii="仿宋" w:hAnsi="仿宋" w:eastAsia="仿宋" w:cs="仿宋"/>
          <w:b/>
          <w:bCs/>
          <w:sz w:val="28"/>
          <w:szCs w:val="28"/>
        </w:rPr>
        <w:t>检测范围及技术要求</w:t>
      </w:r>
    </w:p>
    <w:p>
      <w:pPr>
        <w:ind w:firstLine="600"/>
        <w:jc w:val="left"/>
        <w:rPr>
          <w:rFonts w:hint="eastAsia" w:ascii="仿宋" w:hAnsi="仿宋" w:eastAsia="仿宋" w:cs="仿宋"/>
          <w:sz w:val="28"/>
          <w:szCs w:val="28"/>
          <w:u w:val="single"/>
        </w:rPr>
      </w:pPr>
      <w:r>
        <w:rPr>
          <w:rFonts w:hint="eastAsia" w:ascii="仿宋" w:hAnsi="仿宋" w:eastAsia="仿宋" w:cs="仿宋"/>
          <w:sz w:val="28"/>
          <w:szCs w:val="28"/>
        </w:rPr>
        <w:t>2.1 检测范围：本次检测范围为</w:t>
      </w:r>
      <w:permStart w:id="16" w:edGrp="everyone"/>
      <w:r>
        <w:rPr>
          <w:rFonts w:hint="eastAsia" w:ascii="仿宋" w:hAnsi="仿宋" w:eastAsia="仿宋" w:cs="仿宋"/>
          <w:sz w:val="28"/>
          <w:szCs w:val="28"/>
          <w:u w:val="single"/>
        </w:rPr>
        <w:t>包括但不限于支护桩及工程桩（含试验桩）桩身完整性检测、工程桩（含试验桩）桩承载力检测、锚索极限抗拔承载力试验、锚索抗拔承载力检测。具体以最终施工图为准。</w:t>
      </w:r>
    </w:p>
    <w:permEnd w:id="16"/>
    <w:p>
      <w:pPr>
        <w:ind w:firstLine="600"/>
        <w:rPr>
          <w:rFonts w:hint="eastAsia" w:ascii="仿宋" w:hAnsi="仿宋" w:eastAsia="仿宋" w:cs="仿宋"/>
          <w:sz w:val="28"/>
          <w:szCs w:val="28"/>
        </w:rPr>
      </w:pPr>
      <w:r>
        <w:rPr>
          <w:rFonts w:hint="eastAsia" w:ascii="仿宋" w:hAnsi="仿宋" w:eastAsia="仿宋" w:cs="仿宋"/>
          <w:sz w:val="28"/>
          <w:szCs w:val="28"/>
        </w:rPr>
        <w:t>2.2 检测依据：</w:t>
      </w:r>
    </w:p>
    <w:p>
      <w:pPr>
        <w:ind w:firstLine="600"/>
        <w:rPr>
          <w:rFonts w:hint="eastAsia" w:ascii="仿宋" w:hAnsi="仿宋" w:eastAsia="仿宋" w:cs="仿宋"/>
          <w:sz w:val="28"/>
          <w:szCs w:val="28"/>
          <w:u w:val="single"/>
        </w:rPr>
      </w:pPr>
      <w:r>
        <w:rPr>
          <w:rFonts w:hint="eastAsia" w:ascii="仿宋" w:hAnsi="仿宋" w:eastAsia="仿宋" w:cs="仿宋"/>
          <w:sz w:val="28"/>
          <w:szCs w:val="28"/>
          <w:u w:val="single"/>
        </w:rPr>
        <w:t>（1）《建筑基桩检测技术规范》JTJ106-2014；</w:t>
      </w:r>
    </w:p>
    <w:p>
      <w:pPr>
        <w:ind w:firstLine="600"/>
        <w:rPr>
          <w:rFonts w:hint="eastAsia" w:ascii="仿宋" w:hAnsi="仿宋" w:eastAsia="仿宋" w:cs="仿宋"/>
          <w:sz w:val="28"/>
          <w:szCs w:val="28"/>
          <w:u w:val="single"/>
        </w:rPr>
      </w:pPr>
      <w:r>
        <w:rPr>
          <w:rFonts w:hint="eastAsia" w:ascii="仿宋" w:hAnsi="仿宋" w:eastAsia="仿宋" w:cs="仿宋"/>
          <w:sz w:val="28"/>
          <w:szCs w:val="28"/>
          <w:u w:val="single"/>
        </w:rPr>
        <w:t>（2）《建筑地基检测技术规范》JGJ340-2015；</w:t>
      </w:r>
    </w:p>
    <w:p>
      <w:pPr>
        <w:ind w:firstLine="600"/>
        <w:rPr>
          <w:rFonts w:hint="eastAsia" w:ascii="仿宋" w:hAnsi="仿宋" w:eastAsia="仿宋" w:cs="仿宋"/>
          <w:sz w:val="28"/>
          <w:szCs w:val="28"/>
          <w:u w:val="single"/>
        </w:rPr>
      </w:pPr>
      <w:r>
        <w:rPr>
          <w:rFonts w:hint="eastAsia" w:ascii="仿宋" w:hAnsi="仿宋" w:eastAsia="仿宋" w:cs="仿宋"/>
          <w:sz w:val="28"/>
          <w:szCs w:val="28"/>
          <w:u w:val="single"/>
        </w:rPr>
        <w:t>（3）《岩土锚杆与喷射混凝土支护工程技术规范》GB50086-2015；</w:t>
      </w:r>
    </w:p>
    <w:p>
      <w:pPr>
        <w:ind w:firstLine="600"/>
        <w:rPr>
          <w:rFonts w:hint="eastAsia" w:ascii="仿宋" w:hAnsi="仿宋" w:eastAsia="仿宋" w:cs="仿宋"/>
          <w:sz w:val="28"/>
          <w:szCs w:val="28"/>
          <w:u w:val="single"/>
        </w:rPr>
      </w:pPr>
      <w:r>
        <w:rPr>
          <w:rFonts w:hint="eastAsia" w:ascii="仿宋" w:hAnsi="仿宋" w:eastAsia="仿宋" w:cs="仿宋"/>
          <w:sz w:val="28"/>
          <w:szCs w:val="28"/>
          <w:u w:val="single"/>
        </w:rPr>
        <w:t>（4）《建筑地基处理技术规范》JGJ79-2012。</w:t>
      </w:r>
    </w:p>
    <w:p>
      <w:pPr>
        <w:ind w:firstLine="600"/>
        <w:rPr>
          <w:rFonts w:hint="eastAsia" w:ascii="仿宋" w:hAnsi="仿宋" w:eastAsia="仿宋" w:cs="仿宋"/>
          <w:sz w:val="28"/>
          <w:szCs w:val="28"/>
        </w:rPr>
      </w:pPr>
      <w:r>
        <w:rPr>
          <w:rFonts w:hint="eastAsia" w:ascii="仿宋" w:hAnsi="仿宋" w:eastAsia="仿宋" w:cs="仿宋"/>
          <w:sz w:val="28"/>
          <w:szCs w:val="28"/>
        </w:rPr>
        <w:t>2.3 检测要求</w:t>
      </w:r>
    </w:p>
    <w:p>
      <w:pPr>
        <w:ind w:firstLine="600"/>
        <w:rPr>
          <w:rFonts w:hint="eastAsia" w:ascii="仿宋" w:hAnsi="仿宋" w:eastAsia="仿宋" w:cs="仿宋"/>
          <w:sz w:val="28"/>
          <w:szCs w:val="28"/>
          <w:u w:val="single"/>
        </w:rPr>
      </w:pPr>
      <w:r>
        <w:rPr>
          <w:rFonts w:hint="eastAsia" w:ascii="仿宋" w:hAnsi="仿宋" w:eastAsia="仿宋" w:cs="仿宋"/>
          <w:sz w:val="28"/>
          <w:szCs w:val="28"/>
          <w:u w:val="single"/>
        </w:rPr>
        <w:t>2.3.1 桩基检测</w:t>
      </w:r>
    </w:p>
    <w:p>
      <w:pPr>
        <w:ind w:firstLine="600"/>
        <w:rPr>
          <w:rFonts w:hint="eastAsia" w:ascii="仿宋" w:hAnsi="仿宋" w:eastAsia="仿宋" w:cs="仿宋"/>
          <w:sz w:val="28"/>
          <w:szCs w:val="28"/>
          <w:u w:val="single"/>
        </w:rPr>
      </w:pPr>
      <w:r>
        <w:rPr>
          <w:rFonts w:hint="eastAsia" w:ascii="仿宋" w:hAnsi="仿宋" w:eastAsia="仿宋" w:cs="仿宋"/>
          <w:sz w:val="28"/>
          <w:szCs w:val="28"/>
          <w:u w:val="single"/>
        </w:rPr>
        <w:t>（1）低应变检测数量不应少于总桩数的20%，且不应少于10根；</w:t>
      </w:r>
    </w:p>
    <w:p>
      <w:pPr>
        <w:pStyle w:val="4"/>
        <w:ind w:firstLine="600"/>
        <w:rPr>
          <w:rFonts w:hint="eastAsia" w:ascii="仿宋" w:hAnsi="仿宋" w:eastAsia="仿宋" w:cs="仿宋"/>
          <w:sz w:val="28"/>
          <w:szCs w:val="28"/>
        </w:rPr>
      </w:pPr>
      <w:r>
        <w:rPr>
          <w:rFonts w:hint="eastAsia" w:ascii="仿宋" w:hAnsi="仿宋" w:eastAsia="仿宋" w:cs="仿宋"/>
          <w:sz w:val="28"/>
          <w:szCs w:val="28"/>
          <w:u w:val="single"/>
        </w:rPr>
        <w:t>（2）抗拔桩单桩承载力验收检测，检测数量不应少于抗拔桩总数的1%，且不少于3根，当总抗拔桩数少于50根时，检测数量不应少于2根；</w:t>
      </w:r>
    </w:p>
    <w:p>
      <w:pPr>
        <w:ind w:firstLine="600"/>
        <w:rPr>
          <w:rFonts w:hint="eastAsia" w:ascii="仿宋" w:hAnsi="仿宋" w:eastAsia="仿宋" w:cs="仿宋"/>
          <w:sz w:val="28"/>
          <w:szCs w:val="28"/>
        </w:rPr>
      </w:pPr>
      <w:r>
        <w:rPr>
          <w:rFonts w:hint="eastAsia" w:ascii="仿宋" w:hAnsi="仿宋" w:eastAsia="仿宋" w:cs="仿宋"/>
          <w:sz w:val="28"/>
          <w:szCs w:val="28"/>
          <w:u w:val="single"/>
        </w:rPr>
        <w:t xml:space="preserve">（3）单桩竖向抗压静载试验检测数量不应少于同一条件下桩基分项工程总桩数的1％，且不应少于3根；当总桩数小于50根时，检测数量不应少于2根。 </w:t>
      </w:r>
    </w:p>
    <w:p>
      <w:pPr>
        <w:ind w:firstLine="600"/>
        <w:rPr>
          <w:rFonts w:hint="eastAsia" w:ascii="仿宋" w:hAnsi="仿宋" w:eastAsia="仿宋" w:cs="仿宋"/>
          <w:sz w:val="28"/>
          <w:szCs w:val="28"/>
          <w:u w:val="single"/>
        </w:rPr>
      </w:pPr>
      <w:r>
        <w:rPr>
          <w:rFonts w:hint="eastAsia" w:ascii="仿宋" w:hAnsi="仿宋" w:eastAsia="仿宋" w:cs="仿宋"/>
          <w:sz w:val="28"/>
          <w:szCs w:val="28"/>
        </w:rPr>
        <w:t>2.3.2 基坑支护结构检测</w:t>
      </w:r>
    </w:p>
    <w:p>
      <w:pPr>
        <w:ind w:firstLine="600"/>
        <w:rPr>
          <w:rFonts w:hint="eastAsia" w:ascii="仿宋" w:hAnsi="仿宋" w:eastAsia="仿宋" w:cs="仿宋"/>
          <w:sz w:val="28"/>
          <w:szCs w:val="28"/>
          <w:u w:val="single"/>
        </w:rPr>
      </w:pPr>
      <w:r>
        <w:rPr>
          <w:rFonts w:hint="eastAsia" w:ascii="仿宋" w:hAnsi="仿宋" w:eastAsia="仿宋" w:cs="仿宋"/>
          <w:sz w:val="28"/>
          <w:szCs w:val="28"/>
          <w:u w:val="single"/>
        </w:rPr>
        <w:t>（1）低应变动测法检测数量不宜少于总桩数的20%，且不得少于5根；</w:t>
      </w:r>
    </w:p>
    <w:p>
      <w:pPr>
        <w:ind w:firstLine="600"/>
        <w:rPr>
          <w:rFonts w:hint="eastAsia" w:ascii="仿宋" w:hAnsi="仿宋" w:eastAsia="仿宋" w:cs="仿宋"/>
          <w:sz w:val="28"/>
          <w:szCs w:val="28"/>
          <w:u w:val="single"/>
        </w:rPr>
      </w:pPr>
      <w:r>
        <w:rPr>
          <w:rFonts w:hint="eastAsia" w:ascii="仿宋" w:hAnsi="仿宋" w:eastAsia="仿宋" w:cs="仿宋"/>
          <w:sz w:val="28"/>
          <w:szCs w:val="28"/>
          <w:u w:val="single"/>
        </w:rPr>
        <w:t>（2）锚索（杆）抗拔检测数量不应少于总数量的5%，且同一土层中不应少于5根；</w:t>
      </w:r>
    </w:p>
    <w:p>
      <w:pPr>
        <w:ind w:firstLine="600"/>
        <w:rPr>
          <w:rFonts w:hint="eastAsia" w:ascii="仿宋" w:hAnsi="仿宋" w:eastAsia="仿宋" w:cs="仿宋"/>
          <w:sz w:val="28"/>
          <w:szCs w:val="28"/>
        </w:rPr>
      </w:pPr>
      <w:r>
        <w:rPr>
          <w:rFonts w:hint="eastAsia" w:ascii="仿宋" w:hAnsi="仿宋" w:eastAsia="仿宋" w:cs="仿宋"/>
          <w:sz w:val="28"/>
          <w:szCs w:val="28"/>
          <w:u w:val="single"/>
        </w:rPr>
        <w:t>（3）土钉抗拔检测数量不宜少于总数量的1%，且同一土层中不应少于3根；</w:t>
      </w:r>
    </w:p>
    <w:p>
      <w:pPr>
        <w:ind w:firstLine="600"/>
        <w:rPr>
          <w:rFonts w:hint="eastAsia" w:ascii="仿宋" w:hAnsi="仿宋" w:eastAsia="仿宋" w:cs="仿宋"/>
          <w:sz w:val="28"/>
          <w:szCs w:val="28"/>
        </w:rPr>
      </w:pPr>
      <w:r>
        <w:rPr>
          <w:rFonts w:hint="eastAsia" w:ascii="仿宋" w:hAnsi="仿宋" w:eastAsia="仿宋" w:cs="仿宋"/>
          <w:sz w:val="28"/>
          <w:szCs w:val="28"/>
        </w:rPr>
        <w:t xml:space="preserve">2.4 质量标准：符合 </w:t>
      </w:r>
      <w:r>
        <w:rPr>
          <w:rFonts w:hint="eastAsia" w:ascii="仿宋" w:hAnsi="仿宋" w:eastAsia="仿宋" w:cs="仿宋"/>
          <w:sz w:val="28"/>
          <w:szCs w:val="28"/>
          <w:u w:val="single"/>
        </w:rPr>
        <w:t>国家现行规程、规范及相关技术</w:t>
      </w:r>
      <w:r>
        <w:rPr>
          <w:rFonts w:hint="eastAsia" w:ascii="仿宋" w:hAnsi="仿宋" w:eastAsia="仿宋" w:cs="仿宋"/>
          <w:sz w:val="28"/>
          <w:szCs w:val="28"/>
        </w:rPr>
        <w:t>标准。</w:t>
      </w:r>
    </w:p>
    <w:p>
      <w:pPr>
        <w:numPr>
          <w:ilvl w:val="0"/>
          <w:numId w:val="1"/>
        </w:numPr>
        <w:ind w:firstLine="562" w:firstLineChars="0"/>
        <w:rPr>
          <w:rFonts w:hint="eastAsia" w:ascii="仿宋" w:hAnsi="仿宋" w:eastAsia="仿宋" w:cs="仿宋"/>
          <w:b/>
          <w:bCs/>
          <w:sz w:val="28"/>
          <w:szCs w:val="28"/>
        </w:rPr>
      </w:pPr>
      <w:r>
        <w:rPr>
          <w:rFonts w:hint="eastAsia" w:ascii="仿宋" w:hAnsi="仿宋" w:eastAsia="仿宋" w:cs="仿宋"/>
          <w:b/>
          <w:bCs/>
          <w:sz w:val="28"/>
          <w:szCs w:val="28"/>
        </w:rPr>
        <w:t>合同价款</w:t>
      </w:r>
    </w:p>
    <w:p>
      <w:pPr>
        <w:ind w:firstLine="600"/>
        <w:rPr>
          <w:rFonts w:hint="eastAsia" w:ascii="仿宋" w:hAnsi="仿宋" w:eastAsia="仿宋" w:cs="仿宋"/>
          <w:sz w:val="28"/>
          <w:szCs w:val="28"/>
        </w:rPr>
      </w:pPr>
      <w:r>
        <w:rPr>
          <w:rFonts w:hint="eastAsia" w:ascii="仿宋" w:hAnsi="仿宋" w:eastAsia="仿宋" w:cs="仿宋"/>
          <w:sz w:val="28"/>
          <w:szCs w:val="28"/>
        </w:rPr>
        <w:t>3.1 合同价款：本合同为综合单价合同，合同暂定含税总价人民币（大写）：</w:t>
      </w:r>
      <w:permStart w:id="17" w:edGrp="everyone"/>
      <w:r>
        <w:rPr>
          <w:rFonts w:hint="eastAsia" w:ascii="仿宋" w:hAnsi="仿宋" w:eastAsia="仿宋" w:cs="仿宋"/>
          <w:sz w:val="28"/>
          <w:szCs w:val="28"/>
          <w:u w:val="single"/>
        </w:rPr>
        <w:t xml:space="preserve">           </w:t>
      </w:r>
      <w:permEnd w:id="17"/>
      <w:r>
        <w:rPr>
          <w:rFonts w:hint="eastAsia" w:ascii="仿宋" w:hAnsi="仿宋" w:eastAsia="仿宋" w:cs="仿宋"/>
          <w:sz w:val="28"/>
          <w:szCs w:val="28"/>
          <w:u w:val="single"/>
        </w:rPr>
        <w:t>(小写：</w:t>
      </w:r>
      <w:r>
        <w:rPr>
          <w:rFonts w:hint="eastAsia" w:ascii="仿宋" w:hAnsi="仿宋" w:eastAsia="仿宋" w:cs="仿宋"/>
          <w:sz w:val="28"/>
          <w:szCs w:val="28"/>
          <w:u w:val="none"/>
        </w:rPr>
        <w:t>¥</w:t>
      </w:r>
      <w:permStart w:id="18" w:edGrp="everyone"/>
      <w:r>
        <w:rPr>
          <w:rFonts w:hint="eastAsia" w:ascii="仿宋" w:hAnsi="仿宋" w:eastAsia="仿宋" w:cs="仿宋"/>
          <w:sz w:val="28"/>
          <w:szCs w:val="28"/>
          <w:u w:val="single"/>
        </w:rPr>
        <w:t xml:space="preserve">         </w:t>
      </w:r>
      <w:permEnd w:id="18"/>
      <w:r>
        <w:rPr>
          <w:rFonts w:hint="eastAsia" w:ascii="仿宋" w:hAnsi="仿宋" w:eastAsia="仿宋" w:cs="仿宋"/>
          <w:sz w:val="28"/>
          <w:szCs w:val="28"/>
          <w:u w:val="single"/>
        </w:rPr>
        <w:t>）</w:t>
      </w:r>
      <w:r>
        <w:rPr>
          <w:rFonts w:hint="eastAsia" w:ascii="仿宋" w:hAnsi="仿宋" w:eastAsia="仿宋" w:cs="仿宋"/>
          <w:sz w:val="28"/>
          <w:szCs w:val="28"/>
        </w:rPr>
        <w:t>，含税费及一切相关费用，税率：</w:t>
      </w:r>
      <w:permStart w:id="19" w:edGrp="everyone"/>
      <w:r>
        <w:rPr>
          <w:rFonts w:hint="eastAsia" w:ascii="仿宋" w:hAnsi="仿宋" w:eastAsia="仿宋" w:cs="仿宋"/>
          <w:sz w:val="28"/>
          <w:szCs w:val="28"/>
          <w:u w:val="single"/>
        </w:rPr>
        <w:t xml:space="preserve">     </w:t>
      </w:r>
      <w:permEnd w:id="19"/>
      <w:r>
        <w:rPr>
          <w:rFonts w:hint="eastAsia" w:ascii="仿宋" w:hAnsi="仿宋" w:eastAsia="仿宋" w:cs="仿宋"/>
          <w:sz w:val="28"/>
          <w:szCs w:val="28"/>
          <w:u w:val="single"/>
        </w:rPr>
        <w:t xml:space="preserve"> </w:t>
      </w:r>
      <w:r>
        <w:rPr>
          <w:rFonts w:hint="eastAsia" w:ascii="仿宋" w:hAnsi="仿宋" w:eastAsia="仿宋" w:cs="仿宋"/>
          <w:sz w:val="28"/>
          <w:szCs w:val="28"/>
        </w:rPr>
        <w:t>%，不含税总价人民币（大写）：</w:t>
      </w:r>
      <w:permStart w:id="20" w:edGrp="everyone"/>
      <w:r>
        <w:rPr>
          <w:rFonts w:hint="eastAsia" w:ascii="仿宋" w:hAnsi="仿宋" w:eastAsia="仿宋" w:cs="仿宋"/>
          <w:sz w:val="28"/>
          <w:szCs w:val="28"/>
          <w:u w:val="single"/>
        </w:rPr>
        <w:t xml:space="preserve">         </w:t>
      </w:r>
      <w:permEnd w:id="20"/>
      <w:r>
        <w:rPr>
          <w:rFonts w:hint="eastAsia" w:ascii="仿宋" w:hAnsi="仿宋" w:eastAsia="仿宋" w:cs="仿宋"/>
          <w:sz w:val="28"/>
          <w:szCs w:val="28"/>
          <w:u w:val="single"/>
        </w:rPr>
        <w:t>(小写：¥</w:t>
      </w:r>
      <w:permStart w:id="21" w:edGrp="everyone"/>
      <w:r>
        <w:rPr>
          <w:rFonts w:hint="eastAsia" w:ascii="仿宋" w:hAnsi="仿宋" w:eastAsia="仿宋" w:cs="仿宋"/>
          <w:sz w:val="28"/>
          <w:szCs w:val="28"/>
          <w:u w:val="single"/>
        </w:rPr>
        <w:t xml:space="preserve">       </w:t>
      </w:r>
      <w:permEnd w:id="21"/>
      <w:r>
        <w:rPr>
          <w:rFonts w:hint="eastAsia" w:ascii="仿宋" w:hAnsi="仿宋" w:eastAsia="仿宋" w:cs="仿宋"/>
          <w:sz w:val="28"/>
          <w:szCs w:val="28"/>
          <w:u w:val="single"/>
        </w:rPr>
        <w:t>)</w:t>
      </w:r>
      <w:r>
        <w:rPr>
          <w:rFonts w:hint="eastAsia" w:ascii="仿宋" w:hAnsi="仿宋" w:eastAsia="仿宋" w:cs="仿宋"/>
          <w:sz w:val="28"/>
          <w:szCs w:val="28"/>
        </w:rPr>
        <w:t>，合同结算按含税综合单价*实际完成工程量结算。如遇国家税率调整，则合同含税价及税率相应调整，检测人应按纳税义务发生时的税率开具增值税发票，税率变化导致价税金额的变更应在进度及结算金额中进行调整。</w:t>
      </w:r>
    </w:p>
    <w:p>
      <w:pPr>
        <w:pStyle w:val="3"/>
        <w:ind w:firstLine="600"/>
        <w:rPr>
          <w:rFonts w:hint="eastAsia" w:ascii="仿宋" w:hAnsi="仿宋" w:eastAsia="仿宋" w:cs="仿宋"/>
          <w:kern w:val="2"/>
          <w:sz w:val="28"/>
          <w:szCs w:val="28"/>
        </w:rPr>
      </w:pPr>
      <w:r>
        <w:rPr>
          <w:rFonts w:hint="eastAsia" w:ascii="仿宋" w:hAnsi="仿宋" w:eastAsia="仿宋" w:cs="仿宋"/>
          <w:kern w:val="2"/>
          <w:sz w:val="28"/>
          <w:szCs w:val="28"/>
        </w:rPr>
        <w:t>综合单价包括但不限于：深化设计、采保费（包括但不限于堆放、保管、配合、保护、二次搬运、检测、验收质量缺陷保证等一切事宜）、施工辅材、施工（包括为满足招标人工期要求，而采取的赶工所产生的一切费用）、开办措施（含成品保护等一切事宜）、检测试验、企业经营管理费、利润、国内税收、地方政府收费（包括公司、项目所在地政府及其他管理机关）、交予总承包方的管理费、水电费、预期的市场价格的涨跌、汇率的变动、国家与地方政府政策发生改变、在限定的工期内完成施工的所有费用，以及外来单位进入项目所在地市场所需要的税务登记及备案费用等一切为完成本工程施工所需的一切费用。结算时，合同单价不予调整。合同清单的工程量为暂定数量，结算时，按已获委托人确认的实际完成工程量进行核算。</w:t>
      </w:r>
    </w:p>
    <w:p>
      <w:pPr>
        <w:ind w:firstLine="600"/>
        <w:rPr>
          <w:rFonts w:hint="eastAsia" w:ascii="仿宋" w:hAnsi="仿宋" w:eastAsia="仿宋" w:cs="仿宋"/>
          <w:sz w:val="28"/>
          <w:szCs w:val="28"/>
        </w:rPr>
      </w:pPr>
      <w:r>
        <w:rPr>
          <w:rFonts w:hint="eastAsia" w:ascii="仿宋" w:hAnsi="仿宋" w:eastAsia="仿宋" w:cs="仿宋"/>
          <w:sz w:val="28"/>
          <w:szCs w:val="28"/>
        </w:rPr>
        <w:t>3.2 付款方式：</w:t>
      </w:r>
    </w:p>
    <w:p>
      <w:pPr>
        <w:ind w:firstLine="600"/>
        <w:rPr>
          <w:rFonts w:hint="eastAsia" w:ascii="仿宋" w:hAnsi="仿宋" w:eastAsia="仿宋" w:cs="仿宋"/>
          <w:sz w:val="28"/>
          <w:szCs w:val="28"/>
        </w:rPr>
      </w:pPr>
      <w:r>
        <w:rPr>
          <w:rFonts w:hint="eastAsia" w:ascii="仿宋" w:hAnsi="仿宋" w:eastAsia="仿宋" w:cs="仿宋"/>
          <w:sz w:val="28"/>
          <w:szCs w:val="28"/>
        </w:rPr>
        <w:t>3.2.1 预付款：无预付款；</w:t>
      </w:r>
    </w:p>
    <w:p>
      <w:pPr>
        <w:pStyle w:val="4"/>
        <w:ind w:firstLine="600"/>
        <w:rPr>
          <w:rFonts w:hint="eastAsia" w:ascii="仿宋" w:hAnsi="仿宋" w:eastAsia="仿宋" w:cs="仿宋"/>
          <w:sz w:val="28"/>
          <w:szCs w:val="28"/>
        </w:rPr>
      </w:pPr>
      <w:r>
        <w:rPr>
          <w:rFonts w:hint="eastAsia" w:ascii="仿宋" w:hAnsi="仿宋" w:eastAsia="仿宋" w:cs="仿宋"/>
          <w:sz w:val="28"/>
          <w:szCs w:val="28"/>
        </w:rPr>
        <w:t>3.2.2 检测工作全部结束后，检测人出具完成有效的检测报告并经委托人确认，在项目资金到位后，检测人提供合法有效的等额增值税发票30个工作日内，委托人付款至暂定含税总价的80%；；</w:t>
      </w:r>
    </w:p>
    <w:p>
      <w:pPr>
        <w:pStyle w:val="4"/>
        <w:ind w:firstLine="600"/>
        <w:rPr>
          <w:rFonts w:hint="eastAsia" w:ascii="仿宋" w:hAnsi="仿宋" w:eastAsia="仿宋" w:cs="仿宋"/>
          <w:sz w:val="28"/>
          <w:szCs w:val="28"/>
        </w:rPr>
      </w:pPr>
      <w:r>
        <w:rPr>
          <w:rFonts w:hint="eastAsia" w:ascii="仿宋" w:hAnsi="仿宋" w:eastAsia="仿宋" w:cs="仿宋"/>
          <w:sz w:val="28"/>
          <w:szCs w:val="28"/>
        </w:rPr>
        <w:t>3.2.3在项目工程竣工验收备案后且发包人审核确认工程结算并取得相关部门批复（如有）完成后，且双方办理完毕结算后30个工作日内，委托人向检测人支付剩余结算款。</w:t>
      </w:r>
    </w:p>
    <w:p>
      <w:pPr>
        <w:pStyle w:val="4"/>
        <w:ind w:firstLine="600"/>
        <w:rPr>
          <w:rFonts w:hint="eastAsia" w:ascii="仿宋" w:hAnsi="仿宋" w:eastAsia="仿宋" w:cs="仿宋"/>
          <w:sz w:val="28"/>
          <w:szCs w:val="28"/>
        </w:rPr>
      </w:pPr>
      <w:r>
        <w:rPr>
          <w:rFonts w:hint="eastAsia" w:ascii="仿宋" w:hAnsi="仿宋" w:eastAsia="仿宋" w:cs="仿宋"/>
          <w:sz w:val="28"/>
          <w:szCs w:val="28"/>
        </w:rPr>
        <w:t>3.2.4检测费不因工期的增减而进行调整；</w:t>
      </w:r>
    </w:p>
    <w:p>
      <w:pPr>
        <w:pStyle w:val="4"/>
        <w:ind w:firstLine="600"/>
        <w:rPr>
          <w:rFonts w:hint="eastAsia" w:ascii="仿宋" w:hAnsi="仿宋" w:eastAsia="仿宋" w:cs="仿宋"/>
          <w:sz w:val="28"/>
          <w:szCs w:val="28"/>
        </w:rPr>
      </w:pPr>
      <w:r>
        <w:rPr>
          <w:rFonts w:hint="eastAsia" w:ascii="仿宋" w:hAnsi="仿宋" w:eastAsia="仿宋" w:cs="仿宋"/>
          <w:sz w:val="28"/>
          <w:szCs w:val="28"/>
        </w:rPr>
        <w:t>3.2.5检测人在签订本合同前已充分了解本合同项目属政府投资项目，资金来源于政府投资的情况及其可能出现的合同风险，因政府原因致使项目资金未能落实而导致本合同价款不能如期支付时，检测人同意不追究委托人任何责任。</w:t>
      </w:r>
    </w:p>
    <w:p>
      <w:pPr>
        <w:widowControl/>
        <w:ind w:firstLine="600"/>
        <w:rPr>
          <w:rFonts w:hint="eastAsia" w:ascii="仿宋" w:hAnsi="仿宋" w:eastAsia="仿宋" w:cs="仿宋"/>
          <w:sz w:val="28"/>
          <w:szCs w:val="28"/>
          <w:u w:val="single"/>
        </w:rPr>
      </w:pPr>
      <w:r>
        <w:rPr>
          <w:rFonts w:hint="eastAsia" w:ascii="仿宋" w:hAnsi="仿宋" w:eastAsia="仿宋" w:cs="仿宋"/>
          <w:sz w:val="28"/>
          <w:szCs w:val="28"/>
        </w:rPr>
        <w:t xml:space="preserve">3.2.6 </w:t>
      </w:r>
      <w:r>
        <w:rPr>
          <w:rFonts w:hint="eastAsia" w:ascii="仿宋" w:hAnsi="仿宋" w:eastAsia="仿宋" w:cs="仿宋"/>
          <w:kern w:val="0"/>
          <w:sz w:val="28"/>
          <w:szCs w:val="28"/>
        </w:rPr>
        <w:t>委托人开票信息及检测人收款账户信息，具体详见附录C。</w:t>
      </w:r>
    </w:p>
    <w:p>
      <w:pPr>
        <w:spacing w:line="540" w:lineRule="exact"/>
        <w:ind w:firstLine="600"/>
        <w:rPr>
          <w:rFonts w:hint="eastAsia" w:ascii="仿宋" w:hAnsi="仿宋" w:eastAsia="仿宋" w:cs="仿宋"/>
          <w:sz w:val="28"/>
          <w:szCs w:val="28"/>
        </w:rPr>
      </w:pPr>
      <w:r>
        <w:rPr>
          <w:rFonts w:hint="eastAsia" w:ascii="仿宋" w:hAnsi="仿宋" w:eastAsia="仿宋" w:cs="仿宋"/>
          <w:sz w:val="28"/>
          <w:szCs w:val="28"/>
        </w:rPr>
        <w:t>3.2.8 委托人支付每一笔款项前，检测人应开具合法有效的增值税发票，否则委托人有权拒绝付款，由此造成的损失由检测人承担。</w:t>
      </w:r>
    </w:p>
    <w:p>
      <w:pPr>
        <w:spacing w:line="540" w:lineRule="exact"/>
        <w:ind w:firstLine="600"/>
        <w:rPr>
          <w:rFonts w:hint="eastAsia" w:ascii="仿宋" w:hAnsi="仿宋" w:eastAsia="仿宋" w:cs="仿宋"/>
          <w:sz w:val="28"/>
          <w:szCs w:val="28"/>
        </w:rPr>
      </w:pPr>
      <w:r>
        <w:rPr>
          <w:rFonts w:hint="eastAsia" w:ascii="仿宋" w:hAnsi="仿宋" w:eastAsia="仿宋" w:cs="仿宋"/>
          <w:sz w:val="28"/>
          <w:szCs w:val="28"/>
        </w:rPr>
        <w:t>3.2.9 检测人提交虚假发票，委托人有权解除合同。检测人提交的发票必须合法、有效。若检测人提交虚假发票，须在委托人规定的时限内更换发票，并按合同总价的20%向委托人支付违约金。委托人尚未支付款项的，委托人有权停止支付款项并扣除检测人违约金直至检测人发票符合约定；委托人已支付款项的，委托人有权从次笔进度款或结算款中扣回已支付的款项并扣除违约金，检测人提供合法有效发票后委托人按约定付款；对已完成结算并支付款项完毕，检测人拒不提供合法有效发票并未支付违约金的，委托人将通过法律途径追究检测人相关责任。</w:t>
      </w:r>
    </w:p>
    <w:p>
      <w:pPr>
        <w:pStyle w:val="13"/>
        <w:widowControl/>
        <w:numPr>
          <w:ilvl w:val="255"/>
          <w:numId w:val="0"/>
        </w:numPr>
        <w:spacing w:line="240" w:lineRule="auto"/>
        <w:ind w:left="-2" w:firstLine="420"/>
        <w:rPr>
          <w:rFonts w:hint="eastAsia" w:ascii="仿宋" w:hAnsi="仿宋" w:eastAsia="仿宋" w:cs="仿宋"/>
          <w:b/>
          <w:bCs/>
          <w:sz w:val="28"/>
          <w:szCs w:val="28"/>
        </w:rPr>
      </w:pPr>
      <w:r>
        <w:rPr>
          <w:rFonts w:hint="eastAsia" w:ascii="仿宋" w:hAnsi="仿宋" w:eastAsia="仿宋" w:cs="仿宋"/>
          <w:b/>
          <w:bCs/>
          <w:sz w:val="28"/>
          <w:szCs w:val="28"/>
        </w:rPr>
        <w:t>四、检测费用</w:t>
      </w:r>
    </w:p>
    <w:p>
      <w:pPr>
        <w:pStyle w:val="4"/>
        <w:ind w:firstLine="600"/>
        <w:rPr>
          <w:rFonts w:hint="eastAsia" w:ascii="仿宋" w:hAnsi="仿宋" w:eastAsia="仿宋" w:cs="仿宋"/>
          <w:sz w:val="28"/>
          <w:szCs w:val="28"/>
        </w:rPr>
      </w:pPr>
      <w:r>
        <w:rPr>
          <w:rFonts w:hint="eastAsia" w:ascii="仿宋" w:hAnsi="仿宋" w:eastAsia="仿宋" w:cs="仿宋"/>
          <w:sz w:val="28"/>
          <w:szCs w:val="28"/>
        </w:rPr>
        <w:t>4.1检测费用明细</w:t>
      </w:r>
    </w:p>
    <w:p>
      <w:pPr>
        <w:pStyle w:val="4"/>
        <w:ind w:firstLine="600"/>
        <w:rPr>
          <w:rFonts w:hint="eastAsia" w:ascii="仿宋" w:hAnsi="仿宋" w:eastAsia="仿宋" w:cs="仿宋"/>
          <w:sz w:val="28"/>
          <w:szCs w:val="28"/>
        </w:rPr>
      </w:pPr>
      <w:permStart w:id="22" w:edGrp="everyone"/>
    </w:p>
    <w:p>
      <w:pPr>
        <w:pStyle w:val="4"/>
        <w:ind w:firstLine="600"/>
        <w:rPr>
          <w:rFonts w:hint="eastAsia" w:ascii="仿宋" w:hAnsi="仿宋" w:eastAsia="仿宋" w:cs="仿宋"/>
          <w:sz w:val="28"/>
          <w:szCs w:val="28"/>
        </w:rPr>
      </w:pPr>
    </w:p>
    <w:p>
      <w:pPr>
        <w:pStyle w:val="4"/>
        <w:ind w:firstLine="600"/>
        <w:rPr>
          <w:rFonts w:hint="eastAsia" w:ascii="仿宋" w:hAnsi="仿宋" w:eastAsia="仿宋" w:cs="仿宋"/>
          <w:sz w:val="28"/>
          <w:szCs w:val="28"/>
        </w:rPr>
      </w:pPr>
    </w:p>
    <w:permEnd w:id="22"/>
    <w:p>
      <w:pPr>
        <w:numPr>
          <w:ilvl w:val="255"/>
          <w:numId w:val="0"/>
        </w:numPr>
        <w:ind w:left="560"/>
        <w:rPr>
          <w:rFonts w:hint="eastAsia" w:ascii="仿宋" w:hAnsi="仿宋" w:eastAsia="仿宋" w:cs="仿宋"/>
          <w:b/>
          <w:bCs/>
          <w:sz w:val="28"/>
          <w:szCs w:val="28"/>
        </w:rPr>
      </w:pPr>
      <w:r>
        <w:rPr>
          <w:rFonts w:hint="eastAsia" w:ascii="仿宋" w:hAnsi="仿宋" w:eastAsia="仿宋" w:cs="仿宋"/>
          <w:b/>
          <w:bCs/>
          <w:sz w:val="28"/>
          <w:szCs w:val="28"/>
        </w:rPr>
        <w:t>五、合同工期</w:t>
      </w:r>
    </w:p>
    <w:p>
      <w:pPr>
        <w:ind w:firstLine="600"/>
        <w:rPr>
          <w:rFonts w:hint="eastAsia" w:ascii="仿宋" w:hAnsi="仿宋" w:eastAsia="仿宋" w:cs="仿宋"/>
          <w:sz w:val="28"/>
          <w:szCs w:val="28"/>
        </w:rPr>
      </w:pPr>
      <w:r>
        <w:rPr>
          <w:rFonts w:hint="eastAsia" w:ascii="仿宋" w:hAnsi="仿宋" w:eastAsia="仿宋" w:cs="仿宋"/>
          <w:sz w:val="28"/>
          <w:szCs w:val="28"/>
        </w:rPr>
        <w:t>计划开工日期：</w:t>
      </w:r>
      <w:permStart w:id="23" w:edGrp="everyone"/>
      <w:r>
        <w:rPr>
          <w:rFonts w:hint="eastAsia" w:ascii="仿宋" w:hAnsi="仿宋" w:eastAsia="仿宋" w:cs="仿宋"/>
          <w:sz w:val="28"/>
          <w:szCs w:val="28"/>
        </w:rPr>
        <w:t xml:space="preserve"> / </w:t>
      </w:r>
      <w:permEnd w:id="23"/>
      <w:r>
        <w:rPr>
          <w:rFonts w:hint="eastAsia" w:ascii="仿宋" w:hAnsi="仿宋" w:eastAsia="仿宋" w:cs="仿宋"/>
          <w:sz w:val="28"/>
          <w:szCs w:val="28"/>
        </w:rPr>
        <w:t>年</w:t>
      </w:r>
      <w:permStart w:id="24" w:edGrp="everyone"/>
      <w:r>
        <w:rPr>
          <w:rFonts w:hint="eastAsia" w:ascii="仿宋" w:hAnsi="仿宋" w:eastAsia="仿宋" w:cs="仿宋"/>
          <w:sz w:val="28"/>
          <w:szCs w:val="28"/>
          <w:u w:val="single"/>
        </w:rPr>
        <w:t xml:space="preserve"> / </w:t>
      </w:r>
      <w:permEnd w:id="24"/>
      <w:r>
        <w:rPr>
          <w:rFonts w:hint="eastAsia" w:ascii="仿宋" w:hAnsi="仿宋" w:eastAsia="仿宋" w:cs="仿宋"/>
          <w:sz w:val="28"/>
          <w:szCs w:val="28"/>
        </w:rPr>
        <w:t>月</w:t>
      </w:r>
      <w:permStart w:id="25" w:edGrp="everyone"/>
      <w:r>
        <w:rPr>
          <w:rFonts w:hint="eastAsia" w:ascii="仿宋" w:hAnsi="仿宋" w:eastAsia="仿宋" w:cs="仿宋"/>
          <w:sz w:val="28"/>
          <w:szCs w:val="28"/>
          <w:u w:val="single"/>
        </w:rPr>
        <w:t xml:space="preserve"> / </w:t>
      </w:r>
      <w:permEnd w:id="25"/>
      <w:r>
        <w:rPr>
          <w:rFonts w:hint="eastAsia" w:ascii="仿宋" w:hAnsi="仿宋" w:eastAsia="仿宋" w:cs="仿宋"/>
          <w:sz w:val="28"/>
          <w:szCs w:val="28"/>
        </w:rPr>
        <w:t>日</w:t>
      </w:r>
    </w:p>
    <w:p>
      <w:pPr>
        <w:pStyle w:val="3"/>
        <w:ind w:firstLine="600"/>
        <w:rPr>
          <w:rFonts w:hint="eastAsia" w:ascii="仿宋" w:hAnsi="仿宋" w:eastAsia="仿宋" w:cs="仿宋"/>
          <w:kern w:val="2"/>
          <w:sz w:val="28"/>
          <w:szCs w:val="28"/>
        </w:rPr>
      </w:pPr>
      <w:r>
        <w:rPr>
          <w:rFonts w:hint="eastAsia" w:ascii="仿宋" w:hAnsi="仿宋" w:eastAsia="仿宋" w:cs="仿宋"/>
          <w:kern w:val="2"/>
          <w:sz w:val="28"/>
          <w:szCs w:val="28"/>
        </w:rPr>
        <w:t>计划竣工日期：</w:t>
      </w:r>
      <w:permStart w:id="26" w:edGrp="everyone"/>
      <w:r>
        <w:rPr>
          <w:rFonts w:hint="eastAsia" w:ascii="仿宋" w:hAnsi="仿宋" w:eastAsia="仿宋" w:cs="仿宋"/>
          <w:kern w:val="2"/>
          <w:sz w:val="28"/>
          <w:szCs w:val="28"/>
          <w:u w:val="single"/>
        </w:rPr>
        <w:t xml:space="preserve"> / </w:t>
      </w:r>
      <w:permEnd w:id="26"/>
      <w:r>
        <w:rPr>
          <w:rFonts w:hint="eastAsia" w:ascii="仿宋" w:hAnsi="仿宋" w:eastAsia="仿宋" w:cs="仿宋"/>
          <w:kern w:val="2"/>
          <w:sz w:val="28"/>
          <w:szCs w:val="28"/>
        </w:rPr>
        <w:t>年</w:t>
      </w:r>
      <w:permStart w:id="27" w:edGrp="everyone"/>
      <w:r>
        <w:rPr>
          <w:rFonts w:hint="eastAsia" w:ascii="仿宋" w:hAnsi="仿宋" w:eastAsia="仿宋" w:cs="仿宋"/>
          <w:kern w:val="2"/>
          <w:sz w:val="28"/>
          <w:szCs w:val="28"/>
          <w:u w:val="single"/>
        </w:rPr>
        <w:t xml:space="preserve"> / </w:t>
      </w:r>
      <w:permEnd w:id="27"/>
      <w:r>
        <w:rPr>
          <w:rFonts w:hint="eastAsia" w:ascii="仿宋" w:hAnsi="仿宋" w:eastAsia="仿宋" w:cs="仿宋"/>
          <w:kern w:val="2"/>
          <w:sz w:val="28"/>
          <w:szCs w:val="28"/>
        </w:rPr>
        <w:t>月</w:t>
      </w:r>
      <w:permStart w:id="28" w:edGrp="everyone"/>
      <w:r>
        <w:rPr>
          <w:rFonts w:hint="eastAsia" w:ascii="仿宋" w:hAnsi="仿宋" w:eastAsia="仿宋" w:cs="仿宋"/>
          <w:kern w:val="2"/>
          <w:sz w:val="28"/>
          <w:szCs w:val="28"/>
          <w:u w:val="single"/>
        </w:rPr>
        <w:t xml:space="preserve"> / </w:t>
      </w:r>
      <w:permEnd w:id="28"/>
      <w:r>
        <w:rPr>
          <w:rFonts w:hint="eastAsia" w:ascii="仿宋" w:hAnsi="仿宋" w:eastAsia="仿宋" w:cs="仿宋"/>
          <w:kern w:val="2"/>
          <w:sz w:val="28"/>
          <w:szCs w:val="28"/>
        </w:rPr>
        <w:t>日</w:t>
      </w:r>
    </w:p>
    <w:p>
      <w:pPr>
        <w:pStyle w:val="3"/>
        <w:ind w:firstLine="600"/>
        <w:rPr>
          <w:rFonts w:hint="eastAsia" w:ascii="仿宋" w:hAnsi="仿宋" w:eastAsia="仿宋" w:cs="仿宋"/>
          <w:kern w:val="2"/>
          <w:sz w:val="28"/>
          <w:szCs w:val="28"/>
        </w:rPr>
      </w:pPr>
      <w:r>
        <w:rPr>
          <w:rFonts w:hint="eastAsia" w:ascii="仿宋" w:hAnsi="仿宋" w:eastAsia="仿宋" w:cs="仿宋"/>
          <w:kern w:val="2"/>
          <w:sz w:val="28"/>
          <w:szCs w:val="28"/>
        </w:rPr>
        <w:t>工期总日历天数：</w:t>
      </w:r>
      <w:permStart w:id="29" w:edGrp="everyone"/>
      <w:r>
        <w:rPr>
          <w:rFonts w:hint="eastAsia" w:ascii="仿宋" w:hAnsi="仿宋" w:eastAsia="仿宋" w:cs="仿宋"/>
          <w:kern w:val="2"/>
          <w:sz w:val="28"/>
          <w:szCs w:val="28"/>
        </w:rPr>
        <w:t xml:space="preserve"> / </w:t>
      </w:r>
      <w:permEnd w:id="29"/>
      <w:r>
        <w:rPr>
          <w:rFonts w:hint="eastAsia" w:ascii="仿宋" w:hAnsi="仿宋" w:eastAsia="仿宋" w:cs="仿宋"/>
          <w:kern w:val="2"/>
          <w:sz w:val="28"/>
          <w:szCs w:val="28"/>
        </w:rPr>
        <w:t>日历天。工期总日历天数与根据前述计划开竣工日期计算的工期天数不一致的，以工期总日历天数为准。具体开工日期以开工令为准。具体竣工日期以满足委托人要求为准。</w:t>
      </w:r>
    </w:p>
    <w:p>
      <w:pPr>
        <w:ind w:firstLine="602"/>
        <w:rPr>
          <w:rFonts w:hint="eastAsia" w:ascii="仿宋" w:hAnsi="仿宋" w:eastAsia="仿宋" w:cs="仿宋"/>
          <w:b/>
          <w:bCs/>
          <w:sz w:val="28"/>
          <w:szCs w:val="28"/>
        </w:rPr>
      </w:pPr>
      <w:r>
        <w:rPr>
          <w:rFonts w:hint="eastAsia" w:ascii="仿宋" w:hAnsi="仿宋" w:eastAsia="仿宋" w:cs="仿宋"/>
          <w:b/>
          <w:bCs/>
          <w:sz w:val="28"/>
          <w:szCs w:val="28"/>
        </w:rPr>
        <w:t>六、成果交付</w:t>
      </w:r>
    </w:p>
    <w:p>
      <w:pPr>
        <w:ind w:firstLine="600"/>
        <w:rPr>
          <w:rFonts w:hint="eastAsia" w:ascii="仿宋" w:hAnsi="仿宋" w:eastAsia="仿宋" w:cs="仿宋"/>
          <w:sz w:val="28"/>
          <w:szCs w:val="28"/>
        </w:rPr>
      </w:pPr>
      <w:r>
        <w:rPr>
          <w:rFonts w:hint="eastAsia" w:ascii="仿宋" w:hAnsi="仿宋" w:eastAsia="仿宋" w:cs="仿宋"/>
          <w:sz w:val="28"/>
          <w:szCs w:val="28"/>
        </w:rPr>
        <w:t>6.1 提交成果要求包括但不限于以下内容：</w:t>
      </w:r>
    </w:p>
    <w:p>
      <w:pPr>
        <w:ind w:firstLine="600"/>
        <w:rPr>
          <w:rFonts w:hint="eastAsia" w:ascii="仿宋" w:hAnsi="仿宋" w:eastAsia="仿宋" w:cs="仿宋"/>
          <w:sz w:val="28"/>
          <w:szCs w:val="28"/>
        </w:rPr>
      </w:pPr>
      <w:r>
        <w:rPr>
          <w:rFonts w:hint="eastAsia" w:ascii="仿宋" w:hAnsi="仿宋" w:eastAsia="仿宋" w:cs="仿宋"/>
          <w:sz w:val="28"/>
          <w:szCs w:val="28"/>
        </w:rPr>
        <w:t>6.1.1 文字部分</w:t>
      </w:r>
    </w:p>
    <w:p>
      <w:pPr>
        <w:ind w:firstLine="600"/>
        <w:rPr>
          <w:rFonts w:hint="eastAsia" w:ascii="仿宋" w:hAnsi="仿宋" w:eastAsia="仿宋" w:cs="仿宋"/>
          <w:sz w:val="28"/>
          <w:szCs w:val="28"/>
        </w:rPr>
      </w:pPr>
      <w:r>
        <w:rPr>
          <w:rFonts w:hint="eastAsia" w:ascii="仿宋" w:hAnsi="仿宋" w:eastAsia="仿宋" w:cs="仿宋"/>
          <w:sz w:val="28"/>
          <w:szCs w:val="28"/>
        </w:rPr>
        <w:t>（1）项目工程概况</w:t>
      </w:r>
    </w:p>
    <w:p>
      <w:pPr>
        <w:ind w:firstLine="600"/>
        <w:rPr>
          <w:rFonts w:hint="eastAsia" w:ascii="仿宋" w:hAnsi="仿宋" w:eastAsia="仿宋" w:cs="仿宋"/>
          <w:sz w:val="28"/>
          <w:szCs w:val="28"/>
        </w:rPr>
      </w:pPr>
      <w:r>
        <w:rPr>
          <w:rFonts w:hint="eastAsia" w:ascii="仿宋" w:hAnsi="仿宋" w:eastAsia="仿宋" w:cs="仿宋"/>
          <w:sz w:val="28"/>
          <w:szCs w:val="28"/>
        </w:rPr>
        <w:t>（2）检测设备及检测方法</w:t>
      </w:r>
    </w:p>
    <w:p>
      <w:pPr>
        <w:ind w:firstLine="600"/>
        <w:rPr>
          <w:rFonts w:hint="eastAsia" w:ascii="仿宋" w:hAnsi="仿宋" w:eastAsia="仿宋" w:cs="仿宋"/>
          <w:sz w:val="28"/>
          <w:szCs w:val="28"/>
        </w:rPr>
      </w:pPr>
      <w:r>
        <w:rPr>
          <w:rFonts w:hint="eastAsia" w:ascii="仿宋" w:hAnsi="仿宋" w:eastAsia="仿宋" w:cs="仿宋"/>
          <w:sz w:val="28"/>
          <w:szCs w:val="28"/>
        </w:rPr>
        <w:t>（3）检测结果汇总</w:t>
      </w:r>
    </w:p>
    <w:p>
      <w:pPr>
        <w:ind w:firstLine="600"/>
        <w:rPr>
          <w:rFonts w:hint="eastAsia" w:ascii="仿宋" w:hAnsi="仿宋" w:eastAsia="仿宋" w:cs="仿宋"/>
          <w:sz w:val="28"/>
          <w:szCs w:val="28"/>
        </w:rPr>
      </w:pPr>
      <w:r>
        <w:rPr>
          <w:rFonts w:hint="eastAsia" w:ascii="仿宋" w:hAnsi="仿宋" w:eastAsia="仿宋" w:cs="仿宋"/>
          <w:sz w:val="28"/>
          <w:szCs w:val="28"/>
        </w:rPr>
        <w:t>（4）桩基缺陷及评估标准；</w:t>
      </w:r>
    </w:p>
    <w:p>
      <w:pPr>
        <w:ind w:firstLine="600"/>
        <w:rPr>
          <w:rFonts w:hint="eastAsia" w:ascii="仿宋" w:hAnsi="仿宋" w:eastAsia="仿宋" w:cs="仿宋"/>
          <w:sz w:val="28"/>
          <w:szCs w:val="28"/>
        </w:rPr>
      </w:pPr>
      <w:r>
        <w:rPr>
          <w:rFonts w:hint="eastAsia" w:ascii="仿宋" w:hAnsi="仿宋" w:eastAsia="仿宋" w:cs="仿宋"/>
          <w:sz w:val="28"/>
          <w:szCs w:val="28"/>
        </w:rPr>
        <w:t>（5）检测评估结果及建议；</w:t>
      </w:r>
    </w:p>
    <w:p>
      <w:pPr>
        <w:ind w:firstLine="600"/>
        <w:rPr>
          <w:rFonts w:hint="eastAsia" w:ascii="仿宋" w:hAnsi="仿宋" w:eastAsia="仿宋" w:cs="仿宋"/>
          <w:sz w:val="28"/>
          <w:szCs w:val="28"/>
        </w:rPr>
      </w:pPr>
      <w:r>
        <w:rPr>
          <w:rFonts w:hint="eastAsia" w:ascii="仿宋" w:hAnsi="仿宋" w:eastAsia="仿宋" w:cs="仿宋"/>
          <w:sz w:val="28"/>
          <w:szCs w:val="28"/>
        </w:rPr>
        <w:t>（6）其他需说明的问题。</w:t>
      </w:r>
    </w:p>
    <w:p>
      <w:pPr>
        <w:ind w:firstLine="600"/>
        <w:rPr>
          <w:rFonts w:hint="eastAsia" w:ascii="仿宋" w:hAnsi="仿宋" w:eastAsia="仿宋" w:cs="仿宋"/>
          <w:sz w:val="28"/>
          <w:szCs w:val="28"/>
        </w:rPr>
      </w:pPr>
      <w:r>
        <w:rPr>
          <w:rFonts w:hint="eastAsia" w:ascii="仿宋" w:hAnsi="仿宋" w:eastAsia="仿宋" w:cs="仿宋"/>
          <w:sz w:val="28"/>
          <w:szCs w:val="28"/>
        </w:rPr>
        <w:t>6.1.2 图表部分</w:t>
      </w:r>
    </w:p>
    <w:p>
      <w:pPr>
        <w:ind w:firstLine="600"/>
        <w:rPr>
          <w:rFonts w:hint="eastAsia" w:ascii="仿宋" w:hAnsi="仿宋" w:eastAsia="仿宋" w:cs="仿宋"/>
          <w:sz w:val="28"/>
          <w:szCs w:val="28"/>
        </w:rPr>
      </w:pPr>
      <w:r>
        <w:rPr>
          <w:rFonts w:hint="eastAsia" w:ascii="仿宋" w:hAnsi="仿宋" w:eastAsia="仿宋" w:cs="仿宋"/>
          <w:sz w:val="28"/>
          <w:szCs w:val="28"/>
        </w:rPr>
        <w:t>（1）桩基缺陷详细图表。</w:t>
      </w:r>
    </w:p>
    <w:p>
      <w:pPr>
        <w:ind w:firstLine="600"/>
        <w:rPr>
          <w:rFonts w:hint="eastAsia" w:ascii="仿宋" w:hAnsi="仿宋" w:eastAsia="仿宋" w:cs="仿宋"/>
          <w:sz w:val="28"/>
          <w:szCs w:val="28"/>
        </w:rPr>
      </w:pPr>
      <w:r>
        <w:rPr>
          <w:rFonts w:hint="eastAsia" w:ascii="仿宋" w:hAnsi="仿宋" w:eastAsia="仿宋" w:cs="仿宋"/>
          <w:sz w:val="28"/>
          <w:szCs w:val="28"/>
        </w:rPr>
        <w:t>6.2 检测人向委托人提供检测成果</w:t>
      </w:r>
      <w:permStart w:id="30" w:edGrp="everyone"/>
      <w:r>
        <w:rPr>
          <w:rFonts w:hint="eastAsia" w:ascii="仿宋" w:hAnsi="仿宋" w:eastAsia="仿宋" w:cs="仿宋"/>
          <w:sz w:val="28"/>
          <w:szCs w:val="28"/>
          <w:u w:val="single"/>
        </w:rPr>
        <w:t xml:space="preserve"> 肆 </w:t>
      </w:r>
      <w:permEnd w:id="30"/>
      <w:r>
        <w:rPr>
          <w:rFonts w:hint="eastAsia" w:ascii="仿宋" w:hAnsi="仿宋" w:eastAsia="仿宋" w:cs="仿宋"/>
          <w:sz w:val="28"/>
          <w:szCs w:val="28"/>
        </w:rPr>
        <w:t>份。检测成果包括盖章的正式文本资料和对应的电子文件。委托人如需增加检测成果份数，检测人应予以配合，且委托人不因此向检测人增加费用。</w:t>
      </w:r>
    </w:p>
    <w:p>
      <w:pPr>
        <w:ind w:firstLine="600"/>
        <w:rPr>
          <w:rFonts w:hint="eastAsia" w:ascii="仿宋" w:hAnsi="仿宋" w:eastAsia="仿宋" w:cs="仿宋"/>
          <w:b/>
          <w:bCs/>
          <w:sz w:val="28"/>
          <w:szCs w:val="28"/>
        </w:rPr>
      </w:pPr>
      <w:r>
        <w:rPr>
          <w:rFonts w:hint="eastAsia" w:ascii="仿宋" w:hAnsi="仿宋" w:eastAsia="仿宋" w:cs="仿宋"/>
          <w:sz w:val="28"/>
          <w:szCs w:val="28"/>
        </w:rPr>
        <w:t xml:space="preserve"> </w:t>
      </w:r>
      <w:bookmarkStart w:id="0" w:name="_GoBack"/>
      <w:bookmarkEnd w:id="0"/>
      <w:r>
        <w:rPr>
          <w:rFonts w:hint="eastAsia" w:ascii="仿宋" w:hAnsi="仿宋" w:eastAsia="仿宋" w:cs="仿宋"/>
          <w:b/>
          <w:bCs/>
          <w:sz w:val="28"/>
          <w:szCs w:val="28"/>
        </w:rPr>
        <w:t>七、成果验收</w:t>
      </w:r>
    </w:p>
    <w:p>
      <w:pPr>
        <w:ind w:firstLine="600"/>
        <w:rPr>
          <w:rFonts w:hint="eastAsia" w:ascii="仿宋" w:hAnsi="仿宋" w:eastAsia="仿宋" w:cs="仿宋"/>
          <w:sz w:val="28"/>
          <w:szCs w:val="28"/>
        </w:rPr>
      </w:pPr>
      <w:r>
        <w:rPr>
          <w:rFonts w:hint="eastAsia" w:ascii="仿宋" w:hAnsi="仿宋" w:eastAsia="仿宋" w:cs="仿宋"/>
          <w:sz w:val="28"/>
          <w:szCs w:val="28"/>
        </w:rPr>
        <w:t>检测人应当</w:t>
      </w:r>
      <w:r>
        <w:rPr>
          <w:rFonts w:hint="eastAsia" w:ascii="仿宋" w:hAnsi="仿宋" w:eastAsia="仿宋" w:cs="仿宋"/>
          <w:sz w:val="28"/>
          <w:szCs w:val="28"/>
          <w:lang w:bidi="ar"/>
        </w:rPr>
        <w:t>根据国家、地区及行业的有关政策、法规及规范要求</w:t>
      </w:r>
      <w:r>
        <w:rPr>
          <w:rFonts w:hint="eastAsia" w:ascii="仿宋" w:hAnsi="仿宋" w:eastAsia="仿宋" w:cs="仿宋"/>
          <w:sz w:val="28"/>
          <w:szCs w:val="28"/>
        </w:rPr>
        <w:t>及委托人要求保证成果质量并按合同工期完成本项目检测任务书所要求的相关工作。</w:t>
      </w:r>
    </w:p>
    <w:p>
      <w:pPr>
        <w:ind w:firstLine="602"/>
        <w:rPr>
          <w:rFonts w:hint="eastAsia" w:ascii="仿宋" w:hAnsi="仿宋" w:eastAsia="仿宋" w:cs="仿宋"/>
          <w:b/>
          <w:bCs/>
          <w:sz w:val="28"/>
          <w:szCs w:val="28"/>
        </w:rPr>
      </w:pPr>
      <w:r>
        <w:rPr>
          <w:rFonts w:hint="eastAsia" w:ascii="仿宋" w:hAnsi="仿宋" w:eastAsia="仿宋" w:cs="仿宋"/>
          <w:b/>
          <w:bCs/>
          <w:sz w:val="28"/>
          <w:szCs w:val="28"/>
        </w:rPr>
        <w:t>八、委托人的权利与义务</w:t>
      </w:r>
    </w:p>
    <w:p>
      <w:pPr>
        <w:ind w:firstLine="600"/>
        <w:rPr>
          <w:rFonts w:hint="eastAsia" w:ascii="仿宋" w:hAnsi="仿宋" w:eastAsia="仿宋" w:cs="仿宋"/>
          <w:sz w:val="28"/>
          <w:szCs w:val="28"/>
        </w:rPr>
      </w:pPr>
      <w:r>
        <w:rPr>
          <w:rFonts w:hint="eastAsia" w:ascii="仿宋" w:hAnsi="仿宋" w:eastAsia="仿宋" w:cs="仿宋"/>
          <w:sz w:val="28"/>
          <w:szCs w:val="28"/>
        </w:rPr>
        <w:t>8.1 确定检测位置，提供场地工程地质报告及施工记录；</w:t>
      </w:r>
    </w:p>
    <w:p>
      <w:pPr>
        <w:pStyle w:val="4"/>
        <w:ind w:firstLine="600"/>
        <w:rPr>
          <w:rFonts w:hint="eastAsia" w:ascii="仿宋" w:hAnsi="仿宋" w:eastAsia="仿宋" w:cs="仿宋"/>
          <w:sz w:val="28"/>
          <w:szCs w:val="28"/>
        </w:rPr>
      </w:pPr>
      <w:r>
        <w:rPr>
          <w:rFonts w:hint="eastAsia" w:ascii="仿宋" w:hAnsi="仿宋" w:eastAsia="仿宋" w:cs="仿宋"/>
          <w:sz w:val="28"/>
          <w:szCs w:val="28"/>
        </w:rPr>
        <w:t>8.2 负责解决本项目用地红线内道路及检测场地，清除障碍，提供照明电源等；</w:t>
      </w:r>
    </w:p>
    <w:p>
      <w:pPr>
        <w:ind w:firstLine="600"/>
        <w:rPr>
          <w:rFonts w:hint="eastAsia" w:ascii="仿宋" w:hAnsi="仿宋" w:eastAsia="仿宋" w:cs="仿宋"/>
          <w:sz w:val="28"/>
          <w:szCs w:val="28"/>
        </w:rPr>
      </w:pPr>
      <w:r>
        <w:rPr>
          <w:rFonts w:hint="eastAsia" w:ascii="仿宋" w:hAnsi="仿宋" w:eastAsia="仿宋" w:cs="仿宋"/>
          <w:sz w:val="28"/>
          <w:szCs w:val="28"/>
        </w:rPr>
        <w:t>8.3 负责现场检测的协调与监督工作；</w:t>
      </w:r>
    </w:p>
    <w:p>
      <w:pPr>
        <w:ind w:firstLine="600"/>
        <w:rPr>
          <w:rFonts w:hint="eastAsia" w:ascii="仿宋" w:hAnsi="仿宋" w:eastAsia="仿宋" w:cs="仿宋"/>
          <w:sz w:val="28"/>
          <w:szCs w:val="28"/>
        </w:rPr>
      </w:pPr>
      <w:r>
        <w:rPr>
          <w:rFonts w:hint="eastAsia" w:ascii="仿宋" w:hAnsi="仿宋" w:eastAsia="仿宋" w:cs="仿宋"/>
          <w:sz w:val="28"/>
          <w:szCs w:val="28"/>
        </w:rPr>
        <w:t>8.4 负责按合同及时支付检测费。</w:t>
      </w:r>
    </w:p>
    <w:p>
      <w:pPr>
        <w:ind w:firstLine="600"/>
        <w:rPr>
          <w:rFonts w:hint="eastAsia" w:ascii="仿宋" w:hAnsi="仿宋" w:eastAsia="仿宋" w:cs="仿宋"/>
          <w:sz w:val="28"/>
          <w:szCs w:val="28"/>
        </w:rPr>
      </w:pPr>
      <w:r>
        <w:rPr>
          <w:rFonts w:hint="eastAsia" w:ascii="仿宋" w:hAnsi="仿宋" w:eastAsia="仿宋" w:cs="仿宋"/>
          <w:sz w:val="28"/>
          <w:szCs w:val="28"/>
        </w:rPr>
        <w:t>8.5委托人未按合同规定时间付款每超过一日，应按未支付费用千分之一承担逾期违约金，但本合同另有约定的除外。非检测人原因导致影响工程进度的，委托人应承担顺延工期的责任。</w:t>
      </w:r>
    </w:p>
    <w:p>
      <w:pPr>
        <w:ind w:firstLine="600"/>
        <w:rPr>
          <w:rFonts w:hint="eastAsia" w:ascii="仿宋" w:hAnsi="仿宋" w:eastAsia="仿宋" w:cs="仿宋"/>
          <w:sz w:val="28"/>
          <w:szCs w:val="28"/>
          <w:lang w:bidi="ar"/>
        </w:rPr>
      </w:pPr>
      <w:r>
        <w:rPr>
          <w:rFonts w:hint="eastAsia" w:ascii="仿宋" w:hAnsi="仿宋" w:eastAsia="仿宋" w:cs="仿宋"/>
          <w:sz w:val="28"/>
          <w:szCs w:val="28"/>
        </w:rPr>
        <w:t xml:space="preserve">8.6 </w:t>
      </w:r>
      <w:r>
        <w:rPr>
          <w:rFonts w:hint="eastAsia" w:ascii="仿宋" w:hAnsi="仿宋" w:eastAsia="仿宋" w:cs="仿宋"/>
          <w:sz w:val="28"/>
          <w:szCs w:val="28"/>
          <w:lang w:bidi="ar"/>
        </w:rPr>
        <w:t>对于检测人提供的图纸等资料以及属于检测人的检测成果，委托人有义务保密，不得向第三人提供或用于本合同以外的项目。</w:t>
      </w:r>
    </w:p>
    <w:p>
      <w:pPr>
        <w:ind w:firstLine="600"/>
        <w:rPr>
          <w:rFonts w:hint="eastAsia" w:ascii="仿宋" w:hAnsi="仿宋" w:eastAsia="仿宋" w:cs="仿宋"/>
          <w:sz w:val="28"/>
          <w:szCs w:val="28"/>
        </w:rPr>
      </w:pPr>
      <w:r>
        <w:rPr>
          <w:rFonts w:hint="eastAsia" w:ascii="仿宋" w:hAnsi="仿宋" w:eastAsia="仿宋" w:cs="仿宋"/>
          <w:sz w:val="28"/>
          <w:szCs w:val="28"/>
          <w:lang w:bidi="ar"/>
        </w:rPr>
        <w:t>8.7 委托人有权监督检测人工作，并有权自行审核或提交相关政府部门审核检测人所提交的检测成果，并提出书面异议和修改意见。</w:t>
      </w:r>
    </w:p>
    <w:p>
      <w:pPr>
        <w:ind w:firstLine="602"/>
        <w:rPr>
          <w:rFonts w:hint="eastAsia" w:ascii="仿宋" w:hAnsi="仿宋" w:eastAsia="仿宋" w:cs="仿宋"/>
          <w:b/>
          <w:bCs/>
          <w:sz w:val="28"/>
          <w:szCs w:val="28"/>
        </w:rPr>
      </w:pPr>
      <w:r>
        <w:rPr>
          <w:rFonts w:hint="eastAsia" w:ascii="仿宋" w:hAnsi="仿宋" w:eastAsia="仿宋" w:cs="仿宋"/>
          <w:b/>
          <w:bCs/>
          <w:sz w:val="28"/>
          <w:szCs w:val="28"/>
        </w:rPr>
        <w:t>九、检测人的权利与义务</w:t>
      </w:r>
    </w:p>
    <w:p>
      <w:pPr>
        <w:ind w:firstLine="600"/>
        <w:rPr>
          <w:rFonts w:hint="eastAsia" w:ascii="仿宋" w:hAnsi="仿宋" w:eastAsia="仿宋" w:cs="仿宋"/>
          <w:sz w:val="28"/>
          <w:szCs w:val="28"/>
        </w:rPr>
      </w:pPr>
      <w:r>
        <w:rPr>
          <w:rFonts w:hint="eastAsia" w:ascii="仿宋" w:hAnsi="仿宋" w:eastAsia="仿宋" w:cs="仿宋"/>
          <w:sz w:val="28"/>
          <w:szCs w:val="28"/>
        </w:rPr>
        <w:t>9.1 检测人根据委托人的实际施工进度需求，检测人保证检测设备在接到委托人或委托人授权代理人通知后1天内到达现场，并开展检测工作；</w:t>
      </w:r>
    </w:p>
    <w:p>
      <w:pPr>
        <w:ind w:firstLine="600"/>
        <w:rPr>
          <w:rFonts w:hint="eastAsia" w:ascii="仿宋" w:hAnsi="仿宋" w:eastAsia="仿宋" w:cs="仿宋"/>
          <w:sz w:val="28"/>
          <w:szCs w:val="28"/>
        </w:rPr>
      </w:pPr>
      <w:r>
        <w:rPr>
          <w:rFonts w:hint="eastAsia" w:ascii="仿宋" w:hAnsi="仿宋" w:eastAsia="仿宋" w:cs="仿宋"/>
          <w:sz w:val="28"/>
          <w:szCs w:val="28"/>
        </w:rPr>
        <w:t>9.2 检测人应严格遵守安全规程，负责现场检测的安全防护工作，一切安全责任由检测人承担；</w:t>
      </w:r>
    </w:p>
    <w:p>
      <w:pPr>
        <w:ind w:firstLine="600"/>
        <w:rPr>
          <w:rFonts w:hint="eastAsia" w:ascii="仿宋" w:hAnsi="仿宋" w:eastAsia="仿宋" w:cs="仿宋"/>
          <w:sz w:val="28"/>
          <w:szCs w:val="28"/>
        </w:rPr>
      </w:pPr>
      <w:r>
        <w:rPr>
          <w:rFonts w:hint="eastAsia" w:ascii="仿宋" w:hAnsi="仿宋" w:eastAsia="仿宋" w:cs="仿宋"/>
          <w:sz w:val="28"/>
          <w:szCs w:val="28"/>
        </w:rPr>
        <w:t>9.3 检测人应严格根据检测规范按期完成检测，按期向委托人提交检测报告。</w:t>
      </w:r>
    </w:p>
    <w:p>
      <w:pPr>
        <w:ind w:firstLine="600"/>
        <w:rPr>
          <w:rFonts w:hint="eastAsia" w:ascii="仿宋" w:hAnsi="仿宋" w:eastAsia="仿宋" w:cs="仿宋"/>
          <w:sz w:val="28"/>
          <w:szCs w:val="28"/>
        </w:rPr>
      </w:pPr>
      <w:r>
        <w:rPr>
          <w:rFonts w:hint="eastAsia" w:ascii="仿宋" w:hAnsi="仿宋" w:eastAsia="仿宋" w:cs="仿宋"/>
          <w:sz w:val="28"/>
          <w:szCs w:val="28"/>
        </w:rPr>
        <w:t>9.4 检测人确保所提交的检测报告符合规范要求。</w:t>
      </w:r>
      <w:r>
        <w:rPr>
          <w:rFonts w:hint="eastAsia" w:ascii="仿宋" w:hAnsi="仿宋" w:eastAsia="仿宋" w:cs="仿宋"/>
          <w:sz w:val="28"/>
          <w:szCs w:val="28"/>
          <w:lang w:bidi="ar"/>
        </w:rPr>
        <w:t>由于检测人提供的检测成果资料质量不合格，检测人应负责无偿给予补充完善使其达到质量合格；若检测人无力补充完善，需另委托其他单位时，检测人应承担全部检测费用；或因检测质量造成重大经济损失或工程事故时，检测人除应负法律责任和免收直接受损失部分的检测费外，还应根据损失程度向委托人支付与直接受损失部分检测费相等的赔偿金。</w:t>
      </w:r>
    </w:p>
    <w:p>
      <w:pPr>
        <w:ind w:firstLine="600"/>
        <w:rPr>
          <w:rFonts w:hint="eastAsia" w:ascii="仿宋" w:hAnsi="仿宋" w:eastAsia="仿宋" w:cs="仿宋"/>
          <w:sz w:val="28"/>
          <w:szCs w:val="28"/>
          <w:lang w:bidi="ar"/>
        </w:rPr>
      </w:pPr>
      <w:r>
        <w:rPr>
          <w:rFonts w:hint="eastAsia" w:ascii="仿宋" w:hAnsi="仿宋" w:eastAsia="仿宋" w:cs="仿宋"/>
          <w:sz w:val="28"/>
          <w:szCs w:val="28"/>
        </w:rPr>
        <w:t xml:space="preserve">9.5 </w:t>
      </w:r>
      <w:r>
        <w:rPr>
          <w:rFonts w:hint="eastAsia" w:ascii="仿宋" w:hAnsi="仿宋" w:eastAsia="仿宋" w:cs="仿宋"/>
          <w:sz w:val="28"/>
          <w:szCs w:val="28"/>
          <w:lang w:bidi="ar"/>
        </w:rPr>
        <w:t xml:space="preserve">合同签订后，如检测人擅自中途停止或解除合同，检测人应向委托人双倍返还定金。双方没有约定定金的，检测人向委托人赔偿相当于本合同工程款总额20%的违约金，并归还委托人预付的全部工程款。 </w:t>
      </w:r>
    </w:p>
    <w:p>
      <w:pPr>
        <w:ind w:firstLine="600"/>
        <w:rPr>
          <w:rFonts w:hint="eastAsia" w:ascii="仿宋" w:hAnsi="仿宋" w:eastAsia="仿宋" w:cs="仿宋"/>
          <w:sz w:val="28"/>
          <w:szCs w:val="28"/>
          <w:lang w:bidi="ar"/>
        </w:rPr>
      </w:pPr>
      <w:r>
        <w:rPr>
          <w:rFonts w:hint="eastAsia" w:ascii="仿宋" w:hAnsi="仿宋" w:eastAsia="仿宋" w:cs="仿宋"/>
          <w:sz w:val="28"/>
          <w:szCs w:val="28"/>
          <w:lang w:bidi="ar"/>
        </w:rPr>
        <w:t>9.6 在委托人提供了必要的工作条件，并且保证了工程款按时到位，检测人未能按合同规定的日期提交检测成果时，应向委托人赔偿拖期损失费，</w:t>
      </w:r>
      <w:r>
        <w:rPr>
          <w:rFonts w:hint="eastAsia" w:ascii="仿宋" w:hAnsi="仿宋" w:eastAsia="仿宋" w:cs="仿宋"/>
          <w:sz w:val="28"/>
          <w:szCs w:val="28"/>
        </w:rPr>
        <w:t>每天的拖期损失费按本合同约定的暂定含税总价的千分之一计算，双方结算时扣除</w:t>
      </w:r>
      <w:r>
        <w:rPr>
          <w:rFonts w:hint="eastAsia" w:ascii="仿宋" w:hAnsi="仿宋" w:eastAsia="仿宋" w:cs="仿宋"/>
          <w:sz w:val="28"/>
          <w:szCs w:val="28"/>
          <w:lang w:bidi="ar"/>
        </w:rPr>
        <w:t>。</w:t>
      </w:r>
    </w:p>
    <w:p>
      <w:pPr>
        <w:ind w:firstLine="600"/>
        <w:rPr>
          <w:rFonts w:hint="eastAsia" w:ascii="仿宋" w:hAnsi="仿宋" w:eastAsia="仿宋" w:cs="仿宋"/>
          <w:sz w:val="28"/>
          <w:szCs w:val="28"/>
        </w:rPr>
      </w:pPr>
      <w:r>
        <w:rPr>
          <w:rFonts w:hint="eastAsia" w:ascii="仿宋" w:hAnsi="仿宋" w:eastAsia="仿宋" w:cs="仿宋"/>
          <w:sz w:val="28"/>
          <w:szCs w:val="28"/>
          <w:lang w:bidi="ar"/>
        </w:rPr>
        <w:t>9.7 对于委托人提供的图纸和技术资料以及属于委托人的检测成果，检测人有保密义务，不得向第三人转让，否则，委托人有权要求检测人按本合同工程款总额的20%赔偿损失。</w:t>
      </w:r>
    </w:p>
    <w:p>
      <w:pPr>
        <w:ind w:firstLine="600"/>
        <w:rPr>
          <w:rFonts w:hint="eastAsia" w:ascii="仿宋" w:hAnsi="仿宋" w:eastAsia="仿宋" w:cs="仿宋"/>
          <w:sz w:val="28"/>
          <w:szCs w:val="28"/>
          <w:lang w:bidi="ar"/>
        </w:rPr>
      </w:pPr>
      <w:r>
        <w:rPr>
          <w:rFonts w:hint="eastAsia" w:ascii="仿宋" w:hAnsi="仿宋" w:eastAsia="仿宋" w:cs="仿宋"/>
          <w:sz w:val="28"/>
          <w:szCs w:val="28"/>
          <w:lang w:bidi="ar"/>
        </w:rPr>
        <w:t>9.8检测人保证其所提供的成果内容不含任何违法或侵犯任何第三方的合法利益内容，不存在知识产权纠纷，否则应按本合同约定承担违约责任及赔偿责任。</w:t>
      </w:r>
    </w:p>
    <w:p>
      <w:pPr>
        <w:ind w:firstLine="600"/>
        <w:rPr>
          <w:rFonts w:hint="eastAsia" w:ascii="仿宋" w:hAnsi="仿宋" w:eastAsia="仿宋" w:cs="仿宋"/>
          <w:sz w:val="28"/>
          <w:szCs w:val="28"/>
          <w:lang w:bidi="ar"/>
        </w:rPr>
      </w:pPr>
      <w:r>
        <w:rPr>
          <w:rFonts w:hint="eastAsia" w:ascii="仿宋" w:hAnsi="仿宋" w:eastAsia="仿宋" w:cs="仿宋"/>
          <w:sz w:val="28"/>
          <w:szCs w:val="28"/>
          <w:lang w:bidi="ar"/>
        </w:rPr>
        <w:t>9.9检测人应严格根据国家、地区及行业的有关政策、法规及规范要求，按时向检测人交付检测成果并严格控制质量，交付检测成果后应按委托人要求参加有关的书面审查。如果检测人提交的检测成果未被委托人或上级单位（或地区政府相关主管部门）认可，则检测人应继续修改并提交委托人上报，直至被委托人或上级单位（或地区政府相关主管部门）认可通过为止，此过程检测人不再另行收费。</w:t>
      </w:r>
    </w:p>
    <w:p>
      <w:pPr>
        <w:ind w:firstLine="600"/>
        <w:rPr>
          <w:rFonts w:hint="eastAsia" w:ascii="仿宋" w:hAnsi="仿宋" w:eastAsia="仿宋" w:cs="仿宋"/>
          <w:sz w:val="28"/>
          <w:szCs w:val="28"/>
          <w:lang w:bidi="ar"/>
        </w:rPr>
      </w:pPr>
      <w:r>
        <w:rPr>
          <w:rFonts w:hint="eastAsia" w:ascii="仿宋" w:hAnsi="仿宋" w:eastAsia="仿宋" w:cs="仿宋"/>
          <w:sz w:val="28"/>
          <w:szCs w:val="28"/>
          <w:lang w:bidi="ar"/>
        </w:rPr>
        <w:t>9.10检测人不得未经委托人书面同意，全部或部分转让合同权利义务，不得转包、分包其应履行的合同义务。</w:t>
      </w:r>
    </w:p>
    <w:p>
      <w:pPr>
        <w:ind w:firstLine="600"/>
        <w:rPr>
          <w:rFonts w:hint="eastAsia" w:ascii="仿宋" w:hAnsi="仿宋" w:eastAsia="仿宋" w:cs="仿宋"/>
          <w:sz w:val="28"/>
          <w:szCs w:val="28"/>
          <w:lang w:bidi="ar"/>
        </w:rPr>
      </w:pPr>
      <w:r>
        <w:rPr>
          <w:rFonts w:hint="eastAsia" w:ascii="仿宋" w:hAnsi="仿宋" w:eastAsia="仿宋" w:cs="仿宋"/>
          <w:sz w:val="28"/>
          <w:szCs w:val="28"/>
          <w:lang w:bidi="ar"/>
        </w:rPr>
        <w:t>9.11如因检测成果不准确造成的法律责任，全部由检测人承担，造成委托人损失以及委托人向第三方支付的额外费用（包括但不限于违约金、赔偿金或另行委托的费用），最终均由检测人负担。</w:t>
      </w:r>
    </w:p>
    <w:p>
      <w:pPr>
        <w:ind w:firstLine="600"/>
        <w:rPr>
          <w:rFonts w:hint="eastAsia" w:ascii="仿宋" w:hAnsi="仿宋" w:eastAsia="仿宋" w:cs="仿宋"/>
          <w:sz w:val="28"/>
          <w:szCs w:val="28"/>
          <w:lang w:bidi="ar"/>
        </w:rPr>
      </w:pPr>
      <w:r>
        <w:rPr>
          <w:rFonts w:hint="eastAsia" w:ascii="仿宋" w:hAnsi="仿宋" w:eastAsia="仿宋" w:cs="仿宋"/>
          <w:sz w:val="28"/>
          <w:szCs w:val="28"/>
          <w:lang w:bidi="ar"/>
        </w:rPr>
        <w:t>9.12检测人须踏勘委托人所提供的及本合同载明的场地和地点、周围环境及了解资料，掌握所有与本合同履行有关的情况，合同签订后检测人以不清楚场地或环境以及其他理由为借口提出的任何索赔及实际工作量的增加均不予考虑。</w:t>
      </w:r>
    </w:p>
    <w:p>
      <w:pPr>
        <w:pStyle w:val="4"/>
        <w:ind w:firstLine="600"/>
        <w:rPr>
          <w:rFonts w:hint="eastAsia" w:ascii="仿宋" w:hAnsi="仿宋" w:eastAsia="仿宋" w:cs="仿宋"/>
          <w:sz w:val="28"/>
          <w:szCs w:val="28"/>
        </w:rPr>
      </w:pPr>
      <w:r>
        <w:rPr>
          <w:rFonts w:hint="eastAsia" w:ascii="仿宋" w:hAnsi="仿宋" w:eastAsia="仿宋" w:cs="仿宋"/>
          <w:sz w:val="28"/>
          <w:szCs w:val="28"/>
        </w:rPr>
        <w:t>9.13检测人不得以委托人未按时支付检测费用为由拖延检测进度或者拒绝提供检测成果等。检测过程中，检测人应按委托人要求及时提供阶段性检测报告。</w:t>
      </w:r>
    </w:p>
    <w:p>
      <w:pPr>
        <w:ind w:firstLine="600"/>
        <w:rPr>
          <w:rFonts w:hint="eastAsia" w:ascii="仿宋" w:hAnsi="仿宋" w:eastAsia="仿宋" w:cs="仿宋"/>
          <w:sz w:val="28"/>
          <w:szCs w:val="28"/>
        </w:rPr>
      </w:pPr>
      <w:r>
        <w:rPr>
          <w:rFonts w:hint="eastAsia" w:ascii="仿宋" w:hAnsi="仿宋" w:eastAsia="仿宋" w:cs="仿宋"/>
          <w:sz w:val="28"/>
          <w:szCs w:val="28"/>
          <w:lang w:bidi="ar"/>
        </w:rPr>
        <w:t>9.14检测人应在收到委托人书面提出的建议或者异议后1日内给予书面答复。</w:t>
      </w:r>
    </w:p>
    <w:p>
      <w:pPr>
        <w:numPr>
          <w:ilvl w:val="0"/>
          <w:numId w:val="2"/>
        </w:numPr>
        <w:ind w:firstLine="602"/>
        <w:rPr>
          <w:rFonts w:hint="eastAsia" w:ascii="仿宋" w:hAnsi="仿宋" w:eastAsia="仿宋" w:cs="仿宋"/>
          <w:b/>
          <w:bCs/>
          <w:sz w:val="28"/>
          <w:szCs w:val="28"/>
        </w:rPr>
      </w:pPr>
      <w:r>
        <w:rPr>
          <w:rFonts w:hint="eastAsia" w:ascii="仿宋" w:hAnsi="仿宋" w:eastAsia="仿宋" w:cs="仿宋"/>
          <w:b/>
          <w:bCs/>
          <w:sz w:val="28"/>
          <w:szCs w:val="28"/>
        </w:rPr>
        <w:t>保密</w:t>
      </w:r>
    </w:p>
    <w:p>
      <w:pPr>
        <w:ind w:firstLine="600"/>
        <w:rPr>
          <w:rFonts w:hint="eastAsia" w:ascii="仿宋" w:hAnsi="仿宋" w:eastAsia="仿宋" w:cs="仿宋"/>
          <w:sz w:val="28"/>
          <w:szCs w:val="28"/>
        </w:rPr>
      </w:pPr>
      <w:r>
        <w:rPr>
          <w:rFonts w:hint="eastAsia" w:ascii="仿宋" w:hAnsi="仿宋" w:eastAsia="仿宋" w:cs="仿宋"/>
          <w:sz w:val="28"/>
          <w:szCs w:val="28"/>
        </w:rPr>
        <w:t>10.1检测人在履行本合同过程中获得的委托人或上级单位（或地区政府相关主管部门）或利益相关方的一切非公开资料、档案、文件、信息，包括但不限于基础数据、技术资料和经营资料，编制的可研报告，以及与本合同内容相关的资料、图纸、数据等均为保密信息，检测人应承担保密义务。</w:t>
      </w:r>
    </w:p>
    <w:p>
      <w:pPr>
        <w:ind w:firstLine="600"/>
        <w:rPr>
          <w:rFonts w:hint="eastAsia" w:ascii="仿宋" w:hAnsi="仿宋" w:eastAsia="仿宋" w:cs="仿宋"/>
          <w:sz w:val="28"/>
          <w:szCs w:val="28"/>
        </w:rPr>
      </w:pPr>
      <w:r>
        <w:rPr>
          <w:rFonts w:hint="eastAsia" w:ascii="仿宋" w:hAnsi="仿宋" w:eastAsia="仿宋" w:cs="仿宋"/>
          <w:sz w:val="28"/>
          <w:szCs w:val="28"/>
        </w:rPr>
        <w:t>10.2未经委托人书面同意，检测人不得以任何方式（包括但不限于复制、仿造等手段）将保密信息泄露给本合同以外的任何第三方，不得将保密信息用于本项目以外的其他用途。检测人应严格按照本合同的目的、用途，以合理的方式获悉、使用保密信息，并采取合理的保密措施防止信息的泄露。</w:t>
      </w:r>
    </w:p>
    <w:p>
      <w:pPr>
        <w:ind w:firstLine="600"/>
        <w:rPr>
          <w:rFonts w:hint="eastAsia" w:ascii="仿宋" w:hAnsi="仿宋" w:eastAsia="仿宋" w:cs="仿宋"/>
          <w:sz w:val="28"/>
          <w:szCs w:val="28"/>
        </w:rPr>
      </w:pPr>
      <w:r>
        <w:rPr>
          <w:rFonts w:hint="eastAsia" w:ascii="仿宋" w:hAnsi="仿宋" w:eastAsia="仿宋" w:cs="仿宋"/>
          <w:sz w:val="28"/>
          <w:szCs w:val="28"/>
        </w:rPr>
        <w:t>10.3检测人若违反本保密义务的，检测人应赔偿委托人全部损失，损失范围包括但不限于委托人的名誉损失、直接损失和可得利益的损失，以及诉讼费、保全费、评估费、鉴定费、调查费、公证费、律师费，以及向第三方支付的赔偿、为应对第三方的指控而支付的一切费用等，若检测人泄露委托人或上级单位（或地区政府相关主管部门）或利益相关方资料信息造成严重后果的，委托人有权向公安机关报案。</w:t>
      </w:r>
    </w:p>
    <w:p>
      <w:pPr>
        <w:ind w:firstLine="600"/>
        <w:rPr>
          <w:rFonts w:hint="eastAsia" w:ascii="仿宋" w:hAnsi="仿宋" w:eastAsia="仿宋" w:cs="仿宋"/>
          <w:sz w:val="28"/>
          <w:szCs w:val="28"/>
        </w:rPr>
      </w:pPr>
      <w:r>
        <w:rPr>
          <w:rFonts w:hint="eastAsia" w:ascii="仿宋" w:hAnsi="仿宋" w:eastAsia="仿宋" w:cs="仿宋"/>
          <w:sz w:val="28"/>
          <w:szCs w:val="28"/>
        </w:rPr>
        <w:t>10.4检测人承担保密义务直到至本条款中所称的保密信息进入公示领域或委托人将这些保密信息公开为止，保密期限不因本合同终止或履行完毕而终止。</w:t>
      </w:r>
    </w:p>
    <w:p>
      <w:pPr>
        <w:numPr>
          <w:ilvl w:val="0"/>
          <w:numId w:val="2"/>
        </w:numPr>
        <w:ind w:firstLine="602"/>
        <w:rPr>
          <w:rFonts w:hint="eastAsia" w:ascii="仿宋" w:hAnsi="仿宋" w:eastAsia="仿宋" w:cs="仿宋"/>
          <w:b/>
          <w:bCs/>
          <w:sz w:val="28"/>
          <w:szCs w:val="28"/>
        </w:rPr>
      </w:pPr>
      <w:r>
        <w:rPr>
          <w:rFonts w:hint="eastAsia" w:ascii="仿宋" w:hAnsi="仿宋" w:eastAsia="仿宋" w:cs="仿宋"/>
          <w:b/>
          <w:bCs/>
          <w:sz w:val="28"/>
          <w:szCs w:val="28"/>
        </w:rPr>
        <w:t>通知与送达</w:t>
      </w:r>
    </w:p>
    <w:p>
      <w:pPr>
        <w:ind w:firstLine="600"/>
        <w:rPr>
          <w:rFonts w:hint="eastAsia" w:ascii="仿宋" w:hAnsi="仿宋" w:eastAsia="仿宋" w:cs="仿宋"/>
          <w:sz w:val="28"/>
          <w:szCs w:val="28"/>
        </w:rPr>
      </w:pPr>
      <w:r>
        <w:rPr>
          <w:rFonts w:hint="eastAsia" w:ascii="仿宋" w:hAnsi="仿宋" w:eastAsia="仿宋" w:cs="仿宋"/>
          <w:sz w:val="28"/>
          <w:szCs w:val="28"/>
        </w:rPr>
        <w:t>11.1双方共同确认以下联系人、电话和地址(具体详见附录D）可被用于各方之间书面材料、文件、图纸等送达之联络信息，也可用作于政府部门、人民法院等材料送达之联络信息。若采取邮寄送达的，有且仅能使用邮政快递EMS的方式进行，送达时间及相关信息以邮政快递EMS载明的信息为准。若采取专人送达的，以签收时间为准。</w:t>
      </w:r>
    </w:p>
    <w:p>
      <w:pPr>
        <w:ind w:firstLine="600"/>
        <w:rPr>
          <w:rFonts w:hint="eastAsia" w:ascii="仿宋" w:hAnsi="仿宋" w:eastAsia="仿宋" w:cs="仿宋"/>
          <w:sz w:val="28"/>
          <w:szCs w:val="28"/>
        </w:rPr>
      </w:pPr>
      <w:r>
        <w:rPr>
          <w:rFonts w:hint="eastAsia" w:ascii="仿宋" w:hAnsi="仿宋" w:eastAsia="仿宋" w:cs="仿宋"/>
          <w:sz w:val="28"/>
          <w:szCs w:val="28"/>
        </w:rPr>
        <w:t>11.2 任何一方变更本合同所示的联络信息，应提前2日书面通知对方，否则对方有权依据本合同载明的联络信息进行邮寄，且视为送达。</w:t>
      </w:r>
    </w:p>
    <w:p>
      <w:pPr>
        <w:numPr>
          <w:ilvl w:val="0"/>
          <w:numId w:val="2"/>
        </w:numPr>
        <w:ind w:firstLine="602"/>
        <w:rPr>
          <w:rFonts w:hint="eastAsia" w:ascii="仿宋" w:hAnsi="仿宋" w:eastAsia="仿宋" w:cs="仿宋"/>
          <w:b/>
          <w:bCs/>
          <w:sz w:val="28"/>
          <w:szCs w:val="28"/>
        </w:rPr>
      </w:pPr>
      <w:r>
        <w:rPr>
          <w:rFonts w:hint="eastAsia" w:ascii="仿宋" w:hAnsi="仿宋" w:eastAsia="仿宋" w:cs="仿宋"/>
          <w:b/>
          <w:bCs/>
          <w:sz w:val="28"/>
          <w:szCs w:val="28"/>
        </w:rPr>
        <w:t>合同生效</w:t>
      </w:r>
    </w:p>
    <w:p>
      <w:pPr>
        <w:ind w:firstLine="600"/>
        <w:rPr>
          <w:rFonts w:hint="eastAsia" w:ascii="仿宋" w:hAnsi="仿宋" w:eastAsia="仿宋" w:cs="仿宋"/>
          <w:sz w:val="28"/>
          <w:szCs w:val="28"/>
        </w:rPr>
      </w:pPr>
      <w:r>
        <w:rPr>
          <w:rFonts w:hint="eastAsia" w:ascii="仿宋" w:hAnsi="仿宋" w:eastAsia="仿宋" w:cs="仿宋"/>
          <w:sz w:val="28"/>
          <w:szCs w:val="28"/>
        </w:rPr>
        <w:t>12.1. 本合同自各方法定代表人或其委托代理人签字并加盖公章/合同章之日起 生效，本合同一式</w:t>
      </w:r>
      <w:permStart w:id="31" w:edGrp="everyone"/>
      <w:r>
        <w:rPr>
          <w:rFonts w:hint="eastAsia" w:ascii="仿宋" w:hAnsi="仿宋" w:eastAsia="仿宋" w:cs="仿宋"/>
          <w:sz w:val="28"/>
          <w:szCs w:val="28"/>
          <w:u w:val="single"/>
        </w:rPr>
        <w:t xml:space="preserve"> 陆 </w:t>
      </w:r>
      <w:permEnd w:id="31"/>
      <w:r>
        <w:rPr>
          <w:rFonts w:hint="eastAsia" w:ascii="仿宋" w:hAnsi="仿宋" w:eastAsia="仿宋" w:cs="仿宋"/>
          <w:sz w:val="28"/>
          <w:szCs w:val="28"/>
        </w:rPr>
        <w:t>份，委托人</w:t>
      </w:r>
      <w:permStart w:id="32" w:edGrp="everyone"/>
      <w:r>
        <w:rPr>
          <w:rFonts w:hint="eastAsia" w:ascii="仿宋" w:hAnsi="仿宋" w:eastAsia="仿宋" w:cs="仿宋"/>
          <w:sz w:val="28"/>
          <w:szCs w:val="28"/>
          <w:u w:val="single"/>
        </w:rPr>
        <w:t xml:space="preserve"> 叁 </w:t>
      </w:r>
      <w:permEnd w:id="32"/>
      <w:r>
        <w:rPr>
          <w:rFonts w:hint="eastAsia" w:ascii="仿宋" w:hAnsi="仿宋" w:eastAsia="仿宋" w:cs="仿宋"/>
          <w:sz w:val="28"/>
          <w:szCs w:val="28"/>
        </w:rPr>
        <w:t>份、检测人</w:t>
      </w:r>
      <w:permStart w:id="33" w:edGrp="everyone"/>
      <w:r>
        <w:rPr>
          <w:rFonts w:hint="eastAsia" w:ascii="仿宋" w:hAnsi="仿宋" w:eastAsia="仿宋" w:cs="仿宋"/>
          <w:sz w:val="28"/>
          <w:szCs w:val="28"/>
          <w:u w:val="single"/>
        </w:rPr>
        <w:t xml:space="preserve"> 叁</w:t>
      </w:r>
      <w:permEnd w:id="33"/>
      <w:r>
        <w:rPr>
          <w:rFonts w:hint="eastAsia" w:ascii="仿宋" w:hAnsi="仿宋" w:eastAsia="仿宋" w:cs="仿宋"/>
          <w:sz w:val="28"/>
          <w:szCs w:val="28"/>
          <w:u w:val="single"/>
        </w:rPr>
        <w:t xml:space="preserve"> </w:t>
      </w:r>
      <w:r>
        <w:rPr>
          <w:rFonts w:hint="eastAsia" w:ascii="仿宋" w:hAnsi="仿宋" w:eastAsia="仿宋" w:cs="仿宋"/>
          <w:sz w:val="28"/>
          <w:szCs w:val="28"/>
        </w:rPr>
        <w:t>份。</w:t>
      </w:r>
    </w:p>
    <w:p>
      <w:pPr>
        <w:ind w:firstLine="600"/>
        <w:rPr>
          <w:rFonts w:hint="eastAsia" w:ascii="仿宋" w:hAnsi="仿宋" w:eastAsia="仿宋" w:cs="仿宋"/>
          <w:sz w:val="28"/>
          <w:szCs w:val="28"/>
        </w:rPr>
      </w:pPr>
      <w:r>
        <w:rPr>
          <w:rFonts w:hint="eastAsia" w:ascii="仿宋" w:hAnsi="仿宋" w:eastAsia="仿宋" w:cs="仿宋"/>
          <w:sz w:val="28"/>
          <w:szCs w:val="28"/>
        </w:rPr>
        <w:t>12.2.任务委托书和技术要求作为合同附件，和本合同具有同等法律效力。</w:t>
      </w:r>
    </w:p>
    <w:p>
      <w:pPr>
        <w:ind w:firstLine="602"/>
        <w:rPr>
          <w:rFonts w:hint="eastAsia" w:ascii="仿宋" w:hAnsi="仿宋" w:eastAsia="仿宋" w:cs="仿宋"/>
          <w:b/>
          <w:bCs/>
          <w:sz w:val="28"/>
          <w:szCs w:val="28"/>
        </w:rPr>
      </w:pPr>
      <w:r>
        <w:rPr>
          <w:rFonts w:hint="eastAsia" w:ascii="仿宋" w:hAnsi="仿宋" w:eastAsia="仿宋" w:cs="仿宋"/>
          <w:b/>
          <w:bCs/>
          <w:sz w:val="28"/>
          <w:szCs w:val="28"/>
        </w:rPr>
        <w:t>十三、争议</w:t>
      </w:r>
    </w:p>
    <w:p>
      <w:pPr>
        <w:ind w:firstLine="600"/>
        <w:rPr>
          <w:rFonts w:hint="eastAsia" w:ascii="仿宋" w:hAnsi="仿宋" w:eastAsia="仿宋" w:cs="仿宋"/>
          <w:sz w:val="28"/>
          <w:szCs w:val="28"/>
        </w:rPr>
      </w:pPr>
      <w:r>
        <w:rPr>
          <w:rFonts w:hint="eastAsia" w:ascii="仿宋" w:hAnsi="仿宋" w:eastAsia="仿宋" w:cs="仿宋"/>
          <w:sz w:val="28"/>
          <w:szCs w:val="28"/>
        </w:rPr>
        <w:t>13.1 合同实施或与合同有关的一切争议应通过双方友好协商解决。如果友好协商不能解决，作如下</w:t>
      </w:r>
      <w:permStart w:id="34" w:edGrp="everyone"/>
      <w:r>
        <w:rPr>
          <w:rFonts w:hint="eastAsia" w:ascii="仿宋" w:hAnsi="仿宋" w:eastAsia="仿宋" w:cs="仿宋"/>
          <w:sz w:val="28"/>
          <w:szCs w:val="28"/>
          <w:u w:val="single"/>
        </w:rPr>
        <w:t>（2）</w:t>
      </w:r>
      <w:permEnd w:id="34"/>
      <w:r>
        <w:rPr>
          <w:rFonts w:hint="eastAsia" w:ascii="仿宋" w:hAnsi="仿宋" w:eastAsia="仿宋" w:cs="仿宋"/>
          <w:sz w:val="28"/>
          <w:szCs w:val="28"/>
        </w:rPr>
        <w:t>处理：</w:t>
      </w:r>
    </w:p>
    <w:p>
      <w:pPr>
        <w:ind w:firstLine="600"/>
        <w:rPr>
          <w:rFonts w:hint="eastAsia" w:ascii="仿宋" w:hAnsi="仿宋" w:eastAsia="仿宋" w:cs="仿宋"/>
          <w:sz w:val="28"/>
          <w:szCs w:val="28"/>
        </w:rPr>
      </w:pPr>
      <w:r>
        <w:rPr>
          <w:rFonts w:hint="eastAsia" w:ascii="仿宋" w:hAnsi="仿宋" w:eastAsia="仿宋" w:cs="仿宋"/>
          <w:sz w:val="28"/>
          <w:szCs w:val="28"/>
        </w:rPr>
        <w:t>（1）向</w:t>
      </w:r>
      <w:r>
        <w:rPr>
          <w:rFonts w:hint="eastAsia" w:ascii="仿宋" w:hAnsi="仿宋" w:eastAsia="仿宋" w:cs="仿宋"/>
          <w:sz w:val="28"/>
          <w:szCs w:val="28"/>
          <w:u w:val="single"/>
        </w:rPr>
        <w:t xml:space="preserve"> 海口市 </w:t>
      </w:r>
      <w:r>
        <w:rPr>
          <w:rFonts w:hint="eastAsia" w:ascii="仿宋" w:hAnsi="仿宋" w:eastAsia="仿宋" w:cs="仿宋"/>
          <w:sz w:val="28"/>
          <w:szCs w:val="28"/>
        </w:rPr>
        <w:t>仲裁委员会申请仲裁；</w:t>
      </w:r>
    </w:p>
    <w:p>
      <w:pPr>
        <w:ind w:firstLine="600"/>
        <w:rPr>
          <w:rFonts w:hint="eastAsia" w:ascii="仿宋" w:hAnsi="仿宋" w:eastAsia="仿宋" w:cs="仿宋"/>
          <w:sz w:val="28"/>
          <w:szCs w:val="28"/>
        </w:rPr>
      </w:pPr>
      <w:r>
        <w:rPr>
          <w:rFonts w:hint="eastAsia" w:ascii="仿宋" w:hAnsi="仿宋" w:eastAsia="仿宋" w:cs="仿宋"/>
          <w:sz w:val="28"/>
          <w:szCs w:val="28"/>
        </w:rPr>
        <w:t>（2）向</w:t>
      </w:r>
      <w:r>
        <w:rPr>
          <w:rFonts w:hint="eastAsia" w:ascii="仿宋" w:hAnsi="仿宋" w:eastAsia="仿宋" w:cs="仿宋"/>
          <w:sz w:val="28"/>
          <w:szCs w:val="28"/>
          <w:u w:val="single"/>
        </w:rPr>
        <w:t xml:space="preserve"> 项目所在地有管辖权的 </w:t>
      </w:r>
      <w:r>
        <w:rPr>
          <w:rFonts w:hint="eastAsia" w:ascii="仿宋" w:hAnsi="仿宋" w:eastAsia="仿宋" w:cs="仿宋"/>
          <w:sz w:val="28"/>
          <w:szCs w:val="28"/>
        </w:rPr>
        <w:t>人民法院提起诉讼。</w:t>
      </w:r>
    </w:p>
    <w:p>
      <w:pPr>
        <w:ind w:firstLine="602"/>
        <w:rPr>
          <w:rFonts w:hint="eastAsia" w:ascii="仿宋" w:hAnsi="仿宋" w:eastAsia="仿宋" w:cs="仿宋"/>
          <w:b/>
          <w:bCs/>
          <w:sz w:val="28"/>
          <w:szCs w:val="28"/>
        </w:rPr>
      </w:pPr>
      <w:r>
        <w:rPr>
          <w:rFonts w:hint="eastAsia" w:ascii="仿宋" w:hAnsi="仿宋" w:eastAsia="仿宋" w:cs="仿宋"/>
          <w:b/>
          <w:bCs/>
          <w:sz w:val="28"/>
          <w:szCs w:val="28"/>
        </w:rPr>
        <w:t>十四、其他</w:t>
      </w:r>
    </w:p>
    <w:p>
      <w:pPr>
        <w:pStyle w:val="13"/>
        <w:ind w:firstLine="600"/>
        <w:rPr>
          <w:rFonts w:hint="eastAsia" w:ascii="仿宋" w:hAnsi="仿宋" w:eastAsia="仿宋" w:cs="仿宋"/>
          <w:sz w:val="28"/>
          <w:szCs w:val="28"/>
        </w:rPr>
      </w:pPr>
      <w:r>
        <w:rPr>
          <w:rFonts w:hint="eastAsia" w:ascii="仿宋" w:hAnsi="仿宋" w:eastAsia="仿宋" w:cs="仿宋"/>
          <w:sz w:val="28"/>
          <w:szCs w:val="28"/>
        </w:rPr>
        <w:t>14.1检测人被认定为中标无效的，本合同认定无效。</w:t>
      </w:r>
    </w:p>
    <w:p>
      <w:pPr>
        <w:pStyle w:val="13"/>
        <w:ind w:firstLine="600"/>
        <w:rPr>
          <w:rFonts w:hint="eastAsia" w:ascii="仿宋" w:hAnsi="仿宋" w:eastAsia="仿宋" w:cs="仿宋"/>
          <w:sz w:val="28"/>
          <w:szCs w:val="28"/>
        </w:rPr>
      </w:pPr>
      <w:r>
        <w:rPr>
          <w:rFonts w:hint="eastAsia" w:ascii="仿宋" w:hAnsi="仿宋" w:eastAsia="仿宋" w:cs="仿宋"/>
          <w:sz w:val="28"/>
          <w:szCs w:val="28"/>
        </w:rPr>
        <w:t>14.2合同履行期间，检测人在本项目外出现失信行为或不良行为记录，且影响本合同履约的，委托人有权解除本合同。</w:t>
      </w:r>
    </w:p>
    <w:p>
      <w:pPr>
        <w:pStyle w:val="3"/>
        <w:ind w:firstLine="480"/>
        <w:rPr>
          <w:rFonts w:hint="eastAsia" w:ascii="仿宋" w:hAnsi="仿宋" w:eastAsia="仿宋" w:cs="仿宋"/>
          <w:sz w:val="28"/>
          <w:szCs w:val="28"/>
        </w:rPr>
      </w:pPr>
    </w:p>
    <w:tbl>
      <w:tblPr>
        <w:tblStyle w:val="9"/>
        <w:tblW w:w="0" w:type="auto"/>
        <w:tblInd w:w="0" w:type="dxa"/>
        <w:tblLayout w:type="autofit"/>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rPr>
          <w:trHeight w:val="1252" w:hRule="atLeast"/>
        </w:trPr>
        <w:tc>
          <w:tcPr>
            <w:tcW w:w="4261" w:type="dxa"/>
          </w:tcPr>
          <w:p>
            <w:pPr>
              <w:adjustRightInd w:val="0"/>
              <w:snapToGrid w:val="0"/>
              <w:spacing w:line="600" w:lineRule="auto"/>
              <w:ind w:firstLine="0" w:firstLineChars="0"/>
              <w:rPr>
                <w:rFonts w:hint="eastAsia" w:ascii="仿宋" w:hAnsi="仿宋" w:eastAsia="仿宋" w:cs="仿宋"/>
                <w:color w:val="000000"/>
                <w:sz w:val="28"/>
                <w:szCs w:val="28"/>
              </w:rPr>
            </w:pPr>
            <w:permStart w:id="35" w:edGrp="everyone"/>
            <w:r>
              <w:rPr>
                <w:rFonts w:hint="eastAsia" w:ascii="仿宋" w:hAnsi="仿宋" w:eastAsia="仿宋" w:cs="仿宋"/>
                <w:color w:val="000000"/>
                <w:sz w:val="28"/>
                <w:szCs w:val="28"/>
              </w:rPr>
              <w:t>委托人：（盖章）</w:t>
            </w:r>
          </w:p>
        </w:tc>
        <w:tc>
          <w:tcPr>
            <w:tcW w:w="4261" w:type="dxa"/>
          </w:tcPr>
          <w:p>
            <w:pPr>
              <w:adjustRightInd w:val="0"/>
              <w:snapToGrid w:val="0"/>
              <w:spacing w:line="600" w:lineRule="auto"/>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检测人：（盖章）</w:t>
            </w:r>
          </w:p>
        </w:tc>
      </w:tr>
      <w:tr>
        <w:tblPrEx>
          <w:tblCellMar>
            <w:top w:w="0" w:type="dxa"/>
            <w:left w:w="108" w:type="dxa"/>
            <w:bottom w:w="0" w:type="dxa"/>
            <w:right w:w="108" w:type="dxa"/>
          </w:tblCellMar>
        </w:tblPrEx>
        <w:tc>
          <w:tcPr>
            <w:tcW w:w="4261" w:type="dxa"/>
          </w:tcPr>
          <w:p>
            <w:pPr>
              <w:adjustRightInd w:val="0"/>
              <w:snapToGrid w:val="0"/>
              <w:spacing w:line="240" w:lineRule="auto"/>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法定代表人或其委托代理人：</w:t>
            </w:r>
          </w:p>
          <w:p>
            <w:pPr>
              <w:adjustRightInd w:val="0"/>
              <w:snapToGrid w:val="0"/>
              <w:spacing w:line="600" w:lineRule="auto"/>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（签字或盖章）</w:t>
            </w:r>
          </w:p>
        </w:tc>
        <w:tc>
          <w:tcPr>
            <w:tcW w:w="4261" w:type="dxa"/>
          </w:tcPr>
          <w:p>
            <w:pPr>
              <w:adjustRightInd w:val="0"/>
              <w:snapToGrid w:val="0"/>
              <w:spacing w:line="240" w:lineRule="auto"/>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法定代表人或其委托代理人：</w:t>
            </w:r>
          </w:p>
          <w:p>
            <w:pPr>
              <w:adjustRightInd w:val="0"/>
              <w:snapToGrid w:val="0"/>
              <w:spacing w:line="600" w:lineRule="auto"/>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（签字或盖章）</w:t>
            </w:r>
          </w:p>
        </w:tc>
      </w:tr>
      <w:tr>
        <w:tblPrEx>
          <w:tblCellMar>
            <w:top w:w="0" w:type="dxa"/>
            <w:left w:w="108" w:type="dxa"/>
            <w:bottom w:w="0" w:type="dxa"/>
            <w:right w:w="108" w:type="dxa"/>
          </w:tblCellMar>
        </w:tblPrEx>
        <w:tc>
          <w:tcPr>
            <w:tcW w:w="4261" w:type="dxa"/>
          </w:tcPr>
          <w:p>
            <w:pPr>
              <w:adjustRightInd w:val="0"/>
              <w:snapToGrid w:val="0"/>
              <w:spacing w:line="24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 xml:space="preserve">纳税人识别号：                                         </w:t>
            </w:r>
          </w:p>
          <w:p>
            <w:pPr>
              <w:pStyle w:val="3"/>
              <w:ind w:firstLine="480"/>
              <w:rPr>
                <w:rFonts w:hint="eastAsia" w:ascii="仿宋" w:hAnsi="仿宋" w:eastAsia="仿宋" w:cs="仿宋"/>
                <w:sz w:val="28"/>
                <w:szCs w:val="28"/>
              </w:rPr>
            </w:pPr>
          </w:p>
        </w:tc>
        <w:tc>
          <w:tcPr>
            <w:tcW w:w="4261" w:type="dxa"/>
          </w:tcPr>
          <w:p>
            <w:pPr>
              <w:adjustRightInd w:val="0"/>
              <w:snapToGrid w:val="0"/>
              <w:spacing w:line="240" w:lineRule="auto"/>
              <w:ind w:firstLine="0"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纳税人识别号：</w:t>
            </w:r>
          </w:p>
        </w:tc>
      </w:tr>
      <w:tr>
        <w:tblPrEx>
          <w:tblCellMar>
            <w:top w:w="0" w:type="dxa"/>
            <w:left w:w="108" w:type="dxa"/>
            <w:bottom w:w="0" w:type="dxa"/>
            <w:right w:w="108" w:type="dxa"/>
          </w:tblCellMar>
        </w:tblPrEx>
        <w:tc>
          <w:tcPr>
            <w:tcW w:w="4261" w:type="dxa"/>
          </w:tcPr>
          <w:p>
            <w:pPr>
              <w:adjustRightInd w:val="0"/>
              <w:snapToGrid w:val="0"/>
              <w:spacing w:line="480" w:lineRule="auto"/>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地址：</w:t>
            </w:r>
          </w:p>
        </w:tc>
        <w:tc>
          <w:tcPr>
            <w:tcW w:w="4261" w:type="dxa"/>
          </w:tcPr>
          <w:p>
            <w:pPr>
              <w:adjustRightInd w:val="0"/>
              <w:snapToGrid w:val="0"/>
              <w:spacing w:line="600" w:lineRule="auto"/>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地址：</w:t>
            </w:r>
          </w:p>
        </w:tc>
      </w:tr>
      <w:tr>
        <w:tblPrEx>
          <w:tblCellMar>
            <w:top w:w="0" w:type="dxa"/>
            <w:left w:w="108" w:type="dxa"/>
            <w:bottom w:w="0" w:type="dxa"/>
            <w:right w:w="108" w:type="dxa"/>
          </w:tblCellMar>
        </w:tblPrEx>
        <w:tc>
          <w:tcPr>
            <w:tcW w:w="4261" w:type="dxa"/>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邮政编码：/</w:t>
            </w:r>
          </w:p>
        </w:tc>
        <w:tc>
          <w:tcPr>
            <w:tcW w:w="4261" w:type="dxa"/>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邮政编码：/</w:t>
            </w:r>
          </w:p>
        </w:tc>
      </w:tr>
      <w:tr>
        <w:tblPrEx>
          <w:tblCellMar>
            <w:top w:w="0" w:type="dxa"/>
            <w:left w:w="108" w:type="dxa"/>
            <w:bottom w:w="0" w:type="dxa"/>
            <w:right w:w="108" w:type="dxa"/>
          </w:tblCellMar>
        </w:tblPrEx>
        <w:tc>
          <w:tcPr>
            <w:tcW w:w="4261" w:type="dxa"/>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电话：                                         </w:t>
            </w:r>
          </w:p>
        </w:tc>
        <w:tc>
          <w:tcPr>
            <w:tcW w:w="4261" w:type="dxa"/>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电话：</w:t>
            </w:r>
          </w:p>
        </w:tc>
      </w:tr>
      <w:tr>
        <w:tblPrEx>
          <w:tblCellMar>
            <w:top w:w="0" w:type="dxa"/>
            <w:left w:w="108" w:type="dxa"/>
            <w:bottom w:w="0" w:type="dxa"/>
            <w:right w:w="108" w:type="dxa"/>
          </w:tblCellMar>
        </w:tblPrEx>
        <w:tc>
          <w:tcPr>
            <w:tcW w:w="4261" w:type="dxa"/>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传真：/</w:t>
            </w:r>
          </w:p>
        </w:tc>
        <w:tc>
          <w:tcPr>
            <w:tcW w:w="4261" w:type="dxa"/>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传真：/</w:t>
            </w:r>
          </w:p>
        </w:tc>
      </w:tr>
      <w:tr>
        <w:tblPrEx>
          <w:tblCellMar>
            <w:top w:w="0" w:type="dxa"/>
            <w:left w:w="108" w:type="dxa"/>
            <w:bottom w:w="0" w:type="dxa"/>
            <w:right w:w="108" w:type="dxa"/>
          </w:tblCellMar>
        </w:tblPrEx>
        <w:tc>
          <w:tcPr>
            <w:tcW w:w="4261" w:type="dxa"/>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电子邮箱：/</w:t>
            </w:r>
          </w:p>
        </w:tc>
        <w:tc>
          <w:tcPr>
            <w:tcW w:w="4261" w:type="dxa"/>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电子邮箱：/</w:t>
            </w:r>
          </w:p>
        </w:tc>
      </w:tr>
      <w:tr>
        <w:tblPrEx>
          <w:tblCellMar>
            <w:top w:w="0" w:type="dxa"/>
            <w:left w:w="108" w:type="dxa"/>
            <w:bottom w:w="0" w:type="dxa"/>
            <w:right w:w="108" w:type="dxa"/>
          </w:tblCellMar>
        </w:tblPrEx>
        <w:tc>
          <w:tcPr>
            <w:tcW w:w="4261" w:type="dxa"/>
          </w:tcPr>
          <w:p>
            <w:pPr>
              <w:adjustRightInd w:val="0"/>
              <w:snapToGrid w:val="0"/>
              <w:spacing w:line="600" w:lineRule="auto"/>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p>
        </w:tc>
        <w:tc>
          <w:tcPr>
            <w:tcW w:w="4261" w:type="dxa"/>
          </w:tcPr>
          <w:p>
            <w:pPr>
              <w:adjustRightInd w:val="0"/>
              <w:snapToGrid w:val="0"/>
              <w:spacing w:line="240" w:lineRule="auto"/>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p>
        </w:tc>
      </w:tr>
      <w:tr>
        <w:tblPrEx>
          <w:tblCellMar>
            <w:top w:w="0" w:type="dxa"/>
            <w:left w:w="108" w:type="dxa"/>
            <w:bottom w:w="0" w:type="dxa"/>
            <w:right w:w="108" w:type="dxa"/>
          </w:tblCellMar>
        </w:tblPrEx>
        <w:tc>
          <w:tcPr>
            <w:tcW w:w="4261" w:type="dxa"/>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账号：                                         </w:t>
            </w:r>
          </w:p>
        </w:tc>
        <w:tc>
          <w:tcPr>
            <w:tcW w:w="4261" w:type="dxa"/>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账号：                                         </w:t>
            </w:r>
          </w:p>
        </w:tc>
      </w:tr>
      <w:tr>
        <w:tblPrEx>
          <w:tblCellMar>
            <w:top w:w="0" w:type="dxa"/>
            <w:left w:w="108" w:type="dxa"/>
            <w:bottom w:w="0" w:type="dxa"/>
            <w:right w:w="108" w:type="dxa"/>
          </w:tblCellMar>
        </w:tblPrEx>
        <w:trPr>
          <w:trHeight w:val="364" w:hRule="atLeast"/>
        </w:trPr>
        <w:tc>
          <w:tcPr>
            <w:tcW w:w="8522" w:type="dxa"/>
            <w:gridSpan w:val="2"/>
          </w:tcPr>
          <w:p>
            <w:pPr>
              <w:adjustRightInd w:val="0"/>
              <w:snapToGrid w:val="0"/>
              <w:ind w:firstLine="0" w:firstLineChars="0"/>
              <w:rPr>
                <w:rFonts w:hint="eastAsia" w:ascii="仿宋" w:hAnsi="仿宋" w:eastAsia="仿宋" w:cs="仿宋"/>
                <w:color w:val="000000"/>
                <w:sz w:val="28"/>
                <w:szCs w:val="28"/>
              </w:rPr>
            </w:pPr>
          </w:p>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签订时间：     年     月      日</w:t>
            </w:r>
          </w:p>
        </w:tc>
      </w:tr>
    </w:tbl>
    <w:p>
      <w:pPr>
        <w:spacing w:line="600" w:lineRule="exact"/>
        <w:ind w:firstLine="0" w:firstLineChars="0"/>
        <w:jc w:val="center"/>
        <w:rPr>
          <w:rFonts w:hint="eastAsia" w:ascii="仿宋" w:hAnsi="仿宋" w:eastAsia="仿宋" w:cs="仿宋"/>
          <w:b/>
          <w:bCs/>
          <w:sz w:val="44"/>
          <w:szCs w:val="44"/>
          <w:lang w:bidi="ar"/>
        </w:rPr>
      </w:pPr>
    </w:p>
    <w:permEnd w:id="35"/>
    <w:p>
      <w:pPr>
        <w:ind w:firstLine="883"/>
        <w:rPr>
          <w:rFonts w:hint="eastAsia" w:ascii="仿宋" w:hAnsi="仿宋" w:eastAsia="仿宋" w:cs="仿宋"/>
          <w:b/>
          <w:bCs/>
          <w:sz w:val="44"/>
          <w:szCs w:val="44"/>
          <w:lang w:bidi="ar"/>
        </w:rPr>
      </w:pPr>
      <w:r>
        <w:rPr>
          <w:rFonts w:hint="eastAsia" w:ascii="仿宋" w:hAnsi="仿宋" w:eastAsia="仿宋" w:cs="仿宋"/>
          <w:b/>
          <w:bCs/>
          <w:sz w:val="44"/>
          <w:szCs w:val="44"/>
          <w:lang w:bidi="ar"/>
        </w:rPr>
        <w:br w:type="page"/>
      </w:r>
    </w:p>
    <w:p>
      <w:pPr>
        <w:spacing w:line="600" w:lineRule="exact"/>
        <w:ind w:firstLine="0" w:firstLineChars="0"/>
        <w:rPr>
          <w:rFonts w:hint="eastAsia" w:ascii="仿宋" w:hAnsi="仿宋" w:eastAsia="仿宋" w:cs="仿宋"/>
          <w:b/>
          <w:bCs/>
          <w:color w:val="000000"/>
          <w:kern w:val="0"/>
          <w:szCs w:val="44"/>
        </w:rPr>
      </w:pPr>
      <w:r>
        <w:rPr>
          <w:rFonts w:hint="eastAsia" w:ascii="仿宋" w:hAnsi="仿宋" w:eastAsia="仿宋" w:cs="仿宋"/>
          <w:b/>
          <w:bCs/>
          <w:color w:val="000000"/>
          <w:kern w:val="0"/>
          <w:szCs w:val="44"/>
        </w:rPr>
        <w:t>附录A</w:t>
      </w:r>
    </w:p>
    <w:p>
      <w:pPr>
        <w:spacing w:line="600" w:lineRule="exact"/>
        <w:ind w:firstLine="0" w:firstLineChars="0"/>
        <w:jc w:val="center"/>
        <w:rPr>
          <w:rFonts w:hint="eastAsia" w:ascii="仿宋" w:hAnsi="仿宋" w:eastAsia="仿宋" w:cs="仿宋"/>
          <w:b/>
          <w:bCs/>
          <w:sz w:val="44"/>
          <w:szCs w:val="44"/>
          <w:lang w:bidi="ar"/>
        </w:rPr>
      </w:pPr>
      <w:r>
        <w:rPr>
          <w:rFonts w:hint="eastAsia" w:ascii="仿宋" w:hAnsi="仿宋" w:eastAsia="仿宋" w:cs="仿宋"/>
          <w:b/>
          <w:bCs/>
          <w:sz w:val="44"/>
          <w:szCs w:val="44"/>
          <w:lang w:bidi="ar"/>
        </w:rPr>
        <w:t>廉政协议书</w:t>
      </w:r>
    </w:p>
    <w:p>
      <w:pPr>
        <w:pStyle w:val="3"/>
        <w:spacing w:line="600" w:lineRule="exact"/>
        <w:ind w:firstLine="480"/>
        <w:rPr>
          <w:rFonts w:hint="eastAsia" w:ascii="仿宋" w:hAnsi="仿宋" w:eastAsia="仿宋" w:cs="仿宋"/>
        </w:rPr>
      </w:pPr>
    </w:p>
    <w:p>
      <w:pPr>
        <w:adjustRightInd w:val="0"/>
        <w:snapToGrid w:val="0"/>
        <w:spacing w:line="600" w:lineRule="exact"/>
        <w:ind w:firstLine="602"/>
        <w:rPr>
          <w:rFonts w:hint="eastAsia" w:ascii="仿宋" w:hAnsi="仿宋" w:eastAsia="仿宋" w:cs="仿宋"/>
          <w:b/>
          <w:bCs/>
          <w:color w:val="000000"/>
          <w:sz w:val="28"/>
          <w:szCs w:val="28"/>
        </w:rPr>
      </w:pPr>
      <w:r>
        <w:rPr>
          <w:rFonts w:hint="eastAsia" w:ascii="仿宋" w:hAnsi="仿宋" w:eastAsia="仿宋" w:cs="仿宋"/>
          <w:b/>
          <w:bCs/>
          <w:sz w:val="28"/>
          <w:szCs w:val="28"/>
          <w:lang w:bidi="ar"/>
        </w:rPr>
        <w:t>委托人：</w:t>
      </w:r>
      <w:permStart w:id="36" w:edGrp="everyone"/>
      <w:r>
        <w:rPr>
          <w:rFonts w:hint="eastAsia" w:ascii="仿宋" w:hAnsi="仿宋" w:eastAsia="仿宋" w:cs="仿宋"/>
          <w:b/>
          <w:bCs/>
          <w:color w:val="000000"/>
          <w:sz w:val="28"/>
          <w:szCs w:val="28"/>
        </w:rPr>
        <w:t xml:space="preserve">                          </w:t>
      </w:r>
      <w:permEnd w:id="36"/>
      <w:r>
        <w:rPr>
          <w:rFonts w:hint="eastAsia" w:ascii="仿宋" w:hAnsi="仿宋" w:eastAsia="仿宋" w:cs="仿宋"/>
          <w:b/>
          <w:bCs/>
          <w:color w:val="000000"/>
          <w:sz w:val="28"/>
          <w:szCs w:val="28"/>
        </w:rPr>
        <w:t xml:space="preserve">               </w:t>
      </w:r>
    </w:p>
    <w:p>
      <w:pPr>
        <w:adjustRightInd w:val="0"/>
        <w:snapToGrid w:val="0"/>
        <w:spacing w:line="600" w:lineRule="exact"/>
        <w:ind w:firstLine="602"/>
        <w:rPr>
          <w:rFonts w:hint="eastAsia" w:ascii="仿宋" w:hAnsi="仿宋" w:eastAsia="仿宋" w:cs="仿宋"/>
          <w:sz w:val="28"/>
          <w:szCs w:val="28"/>
        </w:rPr>
      </w:pPr>
      <w:r>
        <w:rPr>
          <w:rFonts w:hint="eastAsia" w:ascii="仿宋" w:hAnsi="仿宋" w:eastAsia="仿宋" w:cs="仿宋"/>
          <w:b/>
          <w:bCs/>
          <w:sz w:val="28"/>
          <w:szCs w:val="28"/>
          <w:lang w:bidi="ar"/>
        </w:rPr>
        <w:t>检测人：</w:t>
      </w:r>
      <w:permStart w:id="37" w:edGrp="everyone"/>
      <w:r>
        <w:rPr>
          <w:rFonts w:hint="eastAsia" w:ascii="仿宋" w:hAnsi="仿宋" w:eastAsia="仿宋" w:cs="仿宋"/>
          <w:b/>
          <w:bCs/>
          <w:color w:val="000000"/>
          <w:sz w:val="28"/>
          <w:szCs w:val="28"/>
        </w:rPr>
        <w:t xml:space="preserve">                          </w:t>
      </w:r>
      <w:permEnd w:id="37"/>
      <w:r>
        <w:rPr>
          <w:rFonts w:hint="eastAsia" w:ascii="仿宋" w:hAnsi="仿宋" w:eastAsia="仿宋" w:cs="仿宋"/>
          <w:b/>
          <w:bCs/>
          <w:color w:val="000000"/>
          <w:sz w:val="28"/>
          <w:szCs w:val="28"/>
        </w:rPr>
        <w:t xml:space="preserve">               </w:t>
      </w:r>
    </w:p>
    <w:p>
      <w:pPr>
        <w:spacing w:line="500" w:lineRule="exact"/>
        <w:ind w:firstLine="600"/>
        <w:rPr>
          <w:rFonts w:hint="eastAsia" w:ascii="仿宋" w:hAnsi="仿宋" w:eastAsia="仿宋" w:cs="仿宋"/>
          <w:sz w:val="28"/>
          <w:szCs w:val="28"/>
        </w:rPr>
      </w:pPr>
      <w:r>
        <w:rPr>
          <w:rFonts w:hint="eastAsia" w:ascii="仿宋" w:hAnsi="仿宋" w:eastAsia="仿宋" w:cs="仿宋"/>
          <w:sz w:val="28"/>
          <w:szCs w:val="28"/>
          <w:lang w:bidi="ar"/>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pPr>
        <w:spacing w:line="500" w:lineRule="exact"/>
        <w:ind w:firstLine="602"/>
        <w:rPr>
          <w:rFonts w:hint="eastAsia" w:ascii="仿宋" w:hAnsi="仿宋" w:eastAsia="仿宋" w:cs="仿宋"/>
          <w:b/>
          <w:bCs/>
          <w:sz w:val="28"/>
          <w:szCs w:val="28"/>
        </w:rPr>
      </w:pPr>
      <w:r>
        <w:rPr>
          <w:rFonts w:hint="eastAsia" w:ascii="仿宋" w:hAnsi="仿宋" w:eastAsia="仿宋" w:cs="仿宋"/>
          <w:b/>
          <w:bCs/>
          <w:sz w:val="28"/>
          <w:szCs w:val="28"/>
          <w:lang w:bidi="ar"/>
        </w:rPr>
        <w:t>第一条 委托人与检测人双方责任</w:t>
      </w:r>
    </w:p>
    <w:p>
      <w:pPr>
        <w:spacing w:line="500" w:lineRule="exact"/>
        <w:ind w:firstLine="600"/>
        <w:rPr>
          <w:rFonts w:hint="eastAsia" w:ascii="仿宋" w:hAnsi="仿宋" w:eastAsia="仿宋" w:cs="仿宋"/>
          <w:sz w:val="28"/>
          <w:szCs w:val="28"/>
        </w:rPr>
      </w:pPr>
      <w:r>
        <w:rPr>
          <w:rFonts w:hint="eastAsia" w:ascii="仿宋" w:hAnsi="仿宋" w:eastAsia="仿宋" w:cs="仿宋"/>
          <w:sz w:val="28"/>
          <w:szCs w:val="28"/>
          <w:lang w:bidi="ar"/>
        </w:rPr>
        <w:t>（一）严格遵守国家法律法规以及廉政建设方面的有关规定。</w:t>
      </w:r>
    </w:p>
    <w:p>
      <w:pPr>
        <w:spacing w:line="500" w:lineRule="exact"/>
        <w:ind w:firstLine="600"/>
        <w:rPr>
          <w:rFonts w:hint="eastAsia" w:ascii="仿宋" w:hAnsi="仿宋" w:eastAsia="仿宋" w:cs="仿宋"/>
          <w:sz w:val="28"/>
          <w:szCs w:val="28"/>
        </w:rPr>
      </w:pPr>
      <w:r>
        <w:rPr>
          <w:rFonts w:hint="eastAsia" w:ascii="仿宋" w:hAnsi="仿宋" w:eastAsia="仿宋" w:cs="仿宋"/>
          <w:sz w:val="28"/>
          <w:szCs w:val="28"/>
          <w:lang w:bidi="ar"/>
        </w:rPr>
        <w:t>（二）严格遵守《廉政制度》相关规定。</w:t>
      </w:r>
    </w:p>
    <w:p>
      <w:pPr>
        <w:spacing w:line="500" w:lineRule="exact"/>
        <w:ind w:firstLine="600"/>
        <w:rPr>
          <w:rFonts w:hint="eastAsia" w:ascii="仿宋" w:hAnsi="仿宋" w:eastAsia="仿宋" w:cs="仿宋"/>
          <w:sz w:val="28"/>
          <w:szCs w:val="28"/>
        </w:rPr>
      </w:pPr>
      <w:r>
        <w:rPr>
          <w:rFonts w:hint="eastAsia" w:ascii="仿宋" w:hAnsi="仿宋" w:eastAsia="仿宋" w:cs="仿宋"/>
          <w:sz w:val="28"/>
          <w:szCs w:val="28"/>
          <w:lang w:bidi="ar"/>
        </w:rPr>
        <w:t>（三）自确定合同主体、签订合同直至合同履行结束全过程，检测人和委托人双方应全面履行合同内容及廉政协议的各项规定，自觉按合同办事。</w:t>
      </w:r>
    </w:p>
    <w:p>
      <w:pPr>
        <w:spacing w:line="500" w:lineRule="exact"/>
        <w:ind w:firstLine="600"/>
        <w:rPr>
          <w:rFonts w:hint="eastAsia" w:ascii="仿宋" w:hAnsi="仿宋" w:eastAsia="仿宋" w:cs="仿宋"/>
          <w:sz w:val="28"/>
          <w:szCs w:val="28"/>
        </w:rPr>
      </w:pPr>
      <w:r>
        <w:rPr>
          <w:rFonts w:hint="eastAsia" w:ascii="仿宋" w:hAnsi="仿宋" w:eastAsia="仿宋" w:cs="仿宋"/>
          <w:sz w:val="28"/>
          <w:szCs w:val="28"/>
          <w:lang w:bidi="ar"/>
        </w:rPr>
        <w:t>（四）双方的业务活动坚持公开、公正、诚信、透明的原则，法律认定另有说明规定的商业秘密和合同文件除外。</w:t>
      </w:r>
    </w:p>
    <w:p>
      <w:pPr>
        <w:spacing w:line="500" w:lineRule="exact"/>
        <w:ind w:firstLine="600"/>
        <w:rPr>
          <w:rFonts w:hint="eastAsia" w:ascii="仿宋" w:hAnsi="仿宋" w:eastAsia="仿宋" w:cs="仿宋"/>
          <w:sz w:val="28"/>
          <w:szCs w:val="28"/>
        </w:rPr>
      </w:pPr>
      <w:r>
        <w:rPr>
          <w:rFonts w:hint="eastAsia" w:ascii="仿宋" w:hAnsi="仿宋" w:eastAsia="仿宋" w:cs="仿宋"/>
          <w:sz w:val="28"/>
          <w:szCs w:val="28"/>
          <w:lang w:bidi="ar"/>
        </w:rPr>
        <w:t>（五）在业务活动中发现对方有违规、违纪、违法行为的，应及时提醒对方，情节严重的应向其上级主管部门或纪检监察部门举报。</w:t>
      </w:r>
    </w:p>
    <w:p>
      <w:pPr>
        <w:spacing w:line="500" w:lineRule="exact"/>
        <w:ind w:firstLine="602"/>
        <w:rPr>
          <w:rFonts w:hint="eastAsia" w:ascii="仿宋" w:hAnsi="仿宋" w:eastAsia="仿宋" w:cs="仿宋"/>
          <w:b/>
          <w:bCs/>
          <w:sz w:val="28"/>
          <w:szCs w:val="28"/>
        </w:rPr>
      </w:pPr>
      <w:r>
        <w:rPr>
          <w:rFonts w:hint="eastAsia" w:ascii="仿宋" w:hAnsi="仿宋" w:eastAsia="仿宋" w:cs="仿宋"/>
          <w:b/>
          <w:bCs/>
          <w:sz w:val="28"/>
          <w:szCs w:val="28"/>
          <w:lang w:bidi="ar"/>
        </w:rPr>
        <w:t>第二条 委托人责任</w:t>
      </w:r>
    </w:p>
    <w:p>
      <w:pPr>
        <w:spacing w:line="500" w:lineRule="exact"/>
        <w:ind w:firstLine="600"/>
        <w:rPr>
          <w:rFonts w:hint="eastAsia" w:ascii="仿宋" w:hAnsi="仿宋" w:eastAsia="仿宋" w:cs="仿宋"/>
          <w:sz w:val="28"/>
          <w:szCs w:val="28"/>
        </w:rPr>
      </w:pPr>
      <w:r>
        <w:rPr>
          <w:rFonts w:hint="eastAsia" w:ascii="仿宋" w:hAnsi="仿宋" w:eastAsia="仿宋" w:cs="仿宋"/>
          <w:sz w:val="28"/>
          <w:szCs w:val="28"/>
          <w:lang w:bidi="ar"/>
        </w:rPr>
        <w:t>委托人单位及工作人员在合同签订及履行过程中应做到：</w:t>
      </w:r>
    </w:p>
    <w:p>
      <w:pPr>
        <w:spacing w:line="500" w:lineRule="exact"/>
        <w:ind w:firstLine="600"/>
        <w:rPr>
          <w:rFonts w:hint="eastAsia" w:ascii="仿宋" w:hAnsi="仿宋" w:eastAsia="仿宋" w:cs="仿宋"/>
          <w:sz w:val="28"/>
          <w:szCs w:val="28"/>
        </w:rPr>
      </w:pPr>
      <w:r>
        <w:rPr>
          <w:rFonts w:hint="eastAsia" w:ascii="仿宋" w:hAnsi="仿宋" w:eastAsia="仿宋" w:cs="仿宋"/>
          <w:sz w:val="28"/>
          <w:szCs w:val="28"/>
          <w:lang w:bidi="ar"/>
        </w:rPr>
        <w:t>（一）严格遵守廉洁从业各项规定，不得以任何形式向检测人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pPr>
        <w:spacing w:line="500" w:lineRule="exact"/>
        <w:ind w:firstLine="600"/>
        <w:rPr>
          <w:rFonts w:hint="eastAsia" w:ascii="仿宋" w:hAnsi="仿宋" w:eastAsia="仿宋" w:cs="仿宋"/>
          <w:sz w:val="28"/>
          <w:szCs w:val="28"/>
        </w:rPr>
      </w:pPr>
      <w:r>
        <w:rPr>
          <w:rFonts w:hint="eastAsia" w:ascii="仿宋" w:hAnsi="仿宋" w:eastAsia="仿宋" w:cs="仿宋"/>
          <w:sz w:val="28"/>
          <w:szCs w:val="28"/>
          <w:lang w:bidi="ar"/>
        </w:rPr>
        <w:t>（二）不得在检测人及检测人所属单位报销任何应由委托人单位或个人支付的费用；</w:t>
      </w:r>
    </w:p>
    <w:p>
      <w:pPr>
        <w:spacing w:line="500" w:lineRule="exact"/>
        <w:ind w:firstLine="600"/>
        <w:rPr>
          <w:rFonts w:hint="eastAsia" w:ascii="仿宋" w:hAnsi="仿宋" w:eastAsia="仿宋" w:cs="仿宋"/>
          <w:sz w:val="28"/>
          <w:szCs w:val="28"/>
        </w:rPr>
      </w:pPr>
      <w:r>
        <w:rPr>
          <w:rFonts w:hint="eastAsia" w:ascii="仿宋" w:hAnsi="仿宋" w:eastAsia="仿宋" w:cs="仿宋"/>
          <w:sz w:val="28"/>
          <w:szCs w:val="28"/>
          <w:lang w:bidi="ar"/>
        </w:rPr>
        <w:t>（三）不得参加可能对公正执行公务有影响的宴请和娱乐活动；</w:t>
      </w:r>
    </w:p>
    <w:p>
      <w:pPr>
        <w:spacing w:line="500" w:lineRule="exact"/>
        <w:ind w:firstLine="600"/>
        <w:rPr>
          <w:rFonts w:hint="eastAsia" w:ascii="仿宋" w:hAnsi="仿宋" w:eastAsia="仿宋" w:cs="仿宋"/>
          <w:sz w:val="28"/>
          <w:szCs w:val="28"/>
        </w:rPr>
      </w:pPr>
      <w:r>
        <w:rPr>
          <w:rFonts w:hint="eastAsia" w:ascii="仿宋" w:hAnsi="仿宋" w:eastAsia="仿宋" w:cs="仿宋"/>
          <w:sz w:val="28"/>
          <w:szCs w:val="28"/>
          <w:lang w:bidi="ar"/>
        </w:rPr>
        <w:t>（四）除合同特别约定外，不得向检测人推销或指定使用各种材料及设备等。</w:t>
      </w:r>
    </w:p>
    <w:p>
      <w:pPr>
        <w:spacing w:line="500" w:lineRule="exact"/>
        <w:ind w:firstLine="602"/>
        <w:rPr>
          <w:rFonts w:hint="eastAsia" w:ascii="仿宋" w:hAnsi="仿宋" w:eastAsia="仿宋" w:cs="仿宋"/>
          <w:b/>
          <w:bCs/>
          <w:sz w:val="28"/>
          <w:szCs w:val="28"/>
        </w:rPr>
      </w:pPr>
      <w:r>
        <w:rPr>
          <w:rFonts w:hint="eastAsia" w:ascii="仿宋" w:hAnsi="仿宋" w:eastAsia="仿宋" w:cs="仿宋"/>
          <w:b/>
          <w:bCs/>
          <w:sz w:val="28"/>
          <w:szCs w:val="28"/>
          <w:lang w:bidi="ar"/>
        </w:rPr>
        <w:t>第三条 检测人责任</w:t>
      </w:r>
    </w:p>
    <w:p>
      <w:pPr>
        <w:spacing w:line="500" w:lineRule="exact"/>
        <w:ind w:firstLine="600"/>
        <w:rPr>
          <w:rFonts w:hint="eastAsia" w:ascii="仿宋" w:hAnsi="仿宋" w:eastAsia="仿宋" w:cs="仿宋"/>
          <w:sz w:val="28"/>
          <w:szCs w:val="28"/>
        </w:rPr>
      </w:pPr>
      <w:r>
        <w:rPr>
          <w:rFonts w:hint="eastAsia" w:ascii="仿宋" w:hAnsi="仿宋" w:eastAsia="仿宋" w:cs="仿宋"/>
          <w:sz w:val="28"/>
          <w:szCs w:val="28"/>
          <w:lang w:bidi="ar"/>
        </w:rPr>
        <w:t>检测人单位及所属工作人员在合同签订及履行过程中应做到：</w:t>
      </w:r>
    </w:p>
    <w:p>
      <w:pPr>
        <w:spacing w:line="500" w:lineRule="exact"/>
        <w:ind w:firstLine="600"/>
        <w:rPr>
          <w:rFonts w:hint="eastAsia" w:ascii="仿宋" w:hAnsi="仿宋" w:eastAsia="仿宋" w:cs="仿宋"/>
          <w:sz w:val="28"/>
          <w:szCs w:val="28"/>
        </w:rPr>
      </w:pPr>
      <w:r>
        <w:rPr>
          <w:rFonts w:hint="eastAsia" w:ascii="仿宋" w:hAnsi="仿宋" w:eastAsia="仿宋" w:cs="仿宋"/>
          <w:sz w:val="28"/>
          <w:szCs w:val="28"/>
          <w:lang w:bidi="ar"/>
        </w:rPr>
        <w:t>（一）不得向委托人工作人员及第三方赠送礼品、礼金、有价证券、支付凭证等金钱或实物；</w:t>
      </w:r>
    </w:p>
    <w:p>
      <w:pPr>
        <w:spacing w:line="500" w:lineRule="exact"/>
        <w:ind w:firstLine="600"/>
        <w:rPr>
          <w:rFonts w:hint="eastAsia" w:ascii="仿宋" w:hAnsi="仿宋" w:eastAsia="仿宋" w:cs="仿宋"/>
          <w:sz w:val="28"/>
          <w:szCs w:val="28"/>
        </w:rPr>
      </w:pPr>
      <w:r>
        <w:rPr>
          <w:rFonts w:hint="eastAsia" w:ascii="仿宋" w:hAnsi="仿宋" w:eastAsia="仿宋" w:cs="仿宋"/>
          <w:sz w:val="28"/>
          <w:szCs w:val="28"/>
          <w:lang w:bidi="ar"/>
        </w:rPr>
        <w:t>（三）不得为委托人单位或个人购置或者提供通信工具、交通工具、家电、高档办公用品等；</w:t>
      </w:r>
    </w:p>
    <w:p>
      <w:pPr>
        <w:spacing w:line="500" w:lineRule="exact"/>
        <w:ind w:firstLine="600"/>
        <w:rPr>
          <w:rFonts w:hint="eastAsia" w:ascii="仿宋" w:hAnsi="仿宋" w:eastAsia="仿宋" w:cs="仿宋"/>
          <w:sz w:val="28"/>
          <w:szCs w:val="28"/>
        </w:rPr>
      </w:pPr>
      <w:r>
        <w:rPr>
          <w:rFonts w:hint="eastAsia" w:ascii="仿宋" w:hAnsi="仿宋" w:eastAsia="仿宋" w:cs="仿宋"/>
          <w:sz w:val="28"/>
          <w:szCs w:val="28"/>
          <w:lang w:bidi="ar"/>
        </w:rPr>
        <w:t>（三）不得以任何形式、理由为委托人和相关单位报销应由委托人单位或工作人员支付的费用；</w:t>
      </w:r>
    </w:p>
    <w:p>
      <w:pPr>
        <w:spacing w:line="500" w:lineRule="exact"/>
        <w:ind w:firstLine="600"/>
        <w:rPr>
          <w:rFonts w:hint="eastAsia" w:ascii="仿宋" w:hAnsi="仿宋" w:eastAsia="仿宋" w:cs="仿宋"/>
          <w:sz w:val="28"/>
          <w:szCs w:val="28"/>
        </w:rPr>
      </w:pPr>
      <w:r>
        <w:rPr>
          <w:rFonts w:hint="eastAsia" w:ascii="仿宋" w:hAnsi="仿宋" w:eastAsia="仿宋" w:cs="仿宋"/>
          <w:sz w:val="28"/>
          <w:szCs w:val="28"/>
          <w:lang w:bidi="ar"/>
        </w:rPr>
        <w:t>（四）不得组织有可能影响委托人工作人员履行公职职责或可能影响产品质量、廉政建设的宴请、旅游等各种高消费娱乐活动。</w:t>
      </w:r>
    </w:p>
    <w:p>
      <w:pPr>
        <w:spacing w:line="500" w:lineRule="exact"/>
        <w:ind w:firstLine="600"/>
        <w:rPr>
          <w:rFonts w:hint="eastAsia" w:ascii="仿宋" w:hAnsi="仿宋" w:eastAsia="仿宋" w:cs="仿宋"/>
          <w:sz w:val="28"/>
          <w:szCs w:val="28"/>
        </w:rPr>
      </w:pPr>
      <w:r>
        <w:rPr>
          <w:rFonts w:hint="eastAsia" w:ascii="仿宋" w:hAnsi="仿宋" w:eastAsia="仿宋" w:cs="仿宋"/>
          <w:sz w:val="28"/>
          <w:szCs w:val="28"/>
          <w:lang w:bidi="ar"/>
        </w:rPr>
        <w:t>（五）不得为委托人工作人员住房装修、婚丧嫁娶、家属和子女的工作安排以及出国等提供方便。</w:t>
      </w:r>
    </w:p>
    <w:p>
      <w:pPr>
        <w:spacing w:line="500" w:lineRule="exact"/>
        <w:ind w:firstLine="600"/>
        <w:rPr>
          <w:rFonts w:hint="eastAsia" w:ascii="仿宋" w:hAnsi="仿宋" w:eastAsia="仿宋" w:cs="仿宋"/>
          <w:sz w:val="28"/>
          <w:szCs w:val="28"/>
        </w:rPr>
      </w:pPr>
      <w:r>
        <w:rPr>
          <w:rFonts w:hint="eastAsia" w:ascii="仿宋" w:hAnsi="仿宋" w:eastAsia="仿宋" w:cs="仿宋"/>
          <w:sz w:val="28"/>
          <w:szCs w:val="28"/>
          <w:lang w:bidi="ar"/>
        </w:rPr>
        <w:t>（六）如遇到委托人工作人员向检测人单位或个人索要任何不正当利益时，检测人单位或个人有义务向委托人举报。</w:t>
      </w:r>
    </w:p>
    <w:p>
      <w:pPr>
        <w:spacing w:line="500" w:lineRule="exact"/>
        <w:ind w:firstLine="602"/>
        <w:rPr>
          <w:rFonts w:hint="eastAsia" w:ascii="仿宋" w:hAnsi="仿宋" w:eastAsia="仿宋" w:cs="仿宋"/>
          <w:b/>
          <w:bCs/>
          <w:sz w:val="28"/>
          <w:szCs w:val="28"/>
        </w:rPr>
      </w:pPr>
      <w:r>
        <w:rPr>
          <w:rFonts w:hint="eastAsia" w:ascii="仿宋" w:hAnsi="仿宋" w:eastAsia="仿宋" w:cs="仿宋"/>
          <w:b/>
          <w:bCs/>
          <w:sz w:val="28"/>
          <w:szCs w:val="28"/>
          <w:lang w:bidi="ar"/>
        </w:rPr>
        <w:t>第四条 违约责任</w:t>
      </w:r>
    </w:p>
    <w:p>
      <w:pPr>
        <w:spacing w:line="500" w:lineRule="exact"/>
        <w:ind w:firstLine="600"/>
        <w:rPr>
          <w:rFonts w:hint="eastAsia" w:ascii="仿宋" w:hAnsi="仿宋" w:eastAsia="仿宋" w:cs="仿宋"/>
          <w:sz w:val="28"/>
          <w:szCs w:val="28"/>
        </w:rPr>
      </w:pPr>
      <w:r>
        <w:rPr>
          <w:rFonts w:hint="eastAsia" w:ascii="仿宋" w:hAnsi="仿宋" w:eastAsia="仿宋" w:cs="仿宋"/>
          <w:sz w:val="28"/>
          <w:szCs w:val="28"/>
          <w:lang w:bidi="ar"/>
        </w:rPr>
        <w:t>（一）委托人工作人员有违反本协议书责任行为的，按照管理权限，依据有关法律法规和规定，追究相关法律责任。涉嫌犯罪的，移交司法机关追究刑事责任；给检测人单位造成经济损失的，应予以赔偿。</w:t>
      </w:r>
    </w:p>
    <w:p>
      <w:pPr>
        <w:spacing w:line="500" w:lineRule="exact"/>
        <w:ind w:firstLine="600"/>
        <w:rPr>
          <w:rFonts w:hint="eastAsia" w:ascii="仿宋" w:hAnsi="仿宋" w:eastAsia="仿宋" w:cs="仿宋"/>
          <w:sz w:val="28"/>
          <w:szCs w:val="28"/>
        </w:rPr>
      </w:pPr>
      <w:r>
        <w:rPr>
          <w:rFonts w:hint="eastAsia" w:ascii="仿宋" w:hAnsi="仿宋" w:eastAsia="仿宋" w:cs="仿宋"/>
          <w:sz w:val="28"/>
          <w:szCs w:val="28"/>
          <w:lang w:bidi="ar"/>
        </w:rPr>
        <w:t>（二）检测人工作人员或所属单位人员有违反本协议书责任行为的，委托人有权要求检测人承担主合同总金额30%的违约金；违约情况严重而被当地纪检、监察、检察机关立案调查的，除追究检测人的上述责任外，委托人有权终止与检测人签订的合作合同；违约金不足以弥补给委托人造成的实际经济损失的，检测人应当赔偿给委托人造成的实际经济损失。</w:t>
      </w:r>
    </w:p>
    <w:p>
      <w:pPr>
        <w:spacing w:line="500" w:lineRule="exact"/>
        <w:ind w:firstLine="600"/>
        <w:rPr>
          <w:rFonts w:hint="eastAsia" w:ascii="仿宋" w:hAnsi="仿宋" w:eastAsia="仿宋" w:cs="仿宋"/>
          <w:sz w:val="28"/>
          <w:szCs w:val="28"/>
        </w:rPr>
      </w:pPr>
      <w:r>
        <w:rPr>
          <w:rFonts w:hint="eastAsia" w:ascii="仿宋" w:hAnsi="仿宋" w:eastAsia="仿宋" w:cs="仿宋"/>
          <w:sz w:val="28"/>
          <w:szCs w:val="28"/>
          <w:lang w:bidi="ar"/>
        </w:rPr>
        <w:t xml:space="preserve">（三）双方约定：本协议书由委托人与检测人双方上级主管部门担任监督单位。违约情况发生下由双方监督单位对本协议书履行情况进行检查，提出在本承诺书规定范围内的裁定意见。  </w:t>
      </w:r>
    </w:p>
    <w:p>
      <w:pPr>
        <w:spacing w:line="500" w:lineRule="exact"/>
        <w:ind w:firstLine="602"/>
        <w:rPr>
          <w:rFonts w:hint="eastAsia" w:ascii="仿宋" w:hAnsi="仿宋" w:eastAsia="仿宋" w:cs="仿宋"/>
          <w:sz w:val="28"/>
          <w:szCs w:val="28"/>
        </w:rPr>
      </w:pPr>
      <w:r>
        <w:rPr>
          <w:rFonts w:hint="eastAsia" w:ascii="仿宋" w:hAnsi="仿宋" w:eastAsia="仿宋" w:cs="仿宋"/>
          <w:b/>
          <w:bCs/>
          <w:sz w:val="28"/>
          <w:szCs w:val="28"/>
          <w:lang w:bidi="ar"/>
        </w:rPr>
        <w:t xml:space="preserve">第五条 </w:t>
      </w:r>
      <w:r>
        <w:rPr>
          <w:rFonts w:hint="eastAsia" w:ascii="仿宋" w:hAnsi="仿宋" w:eastAsia="仿宋" w:cs="仿宋"/>
          <w:sz w:val="28"/>
          <w:szCs w:val="28"/>
          <w:lang w:bidi="ar"/>
        </w:rPr>
        <w:t>本协议书作为主合同的附件，与主合同具有同等法律效力，经双方盖章签字后生效。</w:t>
      </w:r>
    </w:p>
    <w:p>
      <w:pPr>
        <w:spacing w:line="500" w:lineRule="exact"/>
        <w:ind w:firstLine="602"/>
        <w:rPr>
          <w:rFonts w:hint="eastAsia" w:ascii="仿宋" w:hAnsi="仿宋" w:eastAsia="仿宋" w:cs="仿宋"/>
          <w:sz w:val="28"/>
          <w:szCs w:val="28"/>
        </w:rPr>
      </w:pPr>
      <w:r>
        <w:rPr>
          <w:rFonts w:hint="eastAsia" w:ascii="仿宋" w:hAnsi="仿宋" w:eastAsia="仿宋" w:cs="仿宋"/>
          <w:b/>
          <w:bCs/>
          <w:sz w:val="28"/>
          <w:szCs w:val="28"/>
          <w:lang w:bidi="ar"/>
        </w:rPr>
        <w:t xml:space="preserve">第六条 </w:t>
      </w:r>
      <w:r>
        <w:rPr>
          <w:rFonts w:hint="eastAsia" w:ascii="仿宋" w:hAnsi="仿宋" w:eastAsia="仿宋" w:cs="仿宋"/>
          <w:sz w:val="28"/>
          <w:szCs w:val="28"/>
          <w:lang w:bidi="ar"/>
        </w:rPr>
        <w:t>本协议书的有效期与主合同的有效期一致。</w:t>
      </w:r>
    </w:p>
    <w:p>
      <w:pPr>
        <w:spacing w:line="500" w:lineRule="exact"/>
        <w:ind w:firstLine="602"/>
        <w:rPr>
          <w:rFonts w:hint="eastAsia" w:ascii="仿宋" w:hAnsi="仿宋" w:eastAsia="仿宋" w:cs="仿宋"/>
          <w:sz w:val="28"/>
          <w:szCs w:val="28"/>
        </w:rPr>
      </w:pPr>
      <w:r>
        <w:rPr>
          <w:rFonts w:hint="eastAsia" w:ascii="仿宋" w:hAnsi="仿宋" w:eastAsia="仿宋" w:cs="仿宋"/>
          <w:b/>
          <w:bCs/>
          <w:sz w:val="28"/>
          <w:szCs w:val="28"/>
          <w:lang w:bidi="ar"/>
        </w:rPr>
        <w:t xml:space="preserve">第七条 </w:t>
      </w:r>
      <w:r>
        <w:rPr>
          <w:rFonts w:hint="eastAsia" w:ascii="仿宋" w:hAnsi="仿宋" w:eastAsia="仿宋" w:cs="仿宋"/>
          <w:sz w:val="28"/>
          <w:szCs w:val="28"/>
          <w:lang w:bidi="ar"/>
        </w:rPr>
        <w:t xml:space="preserve">未尽事宜，由双方协商解决。 </w:t>
      </w:r>
    </w:p>
    <w:p>
      <w:pPr>
        <w:spacing w:line="500" w:lineRule="exact"/>
        <w:ind w:firstLine="600"/>
        <w:rPr>
          <w:rFonts w:hint="eastAsia" w:ascii="仿宋" w:hAnsi="仿宋" w:eastAsia="仿宋" w:cs="仿宋"/>
          <w:sz w:val="28"/>
          <w:szCs w:val="28"/>
          <w:lang w:bidi="ar"/>
        </w:rPr>
      </w:pPr>
      <w:r>
        <w:rPr>
          <w:rFonts w:hint="eastAsia" w:ascii="仿宋" w:hAnsi="仿宋" w:eastAsia="仿宋" w:cs="仿宋"/>
          <w:sz w:val="28"/>
          <w:szCs w:val="28"/>
          <w:lang w:bidi="ar"/>
        </w:rPr>
        <w:t xml:space="preserve"> </w:t>
      </w:r>
    </w:p>
    <w:tbl>
      <w:tblPr>
        <w:tblStyle w:val="9"/>
        <w:tblW w:w="0" w:type="auto"/>
        <w:tblInd w:w="0" w:type="dxa"/>
        <w:tblLayout w:type="autofit"/>
        <w:tblCellMar>
          <w:top w:w="0" w:type="dxa"/>
          <w:left w:w="108" w:type="dxa"/>
          <w:bottom w:w="0" w:type="dxa"/>
          <w:right w:w="108" w:type="dxa"/>
        </w:tblCellMar>
      </w:tblPr>
      <w:tblGrid>
        <w:gridCol w:w="4148"/>
        <w:gridCol w:w="4148"/>
      </w:tblGrid>
      <w:tr>
        <w:tblPrEx>
          <w:tblCellMar>
            <w:top w:w="0" w:type="dxa"/>
            <w:left w:w="108" w:type="dxa"/>
            <w:bottom w:w="0" w:type="dxa"/>
            <w:right w:w="108" w:type="dxa"/>
          </w:tblCellMar>
        </w:tblPrEx>
        <w:tc>
          <w:tcPr>
            <w:tcW w:w="4148" w:type="dxa"/>
          </w:tcPr>
          <w:p>
            <w:pPr>
              <w:adjustRightInd w:val="0"/>
              <w:snapToGrid w:val="0"/>
              <w:ind w:firstLine="0" w:firstLineChars="0"/>
              <w:rPr>
                <w:rFonts w:hint="eastAsia" w:ascii="仿宋" w:hAnsi="仿宋" w:eastAsia="仿宋" w:cs="仿宋"/>
                <w:kern w:val="0"/>
                <w:sz w:val="28"/>
                <w:szCs w:val="28"/>
              </w:rPr>
            </w:pPr>
            <w:permStart w:id="38" w:edGrp="everyone"/>
            <w:r>
              <w:rPr>
                <w:rFonts w:hint="eastAsia" w:ascii="仿宋" w:hAnsi="仿宋" w:eastAsia="仿宋" w:cs="仿宋"/>
                <w:kern w:val="0"/>
                <w:sz w:val="28"/>
                <w:szCs w:val="28"/>
                <w:lang w:bidi="ar"/>
              </w:rPr>
              <w:t>委托人：（盖章）</w:t>
            </w:r>
          </w:p>
          <w:p>
            <w:pPr>
              <w:spacing w:line="500" w:lineRule="exact"/>
              <w:ind w:firstLine="600"/>
              <w:rPr>
                <w:rFonts w:hint="eastAsia" w:ascii="仿宋" w:hAnsi="仿宋" w:eastAsia="仿宋" w:cs="仿宋"/>
                <w:kern w:val="0"/>
                <w:sz w:val="28"/>
                <w:szCs w:val="28"/>
              </w:rPr>
            </w:pPr>
          </w:p>
          <w:p>
            <w:pPr>
              <w:spacing w:line="500" w:lineRule="exact"/>
              <w:ind w:firstLine="0" w:firstLineChars="0"/>
              <w:rPr>
                <w:rFonts w:hint="eastAsia" w:ascii="仿宋" w:hAnsi="仿宋" w:eastAsia="仿宋" w:cs="仿宋"/>
                <w:kern w:val="0"/>
                <w:sz w:val="28"/>
                <w:szCs w:val="28"/>
              </w:rPr>
            </w:pPr>
          </w:p>
          <w:p>
            <w:pPr>
              <w:spacing w:line="500" w:lineRule="exact"/>
              <w:ind w:firstLine="0" w:firstLineChars="0"/>
              <w:rPr>
                <w:rFonts w:hint="eastAsia" w:ascii="仿宋" w:hAnsi="仿宋" w:eastAsia="仿宋" w:cs="仿宋"/>
                <w:kern w:val="0"/>
                <w:sz w:val="28"/>
                <w:szCs w:val="28"/>
              </w:rPr>
            </w:pPr>
            <w:r>
              <w:rPr>
                <w:rFonts w:hint="eastAsia" w:ascii="仿宋" w:hAnsi="仿宋" w:eastAsia="仿宋" w:cs="仿宋"/>
                <w:kern w:val="0"/>
                <w:sz w:val="28"/>
                <w:szCs w:val="28"/>
                <w:lang w:bidi="ar"/>
              </w:rPr>
              <w:t>法定代表人或其委托代理人：</w:t>
            </w:r>
          </w:p>
          <w:p>
            <w:pPr>
              <w:spacing w:line="500" w:lineRule="exact"/>
              <w:ind w:firstLine="600"/>
              <w:rPr>
                <w:rFonts w:hint="eastAsia" w:ascii="仿宋" w:hAnsi="仿宋" w:eastAsia="仿宋" w:cs="仿宋"/>
                <w:kern w:val="0"/>
                <w:sz w:val="28"/>
                <w:szCs w:val="28"/>
              </w:rPr>
            </w:pPr>
            <w:r>
              <w:rPr>
                <w:rFonts w:hint="eastAsia" w:ascii="仿宋" w:hAnsi="仿宋" w:eastAsia="仿宋" w:cs="仿宋"/>
                <w:kern w:val="0"/>
                <w:sz w:val="28"/>
                <w:szCs w:val="28"/>
                <w:lang w:bidi="ar"/>
              </w:rPr>
              <w:t>（签字或盖章）</w:t>
            </w:r>
          </w:p>
          <w:p>
            <w:pPr>
              <w:spacing w:line="500" w:lineRule="exact"/>
              <w:ind w:firstLine="600"/>
              <w:rPr>
                <w:rFonts w:hint="eastAsia" w:ascii="仿宋" w:hAnsi="仿宋" w:eastAsia="仿宋" w:cs="仿宋"/>
                <w:kern w:val="0"/>
                <w:sz w:val="28"/>
                <w:szCs w:val="28"/>
              </w:rPr>
            </w:pPr>
          </w:p>
          <w:p>
            <w:pPr>
              <w:spacing w:line="500" w:lineRule="exact"/>
              <w:ind w:firstLine="600"/>
              <w:rPr>
                <w:rFonts w:hint="eastAsia" w:ascii="仿宋" w:hAnsi="仿宋" w:eastAsia="仿宋" w:cs="仿宋"/>
                <w:kern w:val="0"/>
                <w:sz w:val="28"/>
                <w:szCs w:val="28"/>
              </w:rPr>
            </w:pPr>
          </w:p>
        </w:tc>
        <w:tc>
          <w:tcPr>
            <w:tcW w:w="4148" w:type="dxa"/>
          </w:tcPr>
          <w:p>
            <w:pPr>
              <w:adjustRightInd w:val="0"/>
              <w:snapToGrid w:val="0"/>
              <w:ind w:left="1200" w:hanging="1120" w:hangingChars="400"/>
              <w:rPr>
                <w:rFonts w:hint="eastAsia" w:ascii="仿宋" w:hAnsi="仿宋" w:eastAsia="仿宋" w:cs="仿宋"/>
                <w:kern w:val="0"/>
                <w:sz w:val="28"/>
                <w:szCs w:val="28"/>
              </w:rPr>
            </w:pPr>
            <w:r>
              <w:rPr>
                <w:rFonts w:hint="eastAsia" w:ascii="仿宋" w:hAnsi="仿宋" w:eastAsia="仿宋" w:cs="仿宋"/>
                <w:kern w:val="0"/>
                <w:sz w:val="28"/>
                <w:szCs w:val="28"/>
                <w:lang w:bidi="ar"/>
              </w:rPr>
              <w:t>检测人：（盖章）</w:t>
            </w:r>
          </w:p>
          <w:p>
            <w:pPr>
              <w:spacing w:line="500" w:lineRule="exact"/>
              <w:ind w:firstLine="600"/>
              <w:rPr>
                <w:rFonts w:hint="eastAsia" w:ascii="仿宋" w:hAnsi="仿宋" w:eastAsia="仿宋" w:cs="仿宋"/>
                <w:kern w:val="0"/>
                <w:sz w:val="28"/>
                <w:szCs w:val="28"/>
              </w:rPr>
            </w:pPr>
          </w:p>
          <w:p>
            <w:pPr>
              <w:spacing w:line="500" w:lineRule="exact"/>
              <w:ind w:firstLine="0" w:firstLineChars="0"/>
              <w:rPr>
                <w:rFonts w:hint="eastAsia" w:ascii="仿宋" w:hAnsi="仿宋" w:eastAsia="仿宋" w:cs="仿宋"/>
                <w:kern w:val="0"/>
                <w:sz w:val="28"/>
                <w:szCs w:val="28"/>
              </w:rPr>
            </w:pPr>
          </w:p>
          <w:p>
            <w:pPr>
              <w:spacing w:line="500" w:lineRule="exact"/>
              <w:ind w:firstLine="0" w:firstLineChars="0"/>
              <w:rPr>
                <w:rFonts w:hint="eastAsia" w:ascii="仿宋" w:hAnsi="仿宋" w:eastAsia="仿宋" w:cs="仿宋"/>
                <w:kern w:val="0"/>
                <w:sz w:val="28"/>
                <w:szCs w:val="28"/>
              </w:rPr>
            </w:pPr>
            <w:r>
              <w:rPr>
                <w:rFonts w:hint="eastAsia" w:ascii="仿宋" w:hAnsi="仿宋" w:eastAsia="仿宋" w:cs="仿宋"/>
                <w:kern w:val="0"/>
                <w:sz w:val="28"/>
                <w:szCs w:val="28"/>
                <w:lang w:bidi="ar"/>
              </w:rPr>
              <w:t>法定代表人或其委托代理人：</w:t>
            </w:r>
          </w:p>
          <w:p>
            <w:pPr>
              <w:spacing w:line="500" w:lineRule="exact"/>
              <w:ind w:firstLine="600"/>
              <w:rPr>
                <w:rFonts w:hint="eastAsia" w:ascii="仿宋" w:hAnsi="仿宋" w:eastAsia="仿宋" w:cs="仿宋"/>
                <w:kern w:val="0"/>
                <w:sz w:val="28"/>
                <w:szCs w:val="28"/>
              </w:rPr>
            </w:pPr>
            <w:r>
              <w:rPr>
                <w:rFonts w:hint="eastAsia" w:ascii="仿宋" w:hAnsi="仿宋" w:eastAsia="仿宋" w:cs="仿宋"/>
                <w:kern w:val="0"/>
                <w:sz w:val="28"/>
                <w:szCs w:val="28"/>
                <w:lang w:bidi="ar"/>
              </w:rPr>
              <w:t>（签字或盖章）</w:t>
            </w:r>
          </w:p>
          <w:p>
            <w:pPr>
              <w:spacing w:line="500" w:lineRule="exact"/>
              <w:ind w:firstLine="600"/>
              <w:rPr>
                <w:rFonts w:hint="eastAsia" w:ascii="仿宋" w:hAnsi="仿宋" w:eastAsia="仿宋" w:cs="仿宋"/>
                <w:kern w:val="0"/>
                <w:sz w:val="28"/>
                <w:szCs w:val="28"/>
              </w:rPr>
            </w:pPr>
          </w:p>
          <w:p>
            <w:pPr>
              <w:spacing w:line="500" w:lineRule="exact"/>
              <w:ind w:firstLine="600"/>
              <w:rPr>
                <w:rFonts w:hint="eastAsia" w:ascii="仿宋" w:hAnsi="仿宋" w:eastAsia="仿宋" w:cs="仿宋"/>
                <w:kern w:val="0"/>
                <w:sz w:val="28"/>
                <w:szCs w:val="28"/>
              </w:rPr>
            </w:pPr>
          </w:p>
        </w:tc>
      </w:tr>
      <w:tr>
        <w:tblPrEx>
          <w:tblCellMar>
            <w:top w:w="0" w:type="dxa"/>
            <w:left w:w="108" w:type="dxa"/>
            <w:bottom w:w="0" w:type="dxa"/>
            <w:right w:w="108" w:type="dxa"/>
          </w:tblCellMar>
        </w:tblPrEx>
        <w:tc>
          <w:tcPr>
            <w:tcW w:w="8296" w:type="dxa"/>
            <w:gridSpan w:val="2"/>
          </w:tcPr>
          <w:p>
            <w:pPr>
              <w:spacing w:line="500" w:lineRule="exact"/>
              <w:ind w:firstLine="0" w:firstLineChars="0"/>
              <w:rPr>
                <w:rFonts w:hint="eastAsia" w:ascii="仿宋" w:hAnsi="仿宋" w:eastAsia="仿宋" w:cs="仿宋"/>
                <w:kern w:val="0"/>
                <w:sz w:val="30"/>
                <w:szCs w:val="30"/>
              </w:rPr>
            </w:pPr>
          </w:p>
        </w:tc>
      </w:tr>
      <w:permEnd w:id="38"/>
    </w:tbl>
    <w:p>
      <w:pPr>
        <w:rPr>
          <w:rFonts w:hint="eastAsia" w:ascii="仿宋" w:hAnsi="仿宋" w:eastAsia="仿宋" w:cs="仿宋"/>
          <w:b/>
          <w:bCs/>
          <w:color w:val="000000"/>
          <w:kern w:val="0"/>
          <w:szCs w:val="44"/>
        </w:rPr>
      </w:pPr>
      <w:r>
        <w:rPr>
          <w:rFonts w:hint="eastAsia" w:ascii="仿宋" w:hAnsi="仿宋" w:eastAsia="仿宋" w:cs="仿宋"/>
          <w:b/>
          <w:bCs/>
          <w:color w:val="000000"/>
          <w:kern w:val="0"/>
          <w:szCs w:val="44"/>
        </w:rPr>
        <w:br w:type="page"/>
      </w:r>
    </w:p>
    <w:p>
      <w:pPr>
        <w:spacing w:line="600" w:lineRule="exact"/>
        <w:ind w:firstLine="0" w:firstLineChars="0"/>
        <w:rPr>
          <w:rFonts w:hint="eastAsia" w:ascii="仿宋" w:hAnsi="仿宋" w:eastAsia="仿宋" w:cs="仿宋"/>
          <w:b/>
          <w:bCs/>
          <w:color w:val="000000"/>
          <w:kern w:val="0"/>
          <w:szCs w:val="44"/>
        </w:rPr>
      </w:pPr>
      <w:r>
        <w:rPr>
          <w:rFonts w:hint="eastAsia" w:ascii="仿宋" w:hAnsi="仿宋" w:eastAsia="仿宋" w:cs="仿宋"/>
          <w:b/>
          <w:bCs/>
          <w:color w:val="000000"/>
          <w:kern w:val="0"/>
          <w:szCs w:val="44"/>
        </w:rPr>
        <w:t>附录B</w:t>
      </w:r>
    </w:p>
    <w:p>
      <w:pPr>
        <w:spacing w:line="600" w:lineRule="exact"/>
        <w:ind w:firstLine="0" w:firstLineChars="0"/>
        <w:jc w:val="center"/>
        <w:rPr>
          <w:rFonts w:hint="eastAsia" w:ascii="仿宋" w:hAnsi="仿宋" w:eastAsia="仿宋" w:cs="仿宋"/>
          <w:b/>
          <w:bCs/>
          <w:sz w:val="44"/>
          <w:szCs w:val="44"/>
          <w:lang w:bidi="ar"/>
        </w:rPr>
      </w:pPr>
      <w:r>
        <w:rPr>
          <w:rFonts w:hint="eastAsia" w:ascii="仿宋" w:hAnsi="仿宋" w:eastAsia="仿宋" w:cs="仿宋"/>
          <w:b/>
          <w:bCs/>
          <w:sz w:val="44"/>
          <w:szCs w:val="44"/>
          <w:lang w:bidi="ar"/>
        </w:rPr>
        <w:t>保密承诺函</w:t>
      </w:r>
    </w:p>
    <w:p>
      <w:pPr>
        <w:ind w:firstLine="600"/>
        <w:rPr>
          <w:rFonts w:hint="eastAsia" w:ascii="仿宋" w:hAnsi="仿宋" w:eastAsia="仿宋" w:cs="仿宋"/>
          <w:sz w:val="30"/>
          <w:szCs w:val="30"/>
        </w:rPr>
      </w:pPr>
    </w:p>
    <w:p>
      <w:pPr>
        <w:spacing w:line="500" w:lineRule="exact"/>
        <w:ind w:left="0" w:leftChars="0" w:firstLine="0" w:firstLineChars="0"/>
        <w:rPr>
          <w:rFonts w:hint="eastAsia" w:ascii="仿宋" w:hAnsi="仿宋" w:eastAsia="仿宋" w:cs="仿宋"/>
          <w:sz w:val="28"/>
          <w:szCs w:val="28"/>
          <w:lang w:bidi="ar"/>
        </w:rPr>
      </w:pPr>
      <w:r>
        <w:rPr>
          <w:rFonts w:hint="eastAsia" w:ascii="仿宋" w:hAnsi="仿宋" w:eastAsia="仿宋" w:cs="仿宋"/>
          <w:sz w:val="28"/>
          <w:szCs w:val="28"/>
          <w:lang w:bidi="ar"/>
        </w:rPr>
        <w:t>致：</w:t>
      </w:r>
      <w:permStart w:id="39" w:edGrp="everyone"/>
      <w:r>
        <w:rPr>
          <w:rFonts w:hint="eastAsia" w:ascii="仿宋" w:hAnsi="仿宋" w:eastAsia="仿宋" w:cs="仿宋"/>
          <w:color w:val="000000"/>
          <w:sz w:val="28"/>
          <w:szCs w:val="28"/>
        </w:rPr>
        <w:t xml:space="preserve">                                  </w:t>
      </w:r>
      <w:permEnd w:id="39"/>
      <w:r>
        <w:rPr>
          <w:rFonts w:hint="eastAsia" w:ascii="仿宋" w:hAnsi="仿宋" w:eastAsia="仿宋" w:cs="仿宋"/>
          <w:color w:val="000000"/>
          <w:sz w:val="28"/>
          <w:szCs w:val="28"/>
        </w:rPr>
        <w:t xml:space="preserve">       </w:t>
      </w:r>
    </w:p>
    <w:p>
      <w:pPr>
        <w:spacing w:line="500" w:lineRule="exact"/>
        <w:ind w:firstLine="600"/>
        <w:jc w:val="left"/>
        <w:rPr>
          <w:rFonts w:hint="eastAsia" w:ascii="仿宋" w:hAnsi="仿宋" w:eastAsia="仿宋" w:cs="仿宋"/>
          <w:sz w:val="28"/>
          <w:szCs w:val="28"/>
        </w:rPr>
      </w:pPr>
      <w:r>
        <w:rPr>
          <w:rFonts w:hint="eastAsia" w:ascii="仿宋" w:hAnsi="仿宋" w:eastAsia="仿宋" w:cs="仿宋"/>
          <w:sz w:val="28"/>
          <w:szCs w:val="28"/>
          <w:lang w:bidi="ar"/>
        </w:rPr>
        <w:t>我司受</w:t>
      </w:r>
      <w:permStart w:id="40" w:edGrp="everyone"/>
      <w:r>
        <w:rPr>
          <w:rFonts w:hint="eastAsia" w:ascii="仿宋" w:hAnsi="仿宋" w:eastAsia="仿宋" w:cs="仿宋"/>
          <w:sz w:val="28"/>
          <w:szCs w:val="28"/>
          <w:u w:val="single"/>
          <w:lang w:bidi="ar"/>
        </w:rPr>
        <w:t xml:space="preserve"> </w:t>
      </w:r>
      <w:r>
        <w:rPr>
          <w:rFonts w:hint="eastAsia" w:ascii="仿宋" w:hAnsi="仿宋" w:eastAsia="仿宋" w:cs="仿宋"/>
          <w:color w:val="000000"/>
          <w:sz w:val="28"/>
          <w:szCs w:val="28"/>
          <w:u w:val="single"/>
        </w:rPr>
        <w:t xml:space="preserve">                                          </w:t>
      </w:r>
      <w:permEnd w:id="40"/>
      <w:r>
        <w:rPr>
          <w:rFonts w:hint="eastAsia" w:ascii="仿宋" w:hAnsi="仿宋" w:eastAsia="仿宋" w:cs="仿宋"/>
          <w:sz w:val="28"/>
          <w:szCs w:val="28"/>
          <w:lang w:bidi="ar"/>
        </w:rPr>
        <w:t>（以下简称“委托人”）委托，负责</w:t>
      </w:r>
      <w:permStart w:id="41" w:edGrp="everyone"/>
      <w:r>
        <w:rPr>
          <w:rFonts w:hint="eastAsia" w:ascii="仿宋" w:hAnsi="仿宋" w:eastAsia="仿宋" w:cs="仿宋"/>
          <w:sz w:val="28"/>
          <w:szCs w:val="28"/>
          <w:u w:val="single"/>
          <w:lang w:bidi="ar"/>
        </w:rPr>
        <w:t xml:space="preserve">                      </w:t>
      </w:r>
      <w:permEnd w:id="41"/>
      <w:r>
        <w:rPr>
          <w:rFonts w:hint="eastAsia" w:ascii="仿宋" w:hAnsi="仿宋" w:eastAsia="仿宋" w:cs="仿宋"/>
          <w:sz w:val="28"/>
          <w:szCs w:val="28"/>
          <w:u w:val="none"/>
          <w:lang w:bidi="ar"/>
        </w:rPr>
        <w:t>基坑及主体桩基检测服务</w:t>
      </w:r>
      <w:r>
        <w:rPr>
          <w:rFonts w:hint="eastAsia" w:ascii="仿宋" w:hAnsi="仿宋" w:eastAsia="仿宋" w:cs="仿宋"/>
          <w:sz w:val="28"/>
          <w:szCs w:val="28"/>
          <w:u w:val="none"/>
          <w:lang w:bidi="ar"/>
        </w:rPr>
        <w:t>工</w:t>
      </w:r>
      <w:r>
        <w:rPr>
          <w:rFonts w:hint="eastAsia" w:ascii="仿宋" w:hAnsi="仿宋" w:eastAsia="仿宋" w:cs="仿宋"/>
          <w:sz w:val="28"/>
          <w:szCs w:val="28"/>
          <w:lang w:bidi="ar"/>
        </w:rPr>
        <w:t>作，我司在此承诺：</w:t>
      </w:r>
    </w:p>
    <w:p>
      <w:pPr>
        <w:spacing w:line="500" w:lineRule="exact"/>
        <w:ind w:firstLine="600"/>
        <w:rPr>
          <w:rFonts w:hint="eastAsia" w:ascii="仿宋" w:hAnsi="仿宋" w:eastAsia="仿宋" w:cs="仿宋"/>
          <w:sz w:val="28"/>
          <w:szCs w:val="28"/>
        </w:rPr>
      </w:pPr>
      <w:r>
        <w:rPr>
          <w:rFonts w:hint="eastAsia" w:ascii="仿宋" w:hAnsi="仿宋" w:eastAsia="仿宋" w:cs="仿宋"/>
          <w:sz w:val="28"/>
          <w:szCs w:val="28"/>
          <w:lang w:bidi="ar"/>
        </w:rPr>
        <w:t>1、保密信息是指在履行本合同过程中获得的委托人及利益相关方的一切非公开资料、信息，包括但不限于关于</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基础资料及数据，以及本合同内容等，我司对保密信息负有保密义务，我司承诺不以任何方式（包括但不限于复制、仿造等）将保密信息泄露给本合同以外的任何人，不将保密信息用于本项目以外的其他用途。</w:t>
      </w:r>
    </w:p>
    <w:p>
      <w:pPr>
        <w:spacing w:line="500" w:lineRule="exact"/>
        <w:ind w:firstLine="600"/>
        <w:rPr>
          <w:rFonts w:hint="eastAsia" w:ascii="仿宋" w:hAnsi="仿宋" w:eastAsia="仿宋" w:cs="仿宋"/>
          <w:sz w:val="28"/>
          <w:szCs w:val="28"/>
        </w:rPr>
      </w:pPr>
      <w:r>
        <w:rPr>
          <w:rFonts w:hint="eastAsia" w:ascii="仿宋" w:hAnsi="仿宋" w:eastAsia="仿宋" w:cs="仿宋"/>
          <w:sz w:val="28"/>
          <w:szCs w:val="28"/>
          <w:lang w:bidi="ar"/>
        </w:rPr>
        <w:t>2、我司承担保密义务直到至本条款中所称的保密信息进入公示领域或委托人将这些保密信息公开为止，不因本合同终止或履行完毕而终止。</w:t>
      </w:r>
    </w:p>
    <w:p>
      <w:pPr>
        <w:spacing w:line="500" w:lineRule="exact"/>
        <w:ind w:firstLine="600"/>
        <w:rPr>
          <w:rFonts w:hint="eastAsia" w:ascii="仿宋" w:hAnsi="仿宋" w:eastAsia="仿宋" w:cs="仿宋"/>
          <w:sz w:val="28"/>
          <w:szCs w:val="28"/>
        </w:rPr>
      </w:pPr>
      <w:r>
        <w:rPr>
          <w:rFonts w:hint="eastAsia" w:ascii="仿宋" w:hAnsi="仿宋" w:eastAsia="仿宋" w:cs="仿宋"/>
          <w:sz w:val="28"/>
          <w:szCs w:val="28"/>
          <w:lang w:bidi="ar"/>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pPr>
        <w:spacing w:line="500" w:lineRule="exact"/>
        <w:ind w:firstLine="600"/>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80" w:lineRule="auto"/>
        <w:ind w:left="1680" w:leftChars="600" w:firstLine="812" w:firstLineChars="290"/>
        <w:textAlignment w:val="auto"/>
        <w:rPr>
          <w:rFonts w:hint="eastAsia" w:ascii="仿宋" w:hAnsi="仿宋" w:eastAsia="仿宋" w:cs="仿宋"/>
          <w:sz w:val="30"/>
          <w:szCs w:val="30"/>
          <w:lang w:bidi="ar"/>
        </w:rPr>
      </w:pPr>
      <w:r>
        <w:rPr>
          <w:rFonts w:hint="eastAsia" w:ascii="仿宋" w:hAnsi="仿宋" w:eastAsia="仿宋" w:cs="仿宋"/>
          <w:sz w:val="28"/>
          <w:szCs w:val="28"/>
          <w:lang w:bidi="ar"/>
        </w:rPr>
        <w:t>承诺人名称：（盖章）</w:t>
      </w:r>
      <w:permStart w:id="42" w:edGrp="everyone"/>
      <w:r>
        <w:rPr>
          <w:rFonts w:hint="eastAsia" w:ascii="仿宋" w:hAnsi="仿宋" w:eastAsia="仿宋" w:cs="仿宋"/>
          <w:sz w:val="28"/>
          <w:szCs w:val="28"/>
          <w:lang w:bidi="ar"/>
        </w:rPr>
        <w:t xml:space="preserve">        </w:t>
      </w:r>
      <w:permEnd w:id="42"/>
      <w:r>
        <w:rPr>
          <w:rFonts w:hint="eastAsia" w:ascii="仿宋" w:hAnsi="仿宋" w:eastAsia="仿宋" w:cs="仿宋"/>
          <w:sz w:val="28"/>
          <w:szCs w:val="28"/>
          <w:lang w:bidi="ar"/>
        </w:rPr>
        <w:t xml:space="preserve"> </w:t>
      </w:r>
      <w:r>
        <w:rPr>
          <w:rFonts w:hint="eastAsia" w:ascii="仿宋" w:hAnsi="仿宋" w:eastAsia="仿宋" w:cs="仿宋"/>
          <w:sz w:val="30"/>
          <w:szCs w:val="30"/>
          <w:lang w:bidi="ar"/>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1680" w:leftChars="600" w:firstLine="870" w:firstLineChars="290"/>
        <w:textAlignment w:val="auto"/>
        <w:rPr>
          <w:rFonts w:hint="eastAsia" w:ascii="仿宋" w:hAnsi="仿宋" w:eastAsia="仿宋" w:cs="仿宋"/>
          <w:sz w:val="30"/>
          <w:szCs w:val="30"/>
        </w:rPr>
        <w:sectPr>
          <w:headerReference r:id="rId12" w:type="first"/>
          <w:headerReference r:id="rId11" w:type="default"/>
          <w:footerReference r:id="rId13" w:type="default"/>
          <w:pgSz w:w="11906" w:h="16838"/>
          <w:pgMar w:top="1440" w:right="1800" w:bottom="1440" w:left="1800" w:header="851" w:footer="992" w:gutter="0"/>
          <w:pgNumType w:start="1"/>
          <w:cols w:space="425" w:num="1"/>
          <w:titlePg/>
          <w:docGrid w:type="lines" w:linePitch="381" w:charSpace="0"/>
        </w:sectPr>
      </w:pPr>
      <w:r>
        <w:rPr>
          <w:rFonts w:hint="eastAsia" w:ascii="仿宋" w:hAnsi="仿宋" w:eastAsia="仿宋" w:cs="仿宋"/>
          <w:sz w:val="30"/>
          <w:szCs w:val="30"/>
          <w:lang w:val="en-US" w:eastAsia="zh-CN" w:bidi="ar"/>
        </w:rPr>
        <w:t>日期：</w:t>
      </w:r>
      <w:permStart w:id="43" w:edGrp="everyone"/>
      <w:r>
        <w:rPr>
          <w:rFonts w:hint="eastAsia" w:ascii="仿宋" w:hAnsi="仿宋" w:eastAsia="仿宋" w:cs="仿宋"/>
          <w:sz w:val="30"/>
          <w:szCs w:val="30"/>
          <w:lang w:val="en-US" w:eastAsia="zh-CN" w:bidi="ar"/>
        </w:rPr>
        <w:t xml:space="preserve"> </w:t>
      </w:r>
      <w:permEnd w:id="43"/>
      <w:r>
        <w:rPr>
          <w:rFonts w:hint="eastAsia" w:ascii="仿宋" w:hAnsi="仿宋" w:eastAsia="仿宋" w:cs="仿宋"/>
          <w:sz w:val="30"/>
          <w:szCs w:val="30"/>
          <w:lang w:val="en-US" w:eastAsia="zh-CN" w:bidi="ar"/>
        </w:rPr>
        <w:t>年</w:t>
      </w:r>
      <w:permStart w:id="44" w:edGrp="everyone"/>
      <w:r>
        <w:rPr>
          <w:rFonts w:hint="eastAsia" w:ascii="仿宋" w:hAnsi="仿宋" w:eastAsia="仿宋" w:cs="仿宋"/>
          <w:sz w:val="30"/>
          <w:szCs w:val="30"/>
          <w:lang w:val="en-US" w:eastAsia="zh-CN" w:bidi="ar"/>
        </w:rPr>
        <w:t xml:space="preserve"> </w:t>
      </w:r>
      <w:permEnd w:id="44"/>
      <w:r>
        <w:rPr>
          <w:rFonts w:hint="eastAsia" w:ascii="仿宋" w:hAnsi="仿宋" w:eastAsia="仿宋" w:cs="仿宋"/>
          <w:sz w:val="30"/>
          <w:szCs w:val="30"/>
          <w:lang w:val="en-US" w:eastAsia="zh-CN" w:bidi="ar"/>
        </w:rPr>
        <w:t>月</w:t>
      </w:r>
      <w:permStart w:id="45" w:edGrp="everyone"/>
      <w:r>
        <w:rPr>
          <w:rFonts w:hint="eastAsia" w:ascii="仿宋" w:hAnsi="仿宋" w:eastAsia="仿宋" w:cs="仿宋"/>
          <w:sz w:val="30"/>
          <w:szCs w:val="30"/>
          <w:lang w:val="en-US" w:eastAsia="zh-CN" w:bidi="ar"/>
        </w:rPr>
        <w:t xml:space="preserve"> </w:t>
      </w:r>
      <w:permEnd w:id="45"/>
      <w:r>
        <w:rPr>
          <w:rFonts w:hint="eastAsia" w:ascii="仿宋" w:hAnsi="仿宋" w:eastAsia="仿宋" w:cs="仿宋"/>
          <w:sz w:val="30"/>
          <w:szCs w:val="30"/>
          <w:lang w:val="en-US" w:eastAsia="zh-CN" w:bidi="ar"/>
        </w:rPr>
        <w:t>日</w:t>
      </w:r>
      <w:r>
        <w:rPr>
          <w:rFonts w:hint="eastAsia" w:ascii="仿宋" w:hAnsi="仿宋" w:eastAsia="仿宋" w:cs="仿宋"/>
          <w:sz w:val="30"/>
          <w:szCs w:val="30"/>
          <w:lang w:bidi="ar"/>
        </w:rPr>
        <w:t xml:space="preserve">                            </w:t>
      </w:r>
    </w:p>
    <w:p>
      <w:pPr>
        <w:keepNext/>
        <w:keepLines/>
        <w:pageBreakBefore w:val="0"/>
        <w:widowControl w:val="0"/>
        <w:kinsoku/>
        <w:wordWrap/>
        <w:overflowPunct/>
        <w:topLinePunct w:val="0"/>
        <w:autoSpaceDE/>
        <w:autoSpaceDN/>
        <w:bidi w:val="0"/>
        <w:adjustRightInd/>
        <w:snapToGrid/>
        <w:ind w:left="0" w:leftChars="0" w:firstLine="0" w:firstLineChars="0"/>
        <w:jc w:val="left"/>
        <w:textAlignment w:val="auto"/>
        <w:outlineLvl w:val="9"/>
        <w:rPr>
          <w:rFonts w:hint="eastAsia" w:ascii="仿宋" w:hAnsi="仿宋" w:eastAsia="仿宋" w:cs="仿宋"/>
          <w:b/>
          <w:bCs/>
          <w:color w:val="000000"/>
          <w:szCs w:val="44"/>
        </w:rPr>
      </w:pPr>
      <w:r>
        <w:rPr>
          <w:rFonts w:hint="eastAsia" w:ascii="仿宋" w:hAnsi="仿宋" w:eastAsia="仿宋" w:cs="仿宋"/>
          <w:b/>
          <w:bCs/>
          <w:color w:val="000000"/>
          <w:szCs w:val="44"/>
        </w:rPr>
        <w:t xml:space="preserve">附录C </w:t>
      </w:r>
    </w:p>
    <w:p>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hint="eastAsia" w:ascii="仿宋" w:hAnsi="仿宋" w:eastAsia="仿宋" w:cs="仿宋"/>
          <w:b/>
          <w:bCs/>
          <w:color w:val="000000"/>
          <w:sz w:val="36"/>
          <w:szCs w:val="36"/>
        </w:rPr>
      </w:pPr>
      <w:r>
        <w:rPr>
          <w:rFonts w:hint="eastAsia" w:ascii="仿宋" w:hAnsi="仿宋" w:eastAsia="仿宋" w:cs="仿宋"/>
          <w:b/>
          <w:bCs/>
          <w:color w:val="000000"/>
          <w:sz w:val="36"/>
          <w:szCs w:val="36"/>
        </w:rPr>
        <w:t>委托人开票消息及咨询人收款账户信息</w:t>
      </w:r>
    </w:p>
    <w:p>
      <w:pPr>
        <w:keepNext/>
        <w:keepLines/>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hint="eastAsia" w:ascii="仿宋" w:hAnsi="仿宋" w:eastAsia="仿宋" w:cs="仿宋"/>
          <w:b/>
          <w:bCs/>
          <w:color w:val="000000"/>
          <w:sz w:val="36"/>
          <w:szCs w:val="36"/>
        </w:rPr>
      </w:pPr>
    </w:p>
    <w:p>
      <w:pPr>
        <w:ind w:firstLine="560"/>
        <w:rPr>
          <w:rFonts w:hint="eastAsia" w:ascii="仿宋" w:hAnsi="仿宋" w:eastAsia="仿宋" w:cs="仿宋"/>
          <w:color w:val="000000"/>
          <w:sz w:val="28"/>
          <w:szCs w:val="28"/>
        </w:rPr>
      </w:pPr>
      <w:r>
        <w:rPr>
          <w:rFonts w:hint="eastAsia" w:ascii="仿宋" w:hAnsi="仿宋" w:eastAsia="仿宋" w:cs="仿宋"/>
          <w:sz w:val="28"/>
          <w:szCs w:val="28"/>
        </w:rPr>
        <w:t>1、</w:t>
      </w:r>
      <w:r>
        <w:rPr>
          <w:rFonts w:hint="eastAsia" w:ascii="仿宋" w:hAnsi="仿宋" w:eastAsia="仿宋" w:cs="仿宋"/>
          <w:color w:val="000000"/>
          <w:sz w:val="28"/>
          <w:szCs w:val="28"/>
        </w:rPr>
        <w:t>咨询人指定收款账户信息：</w:t>
      </w:r>
    </w:p>
    <w:p>
      <w:pPr>
        <w:ind w:firstLine="560"/>
        <w:rPr>
          <w:rFonts w:hint="eastAsia" w:ascii="仿宋" w:hAnsi="仿宋" w:eastAsia="仿宋" w:cs="仿宋"/>
          <w:sz w:val="28"/>
          <w:szCs w:val="28"/>
        </w:rPr>
      </w:pPr>
      <w:r>
        <w:rPr>
          <w:rFonts w:hint="eastAsia" w:ascii="仿宋" w:hAnsi="仿宋" w:eastAsia="仿宋" w:cs="仿宋"/>
          <w:sz w:val="28"/>
          <w:szCs w:val="28"/>
        </w:rPr>
        <w:t>开户银行：</w:t>
      </w:r>
      <w:permStart w:id="46" w:edGrp="everyone"/>
      <w:r>
        <w:rPr>
          <w:rFonts w:hint="eastAsia" w:ascii="仿宋" w:hAnsi="仿宋" w:eastAsia="仿宋" w:cs="仿宋"/>
          <w:b/>
          <w:color w:val="000000"/>
          <w:sz w:val="28"/>
          <w:szCs w:val="28"/>
          <w:u w:val="single"/>
        </w:rPr>
        <w:t xml:space="preserve">              </w:t>
      </w:r>
      <w:permEnd w:id="46"/>
    </w:p>
    <w:p>
      <w:pPr>
        <w:ind w:firstLine="560"/>
        <w:rPr>
          <w:rFonts w:hint="eastAsia" w:ascii="仿宋" w:hAnsi="仿宋" w:eastAsia="仿宋" w:cs="仿宋"/>
          <w:sz w:val="28"/>
          <w:szCs w:val="28"/>
        </w:rPr>
      </w:pPr>
      <w:r>
        <w:rPr>
          <w:rFonts w:hint="eastAsia" w:ascii="仿宋" w:hAnsi="仿宋" w:eastAsia="仿宋" w:cs="仿宋"/>
          <w:sz w:val="28"/>
          <w:szCs w:val="28"/>
        </w:rPr>
        <w:t>户名：</w:t>
      </w:r>
      <w:permStart w:id="47" w:edGrp="everyone"/>
      <w:r>
        <w:rPr>
          <w:rFonts w:hint="eastAsia" w:ascii="仿宋" w:hAnsi="仿宋" w:eastAsia="仿宋" w:cs="仿宋"/>
          <w:b/>
          <w:color w:val="000000"/>
          <w:sz w:val="28"/>
          <w:szCs w:val="28"/>
          <w:u w:val="single"/>
        </w:rPr>
        <w:t xml:space="preserve">              </w:t>
      </w:r>
      <w:permEnd w:id="47"/>
    </w:p>
    <w:p>
      <w:pPr>
        <w:ind w:firstLine="560"/>
        <w:rPr>
          <w:rFonts w:hint="eastAsia" w:ascii="仿宋" w:hAnsi="仿宋" w:eastAsia="仿宋" w:cs="仿宋"/>
          <w:sz w:val="28"/>
          <w:szCs w:val="28"/>
        </w:rPr>
      </w:pPr>
      <w:r>
        <w:rPr>
          <w:rFonts w:hint="eastAsia" w:ascii="仿宋" w:hAnsi="仿宋" w:eastAsia="仿宋" w:cs="仿宋"/>
          <w:sz w:val="28"/>
          <w:szCs w:val="28"/>
        </w:rPr>
        <w:t>地址：</w:t>
      </w:r>
      <w:permStart w:id="48" w:edGrp="everyone"/>
      <w:r>
        <w:rPr>
          <w:rFonts w:hint="eastAsia" w:ascii="仿宋" w:hAnsi="仿宋" w:eastAsia="仿宋" w:cs="仿宋"/>
          <w:b/>
          <w:color w:val="000000"/>
          <w:sz w:val="28"/>
          <w:szCs w:val="28"/>
          <w:u w:val="single"/>
        </w:rPr>
        <w:t xml:space="preserve">             </w:t>
      </w:r>
      <w:permEnd w:id="48"/>
    </w:p>
    <w:p>
      <w:pPr>
        <w:ind w:firstLine="560"/>
        <w:rPr>
          <w:rFonts w:hint="eastAsia" w:ascii="仿宋" w:hAnsi="仿宋" w:eastAsia="仿宋" w:cs="仿宋"/>
          <w:sz w:val="28"/>
          <w:szCs w:val="28"/>
        </w:rPr>
      </w:pPr>
      <w:r>
        <w:rPr>
          <w:rFonts w:hint="eastAsia" w:ascii="仿宋" w:hAnsi="仿宋" w:eastAsia="仿宋" w:cs="仿宋"/>
          <w:sz w:val="28"/>
          <w:szCs w:val="28"/>
        </w:rPr>
        <w:t>账号：</w:t>
      </w:r>
      <w:permStart w:id="49" w:edGrp="everyone"/>
      <w:r>
        <w:rPr>
          <w:rFonts w:hint="eastAsia" w:ascii="仿宋" w:hAnsi="仿宋" w:eastAsia="仿宋" w:cs="仿宋"/>
          <w:b/>
          <w:color w:val="000000"/>
          <w:sz w:val="28"/>
          <w:szCs w:val="28"/>
          <w:u w:val="single"/>
        </w:rPr>
        <w:t xml:space="preserve">             </w:t>
      </w:r>
      <w:permEnd w:id="49"/>
      <w:r>
        <w:rPr>
          <w:rFonts w:hint="eastAsia" w:ascii="仿宋" w:hAnsi="仿宋" w:eastAsia="仿宋" w:cs="仿宋"/>
          <w:sz w:val="28"/>
          <w:szCs w:val="28"/>
        </w:rPr>
        <w:t xml:space="preserve"> </w:t>
      </w:r>
    </w:p>
    <w:p>
      <w:pPr>
        <w:pStyle w:val="13"/>
        <w:rPr>
          <w:rFonts w:hint="eastAsia" w:ascii="仿宋" w:hAnsi="仿宋" w:eastAsia="仿宋" w:cs="仿宋"/>
          <w:sz w:val="28"/>
          <w:szCs w:val="28"/>
        </w:rPr>
      </w:pPr>
      <w:r>
        <w:rPr>
          <w:rFonts w:hint="eastAsia" w:ascii="仿宋" w:hAnsi="仿宋" w:eastAsia="仿宋" w:cs="仿宋"/>
          <w:sz w:val="28"/>
          <w:szCs w:val="28"/>
        </w:rPr>
        <w:t>电话：</w:t>
      </w:r>
      <w:permStart w:id="50" w:edGrp="everyone"/>
      <w:r>
        <w:rPr>
          <w:rFonts w:hint="eastAsia" w:ascii="仿宋" w:hAnsi="仿宋" w:eastAsia="仿宋" w:cs="仿宋"/>
          <w:sz w:val="28"/>
          <w:szCs w:val="28"/>
        </w:rPr>
        <w:t xml:space="preserve">                </w:t>
      </w:r>
      <w:permEnd w:id="50"/>
    </w:p>
    <w:p>
      <w:pPr>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2、委托人指定开票信息：</w:t>
      </w:r>
    </w:p>
    <w:p>
      <w:pPr>
        <w:ind w:firstLine="560"/>
        <w:rPr>
          <w:rFonts w:hint="eastAsia" w:ascii="仿宋" w:hAnsi="仿宋" w:eastAsia="仿宋" w:cs="仿宋"/>
          <w:sz w:val="28"/>
          <w:szCs w:val="28"/>
        </w:rPr>
      </w:pPr>
      <w:r>
        <w:rPr>
          <w:rFonts w:hint="eastAsia" w:ascii="仿宋" w:hAnsi="仿宋" w:eastAsia="仿宋" w:cs="仿宋"/>
          <w:sz w:val="28"/>
          <w:szCs w:val="28"/>
        </w:rPr>
        <w:t>公司名称：</w:t>
      </w:r>
      <w:permStart w:id="51" w:edGrp="everyone"/>
      <w:r>
        <w:rPr>
          <w:rFonts w:hint="eastAsia" w:ascii="仿宋" w:hAnsi="仿宋" w:eastAsia="仿宋" w:cs="仿宋"/>
          <w:b/>
          <w:color w:val="000000"/>
          <w:sz w:val="28"/>
          <w:szCs w:val="28"/>
          <w:u w:val="single"/>
        </w:rPr>
        <w:t xml:space="preserve">              </w:t>
      </w:r>
      <w:permEnd w:id="51"/>
    </w:p>
    <w:p>
      <w:pPr>
        <w:widowControl/>
        <w:ind w:left="560" w:leftChars="200" w:firstLine="0" w:firstLineChars="0"/>
        <w:jc w:val="left"/>
        <w:rPr>
          <w:rFonts w:hint="eastAsia" w:ascii="仿宋" w:hAnsi="仿宋" w:eastAsia="仿宋" w:cs="仿宋"/>
          <w:sz w:val="28"/>
          <w:szCs w:val="28"/>
        </w:rPr>
      </w:pPr>
      <w:r>
        <w:rPr>
          <w:rFonts w:hint="eastAsia" w:ascii="仿宋" w:hAnsi="仿宋" w:eastAsia="仿宋" w:cs="仿宋"/>
          <w:sz w:val="28"/>
          <w:szCs w:val="28"/>
        </w:rPr>
        <w:t>纳税人识别号：</w:t>
      </w:r>
      <w:permStart w:id="52" w:edGrp="everyone"/>
      <w:r>
        <w:rPr>
          <w:rFonts w:hint="eastAsia" w:ascii="仿宋" w:hAnsi="仿宋" w:eastAsia="仿宋" w:cs="仿宋"/>
          <w:b/>
          <w:color w:val="000000"/>
          <w:sz w:val="28"/>
          <w:szCs w:val="28"/>
          <w:u w:val="single"/>
        </w:rPr>
        <w:t xml:space="preserve">              </w:t>
      </w:r>
      <w:permEnd w:id="52"/>
      <w:r>
        <w:rPr>
          <w:rFonts w:hint="eastAsia" w:ascii="仿宋" w:hAnsi="仿宋" w:eastAsia="仿宋" w:cs="仿宋"/>
          <w:sz w:val="28"/>
          <w:szCs w:val="28"/>
        </w:rPr>
        <w:t xml:space="preserve"> </w:t>
      </w:r>
      <w:r>
        <w:rPr>
          <w:rFonts w:hint="eastAsia" w:ascii="仿宋" w:hAnsi="仿宋" w:eastAsia="仿宋" w:cs="仿宋"/>
          <w:sz w:val="28"/>
          <w:szCs w:val="28"/>
        </w:rPr>
        <w:br w:type="textWrapping"/>
      </w:r>
      <w:r>
        <w:rPr>
          <w:rFonts w:hint="eastAsia" w:ascii="仿宋" w:hAnsi="仿宋" w:eastAsia="仿宋" w:cs="仿宋"/>
          <w:sz w:val="28"/>
          <w:szCs w:val="28"/>
        </w:rPr>
        <w:t>地址：</w:t>
      </w:r>
      <w:permStart w:id="53" w:edGrp="everyone"/>
      <w:r>
        <w:rPr>
          <w:rFonts w:hint="eastAsia" w:ascii="仿宋" w:hAnsi="仿宋" w:eastAsia="仿宋" w:cs="仿宋"/>
          <w:sz w:val="28"/>
          <w:szCs w:val="28"/>
        </w:rPr>
        <w:t xml:space="preserve">                    </w:t>
      </w:r>
      <w:permEnd w:id="53"/>
      <w:r>
        <w:rPr>
          <w:rFonts w:hint="eastAsia" w:ascii="仿宋" w:hAnsi="仿宋" w:eastAsia="仿宋" w:cs="仿宋"/>
          <w:sz w:val="28"/>
          <w:szCs w:val="28"/>
        </w:rPr>
        <w:t xml:space="preserve"> </w:t>
      </w:r>
    </w:p>
    <w:p>
      <w:pPr>
        <w:pStyle w:val="13"/>
        <w:rPr>
          <w:rFonts w:hint="eastAsia" w:ascii="仿宋" w:hAnsi="仿宋" w:eastAsia="仿宋" w:cs="仿宋"/>
          <w:sz w:val="28"/>
          <w:szCs w:val="28"/>
        </w:rPr>
      </w:pPr>
      <w:r>
        <w:rPr>
          <w:rFonts w:hint="eastAsia" w:ascii="仿宋" w:hAnsi="仿宋" w:eastAsia="仿宋" w:cs="仿宋"/>
          <w:sz w:val="28"/>
          <w:szCs w:val="28"/>
        </w:rPr>
        <w:t>电话：</w:t>
      </w:r>
      <w:permStart w:id="54" w:edGrp="everyone"/>
      <w:r>
        <w:rPr>
          <w:rFonts w:hint="eastAsia" w:ascii="仿宋" w:hAnsi="仿宋" w:eastAsia="仿宋" w:cs="仿宋"/>
          <w:sz w:val="28"/>
          <w:szCs w:val="28"/>
        </w:rPr>
        <w:t xml:space="preserve">                   </w:t>
      </w:r>
    </w:p>
    <w:permEnd w:id="54"/>
    <w:p>
      <w:pPr>
        <w:pStyle w:val="13"/>
        <w:rPr>
          <w:rFonts w:hint="eastAsia" w:ascii="仿宋" w:hAnsi="仿宋" w:eastAsia="仿宋" w:cs="仿宋"/>
          <w:sz w:val="28"/>
          <w:szCs w:val="28"/>
        </w:rPr>
      </w:pPr>
      <w:r>
        <w:rPr>
          <w:rFonts w:hint="eastAsia" w:ascii="仿宋" w:hAnsi="仿宋" w:eastAsia="仿宋" w:cs="仿宋"/>
          <w:sz w:val="28"/>
          <w:szCs w:val="28"/>
        </w:rPr>
        <w:t>开户行：</w:t>
      </w:r>
      <w:permStart w:id="55" w:edGrp="everyone"/>
      <w:r>
        <w:rPr>
          <w:rFonts w:hint="eastAsia" w:ascii="仿宋" w:hAnsi="仿宋" w:eastAsia="仿宋" w:cs="仿宋"/>
          <w:sz w:val="28"/>
          <w:szCs w:val="28"/>
        </w:rPr>
        <w:t xml:space="preserve">               </w:t>
      </w:r>
      <w:permEnd w:id="55"/>
      <w:r>
        <w:rPr>
          <w:rFonts w:hint="eastAsia" w:ascii="仿宋" w:hAnsi="仿宋" w:eastAsia="仿宋" w:cs="仿宋"/>
          <w:sz w:val="28"/>
          <w:szCs w:val="28"/>
        </w:rPr>
        <w:t xml:space="preserve">  </w:t>
      </w:r>
    </w:p>
    <w:p>
      <w:pPr>
        <w:spacing w:line="720" w:lineRule="auto"/>
        <w:rPr>
          <w:rFonts w:hint="eastAsia" w:ascii="仿宋" w:hAnsi="仿宋" w:eastAsia="仿宋" w:cs="仿宋"/>
          <w:sz w:val="28"/>
          <w:szCs w:val="28"/>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28"/>
          <w:szCs w:val="28"/>
        </w:rPr>
        <w:t>银行账号：</w:t>
      </w:r>
      <w:permStart w:id="56" w:edGrp="everyone"/>
      <w:r>
        <w:rPr>
          <w:rFonts w:hint="eastAsia" w:ascii="仿宋" w:hAnsi="仿宋" w:eastAsia="仿宋" w:cs="仿宋"/>
          <w:b/>
          <w:color w:val="000000"/>
          <w:sz w:val="28"/>
          <w:szCs w:val="28"/>
          <w:u w:val="single"/>
        </w:rPr>
        <w:t xml:space="preserve">             </w:t>
      </w:r>
      <w:permEnd w:id="56"/>
    </w:p>
    <w:p>
      <w:pPr>
        <w:ind w:firstLine="0" w:firstLineChars="0"/>
        <w:rPr>
          <w:rFonts w:hint="eastAsia" w:ascii="仿宋" w:hAnsi="仿宋" w:eastAsia="仿宋" w:cs="仿宋"/>
          <w:szCs w:val="28"/>
        </w:rPr>
      </w:pPr>
      <w:r>
        <w:rPr>
          <w:rFonts w:hint="eastAsia" w:ascii="仿宋" w:hAnsi="仿宋" w:eastAsia="仿宋" w:cs="仿宋"/>
          <w:b/>
          <w:bCs/>
          <w:color w:val="000000"/>
          <w:kern w:val="0"/>
          <w:szCs w:val="44"/>
        </w:rPr>
        <w:t>附录D：发包人及承包人相关人员信息表</w:t>
      </w:r>
      <w:r>
        <w:rPr>
          <w:rFonts w:hint="eastAsia" w:ascii="仿宋" w:hAnsi="仿宋" w:eastAsia="仿宋" w:cs="仿宋"/>
          <w:b/>
          <w:bCs/>
          <w:color w:val="000000"/>
          <w:sz w:val="24"/>
          <w:szCs w:val="24"/>
        </w:rPr>
        <w:t xml:space="preserve"> </w:t>
      </w:r>
      <w:r>
        <w:rPr>
          <w:rFonts w:hint="eastAsia" w:ascii="仿宋" w:hAnsi="仿宋" w:eastAsia="仿宋" w:cs="仿宋"/>
          <w:szCs w:val="28"/>
        </w:rPr>
        <w:t xml:space="preserve">  </w:t>
      </w:r>
    </w:p>
    <w:tbl>
      <w:tblPr>
        <w:tblStyle w:val="10"/>
        <w:tblW w:w="8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1629"/>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02" w:type="dxa"/>
            <w:vAlign w:val="center"/>
          </w:tcPr>
          <w:p>
            <w:pPr>
              <w:pStyle w:val="13"/>
              <w:ind w:firstLine="0" w:firstLineChars="0"/>
              <w:jc w:val="center"/>
              <w:rPr>
                <w:rFonts w:hint="eastAsia" w:ascii="仿宋" w:hAnsi="仿宋" w:eastAsia="仿宋" w:cs="仿宋"/>
                <w:b/>
                <w:bCs/>
                <w:lang w:bidi="ar"/>
              </w:rPr>
            </w:pPr>
          </w:p>
        </w:tc>
        <w:tc>
          <w:tcPr>
            <w:tcW w:w="1629" w:type="dxa"/>
            <w:vAlign w:val="center"/>
          </w:tcPr>
          <w:p>
            <w:pPr>
              <w:pStyle w:val="13"/>
              <w:ind w:firstLine="0" w:firstLineChars="0"/>
              <w:jc w:val="center"/>
              <w:rPr>
                <w:rFonts w:hint="eastAsia" w:ascii="仿宋" w:hAnsi="仿宋" w:eastAsia="仿宋" w:cs="仿宋"/>
                <w:b/>
                <w:bCs/>
                <w:lang w:bidi="ar"/>
              </w:rPr>
            </w:pPr>
          </w:p>
        </w:tc>
        <w:tc>
          <w:tcPr>
            <w:tcW w:w="3073" w:type="dxa"/>
            <w:vAlign w:val="center"/>
          </w:tcPr>
          <w:p>
            <w:pPr>
              <w:pStyle w:val="13"/>
              <w:ind w:firstLine="0" w:firstLineChars="0"/>
              <w:jc w:val="center"/>
              <w:rPr>
                <w:rFonts w:hint="eastAsia" w:ascii="仿宋" w:hAnsi="仿宋" w:eastAsia="仿宋" w:cs="仿宋"/>
                <w:b/>
                <w:bCs/>
                <w:lang w:bidi="ar"/>
              </w:rPr>
            </w:pPr>
            <w:r>
              <w:rPr>
                <w:rFonts w:hint="eastAsia" w:ascii="仿宋" w:hAnsi="仿宋" w:eastAsia="仿宋" w:cs="仿宋"/>
                <w:b/>
                <w:bCs/>
                <w:lang w:bidi="ar"/>
              </w:rPr>
              <w:t>发包人</w:t>
            </w:r>
          </w:p>
        </w:tc>
        <w:tc>
          <w:tcPr>
            <w:tcW w:w="3074" w:type="dxa"/>
            <w:vAlign w:val="center"/>
          </w:tcPr>
          <w:p>
            <w:pPr>
              <w:pStyle w:val="13"/>
              <w:ind w:firstLine="0" w:firstLineChars="0"/>
              <w:jc w:val="center"/>
              <w:rPr>
                <w:rFonts w:hint="eastAsia" w:ascii="仿宋" w:hAnsi="仿宋" w:eastAsia="仿宋" w:cs="仿宋"/>
                <w:b/>
                <w:bCs/>
                <w:lang w:bidi="ar"/>
              </w:rPr>
            </w:pPr>
            <w:r>
              <w:rPr>
                <w:rFonts w:hint="eastAsia" w:ascii="仿宋" w:hAnsi="仿宋" w:eastAsia="仿宋" w:cs="仿宋"/>
                <w:b/>
                <w:bCs/>
                <w:lang w:bidi="ar"/>
              </w:rPr>
              <w:t>承包人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02" w:type="dxa"/>
            <w:vMerge w:val="restart"/>
            <w:textDirection w:val="tbRlV"/>
            <w:vAlign w:val="center"/>
          </w:tcPr>
          <w:p>
            <w:pPr>
              <w:pStyle w:val="13"/>
              <w:ind w:left="113" w:right="113" w:firstLine="0" w:firstLineChars="0"/>
              <w:jc w:val="center"/>
              <w:rPr>
                <w:rFonts w:hint="eastAsia" w:ascii="仿宋" w:hAnsi="仿宋" w:eastAsia="仿宋" w:cs="仿宋"/>
                <w:b/>
                <w:bCs/>
                <w:lang w:bidi="ar"/>
              </w:rPr>
            </w:pPr>
            <w:permStart w:id="57" w:edGrp="everyone" w:colFirst="2" w:colLast="2"/>
            <w:permStart w:id="58" w:edGrp="everyone" w:colFirst="3" w:colLast="3"/>
            <w:r>
              <w:rPr>
                <w:rFonts w:hint="eastAsia" w:ascii="仿宋" w:hAnsi="仿宋" w:eastAsia="仿宋" w:cs="仿宋"/>
                <w:b/>
                <w:bCs/>
                <w:lang w:bidi="ar"/>
              </w:rPr>
              <w:t>联系人</w:t>
            </w:r>
          </w:p>
        </w:tc>
        <w:tc>
          <w:tcPr>
            <w:tcW w:w="1629" w:type="dxa"/>
          </w:tcPr>
          <w:p>
            <w:pPr>
              <w:pStyle w:val="13"/>
              <w:ind w:firstLine="0" w:firstLineChars="0"/>
              <w:jc w:val="center"/>
              <w:rPr>
                <w:rFonts w:hint="eastAsia" w:ascii="仿宋" w:hAnsi="仿宋" w:eastAsia="仿宋" w:cs="仿宋"/>
                <w:b/>
                <w:bCs/>
                <w:lang w:bidi="ar"/>
              </w:rPr>
            </w:pPr>
            <w:r>
              <w:rPr>
                <w:rFonts w:hint="eastAsia" w:ascii="仿宋" w:hAnsi="仿宋" w:eastAsia="仿宋" w:cs="仿宋"/>
                <w:b/>
                <w:bCs/>
                <w:lang w:bidi="ar"/>
              </w:rPr>
              <w:t>姓名</w:t>
            </w:r>
          </w:p>
        </w:tc>
        <w:tc>
          <w:tcPr>
            <w:tcW w:w="3073" w:type="dxa"/>
            <w:vAlign w:val="center"/>
          </w:tcPr>
          <w:p>
            <w:pPr>
              <w:pStyle w:val="13"/>
              <w:ind w:firstLine="0" w:firstLineChars="0"/>
              <w:rPr>
                <w:rFonts w:hint="eastAsia" w:ascii="仿宋" w:hAnsi="仿宋" w:eastAsia="仿宋" w:cs="仿宋"/>
                <w:lang w:bidi="ar"/>
              </w:rPr>
            </w:pPr>
          </w:p>
        </w:tc>
        <w:tc>
          <w:tcPr>
            <w:tcW w:w="3074" w:type="dxa"/>
            <w:vAlign w:val="center"/>
          </w:tcPr>
          <w:p>
            <w:pPr>
              <w:pStyle w:val="13"/>
              <w:ind w:firstLine="0" w:firstLineChars="0"/>
              <w:rPr>
                <w:rFonts w:hint="eastAsia" w:ascii="仿宋" w:hAnsi="仿宋" w:eastAsia="仿宋" w:cs="仿宋"/>
                <w:lang w:bidi="ar"/>
              </w:rPr>
            </w:pPr>
          </w:p>
        </w:tc>
      </w:tr>
      <w:permEnd w:id="57"/>
      <w:permEnd w:id="5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2" w:type="dxa"/>
            <w:vMerge w:val="continue"/>
          </w:tcPr>
          <w:p>
            <w:pPr>
              <w:pStyle w:val="13"/>
              <w:ind w:firstLine="0" w:firstLineChars="0"/>
              <w:jc w:val="left"/>
              <w:rPr>
                <w:rFonts w:hint="eastAsia" w:ascii="仿宋" w:hAnsi="仿宋" w:eastAsia="仿宋" w:cs="仿宋"/>
                <w:b/>
                <w:bCs/>
                <w:lang w:bidi="ar"/>
              </w:rPr>
            </w:pPr>
            <w:permStart w:id="59" w:edGrp="everyone" w:colFirst="2" w:colLast="2"/>
            <w:permStart w:id="60" w:edGrp="everyone" w:colFirst="3" w:colLast="3"/>
          </w:p>
        </w:tc>
        <w:tc>
          <w:tcPr>
            <w:tcW w:w="1629" w:type="dxa"/>
          </w:tcPr>
          <w:p>
            <w:pPr>
              <w:pStyle w:val="13"/>
              <w:ind w:firstLine="0" w:firstLineChars="0"/>
              <w:jc w:val="center"/>
              <w:rPr>
                <w:rFonts w:hint="eastAsia" w:ascii="仿宋" w:hAnsi="仿宋" w:eastAsia="仿宋" w:cs="仿宋"/>
                <w:b/>
                <w:bCs/>
                <w:lang w:bidi="ar"/>
              </w:rPr>
            </w:pPr>
            <w:r>
              <w:rPr>
                <w:rFonts w:hint="eastAsia" w:ascii="仿宋" w:hAnsi="仿宋" w:eastAsia="仿宋" w:cs="仿宋"/>
                <w:b/>
                <w:bCs/>
                <w:lang w:bidi="ar"/>
              </w:rPr>
              <w:t>电话</w:t>
            </w:r>
          </w:p>
        </w:tc>
        <w:tc>
          <w:tcPr>
            <w:tcW w:w="3073" w:type="dxa"/>
            <w:vAlign w:val="center"/>
          </w:tcPr>
          <w:p>
            <w:pPr>
              <w:pStyle w:val="13"/>
              <w:ind w:firstLine="0" w:firstLineChars="0"/>
              <w:rPr>
                <w:rFonts w:hint="eastAsia" w:ascii="仿宋" w:hAnsi="仿宋" w:eastAsia="仿宋" w:cs="仿宋"/>
                <w:lang w:bidi="ar"/>
              </w:rPr>
            </w:pPr>
          </w:p>
        </w:tc>
        <w:tc>
          <w:tcPr>
            <w:tcW w:w="3074" w:type="dxa"/>
            <w:vAlign w:val="center"/>
          </w:tcPr>
          <w:p>
            <w:pPr>
              <w:pStyle w:val="13"/>
              <w:ind w:firstLine="0" w:firstLineChars="0"/>
              <w:rPr>
                <w:rFonts w:hint="eastAsia" w:ascii="仿宋" w:hAnsi="仿宋" w:eastAsia="仿宋" w:cs="仿宋"/>
                <w:lang w:bidi="ar"/>
              </w:rPr>
            </w:pPr>
          </w:p>
        </w:tc>
      </w:tr>
      <w:permEnd w:id="59"/>
      <w:permEnd w:id="6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02" w:type="dxa"/>
            <w:vMerge w:val="continue"/>
          </w:tcPr>
          <w:p>
            <w:pPr>
              <w:pStyle w:val="13"/>
              <w:ind w:firstLine="0" w:firstLineChars="0"/>
              <w:jc w:val="left"/>
              <w:rPr>
                <w:rFonts w:hint="eastAsia" w:ascii="仿宋" w:hAnsi="仿宋" w:eastAsia="仿宋" w:cs="仿宋"/>
                <w:b/>
                <w:bCs/>
                <w:lang w:bidi="ar"/>
              </w:rPr>
            </w:pPr>
            <w:permStart w:id="61" w:edGrp="everyone" w:colFirst="2" w:colLast="2"/>
            <w:permStart w:id="62" w:edGrp="everyone" w:colFirst="3" w:colLast="3"/>
          </w:p>
        </w:tc>
        <w:tc>
          <w:tcPr>
            <w:tcW w:w="1629" w:type="dxa"/>
          </w:tcPr>
          <w:p>
            <w:pPr>
              <w:pStyle w:val="13"/>
              <w:ind w:firstLine="0" w:firstLineChars="0"/>
              <w:jc w:val="center"/>
              <w:rPr>
                <w:rFonts w:hint="eastAsia" w:ascii="仿宋" w:hAnsi="仿宋" w:eastAsia="仿宋" w:cs="仿宋"/>
                <w:b/>
                <w:bCs/>
                <w:lang w:bidi="ar"/>
              </w:rPr>
            </w:pPr>
            <w:r>
              <w:rPr>
                <w:rFonts w:hint="eastAsia" w:ascii="仿宋" w:hAnsi="仿宋" w:eastAsia="仿宋" w:cs="仿宋"/>
                <w:b/>
                <w:bCs/>
                <w:lang w:bidi="ar"/>
              </w:rPr>
              <w:t>地址</w:t>
            </w:r>
          </w:p>
        </w:tc>
        <w:tc>
          <w:tcPr>
            <w:tcW w:w="3073" w:type="dxa"/>
            <w:vAlign w:val="center"/>
          </w:tcPr>
          <w:p>
            <w:pPr>
              <w:pStyle w:val="13"/>
              <w:ind w:firstLine="0" w:firstLineChars="0"/>
              <w:rPr>
                <w:rFonts w:hint="eastAsia" w:ascii="仿宋" w:hAnsi="仿宋" w:eastAsia="仿宋" w:cs="仿宋"/>
                <w:lang w:bidi="ar"/>
              </w:rPr>
            </w:pPr>
          </w:p>
        </w:tc>
        <w:tc>
          <w:tcPr>
            <w:tcW w:w="3074" w:type="dxa"/>
            <w:vAlign w:val="center"/>
          </w:tcPr>
          <w:p>
            <w:pPr>
              <w:pStyle w:val="13"/>
              <w:ind w:firstLine="0" w:firstLineChars="0"/>
              <w:rPr>
                <w:rFonts w:hint="eastAsia" w:ascii="仿宋" w:hAnsi="仿宋" w:eastAsia="仿宋" w:cs="仿宋"/>
                <w:lang w:bidi="ar"/>
              </w:rPr>
            </w:pPr>
          </w:p>
        </w:tc>
      </w:tr>
      <w:permEnd w:id="61"/>
      <w:permEnd w:id="6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02" w:type="dxa"/>
            <w:vMerge w:val="continue"/>
          </w:tcPr>
          <w:p>
            <w:pPr>
              <w:pStyle w:val="13"/>
              <w:ind w:firstLine="0" w:firstLineChars="0"/>
              <w:jc w:val="left"/>
              <w:rPr>
                <w:rFonts w:hint="eastAsia" w:ascii="仿宋" w:hAnsi="仿宋" w:eastAsia="仿宋" w:cs="仿宋"/>
                <w:b/>
                <w:bCs/>
                <w:lang w:bidi="ar"/>
              </w:rPr>
            </w:pPr>
            <w:permStart w:id="63" w:edGrp="everyone" w:colFirst="2" w:colLast="2"/>
            <w:permStart w:id="64" w:edGrp="everyone" w:colFirst="3" w:colLast="3"/>
          </w:p>
        </w:tc>
        <w:tc>
          <w:tcPr>
            <w:tcW w:w="1629" w:type="dxa"/>
          </w:tcPr>
          <w:p>
            <w:pPr>
              <w:pStyle w:val="13"/>
              <w:ind w:firstLine="0" w:firstLineChars="0"/>
              <w:jc w:val="center"/>
              <w:rPr>
                <w:rFonts w:hint="eastAsia" w:ascii="仿宋" w:hAnsi="仿宋" w:eastAsia="仿宋" w:cs="仿宋"/>
                <w:b/>
                <w:bCs/>
                <w:lang w:bidi="ar"/>
              </w:rPr>
            </w:pPr>
            <w:r>
              <w:rPr>
                <w:rFonts w:hint="eastAsia" w:ascii="仿宋" w:hAnsi="仿宋" w:eastAsia="仿宋" w:cs="仿宋"/>
                <w:b/>
                <w:bCs/>
                <w:lang w:bidi="ar"/>
              </w:rPr>
              <w:t>邮箱</w:t>
            </w:r>
          </w:p>
        </w:tc>
        <w:tc>
          <w:tcPr>
            <w:tcW w:w="3073" w:type="dxa"/>
            <w:vAlign w:val="center"/>
          </w:tcPr>
          <w:p>
            <w:pPr>
              <w:pStyle w:val="13"/>
              <w:ind w:firstLine="0" w:firstLineChars="0"/>
              <w:rPr>
                <w:rFonts w:hint="eastAsia" w:ascii="仿宋" w:hAnsi="仿宋" w:eastAsia="仿宋" w:cs="仿宋"/>
                <w:lang w:bidi="ar"/>
              </w:rPr>
            </w:pPr>
          </w:p>
        </w:tc>
        <w:tc>
          <w:tcPr>
            <w:tcW w:w="3074" w:type="dxa"/>
            <w:vAlign w:val="center"/>
          </w:tcPr>
          <w:p>
            <w:pPr>
              <w:pStyle w:val="13"/>
              <w:ind w:firstLine="0" w:firstLineChars="0"/>
              <w:rPr>
                <w:rFonts w:hint="eastAsia" w:ascii="仿宋" w:hAnsi="仿宋" w:eastAsia="仿宋" w:cs="仿宋"/>
                <w:lang w:bidi="ar"/>
              </w:rPr>
            </w:pPr>
          </w:p>
        </w:tc>
      </w:tr>
      <w:permEnd w:id="63"/>
      <w:permEnd w:id="6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02" w:type="dxa"/>
            <w:vMerge w:val="restart"/>
            <w:textDirection w:val="tbRlV"/>
            <w:vAlign w:val="center"/>
          </w:tcPr>
          <w:p>
            <w:pPr>
              <w:pStyle w:val="13"/>
              <w:ind w:left="113" w:right="113" w:firstLine="0" w:firstLineChars="0"/>
              <w:rPr>
                <w:rFonts w:hint="eastAsia" w:ascii="仿宋" w:hAnsi="仿宋" w:eastAsia="仿宋" w:cs="仿宋"/>
                <w:b/>
                <w:bCs/>
                <w:lang w:bidi="ar"/>
              </w:rPr>
            </w:pPr>
            <w:permStart w:id="65" w:edGrp="everyone" w:colFirst="2" w:colLast="2"/>
            <w:permStart w:id="66" w:edGrp="everyone" w:colFirst="3" w:colLast="3"/>
            <w:r>
              <w:rPr>
                <w:rFonts w:hint="eastAsia" w:ascii="仿宋" w:hAnsi="仿宋" w:eastAsia="仿宋" w:cs="仿宋"/>
                <w:b/>
                <w:bCs/>
                <w:lang w:bidi="ar"/>
              </w:rPr>
              <w:t>项目负责人</w:t>
            </w:r>
          </w:p>
        </w:tc>
        <w:tc>
          <w:tcPr>
            <w:tcW w:w="1629" w:type="dxa"/>
          </w:tcPr>
          <w:p>
            <w:pPr>
              <w:pStyle w:val="13"/>
              <w:ind w:firstLine="0" w:firstLineChars="0"/>
              <w:jc w:val="center"/>
              <w:rPr>
                <w:rFonts w:hint="eastAsia" w:ascii="仿宋" w:hAnsi="仿宋" w:eastAsia="仿宋" w:cs="仿宋"/>
                <w:b/>
                <w:bCs/>
                <w:lang w:bidi="ar"/>
              </w:rPr>
            </w:pPr>
            <w:r>
              <w:rPr>
                <w:rFonts w:hint="eastAsia" w:ascii="仿宋" w:hAnsi="仿宋" w:eastAsia="仿宋" w:cs="仿宋"/>
                <w:b/>
                <w:bCs/>
                <w:lang w:bidi="ar"/>
              </w:rPr>
              <w:t>姓名</w:t>
            </w:r>
          </w:p>
        </w:tc>
        <w:tc>
          <w:tcPr>
            <w:tcW w:w="3073" w:type="dxa"/>
            <w:vAlign w:val="center"/>
          </w:tcPr>
          <w:p>
            <w:pPr>
              <w:pStyle w:val="13"/>
              <w:ind w:firstLine="0" w:firstLineChars="0"/>
              <w:rPr>
                <w:rFonts w:hint="eastAsia" w:ascii="仿宋" w:hAnsi="仿宋" w:eastAsia="仿宋" w:cs="仿宋"/>
                <w:lang w:bidi="ar"/>
              </w:rPr>
            </w:pPr>
          </w:p>
        </w:tc>
        <w:tc>
          <w:tcPr>
            <w:tcW w:w="3074" w:type="dxa"/>
            <w:vAlign w:val="center"/>
          </w:tcPr>
          <w:p>
            <w:pPr>
              <w:pStyle w:val="13"/>
              <w:ind w:firstLine="0" w:firstLineChars="0"/>
              <w:rPr>
                <w:rFonts w:hint="eastAsia" w:ascii="仿宋" w:hAnsi="仿宋" w:eastAsia="仿宋" w:cs="仿宋"/>
                <w:lang w:bidi="ar"/>
              </w:rPr>
            </w:pPr>
          </w:p>
        </w:tc>
      </w:tr>
      <w:permEnd w:id="65"/>
      <w:permEnd w:id="6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2" w:type="dxa"/>
            <w:vMerge w:val="continue"/>
          </w:tcPr>
          <w:p>
            <w:pPr>
              <w:pStyle w:val="13"/>
              <w:ind w:firstLine="0" w:firstLineChars="0"/>
              <w:jc w:val="left"/>
              <w:rPr>
                <w:rFonts w:hint="eastAsia" w:ascii="仿宋" w:hAnsi="仿宋" w:eastAsia="仿宋" w:cs="仿宋"/>
                <w:b/>
                <w:bCs/>
                <w:lang w:bidi="ar"/>
              </w:rPr>
            </w:pPr>
            <w:permStart w:id="67" w:edGrp="everyone" w:colFirst="2" w:colLast="2"/>
            <w:permStart w:id="68" w:edGrp="everyone" w:colFirst="3" w:colLast="3"/>
          </w:p>
        </w:tc>
        <w:tc>
          <w:tcPr>
            <w:tcW w:w="1629" w:type="dxa"/>
          </w:tcPr>
          <w:p>
            <w:pPr>
              <w:pStyle w:val="13"/>
              <w:ind w:firstLine="0" w:firstLineChars="0"/>
              <w:jc w:val="center"/>
              <w:rPr>
                <w:rFonts w:hint="eastAsia" w:ascii="仿宋" w:hAnsi="仿宋" w:eastAsia="仿宋" w:cs="仿宋"/>
                <w:b/>
                <w:bCs/>
                <w:lang w:bidi="ar"/>
              </w:rPr>
            </w:pPr>
            <w:r>
              <w:rPr>
                <w:rFonts w:hint="eastAsia" w:ascii="仿宋" w:hAnsi="仿宋" w:eastAsia="仿宋" w:cs="仿宋"/>
                <w:b/>
                <w:bCs/>
                <w:lang w:bidi="ar"/>
              </w:rPr>
              <w:t>电话</w:t>
            </w:r>
          </w:p>
        </w:tc>
        <w:tc>
          <w:tcPr>
            <w:tcW w:w="3073" w:type="dxa"/>
            <w:vAlign w:val="center"/>
          </w:tcPr>
          <w:p>
            <w:pPr>
              <w:pStyle w:val="13"/>
              <w:ind w:firstLine="0" w:firstLineChars="0"/>
              <w:rPr>
                <w:rFonts w:hint="eastAsia" w:ascii="仿宋" w:hAnsi="仿宋" w:eastAsia="仿宋" w:cs="仿宋"/>
                <w:lang w:bidi="ar"/>
              </w:rPr>
            </w:pPr>
          </w:p>
        </w:tc>
        <w:tc>
          <w:tcPr>
            <w:tcW w:w="3074" w:type="dxa"/>
            <w:vAlign w:val="center"/>
          </w:tcPr>
          <w:p>
            <w:pPr>
              <w:pStyle w:val="13"/>
              <w:ind w:firstLine="0" w:firstLineChars="0"/>
              <w:rPr>
                <w:rFonts w:hint="eastAsia" w:ascii="仿宋" w:hAnsi="仿宋" w:eastAsia="仿宋" w:cs="仿宋"/>
                <w:lang w:bidi="ar"/>
              </w:rPr>
            </w:pPr>
          </w:p>
        </w:tc>
      </w:tr>
      <w:permEnd w:id="67"/>
      <w:permEnd w:id="6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2" w:type="dxa"/>
            <w:vMerge w:val="continue"/>
          </w:tcPr>
          <w:p>
            <w:pPr>
              <w:pStyle w:val="13"/>
              <w:ind w:firstLine="0" w:firstLineChars="0"/>
              <w:jc w:val="left"/>
              <w:rPr>
                <w:rFonts w:hint="eastAsia" w:ascii="仿宋" w:hAnsi="仿宋" w:eastAsia="仿宋" w:cs="仿宋"/>
                <w:b/>
                <w:bCs/>
                <w:lang w:bidi="ar"/>
              </w:rPr>
            </w:pPr>
            <w:permStart w:id="69" w:edGrp="everyone" w:colFirst="2" w:colLast="2"/>
            <w:permStart w:id="70" w:edGrp="everyone" w:colFirst="3" w:colLast="3"/>
          </w:p>
        </w:tc>
        <w:tc>
          <w:tcPr>
            <w:tcW w:w="1629" w:type="dxa"/>
          </w:tcPr>
          <w:p>
            <w:pPr>
              <w:pStyle w:val="13"/>
              <w:ind w:firstLine="0" w:firstLineChars="0"/>
              <w:jc w:val="center"/>
              <w:rPr>
                <w:rFonts w:hint="eastAsia" w:ascii="仿宋" w:hAnsi="仿宋" w:eastAsia="仿宋" w:cs="仿宋"/>
                <w:b/>
                <w:bCs/>
                <w:lang w:bidi="ar"/>
              </w:rPr>
            </w:pPr>
            <w:r>
              <w:rPr>
                <w:rFonts w:hint="eastAsia" w:ascii="仿宋" w:hAnsi="仿宋" w:eastAsia="仿宋" w:cs="仿宋"/>
                <w:b/>
                <w:bCs/>
                <w:lang w:bidi="ar"/>
              </w:rPr>
              <w:t>邮箱</w:t>
            </w:r>
          </w:p>
        </w:tc>
        <w:tc>
          <w:tcPr>
            <w:tcW w:w="3073" w:type="dxa"/>
            <w:vAlign w:val="center"/>
          </w:tcPr>
          <w:p>
            <w:pPr>
              <w:pStyle w:val="13"/>
              <w:ind w:firstLine="0" w:firstLineChars="0"/>
              <w:rPr>
                <w:rFonts w:hint="eastAsia" w:ascii="仿宋" w:hAnsi="仿宋" w:eastAsia="仿宋" w:cs="仿宋"/>
                <w:lang w:bidi="ar"/>
              </w:rPr>
            </w:pPr>
          </w:p>
        </w:tc>
        <w:tc>
          <w:tcPr>
            <w:tcW w:w="3074" w:type="dxa"/>
            <w:vAlign w:val="center"/>
          </w:tcPr>
          <w:p>
            <w:pPr>
              <w:pStyle w:val="13"/>
              <w:ind w:firstLine="0" w:firstLineChars="0"/>
              <w:rPr>
                <w:rFonts w:hint="eastAsia" w:ascii="仿宋" w:hAnsi="仿宋" w:eastAsia="仿宋" w:cs="仿宋"/>
                <w:lang w:bidi="ar"/>
              </w:rPr>
            </w:pPr>
          </w:p>
        </w:tc>
      </w:tr>
      <w:permEnd w:id="69"/>
      <w:permEnd w:id="7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902" w:type="dxa"/>
            <w:vMerge w:val="continue"/>
          </w:tcPr>
          <w:p>
            <w:pPr>
              <w:pStyle w:val="13"/>
              <w:ind w:firstLine="0" w:firstLineChars="0"/>
              <w:jc w:val="left"/>
              <w:rPr>
                <w:rFonts w:hint="eastAsia" w:ascii="仿宋" w:hAnsi="仿宋" w:eastAsia="仿宋" w:cs="仿宋"/>
                <w:b/>
                <w:bCs/>
                <w:lang w:bidi="ar"/>
              </w:rPr>
            </w:pPr>
            <w:permStart w:id="71" w:edGrp="everyone" w:colFirst="2" w:colLast="2"/>
            <w:permStart w:id="72" w:edGrp="everyone" w:colFirst="3" w:colLast="3"/>
          </w:p>
        </w:tc>
        <w:tc>
          <w:tcPr>
            <w:tcW w:w="1629" w:type="dxa"/>
          </w:tcPr>
          <w:p>
            <w:pPr>
              <w:pStyle w:val="13"/>
              <w:ind w:firstLine="0" w:firstLineChars="0"/>
              <w:jc w:val="center"/>
              <w:rPr>
                <w:rFonts w:hint="eastAsia" w:ascii="仿宋" w:hAnsi="仿宋" w:eastAsia="仿宋" w:cs="仿宋"/>
                <w:b/>
                <w:bCs/>
                <w:lang w:bidi="ar"/>
              </w:rPr>
            </w:pPr>
            <w:r>
              <w:rPr>
                <w:rFonts w:hint="eastAsia" w:ascii="仿宋" w:hAnsi="仿宋" w:eastAsia="仿宋" w:cs="仿宋"/>
                <w:b/>
                <w:bCs/>
                <w:lang w:bidi="ar"/>
              </w:rPr>
              <w:t>地址</w:t>
            </w:r>
          </w:p>
          <w:p>
            <w:pPr>
              <w:pStyle w:val="13"/>
              <w:ind w:firstLine="0" w:firstLineChars="0"/>
              <w:rPr>
                <w:rFonts w:hint="eastAsia" w:ascii="仿宋" w:hAnsi="仿宋" w:eastAsia="仿宋" w:cs="仿宋"/>
                <w:lang w:bidi="ar"/>
              </w:rPr>
            </w:pPr>
          </w:p>
        </w:tc>
        <w:tc>
          <w:tcPr>
            <w:tcW w:w="3073" w:type="dxa"/>
            <w:vAlign w:val="center"/>
          </w:tcPr>
          <w:p>
            <w:pPr>
              <w:ind w:left="0" w:leftChars="0" w:firstLine="0" w:firstLineChars="0"/>
              <w:rPr>
                <w:rFonts w:hint="eastAsia" w:ascii="仿宋" w:hAnsi="仿宋" w:eastAsia="仿宋" w:cs="仿宋"/>
              </w:rPr>
            </w:pPr>
          </w:p>
        </w:tc>
        <w:tc>
          <w:tcPr>
            <w:tcW w:w="3074" w:type="dxa"/>
            <w:vAlign w:val="center"/>
          </w:tcPr>
          <w:p>
            <w:pPr>
              <w:ind w:firstLine="0" w:firstLineChars="0"/>
              <w:rPr>
                <w:rFonts w:hint="eastAsia" w:ascii="仿宋" w:hAnsi="仿宋" w:eastAsia="仿宋" w:cs="仿宋"/>
                <w:b/>
                <w:color w:val="000000"/>
                <w:sz w:val="30"/>
                <w:szCs w:val="30"/>
              </w:rPr>
            </w:pPr>
          </w:p>
        </w:tc>
      </w:tr>
      <w:permEnd w:id="71"/>
      <w:permEnd w:id="72"/>
    </w:tbl>
    <w:p>
      <w:pPr>
        <w:spacing w:line="720" w:lineRule="auto"/>
        <w:ind w:firstLine="0" w:firstLineChars="0"/>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9161466"/>
      <w:docPartObj>
        <w:docPartGallery w:val="autotext"/>
      </w:docPartObj>
    </w:sdtPr>
    <w:sdtContent>
      <w:p>
        <w:pPr>
          <w:pStyle w:val="5"/>
          <w:ind w:firstLine="360"/>
          <w:jc w:val="center"/>
        </w:pPr>
        <w:r>
          <w:fldChar w:fldCharType="begin"/>
        </w:r>
        <w:r>
          <w:instrText xml:space="preserve">PAGE   \* MERGEFORMAT</w:instrText>
        </w:r>
        <w:r>
          <w:fldChar w:fldCharType="separate"/>
        </w:r>
        <w:r>
          <w:rPr>
            <w:lang w:val="zh-CN"/>
          </w:rPr>
          <w:t>1</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1483874"/>
      <w:docPartObj>
        <w:docPartGallery w:val="autotext"/>
      </w:docPartObj>
    </w:sdtPr>
    <w:sdtContent>
      <w:p>
        <w:pPr>
          <w:pStyle w:val="5"/>
          <w:ind w:firstLine="360"/>
          <w:jc w:val="center"/>
        </w:pPr>
        <w:r>
          <w:fldChar w:fldCharType="begin"/>
        </w:r>
        <w:r>
          <w:instrText xml:space="preserve">PAGE   \* MERGEFORMAT</w:instrText>
        </w:r>
        <w:r>
          <w:fldChar w:fldCharType="separate"/>
        </w:r>
        <w:r>
          <w:rPr>
            <w:lang w:val="zh-CN"/>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single" w:color="auto" w:sz="4" w:space="1"/>
        <w:right w:val="none" w:color="auto" w:sz="0" w:space="0"/>
      </w:pBdr>
      <w:ind w:firstLine="0" w:firstLineChars="0"/>
    </w:pPr>
    <w:r>
      <w:rPr>
        <w:rFonts w:hint="eastAsia"/>
      </w:rPr>
      <w:t>基坑及主体桩基检测服务合同V</w:t>
    </w:r>
    <w:r>
      <w:t>1.0</w:t>
    </w:r>
  </w:p>
  <w:p>
    <w:pPr>
      <w:pStyle w:val="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single" w:color="auto" w:sz="4" w:space="1"/>
        <w:right w:val="none" w:color="auto" w:sz="0" w:space="0"/>
      </w:pBdr>
      <w:ind w:firstLine="0" w:firstLineChars="0"/>
    </w:pPr>
    <w:r>
      <w:rPr>
        <w:rFonts w:hint="eastAsia"/>
      </w:rPr>
      <w:t>基坑及主体桩基检测服务合同ZFTZ-FJ-V1.1</w:t>
    </w:r>
  </w:p>
  <w:p>
    <w:pPr>
      <w:pStyle w:val="6"/>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single" w:color="auto" w:sz="4" w:space="1"/>
        <w:right w:val="none" w:color="auto" w:sz="0" w:space="0"/>
      </w:pBdr>
      <w:ind w:firstLine="0" w:firstLineChars="0"/>
    </w:pPr>
    <w:r>
      <w:rPr>
        <w:rFonts w:hint="eastAsia"/>
      </w:rPr>
      <w:t>基坑及主体桩基检测服务合同ZFTZ-FJ-V1.1</w:t>
    </w:r>
  </w:p>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F66B04"/>
    <w:multiLevelType w:val="multilevel"/>
    <w:tmpl w:val="E3F66B04"/>
    <w:lvl w:ilvl="0" w:tentative="0">
      <w:start w:val="2"/>
      <w:numFmt w:val="chineseCounting"/>
      <w:suff w:val="nothing"/>
      <w:lvlText w:val="%1、"/>
      <w:lvlJc w:val="left"/>
      <w:pPr>
        <w:ind w:left="-2"/>
      </w:pPr>
      <w:rPr>
        <w:rFonts w:hint="eastAsia"/>
      </w:rPr>
    </w:lvl>
    <w:lvl w:ilvl="1" w:tentative="0">
      <w:start w:val="1"/>
      <w:numFmt w:val="decimal"/>
      <w:suff w:val="nothing"/>
      <w:lvlText w:val="%2．"/>
      <w:lvlJc w:val="left"/>
      <w:pPr>
        <w:ind w:left="-2"/>
      </w:pPr>
      <w:rPr>
        <w:rFonts w:hint="eastAsia"/>
      </w:rPr>
    </w:lvl>
    <w:lvl w:ilvl="2" w:tentative="0">
      <w:start w:val="1"/>
      <w:numFmt w:val="decimal"/>
      <w:suff w:val="nothing"/>
      <w:lvlText w:val="（%3）"/>
      <w:lvlJc w:val="left"/>
      <w:pPr>
        <w:ind w:left="-2"/>
      </w:pPr>
      <w:rPr>
        <w:rFonts w:hint="eastAsia"/>
      </w:rPr>
    </w:lvl>
    <w:lvl w:ilvl="3" w:tentative="0">
      <w:start w:val="1"/>
      <w:numFmt w:val="decimalEnclosedCircleChinese"/>
      <w:suff w:val="nothing"/>
      <w:lvlText w:val="%4"/>
      <w:lvlJc w:val="left"/>
      <w:pPr>
        <w:ind w:left="-2"/>
      </w:pPr>
      <w:rPr>
        <w:rFonts w:hint="eastAsia"/>
      </w:rPr>
    </w:lvl>
    <w:lvl w:ilvl="4" w:tentative="0">
      <w:start w:val="1"/>
      <w:numFmt w:val="decimal"/>
      <w:suff w:val="nothing"/>
      <w:lvlText w:val="%5）"/>
      <w:lvlJc w:val="left"/>
      <w:pPr>
        <w:ind w:left="-2"/>
      </w:pPr>
      <w:rPr>
        <w:rFonts w:hint="eastAsia"/>
      </w:rPr>
    </w:lvl>
    <w:lvl w:ilvl="5" w:tentative="0">
      <w:start w:val="1"/>
      <w:numFmt w:val="lowerLetter"/>
      <w:suff w:val="nothing"/>
      <w:lvlText w:val="%6．"/>
      <w:lvlJc w:val="left"/>
      <w:pPr>
        <w:ind w:left="-2"/>
      </w:pPr>
      <w:rPr>
        <w:rFonts w:hint="eastAsia"/>
      </w:rPr>
    </w:lvl>
    <w:lvl w:ilvl="6" w:tentative="0">
      <w:start w:val="1"/>
      <w:numFmt w:val="lowerLetter"/>
      <w:suff w:val="nothing"/>
      <w:lvlText w:val="%7）"/>
      <w:lvlJc w:val="left"/>
      <w:pPr>
        <w:ind w:left="-2"/>
      </w:pPr>
      <w:rPr>
        <w:rFonts w:hint="eastAsia"/>
      </w:rPr>
    </w:lvl>
    <w:lvl w:ilvl="7" w:tentative="0">
      <w:start w:val="1"/>
      <w:numFmt w:val="lowerRoman"/>
      <w:suff w:val="nothing"/>
      <w:lvlText w:val="%8．"/>
      <w:lvlJc w:val="left"/>
      <w:pPr>
        <w:ind w:left="-2"/>
      </w:pPr>
      <w:rPr>
        <w:rFonts w:hint="eastAsia"/>
      </w:rPr>
    </w:lvl>
    <w:lvl w:ilvl="8" w:tentative="0">
      <w:start w:val="1"/>
      <w:numFmt w:val="lowerRoman"/>
      <w:suff w:val="nothing"/>
      <w:lvlText w:val="%9）"/>
      <w:lvlJc w:val="left"/>
      <w:pPr>
        <w:ind w:left="-2"/>
      </w:pPr>
      <w:rPr>
        <w:rFonts w:hint="eastAsia"/>
      </w:rPr>
    </w:lvl>
  </w:abstractNum>
  <w:abstractNum w:abstractNumId="1">
    <w:nsid w:val="098A360F"/>
    <w:multiLevelType w:val="singleLevel"/>
    <w:tmpl w:val="098A360F"/>
    <w:lvl w:ilvl="0" w:tentative="0">
      <w:start w:val="10"/>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dit="readOnly" w:enforcement="1" w:cryptProviderType="rsaFull" w:cryptAlgorithmClass="hash" w:cryptAlgorithmType="typeAny" w:cryptAlgorithmSid="4" w:cryptSpinCount="0" w:hash="g6ClMINg5mQj2XWwFw/NAwHJS34=" w:salt="jLMV3mu1Y/jYdrL8s7yBFA=="/>
  <w:defaultTabStop w:val="420"/>
  <w:drawingGridHorizontalSpacing w:val="140"/>
  <w:drawingGridVerticalSpacing w:val="381"/>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ZjY2MjdlYjU2ZDY2MWRhYjgxN2E1NGNkMTA0MjQifQ=="/>
  </w:docVars>
  <w:rsids>
    <w:rsidRoot w:val="002E2935"/>
    <w:rsid w:val="00090729"/>
    <w:rsid w:val="002A70D5"/>
    <w:rsid w:val="002E2935"/>
    <w:rsid w:val="003640D2"/>
    <w:rsid w:val="003C55EE"/>
    <w:rsid w:val="004E2823"/>
    <w:rsid w:val="004E6CE3"/>
    <w:rsid w:val="006F1FF0"/>
    <w:rsid w:val="0073346C"/>
    <w:rsid w:val="007C0948"/>
    <w:rsid w:val="007C743D"/>
    <w:rsid w:val="008F4DB0"/>
    <w:rsid w:val="009E4E23"/>
    <w:rsid w:val="00AD792F"/>
    <w:rsid w:val="00D97F3D"/>
    <w:rsid w:val="00DA1191"/>
    <w:rsid w:val="00DB19AA"/>
    <w:rsid w:val="00E11E19"/>
    <w:rsid w:val="00E307A4"/>
    <w:rsid w:val="00E326BD"/>
    <w:rsid w:val="00EC66D7"/>
    <w:rsid w:val="00F35049"/>
    <w:rsid w:val="00F605A0"/>
    <w:rsid w:val="00F945D4"/>
    <w:rsid w:val="00FE77D9"/>
    <w:rsid w:val="01F466C4"/>
    <w:rsid w:val="01FE0DAE"/>
    <w:rsid w:val="02E123BD"/>
    <w:rsid w:val="036247E1"/>
    <w:rsid w:val="03831830"/>
    <w:rsid w:val="0383635E"/>
    <w:rsid w:val="03AD5172"/>
    <w:rsid w:val="04536F9C"/>
    <w:rsid w:val="05937C25"/>
    <w:rsid w:val="0614635B"/>
    <w:rsid w:val="063C582A"/>
    <w:rsid w:val="065B36A0"/>
    <w:rsid w:val="06C55164"/>
    <w:rsid w:val="07521B81"/>
    <w:rsid w:val="0754720A"/>
    <w:rsid w:val="07C65D1E"/>
    <w:rsid w:val="07ED5127"/>
    <w:rsid w:val="07F33FA2"/>
    <w:rsid w:val="08970863"/>
    <w:rsid w:val="08AA59B3"/>
    <w:rsid w:val="09E10B33"/>
    <w:rsid w:val="0A05565A"/>
    <w:rsid w:val="0A865721"/>
    <w:rsid w:val="0B061996"/>
    <w:rsid w:val="0B337755"/>
    <w:rsid w:val="0CD472F7"/>
    <w:rsid w:val="0D5467D5"/>
    <w:rsid w:val="0DD57B64"/>
    <w:rsid w:val="0E7720D5"/>
    <w:rsid w:val="0E790A07"/>
    <w:rsid w:val="0F1D3B1D"/>
    <w:rsid w:val="0F7D6EF6"/>
    <w:rsid w:val="102A6502"/>
    <w:rsid w:val="11684DBE"/>
    <w:rsid w:val="11BA3F1D"/>
    <w:rsid w:val="11F3602E"/>
    <w:rsid w:val="12271F11"/>
    <w:rsid w:val="12907F37"/>
    <w:rsid w:val="12AD495A"/>
    <w:rsid w:val="12DD64C9"/>
    <w:rsid w:val="1317359F"/>
    <w:rsid w:val="138D2383"/>
    <w:rsid w:val="13E53DD3"/>
    <w:rsid w:val="14F6403D"/>
    <w:rsid w:val="15114F5B"/>
    <w:rsid w:val="15362EF6"/>
    <w:rsid w:val="15986922"/>
    <w:rsid w:val="15A64B8F"/>
    <w:rsid w:val="1643612D"/>
    <w:rsid w:val="1653067F"/>
    <w:rsid w:val="166068AC"/>
    <w:rsid w:val="1692025B"/>
    <w:rsid w:val="16942E4E"/>
    <w:rsid w:val="16A17B53"/>
    <w:rsid w:val="16FC1E41"/>
    <w:rsid w:val="17252994"/>
    <w:rsid w:val="17B91EA8"/>
    <w:rsid w:val="191A3CA4"/>
    <w:rsid w:val="197766FD"/>
    <w:rsid w:val="197A3ACE"/>
    <w:rsid w:val="199566EF"/>
    <w:rsid w:val="1A9347DC"/>
    <w:rsid w:val="1B356BC1"/>
    <w:rsid w:val="1B655B1C"/>
    <w:rsid w:val="1BDD60BF"/>
    <w:rsid w:val="1CCE4B54"/>
    <w:rsid w:val="1D6A5BD6"/>
    <w:rsid w:val="1E322C99"/>
    <w:rsid w:val="1EB94025"/>
    <w:rsid w:val="1EDB380F"/>
    <w:rsid w:val="1FBF236B"/>
    <w:rsid w:val="21E91601"/>
    <w:rsid w:val="21EF18C5"/>
    <w:rsid w:val="225630A2"/>
    <w:rsid w:val="227720B2"/>
    <w:rsid w:val="22801E21"/>
    <w:rsid w:val="22F74FD2"/>
    <w:rsid w:val="236B4AEE"/>
    <w:rsid w:val="23956D83"/>
    <w:rsid w:val="23CA0072"/>
    <w:rsid w:val="24536010"/>
    <w:rsid w:val="25057DD0"/>
    <w:rsid w:val="26091DA4"/>
    <w:rsid w:val="265F7675"/>
    <w:rsid w:val="27A04800"/>
    <w:rsid w:val="27E7010E"/>
    <w:rsid w:val="286434CF"/>
    <w:rsid w:val="287328BD"/>
    <w:rsid w:val="2882535A"/>
    <w:rsid w:val="28A62597"/>
    <w:rsid w:val="298548FB"/>
    <w:rsid w:val="29F76A85"/>
    <w:rsid w:val="2ABB1698"/>
    <w:rsid w:val="2AE96955"/>
    <w:rsid w:val="2B6C07F3"/>
    <w:rsid w:val="2BB55A85"/>
    <w:rsid w:val="2C2C1FD6"/>
    <w:rsid w:val="2CA73EE3"/>
    <w:rsid w:val="2CE81784"/>
    <w:rsid w:val="2CF77D78"/>
    <w:rsid w:val="2D0528C7"/>
    <w:rsid w:val="2DF95178"/>
    <w:rsid w:val="2E8B1426"/>
    <w:rsid w:val="2F5F2F6D"/>
    <w:rsid w:val="2F7E22E4"/>
    <w:rsid w:val="2FB6379F"/>
    <w:rsid w:val="301C7A3F"/>
    <w:rsid w:val="30C73C09"/>
    <w:rsid w:val="30D40804"/>
    <w:rsid w:val="31254BD8"/>
    <w:rsid w:val="31B97C5B"/>
    <w:rsid w:val="31D32501"/>
    <w:rsid w:val="321F0273"/>
    <w:rsid w:val="3287128D"/>
    <w:rsid w:val="32921F08"/>
    <w:rsid w:val="33827379"/>
    <w:rsid w:val="3476634C"/>
    <w:rsid w:val="35511EFE"/>
    <w:rsid w:val="36286A08"/>
    <w:rsid w:val="36EC313A"/>
    <w:rsid w:val="36F43786"/>
    <w:rsid w:val="37296AB0"/>
    <w:rsid w:val="373C5C6E"/>
    <w:rsid w:val="37861B1D"/>
    <w:rsid w:val="37A425AD"/>
    <w:rsid w:val="37BC3D9D"/>
    <w:rsid w:val="37EE319B"/>
    <w:rsid w:val="384D35A4"/>
    <w:rsid w:val="384F02E4"/>
    <w:rsid w:val="38573E24"/>
    <w:rsid w:val="386013F8"/>
    <w:rsid w:val="390D4E42"/>
    <w:rsid w:val="3AFC506F"/>
    <w:rsid w:val="3B4F0CCE"/>
    <w:rsid w:val="3B9942B1"/>
    <w:rsid w:val="3BD25DAA"/>
    <w:rsid w:val="3C197F0A"/>
    <w:rsid w:val="3CC84BA1"/>
    <w:rsid w:val="3D4C471B"/>
    <w:rsid w:val="3D7B0FD5"/>
    <w:rsid w:val="3EAF5884"/>
    <w:rsid w:val="3EEB4C82"/>
    <w:rsid w:val="3F3E0512"/>
    <w:rsid w:val="3F7A1995"/>
    <w:rsid w:val="3F9008E3"/>
    <w:rsid w:val="4004548C"/>
    <w:rsid w:val="404D59B7"/>
    <w:rsid w:val="406F1D84"/>
    <w:rsid w:val="40C33572"/>
    <w:rsid w:val="410857C1"/>
    <w:rsid w:val="41522662"/>
    <w:rsid w:val="416A1A5D"/>
    <w:rsid w:val="42376B82"/>
    <w:rsid w:val="425F15D5"/>
    <w:rsid w:val="42925EA0"/>
    <w:rsid w:val="42CE2E41"/>
    <w:rsid w:val="42D20013"/>
    <w:rsid w:val="42DC4FF7"/>
    <w:rsid w:val="4319418A"/>
    <w:rsid w:val="44931177"/>
    <w:rsid w:val="44DE6F88"/>
    <w:rsid w:val="454063A3"/>
    <w:rsid w:val="4566023F"/>
    <w:rsid w:val="462D32AE"/>
    <w:rsid w:val="469140B3"/>
    <w:rsid w:val="47C045B5"/>
    <w:rsid w:val="489E3B1C"/>
    <w:rsid w:val="48EE4E01"/>
    <w:rsid w:val="4969311F"/>
    <w:rsid w:val="49E31C03"/>
    <w:rsid w:val="4A584EB2"/>
    <w:rsid w:val="4A7865FB"/>
    <w:rsid w:val="4AAB30A5"/>
    <w:rsid w:val="4ADC2BC7"/>
    <w:rsid w:val="4B183F80"/>
    <w:rsid w:val="4B953308"/>
    <w:rsid w:val="4BC37EE8"/>
    <w:rsid w:val="4C231F66"/>
    <w:rsid w:val="4C2F65BE"/>
    <w:rsid w:val="4CFC71A2"/>
    <w:rsid w:val="4D1B20EF"/>
    <w:rsid w:val="4D1C3A4E"/>
    <w:rsid w:val="4D890C40"/>
    <w:rsid w:val="4DDC5FBD"/>
    <w:rsid w:val="4E1260FA"/>
    <w:rsid w:val="4E417F0E"/>
    <w:rsid w:val="4F6B6B9E"/>
    <w:rsid w:val="4F7B60C4"/>
    <w:rsid w:val="4FA868EA"/>
    <w:rsid w:val="4FE97505"/>
    <w:rsid w:val="502B495D"/>
    <w:rsid w:val="505A0BE3"/>
    <w:rsid w:val="508F5B72"/>
    <w:rsid w:val="518A793B"/>
    <w:rsid w:val="51E8545C"/>
    <w:rsid w:val="525D296B"/>
    <w:rsid w:val="52C4396A"/>
    <w:rsid w:val="52ED14E8"/>
    <w:rsid w:val="532F19CB"/>
    <w:rsid w:val="535F0522"/>
    <w:rsid w:val="53C12111"/>
    <w:rsid w:val="53EA4C60"/>
    <w:rsid w:val="54B6225C"/>
    <w:rsid w:val="54B7416A"/>
    <w:rsid w:val="55C224C0"/>
    <w:rsid w:val="55D952E8"/>
    <w:rsid w:val="563209E8"/>
    <w:rsid w:val="56AF4852"/>
    <w:rsid w:val="573A2406"/>
    <w:rsid w:val="57E14CB8"/>
    <w:rsid w:val="57FA7895"/>
    <w:rsid w:val="58982D46"/>
    <w:rsid w:val="58EB03CA"/>
    <w:rsid w:val="59034B44"/>
    <w:rsid w:val="590B4EC2"/>
    <w:rsid w:val="5A7D10A9"/>
    <w:rsid w:val="5A807AD6"/>
    <w:rsid w:val="5AC07B7A"/>
    <w:rsid w:val="5B756285"/>
    <w:rsid w:val="5BB27223"/>
    <w:rsid w:val="5C312351"/>
    <w:rsid w:val="5D085B46"/>
    <w:rsid w:val="5E0B2738"/>
    <w:rsid w:val="5EB839A8"/>
    <w:rsid w:val="5F65278D"/>
    <w:rsid w:val="5FC654FF"/>
    <w:rsid w:val="6030795E"/>
    <w:rsid w:val="60765861"/>
    <w:rsid w:val="611E27AA"/>
    <w:rsid w:val="61331A67"/>
    <w:rsid w:val="619D3761"/>
    <w:rsid w:val="624B7C69"/>
    <w:rsid w:val="62592C91"/>
    <w:rsid w:val="62DC5337"/>
    <w:rsid w:val="633349A2"/>
    <w:rsid w:val="6404323C"/>
    <w:rsid w:val="65507925"/>
    <w:rsid w:val="657F6926"/>
    <w:rsid w:val="65D571BA"/>
    <w:rsid w:val="65E67795"/>
    <w:rsid w:val="65E71CE7"/>
    <w:rsid w:val="65EE14BC"/>
    <w:rsid w:val="66724AC4"/>
    <w:rsid w:val="6774204C"/>
    <w:rsid w:val="67CE5C7E"/>
    <w:rsid w:val="68376E21"/>
    <w:rsid w:val="68FC336E"/>
    <w:rsid w:val="690A05AD"/>
    <w:rsid w:val="69265F22"/>
    <w:rsid w:val="695A6BCA"/>
    <w:rsid w:val="697F0C5B"/>
    <w:rsid w:val="6A3E526F"/>
    <w:rsid w:val="6B7F55E1"/>
    <w:rsid w:val="6BE06A0F"/>
    <w:rsid w:val="6C016D83"/>
    <w:rsid w:val="6C0F1BAB"/>
    <w:rsid w:val="6D1E79EF"/>
    <w:rsid w:val="6D1F7BE0"/>
    <w:rsid w:val="6DBB5D6A"/>
    <w:rsid w:val="6E2F4FCA"/>
    <w:rsid w:val="6E6E1575"/>
    <w:rsid w:val="6E945AB6"/>
    <w:rsid w:val="6EC25FF8"/>
    <w:rsid w:val="6EDE1DD4"/>
    <w:rsid w:val="6F0C36F1"/>
    <w:rsid w:val="6F5E476C"/>
    <w:rsid w:val="6F8151BB"/>
    <w:rsid w:val="70BD5C9A"/>
    <w:rsid w:val="713D2554"/>
    <w:rsid w:val="71400441"/>
    <w:rsid w:val="714F305A"/>
    <w:rsid w:val="72356D37"/>
    <w:rsid w:val="72934402"/>
    <w:rsid w:val="73545644"/>
    <w:rsid w:val="74AF14C2"/>
    <w:rsid w:val="74BB170C"/>
    <w:rsid w:val="753D36A6"/>
    <w:rsid w:val="754228D3"/>
    <w:rsid w:val="755D6BBA"/>
    <w:rsid w:val="758A6323"/>
    <w:rsid w:val="758D5AB4"/>
    <w:rsid w:val="759A176D"/>
    <w:rsid w:val="763C486F"/>
    <w:rsid w:val="76564579"/>
    <w:rsid w:val="766531F2"/>
    <w:rsid w:val="76936425"/>
    <w:rsid w:val="777E23E1"/>
    <w:rsid w:val="779C73A4"/>
    <w:rsid w:val="78DC5DC3"/>
    <w:rsid w:val="7A1A617D"/>
    <w:rsid w:val="7A971619"/>
    <w:rsid w:val="7B2F4BF0"/>
    <w:rsid w:val="7B523F86"/>
    <w:rsid w:val="7B9A09E1"/>
    <w:rsid w:val="7C6F664A"/>
    <w:rsid w:val="7D0E11FB"/>
    <w:rsid w:val="7D195635"/>
    <w:rsid w:val="7DB86116"/>
    <w:rsid w:val="7F093197"/>
    <w:rsid w:val="7FAD5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仿宋_GB2312" w:hAnsi="Calibri" w:eastAsia="仿宋_GB2312" w:cs="Times New Roman"/>
      <w:kern w:val="2"/>
      <w:sz w:val="28"/>
      <w:szCs w:val="22"/>
      <w:lang w:val="en-US" w:eastAsia="zh-CN" w:bidi="ar-SA"/>
    </w:rPr>
  </w:style>
  <w:style w:type="paragraph" w:styleId="2">
    <w:name w:val="heading 2"/>
    <w:basedOn w:val="1"/>
    <w:next w:val="1"/>
    <w:qFormat/>
    <w:uiPriority w:val="0"/>
    <w:pPr>
      <w:keepNext/>
      <w:keepLines/>
      <w:ind w:firstLine="0" w:firstLineChars="0"/>
      <w:jc w:val="left"/>
      <w:outlineLvl w:val="1"/>
    </w:pPr>
    <w:rPr>
      <w:rFonts w:ascii="Calibri Light" w:hAnsi="Calibri Light" w:eastAsia="宋体"/>
      <w:b/>
      <w:bCs/>
      <w:kern w:val="0"/>
      <w:szCs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99"/>
    <w:pPr>
      <w:adjustRightInd w:val="0"/>
      <w:ind w:firstLine="420"/>
      <w:textAlignment w:val="baseline"/>
    </w:pPr>
    <w:rPr>
      <w:rFonts w:ascii="宋体" w:hAnsi="Times New Roman" w:eastAsia="仿宋"/>
      <w:kern w:val="0"/>
      <w:sz w:val="24"/>
      <w:szCs w:val="21"/>
    </w:rPr>
  </w:style>
  <w:style w:type="paragraph" w:styleId="4">
    <w:name w:val="annotation text"/>
    <w:basedOn w:val="1"/>
    <w:link w:val="14"/>
    <w:unhideWhenUsed/>
    <w:qFormat/>
    <w:uiPriority w:val="0"/>
    <w:pPr>
      <w:jc w:val="left"/>
    </w:pPr>
    <w:rPr>
      <w:rFonts w:ascii="Calibri"/>
      <w:kern w:val="0"/>
      <w:szCs w:val="20"/>
    </w:rPr>
  </w:style>
  <w:style w:type="paragraph" w:styleId="5">
    <w:name w:val="footer"/>
    <w:basedOn w:val="1"/>
    <w:link w:val="18"/>
    <w:qFormat/>
    <w:uiPriority w:val="99"/>
    <w:pPr>
      <w:tabs>
        <w:tab w:val="center" w:pos="4153"/>
        <w:tab w:val="right" w:pos="8306"/>
      </w:tabs>
      <w:snapToGrid w:val="0"/>
      <w:jc w:val="left"/>
    </w:pPr>
    <w:rPr>
      <w:sz w:val="18"/>
    </w:rPr>
  </w:style>
  <w:style w:type="paragraph" w:styleId="6">
    <w:name w:val="header"/>
    <w:basedOn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7">
    <w:name w:val="Normal (Web)"/>
    <w:basedOn w:val="1"/>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8">
    <w:name w:val="annotation subject"/>
    <w:basedOn w:val="4"/>
    <w:next w:val="4"/>
    <w:link w:val="15"/>
    <w:uiPriority w:val="0"/>
    <w:rPr>
      <w:rFonts w:ascii="仿宋_GB2312"/>
      <w:b/>
      <w:bCs/>
      <w:kern w:val="2"/>
      <w:szCs w:val="22"/>
    </w:rPr>
  </w:style>
  <w:style w:type="table" w:styleId="10">
    <w:name w:val="Table Grid"/>
    <w:basedOn w:val="9"/>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uiPriority w:val="0"/>
    <w:rPr>
      <w:sz w:val="21"/>
      <w:szCs w:val="21"/>
    </w:rPr>
  </w:style>
  <w:style w:type="paragraph" w:customStyle="1" w:styleId="13">
    <w:name w:val="样式 首行缩进:  2 字符"/>
    <w:basedOn w:val="1"/>
    <w:qFormat/>
    <w:uiPriority w:val="0"/>
    <w:pPr>
      <w:ind w:firstLine="560"/>
    </w:pPr>
    <w:rPr>
      <w:rFonts w:cs="宋体"/>
      <w:sz w:val="24"/>
    </w:rPr>
  </w:style>
  <w:style w:type="character" w:customStyle="1" w:styleId="14">
    <w:name w:val="批注文字 字符"/>
    <w:basedOn w:val="11"/>
    <w:link w:val="4"/>
    <w:qFormat/>
    <w:uiPriority w:val="0"/>
    <w:rPr>
      <w:rFonts w:ascii="Calibri" w:hAnsi="Calibri" w:eastAsia="仿宋_GB2312"/>
      <w:sz w:val="28"/>
    </w:rPr>
  </w:style>
  <w:style w:type="character" w:customStyle="1" w:styleId="15">
    <w:name w:val="批注主题 字符"/>
    <w:basedOn w:val="14"/>
    <w:link w:val="8"/>
    <w:uiPriority w:val="0"/>
    <w:rPr>
      <w:rFonts w:ascii="仿宋_GB2312" w:hAnsi="Calibri" w:eastAsia="仿宋_GB2312"/>
      <w:b/>
      <w:bCs/>
      <w:kern w:val="2"/>
      <w:sz w:val="28"/>
      <w:szCs w:val="22"/>
    </w:rPr>
  </w:style>
  <w:style w:type="paragraph" w:customStyle="1" w:styleId="16">
    <w:name w:val="Revision"/>
    <w:hidden/>
    <w:semiHidden/>
    <w:uiPriority w:val="99"/>
    <w:rPr>
      <w:rFonts w:ascii="仿宋_GB2312" w:hAnsi="Calibri" w:eastAsia="仿宋_GB2312" w:cs="Times New Roman"/>
      <w:kern w:val="2"/>
      <w:sz w:val="28"/>
      <w:szCs w:val="22"/>
      <w:lang w:val="en-US" w:eastAsia="zh-CN" w:bidi="ar-SA"/>
    </w:rPr>
  </w:style>
  <w:style w:type="character" w:customStyle="1" w:styleId="17">
    <w:name w:val="页眉 字符"/>
    <w:basedOn w:val="11"/>
    <w:link w:val="6"/>
    <w:uiPriority w:val="99"/>
    <w:rPr>
      <w:rFonts w:ascii="仿宋_GB2312" w:hAnsi="Calibri" w:eastAsia="仿宋_GB2312"/>
      <w:kern w:val="2"/>
      <w:sz w:val="18"/>
      <w:szCs w:val="22"/>
    </w:rPr>
  </w:style>
  <w:style w:type="character" w:customStyle="1" w:styleId="18">
    <w:name w:val="页脚 字符"/>
    <w:basedOn w:val="11"/>
    <w:link w:val="5"/>
    <w:uiPriority w:val="99"/>
    <w:rPr>
      <w:rFonts w:ascii="仿宋_GB2312" w:hAnsi="Calibri" w:eastAsia="仿宋_GB2312"/>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1286</Words>
  <Characters>7333</Characters>
  <Lines>61</Lines>
  <Paragraphs>17</Paragraphs>
  <TotalTime>2</TotalTime>
  <ScaleCrop>false</ScaleCrop>
  <LinksUpToDate>false</LinksUpToDate>
  <CharactersWithSpaces>8602</CharactersWithSpaces>
  <Application>WPS Office_11.1.0.12358_F1E327BC-269C-435d-A152-05C5408002CA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2021-06-18T09:43:00Z</dcterms:created>
  <dc:creator>dai'wei</dc:creator>
  <cp:lastModifiedBy>Jenny</cp:lastModifiedBy>
  <dcterms:modified xsi:type="dcterms:W3CDTF">2022-09-28T07:05:30Z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B96ECCF00C6B40F899CBBFA2B2D0EFC5</vt:lpwstr>
  </property>
</Properties>
</file>