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0"/>
        <w:jc w:val="center"/>
      </w:pPr>
      <w:r>
        <w:rPr>
          <w:rFonts w:hint="eastAsia"/>
        </w:rPr>
        <w:t xml:space="preserve"> </w:t>
      </w:r>
      <w:r>
        <w:t xml:space="preserve">                                       </w:t>
      </w:r>
      <w:r>
        <w:rPr>
          <w:rFonts w:hint="eastAsia"/>
          <w:b/>
          <w:bCs/>
        </w:rPr>
        <w:t>合同编号</w:t>
      </w:r>
      <w:r>
        <w:rPr>
          <w:rFonts w:hint="eastAsia"/>
        </w:rPr>
        <w:t>：</w:t>
      </w:r>
      <w:permStart w:id="0" w:edGrp="everyone"/>
      <w:r>
        <w:rPr>
          <w:rFonts w:hint="eastAsia"/>
        </w:rPr>
        <w:t xml:space="preserve"> </w:t>
      </w:r>
      <w:r>
        <w:t xml:space="preserve">      </w:t>
      </w:r>
      <w:permEnd w:id="0"/>
      <w:r>
        <w:rPr>
          <w:rFonts w:hint="eastAsia"/>
        </w:rPr>
        <w:t xml:space="preserve"> </w:t>
      </w:r>
      <w:r>
        <w:t xml:space="preserve">    </w:t>
      </w:r>
    </w:p>
    <w:p/>
    <w:p/>
    <w:p/>
    <w:p>
      <w:pPr>
        <w:rPr>
          <w:sz w:val="44"/>
          <w:szCs w:val="44"/>
        </w:rPr>
      </w:pPr>
    </w:p>
    <w:p>
      <w:pPr>
        <w:jc w:val="center"/>
        <w:rPr>
          <w:b/>
          <w:bCs/>
          <w:sz w:val="44"/>
          <w:szCs w:val="44"/>
        </w:rPr>
      </w:pPr>
      <w:r>
        <w:rPr>
          <w:rFonts w:hint="eastAsia"/>
          <w:b/>
          <w:bCs/>
          <w:sz w:val="44"/>
          <w:szCs w:val="44"/>
        </w:rPr>
        <w:t>货物采购协议</w:t>
      </w:r>
    </w:p>
    <w:p>
      <w:pPr>
        <w:jc w:val="center"/>
      </w:pPr>
    </w:p>
    <w:p>
      <w:pPr>
        <w:jc w:val="center"/>
      </w:pPr>
    </w:p>
    <w:p/>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6"/>
        <w:gridCol w:w="5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b/>
                <w:bCs/>
              </w:rPr>
            </w:pPr>
            <w:bookmarkStart w:id="0" w:name="_Hlk69376423"/>
            <w:r>
              <w:rPr>
                <w:rFonts w:hint="eastAsia" w:ascii="仿宋" w:hAnsi="仿宋" w:eastAsia="仿宋"/>
                <w:b/>
                <w:bCs/>
                <w:sz w:val="32"/>
                <w:szCs w:val="32"/>
              </w:rPr>
              <w:t>项目名称：</w:t>
            </w:r>
          </w:p>
        </w:tc>
        <w:tc>
          <w:tcPr>
            <w:tcW w:w="5602" w:type="dxa"/>
          </w:tcPr>
          <w:p>
            <w:pPr>
              <w:spacing w:line="360" w:lineRule="auto"/>
              <w:rPr>
                <w:rFonts w:ascii="仿宋" w:hAnsi="仿宋" w:eastAsia="仿宋"/>
                <w:sz w:val="32"/>
                <w:szCs w:val="32"/>
              </w:rPr>
            </w:pPr>
            <w:permStart w:id="1" w:edGrp="everyone"/>
            <w:r>
              <w:rPr>
                <w:rFonts w:hint="eastAsia" w:ascii="仿宋" w:hAnsi="仿宋" w:eastAsia="仿宋"/>
                <w:sz w:val="32"/>
                <w:szCs w:val="32"/>
              </w:rPr>
              <w:t xml:space="preserve"> </w:t>
            </w:r>
            <w:r>
              <w:rPr>
                <w:rFonts w:ascii="仿宋" w:hAnsi="仿宋" w:eastAsia="仿宋"/>
                <w:sz w:val="32"/>
                <w:szCs w:val="32"/>
              </w:rPr>
              <w:t xml:space="preserve">   </w:t>
            </w:r>
            <w:permEnd w:id="1"/>
            <w:r>
              <w:rPr>
                <w:rFonts w:ascii="仿宋" w:hAnsi="仿宋" w:eastAsia="仿宋"/>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jc w:val="distribute"/>
              <w:rPr>
                <w:b/>
                <w:bCs/>
              </w:rPr>
            </w:pPr>
            <w:r>
              <w:rPr>
                <w:rFonts w:hint="eastAsia" w:ascii="仿宋" w:hAnsi="仿宋" w:eastAsia="仿宋"/>
                <w:b/>
                <w:bCs/>
                <w:spacing w:val="46"/>
                <w:sz w:val="32"/>
                <w:szCs w:val="32"/>
              </w:rPr>
              <w:t>甲方</w:t>
            </w:r>
            <w:r>
              <w:rPr>
                <w:rFonts w:hint="eastAsia" w:ascii="仿宋" w:hAnsi="仿宋" w:eastAsia="仿宋"/>
                <w:b/>
                <w:bCs/>
                <w:spacing w:val="2"/>
                <w:sz w:val="32"/>
                <w:szCs w:val="32"/>
              </w:rPr>
              <w:t>：</w:t>
            </w:r>
          </w:p>
        </w:tc>
        <w:tc>
          <w:tcPr>
            <w:tcW w:w="5602" w:type="dxa"/>
          </w:tcPr>
          <w:p>
            <w:pPr>
              <w:spacing w:line="360" w:lineRule="auto"/>
              <w:rPr>
                <w:rFonts w:ascii="仿宋" w:hAnsi="仿宋" w:eastAsia="仿宋"/>
                <w:sz w:val="32"/>
                <w:szCs w:val="32"/>
              </w:rPr>
            </w:pPr>
            <w:permStart w:id="2" w:edGrp="everyone"/>
            <w:r>
              <w:rPr>
                <w:rFonts w:hint="eastAsia" w:ascii="仿宋" w:hAnsi="仿宋" w:eastAsia="仿宋"/>
                <w:sz w:val="32"/>
                <w:szCs w:val="32"/>
              </w:rPr>
              <w:t xml:space="preserve"> </w:t>
            </w:r>
            <w:r>
              <w:rPr>
                <w:rFonts w:ascii="仿宋" w:hAnsi="仿宋" w:eastAsia="仿宋"/>
                <w:sz w:val="32"/>
                <w:szCs w:val="32"/>
              </w:rPr>
              <w:t xml:space="preserve">   </w:t>
            </w:r>
            <w:perm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696" w:type="dxa"/>
          </w:tcPr>
          <w:p>
            <w:pPr>
              <w:jc w:val="distribute"/>
              <w:rPr>
                <w:b/>
                <w:bCs/>
              </w:rPr>
            </w:pPr>
            <w:r>
              <w:rPr>
                <w:rFonts w:hint="eastAsia" w:ascii="仿宋" w:hAnsi="仿宋" w:eastAsia="仿宋"/>
                <w:b/>
                <w:bCs/>
                <w:spacing w:val="46"/>
                <w:sz w:val="32"/>
                <w:szCs w:val="32"/>
              </w:rPr>
              <w:t>乙方</w:t>
            </w:r>
            <w:r>
              <w:rPr>
                <w:rFonts w:hint="eastAsia" w:ascii="仿宋" w:hAnsi="仿宋" w:eastAsia="仿宋"/>
                <w:b/>
                <w:bCs/>
                <w:spacing w:val="2"/>
                <w:sz w:val="32"/>
                <w:szCs w:val="32"/>
              </w:rPr>
              <w:t>：</w:t>
            </w:r>
          </w:p>
        </w:tc>
        <w:tc>
          <w:tcPr>
            <w:tcW w:w="5602" w:type="dxa"/>
          </w:tcPr>
          <w:p>
            <w:pPr>
              <w:spacing w:line="360" w:lineRule="auto"/>
              <w:rPr>
                <w:rFonts w:ascii="仿宋" w:hAnsi="仿宋" w:eastAsia="仿宋"/>
                <w:sz w:val="32"/>
                <w:szCs w:val="32"/>
              </w:rPr>
            </w:pPr>
            <w:permStart w:id="3" w:edGrp="everyone"/>
            <w:r>
              <w:rPr>
                <w:rFonts w:hint="eastAsia" w:ascii="仿宋" w:hAnsi="仿宋" w:eastAsia="仿宋"/>
                <w:sz w:val="32"/>
                <w:szCs w:val="32"/>
              </w:rPr>
              <w:t xml:space="preserve"> </w:t>
            </w:r>
            <w:r>
              <w:rPr>
                <w:rFonts w:ascii="仿宋" w:hAnsi="仿宋" w:eastAsia="仿宋"/>
                <w:sz w:val="32"/>
                <w:szCs w:val="32"/>
              </w:rPr>
              <w:t xml:space="preserve">   </w:t>
            </w:r>
            <w:perm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b/>
                <w:bCs/>
              </w:rPr>
            </w:pPr>
            <w:r>
              <w:rPr>
                <w:rFonts w:hint="eastAsia" w:ascii="仿宋" w:hAnsi="仿宋" w:eastAsia="仿宋"/>
                <w:b/>
                <w:bCs/>
                <w:sz w:val="32"/>
                <w:szCs w:val="32"/>
              </w:rPr>
              <w:t>签订地点：</w:t>
            </w:r>
          </w:p>
        </w:tc>
        <w:tc>
          <w:tcPr>
            <w:tcW w:w="5602" w:type="dxa"/>
          </w:tcPr>
          <w:p>
            <w:pPr>
              <w:pBdr>
                <w:top w:val="none" w:color="auto" w:sz="0" w:space="1"/>
                <w:left w:val="none" w:color="auto" w:sz="0" w:space="4"/>
                <w:bottom w:val="none" w:color="auto" w:sz="0" w:space="1"/>
                <w:right w:val="none" w:color="auto" w:sz="0" w:space="4"/>
              </w:pBdr>
              <w:spacing w:line="360" w:lineRule="auto"/>
              <w:rPr>
                <w:rFonts w:ascii="仿宋" w:hAnsi="仿宋" w:eastAsia="仿宋"/>
                <w:sz w:val="32"/>
                <w:szCs w:val="32"/>
              </w:rPr>
            </w:pPr>
            <w:permStart w:id="4" w:edGrp="everyone"/>
            <w:r>
              <w:rPr>
                <w:rFonts w:hint="eastAsia" w:ascii="仿宋" w:hAnsi="仿宋" w:eastAsia="仿宋"/>
                <w:sz w:val="32"/>
                <w:szCs w:val="32"/>
              </w:rPr>
              <w:t>海南省海口市美兰区</w:t>
            </w:r>
            <w:perm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1696" w:type="dxa"/>
          </w:tcPr>
          <w:p>
            <w:pPr>
              <w:rPr>
                <w:b/>
                <w:bCs/>
              </w:rPr>
            </w:pPr>
            <w:r>
              <w:rPr>
                <w:rFonts w:hint="eastAsia" w:ascii="仿宋" w:hAnsi="仿宋" w:eastAsia="仿宋"/>
                <w:b/>
                <w:bCs/>
                <w:sz w:val="32"/>
                <w:szCs w:val="32"/>
              </w:rPr>
              <w:t>签订日期：</w:t>
            </w:r>
          </w:p>
        </w:tc>
        <w:tc>
          <w:tcPr>
            <w:tcW w:w="5602" w:type="dxa"/>
          </w:tcPr>
          <w:p>
            <w:pPr>
              <w:pBdr>
                <w:top w:val="none" w:color="auto" w:sz="0" w:space="1"/>
                <w:left w:val="none" w:color="auto" w:sz="0" w:space="4"/>
                <w:bottom w:val="none" w:color="auto" w:sz="0" w:space="1"/>
                <w:right w:val="none" w:color="auto" w:sz="0" w:space="4"/>
              </w:pBdr>
              <w:spacing w:line="360" w:lineRule="auto"/>
              <w:rPr>
                <w:rFonts w:ascii="仿宋" w:hAnsi="仿宋" w:eastAsia="仿宋"/>
                <w:sz w:val="32"/>
                <w:szCs w:val="32"/>
              </w:rPr>
            </w:pPr>
            <w:permStart w:id="5" w:edGrp="everyone"/>
            <w:r>
              <w:rPr>
                <w:rFonts w:ascii="仿宋" w:hAnsi="仿宋" w:eastAsia="仿宋"/>
                <w:sz w:val="32"/>
                <w:szCs w:val="32"/>
              </w:rPr>
              <w:t xml:space="preserve">   </w:t>
            </w:r>
            <w:r>
              <w:rPr>
                <w:rFonts w:hint="eastAsia" w:ascii="仿宋" w:hAnsi="仿宋" w:eastAsia="仿宋"/>
                <w:sz w:val="32"/>
                <w:szCs w:val="32"/>
              </w:rPr>
              <w:t>年    月   日</w:t>
            </w:r>
            <w:permEnd w:id="5"/>
          </w:p>
        </w:tc>
      </w:tr>
      <w:bookmarkEnd w:id="0"/>
    </w:tbl>
    <w:p/>
    <w:p>
      <w:pPr>
        <w:widowControl/>
        <w:jc w:val="left"/>
      </w:pPr>
      <w:r>
        <w:br w:type="page"/>
      </w:r>
    </w:p>
    <w:p>
      <w:pPr>
        <w:spacing w:line="360" w:lineRule="auto"/>
        <w:contextualSpacing/>
        <w:rPr>
          <w:rFonts w:ascii="仿宋" w:hAnsi="仿宋" w:eastAsia="仿宋"/>
          <w:szCs w:val="24"/>
        </w:rPr>
      </w:pPr>
      <w:r>
        <w:rPr>
          <w:rFonts w:hint="eastAsia" w:ascii="仿宋" w:hAnsi="仿宋" w:eastAsia="仿宋"/>
          <w:b/>
          <w:bCs/>
          <w:szCs w:val="24"/>
        </w:rPr>
        <w:t>甲方</w:t>
      </w:r>
      <w:r>
        <w:rPr>
          <w:rFonts w:hint="eastAsia" w:ascii="仿宋" w:hAnsi="仿宋" w:eastAsia="仿宋"/>
          <w:szCs w:val="24"/>
        </w:rPr>
        <w:t>：</w:t>
      </w:r>
      <w:permStart w:id="6" w:edGrp="everyone"/>
      <w:r>
        <w:rPr>
          <w:rFonts w:hint="eastAsia" w:ascii="仿宋" w:hAnsi="仿宋" w:eastAsia="仿宋"/>
          <w:szCs w:val="24"/>
        </w:rPr>
        <w:t xml:space="preserve"> </w:t>
      </w:r>
      <w:r>
        <w:rPr>
          <w:rFonts w:ascii="仿宋" w:hAnsi="仿宋" w:eastAsia="仿宋"/>
          <w:szCs w:val="24"/>
        </w:rPr>
        <w:t xml:space="preserve">    </w:t>
      </w:r>
      <w:permEnd w:id="6"/>
    </w:p>
    <w:p>
      <w:pPr>
        <w:spacing w:line="360" w:lineRule="auto"/>
        <w:contextualSpacing/>
        <w:rPr>
          <w:rFonts w:ascii="仿宋" w:hAnsi="仿宋" w:eastAsia="仿宋"/>
          <w:szCs w:val="24"/>
        </w:rPr>
      </w:pPr>
      <w:r>
        <w:rPr>
          <w:rFonts w:hint="eastAsia" w:ascii="仿宋" w:hAnsi="仿宋" w:eastAsia="仿宋"/>
          <w:b/>
          <w:bCs/>
          <w:szCs w:val="24"/>
        </w:rPr>
        <w:t>乙方</w:t>
      </w:r>
      <w:r>
        <w:rPr>
          <w:rFonts w:hint="eastAsia" w:ascii="仿宋" w:hAnsi="仿宋" w:eastAsia="仿宋"/>
          <w:szCs w:val="24"/>
        </w:rPr>
        <w:t>：</w:t>
      </w:r>
      <w:permStart w:id="7" w:edGrp="everyone"/>
      <w:r>
        <w:rPr>
          <w:rFonts w:hint="eastAsia" w:ascii="仿宋" w:hAnsi="仿宋" w:eastAsia="仿宋"/>
          <w:szCs w:val="24"/>
        </w:rPr>
        <w:t xml:space="preserve"> </w:t>
      </w:r>
      <w:r>
        <w:rPr>
          <w:rFonts w:ascii="仿宋" w:hAnsi="仿宋" w:eastAsia="仿宋"/>
          <w:szCs w:val="24"/>
        </w:rPr>
        <w:t xml:space="preserve">    </w:t>
      </w:r>
      <w:permEnd w:id="7"/>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szCs w:val="24"/>
        </w:rPr>
        <w:t>根据《中华人民共和国民法典》及有关法律、法规规定，为明确双方的权利及义务，经双方协商一致，就</w:t>
      </w:r>
      <w:permStart w:id="8" w:edGrp="everyone"/>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szCs w:val="24"/>
        </w:rPr>
        <w:t>项目</w:t>
      </w:r>
      <w:permEnd w:id="8"/>
      <w:r>
        <w:rPr>
          <w:rFonts w:hint="eastAsia" w:ascii="仿宋" w:hAnsi="仿宋" w:eastAsia="仿宋"/>
          <w:szCs w:val="24"/>
        </w:rPr>
        <w:t>中甲方向乙方进行货物采购的事宜协商一致，签订本协议。</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项目概况</w:t>
      </w:r>
    </w:p>
    <w:p>
      <w:pPr>
        <w:spacing w:line="360" w:lineRule="auto"/>
        <w:ind w:firstLine="480" w:firstLineChars="200"/>
        <w:contextualSpacing/>
        <w:rPr>
          <w:rFonts w:ascii="仿宋" w:hAnsi="仿宋" w:eastAsia="仿宋"/>
          <w:szCs w:val="24"/>
        </w:rPr>
      </w:pPr>
      <w:r>
        <w:rPr>
          <w:rFonts w:hint="eastAsia" w:ascii="仿宋" w:hAnsi="仿宋" w:eastAsia="仿宋"/>
          <w:szCs w:val="24"/>
        </w:rPr>
        <w:t>1、项目名称：</w:t>
      </w:r>
      <w:permStart w:id="9" w:edGrp="everyone"/>
      <w:r>
        <w:rPr>
          <w:rFonts w:hint="eastAsia" w:ascii="仿宋" w:hAnsi="仿宋" w:eastAsia="仿宋"/>
          <w:szCs w:val="24"/>
        </w:rPr>
        <w:t xml:space="preserve"> </w:t>
      </w:r>
      <w:r>
        <w:rPr>
          <w:rFonts w:ascii="仿宋" w:hAnsi="仿宋" w:eastAsia="仿宋"/>
          <w:szCs w:val="24"/>
        </w:rPr>
        <w:t xml:space="preserve">    </w:t>
      </w:r>
      <w:permEnd w:id="9"/>
    </w:p>
    <w:p>
      <w:pPr>
        <w:spacing w:line="360" w:lineRule="auto"/>
        <w:ind w:firstLine="480" w:firstLineChars="200"/>
        <w:contextualSpacing/>
        <w:rPr>
          <w:rFonts w:ascii="仿宋" w:hAnsi="仿宋" w:eastAsia="仿宋"/>
          <w:szCs w:val="24"/>
        </w:rPr>
      </w:pPr>
      <w:r>
        <w:rPr>
          <w:rFonts w:hint="eastAsia" w:ascii="仿宋" w:hAnsi="仿宋" w:eastAsia="仿宋"/>
          <w:szCs w:val="24"/>
        </w:rPr>
        <w:t>2、项目地点：</w:t>
      </w:r>
      <w:permStart w:id="10" w:edGrp="everyone"/>
      <w:r>
        <w:rPr>
          <w:rFonts w:hint="eastAsia" w:ascii="仿宋" w:hAnsi="仿宋" w:eastAsia="仿宋"/>
          <w:szCs w:val="24"/>
        </w:rPr>
        <w:t xml:space="preserve"> </w:t>
      </w:r>
      <w:r>
        <w:rPr>
          <w:rFonts w:ascii="仿宋" w:hAnsi="仿宋" w:eastAsia="仿宋"/>
          <w:szCs w:val="24"/>
        </w:rPr>
        <w:t xml:space="preserve">    </w:t>
      </w:r>
      <w:permEnd w:id="10"/>
    </w:p>
    <w:p>
      <w:pPr>
        <w:spacing w:line="360" w:lineRule="auto"/>
        <w:ind w:firstLine="480" w:firstLineChars="200"/>
        <w:contextualSpacing/>
        <w:rPr>
          <w:rFonts w:ascii="仿宋" w:hAnsi="仿宋" w:eastAsia="仿宋"/>
          <w:szCs w:val="24"/>
        </w:rPr>
      </w:pPr>
      <w:r>
        <w:rPr>
          <w:rFonts w:hint="eastAsia" w:ascii="仿宋" w:hAnsi="仿宋" w:eastAsia="仿宋"/>
          <w:szCs w:val="24"/>
        </w:rPr>
        <w:t>3、供货范围：</w:t>
      </w:r>
      <w:permStart w:id="11" w:edGrp="everyone"/>
      <w:r>
        <w:rPr>
          <w:rFonts w:hint="eastAsia" w:ascii="仿宋" w:hAnsi="仿宋" w:eastAsia="仿宋"/>
          <w:szCs w:val="24"/>
        </w:rPr>
        <w:t xml:space="preserve"> 详见附件3供货清单</w:t>
      </w:r>
      <w:r>
        <w:rPr>
          <w:rFonts w:ascii="仿宋" w:hAnsi="仿宋" w:eastAsia="仿宋"/>
          <w:szCs w:val="24"/>
        </w:rPr>
        <w:t xml:space="preserve"> </w:t>
      </w:r>
      <w:permEnd w:id="11"/>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合同金额及付款</w:t>
      </w:r>
    </w:p>
    <w:p>
      <w:pPr>
        <w:spacing w:line="360" w:lineRule="auto"/>
        <w:ind w:firstLine="480" w:firstLineChars="200"/>
        <w:contextualSpacing/>
        <w:rPr>
          <w:rFonts w:ascii="仿宋" w:hAnsi="仿宋" w:eastAsia="仿宋"/>
          <w:szCs w:val="24"/>
        </w:rPr>
      </w:pPr>
      <w:r>
        <w:rPr>
          <w:rFonts w:hint="eastAsia" w:ascii="仿宋" w:hAnsi="仿宋" w:eastAsia="仿宋"/>
          <w:szCs w:val="24"/>
        </w:rPr>
        <w:t>1、含税合同金额：人民币（大写）</w:t>
      </w:r>
      <w:permStart w:id="12" w:edGrp="everyone"/>
      <w:r>
        <w:rPr>
          <w:rFonts w:hint="eastAsia" w:ascii="仿宋" w:hAnsi="仿宋" w:eastAsia="仿宋"/>
          <w:szCs w:val="24"/>
        </w:rPr>
        <w:t xml:space="preserve"> </w:t>
      </w:r>
      <w:r>
        <w:rPr>
          <w:rFonts w:ascii="仿宋" w:hAnsi="仿宋" w:eastAsia="仿宋"/>
          <w:szCs w:val="24"/>
        </w:rPr>
        <w:t xml:space="preserve">    </w:t>
      </w:r>
      <w:permEnd w:id="12"/>
      <w:r>
        <w:rPr>
          <w:rFonts w:hint="eastAsia" w:ascii="仿宋" w:hAnsi="仿宋" w:eastAsia="仿宋"/>
          <w:szCs w:val="24"/>
        </w:rPr>
        <w:t>，（小写）</w:t>
      </w:r>
      <w:permStart w:id="13" w:edGrp="everyone"/>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szCs w:val="24"/>
        </w:rPr>
        <w:t>元</w:t>
      </w:r>
      <w:permEnd w:id="13"/>
      <w:r>
        <w:rPr>
          <w:rFonts w:hint="eastAsia" w:ascii="仿宋" w:hAnsi="仿宋" w:eastAsia="仿宋"/>
          <w:szCs w:val="24"/>
        </w:rPr>
        <w:t>，税率为</w:t>
      </w:r>
      <w:permStart w:id="14" w:edGrp="everyone"/>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szCs w:val="24"/>
        </w:rPr>
        <w:t>%</w:t>
      </w:r>
      <w:permEnd w:id="14"/>
      <w:r>
        <w:rPr>
          <w:rFonts w:hint="eastAsia" w:ascii="仿宋" w:hAnsi="仿宋" w:eastAsia="仿宋"/>
          <w:szCs w:val="24"/>
        </w:rPr>
        <w:t>。不含税合同金额：人民币（大写）</w:t>
      </w:r>
      <w:permStart w:id="15" w:edGrp="everyone"/>
      <w:r>
        <w:rPr>
          <w:rFonts w:hint="eastAsia" w:ascii="仿宋" w:hAnsi="仿宋" w:eastAsia="仿宋"/>
          <w:szCs w:val="24"/>
        </w:rPr>
        <w:t xml:space="preserve"> </w:t>
      </w:r>
      <w:r>
        <w:rPr>
          <w:rFonts w:ascii="仿宋" w:hAnsi="仿宋" w:eastAsia="仿宋"/>
          <w:szCs w:val="24"/>
        </w:rPr>
        <w:t xml:space="preserve">    </w:t>
      </w:r>
      <w:permEnd w:id="15"/>
      <w:r>
        <w:rPr>
          <w:rFonts w:hint="eastAsia" w:ascii="仿宋" w:hAnsi="仿宋" w:eastAsia="仿宋"/>
          <w:szCs w:val="24"/>
        </w:rPr>
        <w:t>，（小写）</w:t>
      </w:r>
      <w:permStart w:id="16" w:edGrp="everyone"/>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szCs w:val="24"/>
        </w:rPr>
        <w:t>元</w:t>
      </w:r>
      <w:permEnd w:id="16"/>
      <w:r>
        <w:rPr>
          <w:rFonts w:hint="eastAsia" w:ascii="仿宋" w:hAnsi="仿宋" w:eastAsia="仿宋"/>
          <w:szCs w:val="24"/>
        </w:rPr>
        <w:t>。本合同金额包含货款、包装运输、保险、人工、食宿、交通、差旅、装卸、安装及配套服务（如有）、税金、验收、技术指导及培训、售后服务、提交相应技术资料、因质量问题引起的维修、税费及合理利润、中标服务费等与本项目有关的一切费用。除双方另有约定外，甲方无需另行支付任何其他费用。</w:t>
      </w:r>
    </w:p>
    <w:p>
      <w:pPr>
        <w:spacing w:line="360" w:lineRule="auto"/>
        <w:ind w:firstLine="480" w:firstLineChars="200"/>
        <w:contextualSpacing/>
        <w:rPr>
          <w:rFonts w:ascii="仿宋" w:hAnsi="仿宋" w:eastAsia="仿宋"/>
          <w:szCs w:val="24"/>
        </w:rPr>
      </w:pPr>
      <w:r>
        <w:rPr>
          <w:rFonts w:hint="eastAsia" w:ascii="仿宋" w:hAnsi="仿宋" w:eastAsia="仿宋"/>
          <w:szCs w:val="24"/>
        </w:rPr>
        <w:t>2、甲乙双方按照如下第</w:t>
      </w:r>
      <w:permStart w:id="17" w:edGrp="everyone"/>
      <w:r>
        <w:rPr>
          <w:rFonts w:ascii="仿宋" w:hAnsi="仿宋" w:eastAsia="仿宋"/>
          <w:szCs w:val="24"/>
        </w:rPr>
        <w:t xml:space="preserve">   </w:t>
      </w:r>
      <w:permEnd w:id="17"/>
      <w:r>
        <w:rPr>
          <w:rFonts w:hint="eastAsia" w:ascii="仿宋" w:hAnsi="仿宋" w:eastAsia="仿宋"/>
          <w:szCs w:val="24"/>
        </w:rPr>
        <w:t>种方式约定履约担保：</w:t>
      </w:r>
    </w:p>
    <w:p>
      <w:pPr>
        <w:spacing w:line="360" w:lineRule="auto"/>
        <w:ind w:firstLine="480" w:firstLineChars="200"/>
        <w:contextualSpacing/>
        <w:rPr>
          <w:rFonts w:ascii="仿宋" w:hAnsi="仿宋" w:eastAsia="仿宋"/>
          <w:szCs w:val="24"/>
        </w:rPr>
      </w:pPr>
      <w:r>
        <w:rPr>
          <w:rFonts w:hint="eastAsia" w:ascii="仿宋" w:hAnsi="仿宋" w:eastAsia="仿宋"/>
          <w:szCs w:val="24"/>
        </w:rPr>
        <w:t>第①种：乙方应于本合同签订后</w:t>
      </w:r>
      <w:permStart w:id="18" w:edGrp="everyone"/>
      <w:r>
        <w:rPr>
          <w:rFonts w:ascii="仿宋" w:hAnsi="仿宋" w:eastAsia="仿宋"/>
          <w:szCs w:val="24"/>
        </w:rPr>
        <w:t>15</w:t>
      </w:r>
      <w:permEnd w:id="18"/>
      <w:r>
        <w:rPr>
          <w:rFonts w:ascii="仿宋" w:hAnsi="仿宋" w:eastAsia="仿宋"/>
          <w:szCs w:val="24"/>
        </w:rPr>
        <w:t>天内向甲方提交履约担保。</w:t>
      </w:r>
      <w:r>
        <w:rPr>
          <w:rFonts w:hint="eastAsia" w:ascii="仿宋" w:hAnsi="仿宋" w:eastAsia="仿宋"/>
          <w:szCs w:val="24"/>
        </w:rPr>
        <w:t>如乙方未能如期提交履约保函，甲方有权推迟向乙方支付预付款，由此造成的损失由乙方承担。</w:t>
      </w:r>
      <w:r>
        <w:rPr>
          <w:rFonts w:ascii="仿宋" w:hAnsi="仿宋" w:eastAsia="仿宋"/>
          <w:szCs w:val="24"/>
        </w:rPr>
        <w:t>履约担保的形式：</w:t>
      </w:r>
      <w:permStart w:id="19" w:edGrp="everyone"/>
      <w:r>
        <w:rPr>
          <w:rFonts w:ascii="仿宋" w:hAnsi="仿宋" w:eastAsia="仿宋"/>
          <w:szCs w:val="24"/>
        </w:rPr>
        <w:t xml:space="preserve">    </w:t>
      </w:r>
      <w:permEnd w:id="19"/>
      <w:r>
        <w:rPr>
          <w:rFonts w:ascii="仿宋" w:hAnsi="仿宋" w:eastAsia="仿宋"/>
          <w:szCs w:val="24"/>
        </w:rPr>
        <w:t>，履约担保的金额：</w:t>
      </w:r>
      <w:permStart w:id="20" w:edGrp="everyone"/>
      <w:r>
        <w:rPr>
          <w:rFonts w:ascii="仿宋" w:hAnsi="仿宋" w:eastAsia="仿宋"/>
          <w:szCs w:val="24"/>
        </w:rPr>
        <w:t xml:space="preserve">     </w:t>
      </w:r>
      <w:permEnd w:id="20"/>
      <w:r>
        <w:rPr>
          <w:rFonts w:ascii="仿宋" w:hAnsi="仿宋" w:eastAsia="仿宋"/>
          <w:szCs w:val="24"/>
        </w:rPr>
        <w:t>。乙方应保证在完成本合同之前，履约担保一直有效，如在项目</w:t>
      </w:r>
      <w:r>
        <w:rPr>
          <w:rFonts w:hint="eastAsia" w:ascii="仿宋" w:hAnsi="仿宋" w:eastAsia="仿宋"/>
          <w:szCs w:val="24"/>
        </w:rPr>
        <w:t>完工</w:t>
      </w:r>
      <w:r>
        <w:rPr>
          <w:rFonts w:ascii="仿宋" w:hAnsi="仿宋" w:eastAsia="仿宋"/>
          <w:szCs w:val="24"/>
        </w:rPr>
        <w:t>验收之前履约担保到期的，乙方应自行办理续保手续。履约担保正式本由甲方保存，在本合同约定的全部</w:t>
      </w:r>
      <w:r>
        <w:rPr>
          <w:rFonts w:hint="eastAsia" w:ascii="仿宋" w:hAnsi="仿宋" w:eastAsia="仿宋"/>
          <w:szCs w:val="24"/>
        </w:rPr>
        <w:t>服务内容</w:t>
      </w:r>
      <w:r>
        <w:rPr>
          <w:rFonts w:ascii="仿宋" w:hAnsi="仿宋" w:eastAsia="仿宋"/>
          <w:szCs w:val="24"/>
        </w:rPr>
        <w:t>完成</w:t>
      </w:r>
      <w:r>
        <w:rPr>
          <w:rFonts w:hint="eastAsia" w:ascii="仿宋" w:hAnsi="仿宋" w:eastAsia="仿宋"/>
          <w:szCs w:val="24"/>
        </w:rPr>
        <w:t>、</w:t>
      </w:r>
      <w:r>
        <w:rPr>
          <w:rFonts w:ascii="仿宋" w:hAnsi="仿宋" w:eastAsia="仿宋"/>
          <w:szCs w:val="24"/>
        </w:rPr>
        <w:t>通过验收并提交所有</w:t>
      </w:r>
      <w:r>
        <w:rPr>
          <w:rFonts w:hint="eastAsia" w:ascii="仿宋" w:hAnsi="仿宋" w:eastAsia="仿宋"/>
          <w:szCs w:val="24"/>
        </w:rPr>
        <w:t>完工</w:t>
      </w:r>
      <w:r>
        <w:rPr>
          <w:rFonts w:ascii="仿宋" w:hAnsi="仿宋" w:eastAsia="仿宋"/>
          <w:szCs w:val="24"/>
        </w:rPr>
        <w:t>资料后一个月内，甲方将履约担保原件退还乙方，提供的履约担保同时失效，所需费用由乙方自行承担。乙方采取现金形式提交的，在本合同约定的全部</w:t>
      </w:r>
      <w:r>
        <w:rPr>
          <w:rFonts w:hint="eastAsia" w:ascii="仿宋" w:hAnsi="仿宋" w:eastAsia="仿宋"/>
          <w:szCs w:val="24"/>
        </w:rPr>
        <w:t>服务任务</w:t>
      </w:r>
      <w:r>
        <w:rPr>
          <w:rFonts w:ascii="仿宋" w:hAnsi="仿宋" w:eastAsia="仿宋"/>
          <w:szCs w:val="24"/>
        </w:rPr>
        <w:t>完成通过验收并提交所有</w:t>
      </w:r>
      <w:r>
        <w:rPr>
          <w:rFonts w:hint="eastAsia" w:ascii="仿宋" w:hAnsi="仿宋" w:eastAsia="仿宋"/>
          <w:szCs w:val="24"/>
        </w:rPr>
        <w:t>完工</w:t>
      </w:r>
      <w:r>
        <w:rPr>
          <w:rFonts w:ascii="仿宋" w:hAnsi="仿宋" w:eastAsia="仿宋"/>
          <w:szCs w:val="24"/>
        </w:rPr>
        <w:t>资料后一个月</w:t>
      </w:r>
      <w:r>
        <w:rPr>
          <w:rFonts w:hint="eastAsia" w:ascii="仿宋" w:hAnsi="仿宋" w:eastAsia="仿宋"/>
          <w:szCs w:val="24"/>
        </w:rPr>
        <w:t>内，甲方无息退还。</w:t>
      </w:r>
    </w:p>
    <w:p>
      <w:pPr>
        <w:spacing w:line="360" w:lineRule="auto"/>
        <w:ind w:firstLine="480" w:firstLineChars="200"/>
        <w:contextualSpacing/>
        <w:rPr>
          <w:rFonts w:ascii="仿宋" w:hAnsi="仿宋" w:eastAsia="仿宋"/>
          <w:szCs w:val="24"/>
        </w:rPr>
      </w:pPr>
      <w:r>
        <w:rPr>
          <w:rFonts w:hint="eastAsia" w:ascii="仿宋" w:hAnsi="仿宋" w:eastAsia="仿宋"/>
          <w:szCs w:val="24"/>
        </w:rPr>
        <w:t>第②种：乙方无须提供履约担保。</w:t>
      </w:r>
    </w:p>
    <w:p>
      <w:pPr>
        <w:spacing w:line="360" w:lineRule="auto"/>
        <w:ind w:firstLine="480" w:firstLineChars="200"/>
        <w:contextualSpacing/>
        <w:rPr>
          <w:rFonts w:ascii="仿宋" w:hAnsi="仿宋" w:eastAsia="仿宋"/>
          <w:szCs w:val="24"/>
        </w:rPr>
      </w:pPr>
      <w:r>
        <w:rPr>
          <w:rFonts w:ascii="仿宋" w:hAnsi="仿宋" w:eastAsia="仿宋"/>
          <w:szCs w:val="24"/>
        </w:rPr>
        <w:t>3</w:t>
      </w:r>
      <w:r>
        <w:rPr>
          <w:rFonts w:hint="eastAsia" w:ascii="仿宋" w:hAnsi="仿宋" w:eastAsia="仿宋"/>
          <w:szCs w:val="24"/>
        </w:rPr>
        <w:t>、甲方按照如下方式</w:t>
      </w:r>
      <w:permStart w:id="21" w:edGrp="everyone"/>
      <w:r>
        <w:rPr>
          <w:rFonts w:hint="eastAsia" w:ascii="仿宋" w:hAnsi="仿宋" w:eastAsia="仿宋"/>
          <w:szCs w:val="24"/>
        </w:rPr>
        <w:t xml:space="preserve"> </w:t>
      </w:r>
      <w:r>
        <w:rPr>
          <w:rFonts w:ascii="仿宋" w:hAnsi="仿宋" w:eastAsia="仿宋"/>
          <w:szCs w:val="24"/>
        </w:rPr>
        <w:t xml:space="preserve">  </w:t>
      </w:r>
      <w:permEnd w:id="21"/>
      <w:r>
        <w:rPr>
          <w:rFonts w:hint="eastAsia" w:ascii="仿宋" w:hAnsi="仿宋" w:eastAsia="仿宋"/>
          <w:szCs w:val="24"/>
        </w:rPr>
        <w:t>向乙方进行付款：</w:t>
      </w:r>
    </w:p>
    <w:p>
      <w:pPr>
        <w:spacing w:line="360" w:lineRule="auto"/>
        <w:ind w:firstLine="480" w:firstLineChars="200"/>
        <w:contextualSpacing/>
        <w:rPr>
          <w:rFonts w:ascii="仿宋" w:hAnsi="仿宋" w:eastAsia="仿宋"/>
          <w:szCs w:val="24"/>
        </w:rPr>
      </w:pPr>
      <w:r>
        <w:rPr>
          <w:rFonts w:hint="eastAsia" w:ascii="仿宋" w:hAnsi="仿宋" w:eastAsia="仿宋"/>
          <w:szCs w:val="24"/>
        </w:rPr>
        <w:t>①乙方根据每月经甲方验收合格的实际供货量向甲方申请付款，甲方根据乙方提交的书面申请资料进行审核，经甲方审核通过后，在</w:t>
      </w:r>
      <w:permStart w:id="22" w:edGrp="everyone"/>
      <w:r>
        <w:rPr>
          <w:rFonts w:ascii="仿宋" w:hAnsi="仿宋" w:eastAsia="仿宋"/>
          <w:szCs w:val="24"/>
        </w:rPr>
        <w:t>15</w:t>
      </w:r>
      <w:permEnd w:id="22"/>
      <w:r>
        <w:rPr>
          <w:rFonts w:hint="eastAsia" w:ascii="仿宋" w:hAnsi="仿宋" w:eastAsia="仿宋"/>
          <w:szCs w:val="24"/>
        </w:rPr>
        <w:t>个工作日内甲方向乙方支付至当月结算价的</w:t>
      </w:r>
      <w:permStart w:id="23" w:edGrp="everyone"/>
      <w:r>
        <w:rPr>
          <w:rFonts w:ascii="仿宋" w:hAnsi="仿宋" w:eastAsia="仿宋"/>
          <w:szCs w:val="24"/>
        </w:rPr>
        <w:t>80</w:t>
      </w:r>
      <w:r>
        <w:rPr>
          <w:rFonts w:hint="eastAsia" w:ascii="仿宋" w:hAnsi="仿宋" w:eastAsia="仿宋"/>
          <w:szCs w:val="24"/>
        </w:rPr>
        <w:t>%</w:t>
      </w:r>
      <w:permEnd w:id="23"/>
      <w:r>
        <w:rPr>
          <w:rFonts w:hint="eastAsia" w:ascii="仿宋" w:hAnsi="仿宋" w:eastAsia="仿宋"/>
          <w:szCs w:val="24"/>
        </w:rPr>
        <w:t>。乙方将本合同约定的所有货物全部供应完毕，且向甲方验收并移交完毕后，甲方根据乙方提交的书面申请资料进行审核，经甲方审核通过后，在</w:t>
      </w:r>
      <w:permStart w:id="24" w:edGrp="everyone"/>
      <w:r>
        <w:rPr>
          <w:rFonts w:ascii="仿宋" w:hAnsi="仿宋" w:eastAsia="仿宋"/>
          <w:szCs w:val="24"/>
        </w:rPr>
        <w:t>30</w:t>
      </w:r>
      <w:permEnd w:id="24"/>
      <w:r>
        <w:rPr>
          <w:rFonts w:hint="eastAsia" w:ascii="仿宋" w:hAnsi="仿宋" w:eastAsia="仿宋"/>
          <w:szCs w:val="24"/>
        </w:rPr>
        <w:t>个工作日内甲方向乙方支付至最终结算总价或本合同金额二者最低值的</w:t>
      </w:r>
      <w:permStart w:id="25" w:edGrp="everyone"/>
      <w:r>
        <w:rPr>
          <w:rFonts w:ascii="仿宋" w:hAnsi="仿宋" w:eastAsia="仿宋"/>
          <w:szCs w:val="24"/>
        </w:rPr>
        <w:t>97</w:t>
      </w:r>
      <w:r>
        <w:rPr>
          <w:rFonts w:hint="eastAsia" w:ascii="仿宋" w:hAnsi="仿宋" w:eastAsia="仿宋"/>
          <w:szCs w:val="24"/>
        </w:rPr>
        <w:t>%</w:t>
      </w:r>
      <w:permEnd w:id="25"/>
      <w:r>
        <w:rPr>
          <w:rFonts w:hint="eastAsia" w:ascii="仿宋" w:hAnsi="仿宋" w:eastAsia="仿宋"/>
          <w:szCs w:val="24"/>
        </w:rPr>
        <w:t>。</w:t>
      </w:r>
      <w:bookmarkStart w:id="6" w:name="_GoBack"/>
      <w:bookmarkEnd w:id="6"/>
    </w:p>
    <w:p>
      <w:pPr>
        <w:spacing w:line="360" w:lineRule="auto"/>
        <w:ind w:firstLine="480" w:firstLineChars="200"/>
        <w:contextualSpacing/>
        <w:rPr>
          <w:rFonts w:ascii="仿宋" w:hAnsi="仿宋" w:eastAsia="仿宋"/>
          <w:szCs w:val="24"/>
        </w:rPr>
      </w:pPr>
      <w:r>
        <w:rPr>
          <w:rFonts w:hint="eastAsia" w:ascii="仿宋" w:hAnsi="仿宋" w:eastAsia="仿宋"/>
          <w:szCs w:val="24"/>
        </w:rPr>
        <w:t xml:space="preserve">② </w:t>
      </w:r>
      <w:r>
        <w:rPr>
          <w:rFonts w:ascii="仿宋" w:hAnsi="仿宋" w:eastAsia="仿宋"/>
          <w:szCs w:val="24"/>
        </w:rPr>
        <w:t xml:space="preserve"> </w:t>
      </w:r>
      <w:permStart w:id="26" w:edGrp="everyone"/>
      <w:r>
        <w:rPr>
          <w:rFonts w:hint="eastAsia" w:ascii="仿宋" w:hAnsi="仿宋" w:eastAsia="仿宋"/>
          <w:szCs w:val="24"/>
        </w:rPr>
        <w:t xml:space="preserve"> </w:t>
      </w:r>
      <w:r>
        <w:rPr>
          <w:rFonts w:ascii="仿宋" w:hAnsi="仿宋" w:eastAsia="仿宋"/>
          <w:szCs w:val="24"/>
        </w:rPr>
        <w:t xml:space="preserve">  </w:t>
      </w:r>
      <w:permEnd w:id="26"/>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r>
        <w:rPr>
          <w:rFonts w:ascii="仿宋" w:hAnsi="仿宋" w:eastAsia="仿宋"/>
          <w:szCs w:val="24"/>
        </w:rPr>
        <w:t>4</w:t>
      </w:r>
      <w:r>
        <w:rPr>
          <w:rFonts w:hint="eastAsia" w:ascii="仿宋" w:hAnsi="仿宋" w:eastAsia="仿宋"/>
          <w:szCs w:val="24"/>
        </w:rPr>
        <w:t>、双方按如下方式</w:t>
      </w:r>
      <w:permStart w:id="27" w:edGrp="everyone"/>
      <w:r>
        <w:rPr>
          <w:rFonts w:hint="eastAsia" w:ascii="仿宋" w:hAnsi="仿宋" w:eastAsia="仿宋"/>
          <w:szCs w:val="24"/>
        </w:rPr>
        <w:t xml:space="preserve"> </w:t>
      </w:r>
      <w:r>
        <w:rPr>
          <w:rFonts w:ascii="仿宋" w:hAnsi="仿宋" w:eastAsia="仿宋"/>
          <w:szCs w:val="24"/>
        </w:rPr>
        <w:t xml:space="preserve">   </w:t>
      </w:r>
      <w:permEnd w:id="27"/>
      <w:r>
        <w:rPr>
          <w:rFonts w:hint="eastAsia" w:ascii="仿宋" w:hAnsi="仿宋" w:eastAsia="仿宋"/>
          <w:szCs w:val="24"/>
        </w:rPr>
        <w:t>约定本合同的质保金：</w:t>
      </w:r>
    </w:p>
    <w:p>
      <w:pPr>
        <w:spacing w:line="360" w:lineRule="auto"/>
        <w:ind w:firstLine="480" w:firstLineChars="200"/>
        <w:contextualSpacing/>
        <w:rPr>
          <w:rFonts w:ascii="仿宋" w:hAnsi="仿宋" w:eastAsia="仿宋"/>
          <w:szCs w:val="24"/>
        </w:rPr>
      </w:pPr>
      <w:r>
        <w:rPr>
          <w:rFonts w:hint="eastAsia" w:ascii="仿宋" w:hAnsi="仿宋" w:eastAsia="仿宋"/>
          <w:szCs w:val="24"/>
        </w:rPr>
        <w:t>①剩余最终结算总价或本合同金额二者最低值的</w:t>
      </w:r>
      <w:permStart w:id="28" w:edGrp="everyone"/>
      <w:r>
        <w:rPr>
          <w:rFonts w:ascii="仿宋" w:hAnsi="仿宋" w:eastAsia="仿宋"/>
          <w:szCs w:val="24"/>
        </w:rPr>
        <w:t xml:space="preserve"> 3%</w:t>
      </w:r>
      <w:permEnd w:id="28"/>
      <w:r>
        <w:rPr>
          <w:rFonts w:ascii="仿宋" w:hAnsi="仿宋" w:eastAsia="仿宋"/>
          <w:szCs w:val="24"/>
        </w:rPr>
        <w:t>作为质量保证金，自</w:t>
      </w:r>
      <w:r>
        <w:rPr>
          <w:rFonts w:hint="eastAsia" w:ascii="仿宋" w:hAnsi="仿宋" w:eastAsia="仿宋"/>
          <w:szCs w:val="24"/>
        </w:rPr>
        <w:t>所有货物</w:t>
      </w:r>
      <w:r>
        <w:rPr>
          <w:rFonts w:ascii="仿宋" w:hAnsi="仿宋" w:eastAsia="仿宋"/>
          <w:szCs w:val="24"/>
        </w:rPr>
        <w:t>验收合格之日起满</w:t>
      </w:r>
      <w:permStart w:id="29" w:edGrp="everyone"/>
      <w:r>
        <w:rPr>
          <w:rFonts w:ascii="仿宋" w:hAnsi="仿宋" w:eastAsia="仿宋"/>
          <w:szCs w:val="24"/>
        </w:rPr>
        <w:t xml:space="preserve">    年</w:t>
      </w:r>
      <w:permEnd w:id="29"/>
      <w:r>
        <w:rPr>
          <w:rFonts w:ascii="仿宋" w:hAnsi="仿宋" w:eastAsia="仿宋"/>
          <w:szCs w:val="24"/>
        </w:rPr>
        <w:t>后</w:t>
      </w:r>
      <w:r>
        <w:rPr>
          <w:rFonts w:hint="eastAsia" w:ascii="仿宋" w:hAnsi="仿宋" w:eastAsia="仿宋"/>
          <w:szCs w:val="24"/>
        </w:rPr>
        <w:t>货物</w:t>
      </w:r>
      <w:r>
        <w:rPr>
          <w:rFonts w:ascii="仿宋" w:hAnsi="仿宋" w:eastAsia="仿宋"/>
          <w:szCs w:val="24"/>
        </w:rPr>
        <w:t>无质量问题且乙方按合同约定</w:t>
      </w:r>
      <w:r>
        <w:rPr>
          <w:rFonts w:hint="eastAsia" w:ascii="仿宋" w:hAnsi="仿宋" w:eastAsia="仿宋"/>
          <w:szCs w:val="24"/>
        </w:rPr>
        <w:t>提供售后服务及</w:t>
      </w:r>
      <w:r>
        <w:rPr>
          <w:rFonts w:ascii="仿宋" w:hAnsi="仿宋" w:eastAsia="仿宋"/>
          <w:szCs w:val="24"/>
        </w:rPr>
        <w:t>履行保修义务后，甲方在收到乙方的付款申请之日起</w:t>
      </w:r>
      <w:permStart w:id="30" w:edGrp="everyone"/>
      <w:r>
        <w:rPr>
          <w:rFonts w:hint="eastAsia" w:ascii="仿宋" w:hAnsi="仿宋" w:eastAsia="仿宋"/>
          <w:szCs w:val="24"/>
        </w:rPr>
        <w:t>1</w:t>
      </w:r>
      <w:r>
        <w:rPr>
          <w:rFonts w:ascii="仿宋" w:hAnsi="仿宋" w:eastAsia="仿宋"/>
          <w:szCs w:val="24"/>
        </w:rPr>
        <w:t>5个工作日</w:t>
      </w:r>
      <w:permEnd w:id="30"/>
      <w:r>
        <w:rPr>
          <w:rFonts w:ascii="仿宋" w:hAnsi="仿宋" w:eastAsia="仿宋"/>
          <w:szCs w:val="24"/>
        </w:rPr>
        <w:t>内向乙方无息返还质量保证金。</w:t>
      </w:r>
    </w:p>
    <w:p>
      <w:pPr>
        <w:spacing w:line="360" w:lineRule="auto"/>
        <w:ind w:firstLine="480" w:firstLineChars="200"/>
        <w:contextualSpacing/>
        <w:rPr>
          <w:rFonts w:ascii="仿宋" w:hAnsi="仿宋" w:eastAsia="仿宋"/>
          <w:szCs w:val="24"/>
        </w:rPr>
      </w:pPr>
      <w:r>
        <w:rPr>
          <w:rFonts w:hint="eastAsia" w:ascii="仿宋" w:hAnsi="仿宋" w:eastAsia="仿宋"/>
          <w:szCs w:val="24"/>
        </w:rPr>
        <w:t>②</w:t>
      </w:r>
      <w:permStart w:id="31" w:edGrp="everyone"/>
      <w:r>
        <w:rPr>
          <w:rFonts w:hint="eastAsia" w:ascii="仿宋" w:hAnsi="仿宋" w:eastAsia="仿宋"/>
          <w:szCs w:val="24"/>
        </w:rPr>
        <w:t xml:space="preserve"> 本项目不预留质保金。 </w:t>
      </w:r>
      <w:r>
        <w:rPr>
          <w:rFonts w:ascii="仿宋" w:hAnsi="仿宋" w:eastAsia="仿宋"/>
          <w:szCs w:val="24"/>
        </w:rPr>
        <w:t xml:space="preserve">  </w:t>
      </w:r>
      <w:permEnd w:id="31"/>
    </w:p>
    <w:p>
      <w:pPr>
        <w:spacing w:line="360" w:lineRule="auto"/>
        <w:ind w:firstLine="492"/>
        <w:contextualSpacing/>
        <w:rPr>
          <w:rFonts w:ascii="仿宋" w:hAnsi="仿宋" w:eastAsia="仿宋"/>
          <w:szCs w:val="24"/>
        </w:rPr>
      </w:pPr>
      <w:r>
        <w:rPr>
          <w:rFonts w:ascii="仿宋" w:hAnsi="仿宋" w:eastAsia="仿宋"/>
          <w:szCs w:val="24"/>
        </w:rPr>
        <w:t>5</w:t>
      </w:r>
      <w:r>
        <w:rPr>
          <w:rFonts w:hint="eastAsia" w:ascii="仿宋" w:hAnsi="仿宋" w:eastAsia="仿宋"/>
          <w:szCs w:val="24"/>
        </w:rPr>
        <w:t>、</w:t>
      </w:r>
      <w:bookmarkStart w:id="1" w:name="_Hlk92963052"/>
      <w:r>
        <w:rPr>
          <w:rFonts w:hint="eastAsia" w:ascii="仿宋" w:hAnsi="仿宋" w:eastAsia="仿宋"/>
          <w:szCs w:val="24"/>
        </w:rPr>
        <w:t>乙方在签订本合同前已了解该合同可能出现的风险，并承诺遵守以下第</w:t>
      </w:r>
      <w:permStart w:id="32" w:edGrp="everyone"/>
      <w:r>
        <w:rPr>
          <w:rFonts w:hint="eastAsia" w:ascii="仿宋" w:hAnsi="仿宋" w:eastAsia="仿宋"/>
          <w:szCs w:val="24"/>
        </w:rPr>
        <w:t xml:space="preserve"> </w:t>
      </w:r>
      <w:r>
        <w:rPr>
          <w:rFonts w:ascii="仿宋" w:hAnsi="仿宋" w:eastAsia="仿宋"/>
          <w:szCs w:val="24"/>
        </w:rPr>
        <w:t xml:space="preserve">  </w:t>
      </w:r>
      <w:permEnd w:id="32"/>
      <w:r>
        <w:rPr>
          <w:rFonts w:ascii="仿宋" w:hAnsi="仿宋" w:eastAsia="仿宋"/>
          <w:szCs w:val="24"/>
        </w:rPr>
        <w:t>项的要求。</w:t>
      </w:r>
    </w:p>
    <w:p>
      <w:pPr>
        <w:spacing w:line="360" w:lineRule="auto"/>
        <w:ind w:firstLine="492"/>
        <w:contextualSpacing/>
        <w:rPr>
          <w:rFonts w:ascii="仿宋" w:hAnsi="仿宋" w:eastAsia="仿宋"/>
          <w:szCs w:val="24"/>
        </w:rPr>
      </w:pPr>
      <w:r>
        <w:rPr>
          <w:rFonts w:hint="eastAsia" w:ascii="仿宋" w:hAnsi="仿宋" w:eastAsia="仿宋"/>
          <w:szCs w:val="24"/>
        </w:rPr>
        <w:t>第①项：乙方在签订本合同前已充分了解本合同项目属政府投资项目，资金来源于政府投资的情况及其可能出现的合同风险，因政府原因致使项目资金未能落实而导致本合同价款不能如期支付时，乙方同意不追究甲方任何责任，不计取任何利息、滞纳金，也不视同违约而支付违约金。</w:t>
      </w:r>
    </w:p>
    <w:p>
      <w:pPr>
        <w:spacing w:line="360" w:lineRule="auto"/>
        <w:ind w:firstLine="492"/>
        <w:contextualSpacing/>
        <w:rPr>
          <w:rFonts w:ascii="仿宋" w:hAnsi="仿宋" w:eastAsia="仿宋"/>
          <w:szCs w:val="24"/>
        </w:rPr>
      </w:pPr>
      <w:r>
        <w:rPr>
          <w:rFonts w:hint="eastAsia" w:ascii="仿宋" w:hAnsi="仿宋" w:eastAsia="仿宋"/>
          <w:szCs w:val="24"/>
        </w:rPr>
        <w:t>第②项：甲方支付本合同价款，因政府相关部门（如有）必要的审批程序造成支付拖延，不计取任何利息、滞纳金，也不视同违约而支付违约金。</w:t>
      </w:r>
    </w:p>
    <w:p>
      <w:pPr>
        <w:spacing w:line="360" w:lineRule="auto"/>
        <w:ind w:firstLine="492"/>
        <w:contextualSpacing/>
        <w:rPr>
          <w:rFonts w:ascii="仿宋" w:hAnsi="仿宋" w:eastAsia="仿宋"/>
          <w:szCs w:val="24"/>
        </w:rPr>
      </w:pPr>
      <w:r>
        <w:rPr>
          <w:rFonts w:ascii="仿宋" w:hAnsi="仿宋" w:eastAsia="仿宋"/>
          <w:szCs w:val="24"/>
        </w:rPr>
        <w:t>6、甲方有权选择非现金支付或现金支付方式进行合同价款支付，采取非现金支付的情况下，最长账期不超过一年。为免歧义，非现金支付方式指包括但不限于本票、汇票（银行承兑汇票、商业承兑汇票）、支票、信用证、银行保理、商业保理等有账期的合同价款支付方式。</w:t>
      </w:r>
    </w:p>
    <w:bookmarkEnd w:id="1"/>
    <w:p>
      <w:pPr>
        <w:spacing w:line="360" w:lineRule="auto"/>
        <w:ind w:firstLine="492"/>
        <w:contextualSpacing/>
        <w:rPr>
          <w:rFonts w:ascii="仿宋" w:hAnsi="仿宋" w:eastAsia="仿宋"/>
          <w:szCs w:val="24"/>
        </w:rPr>
      </w:pPr>
      <w:r>
        <w:rPr>
          <w:rFonts w:ascii="仿宋" w:hAnsi="仿宋" w:eastAsia="仿宋"/>
          <w:szCs w:val="24"/>
        </w:rPr>
        <w:t>7</w:t>
      </w:r>
      <w:r>
        <w:rPr>
          <w:rFonts w:hint="eastAsia" w:ascii="仿宋" w:hAnsi="仿宋" w:eastAsia="仿宋"/>
          <w:szCs w:val="24"/>
        </w:rPr>
        <w:t>、甲方支付每一笔款项前，乙方应开具合法有效的增值税发票，否则甲方有权拒绝付款，由此造成的损失由乙方承担。如遇国家税率调整，则合同含税价及税率相应调整，乙方应按纳税义务发生时的税率开具增值税发票，税率变化导致价税金额的变更应在进度及结算金额中进行调整。</w:t>
      </w:r>
    </w:p>
    <w:p>
      <w:pPr>
        <w:spacing w:line="360" w:lineRule="auto"/>
        <w:ind w:firstLine="492"/>
        <w:contextualSpacing/>
        <w:rPr>
          <w:rFonts w:ascii="仿宋" w:hAnsi="仿宋" w:eastAsia="仿宋"/>
          <w:szCs w:val="24"/>
        </w:rPr>
      </w:pPr>
      <w:r>
        <w:rPr>
          <w:rFonts w:ascii="仿宋" w:hAnsi="仿宋" w:eastAsia="仿宋"/>
          <w:szCs w:val="24"/>
        </w:rPr>
        <w:t>8</w:t>
      </w:r>
      <w:r>
        <w:rPr>
          <w:rFonts w:hint="eastAsia" w:ascii="仿宋" w:hAnsi="仿宋" w:eastAsia="仿宋"/>
          <w:szCs w:val="24"/>
        </w:rPr>
        <w:t>、</w:t>
      </w:r>
      <w:bookmarkStart w:id="2" w:name="_Hlk92963108"/>
      <w:r>
        <w:rPr>
          <w:rFonts w:hint="eastAsia" w:ascii="仿宋" w:hAnsi="仿宋" w:eastAsia="仿宋"/>
          <w:szCs w:val="24"/>
        </w:rPr>
        <w:t>乙方指定收款账户信息：</w:t>
      </w:r>
    </w:p>
    <w:p>
      <w:pPr>
        <w:spacing w:line="360" w:lineRule="auto"/>
        <w:ind w:firstLine="492"/>
        <w:contextualSpacing/>
        <w:rPr>
          <w:rFonts w:ascii="仿宋" w:hAnsi="仿宋" w:eastAsia="仿宋"/>
          <w:szCs w:val="24"/>
        </w:rPr>
      </w:pPr>
      <w:r>
        <w:rPr>
          <w:rFonts w:hint="eastAsia" w:ascii="仿宋" w:hAnsi="仿宋" w:eastAsia="仿宋"/>
          <w:szCs w:val="24"/>
        </w:rPr>
        <w:t>开户银行：</w:t>
      </w:r>
      <w:permStart w:id="33" w:edGrp="everyone"/>
      <w:r>
        <w:rPr>
          <w:rFonts w:ascii="仿宋" w:hAnsi="仿宋" w:eastAsia="仿宋"/>
          <w:szCs w:val="24"/>
        </w:rPr>
        <w:t xml:space="preserve">      </w:t>
      </w:r>
    </w:p>
    <w:permEnd w:id="33"/>
    <w:p>
      <w:pPr>
        <w:spacing w:line="360" w:lineRule="auto"/>
        <w:ind w:firstLine="492"/>
        <w:contextualSpacing/>
        <w:rPr>
          <w:rFonts w:ascii="仿宋" w:hAnsi="仿宋" w:eastAsia="仿宋"/>
          <w:szCs w:val="24"/>
        </w:rPr>
      </w:pPr>
      <w:r>
        <w:rPr>
          <w:rFonts w:hint="eastAsia" w:ascii="仿宋" w:hAnsi="仿宋" w:eastAsia="仿宋"/>
          <w:szCs w:val="24"/>
        </w:rPr>
        <w:t>户名：</w:t>
      </w:r>
      <w:permStart w:id="34" w:edGrp="everyone"/>
      <w:r>
        <w:rPr>
          <w:rFonts w:ascii="仿宋" w:hAnsi="仿宋" w:eastAsia="仿宋"/>
          <w:szCs w:val="24"/>
        </w:rPr>
        <w:t xml:space="preserve">      </w:t>
      </w:r>
      <w:permEnd w:id="34"/>
    </w:p>
    <w:p>
      <w:pPr>
        <w:spacing w:line="360" w:lineRule="auto"/>
        <w:ind w:firstLine="492"/>
        <w:contextualSpacing/>
        <w:rPr>
          <w:rFonts w:ascii="仿宋" w:hAnsi="仿宋" w:eastAsia="仿宋"/>
          <w:szCs w:val="24"/>
        </w:rPr>
      </w:pPr>
      <w:r>
        <w:rPr>
          <w:rFonts w:hint="eastAsia" w:ascii="仿宋" w:hAnsi="仿宋" w:eastAsia="仿宋"/>
          <w:szCs w:val="24"/>
        </w:rPr>
        <w:t>地址：</w:t>
      </w:r>
      <w:permStart w:id="35" w:edGrp="everyone"/>
      <w:r>
        <w:rPr>
          <w:rFonts w:ascii="仿宋" w:hAnsi="仿宋" w:eastAsia="仿宋"/>
          <w:szCs w:val="24"/>
        </w:rPr>
        <w:t xml:space="preserve">      </w:t>
      </w:r>
      <w:permEnd w:id="35"/>
      <w:r>
        <w:rPr>
          <w:rFonts w:ascii="仿宋" w:hAnsi="仿宋" w:eastAsia="仿宋"/>
          <w:szCs w:val="24"/>
        </w:rPr>
        <w:t xml:space="preserve">      </w:t>
      </w:r>
    </w:p>
    <w:p>
      <w:pPr>
        <w:spacing w:line="360" w:lineRule="auto"/>
        <w:ind w:firstLine="492"/>
        <w:contextualSpacing/>
        <w:rPr>
          <w:rFonts w:ascii="仿宋" w:hAnsi="仿宋" w:eastAsia="仿宋"/>
          <w:szCs w:val="24"/>
        </w:rPr>
      </w:pPr>
      <w:r>
        <w:rPr>
          <w:rFonts w:hint="eastAsia" w:ascii="仿宋" w:hAnsi="仿宋" w:eastAsia="仿宋"/>
          <w:szCs w:val="24"/>
        </w:rPr>
        <w:t>账号：</w:t>
      </w:r>
      <w:permStart w:id="36" w:edGrp="everyone"/>
      <w:r>
        <w:rPr>
          <w:rFonts w:ascii="仿宋" w:hAnsi="仿宋" w:eastAsia="仿宋"/>
          <w:szCs w:val="24"/>
        </w:rPr>
        <w:t xml:space="preserve">      </w:t>
      </w:r>
      <w:permEnd w:id="36"/>
    </w:p>
    <w:p>
      <w:pPr>
        <w:spacing w:line="360" w:lineRule="auto"/>
        <w:ind w:firstLine="492"/>
        <w:contextualSpacing/>
        <w:rPr>
          <w:rFonts w:ascii="仿宋" w:hAnsi="仿宋" w:eastAsia="仿宋"/>
          <w:szCs w:val="24"/>
        </w:rPr>
      </w:pPr>
      <w:r>
        <w:rPr>
          <w:rFonts w:ascii="仿宋" w:hAnsi="仿宋" w:eastAsia="仿宋"/>
          <w:szCs w:val="24"/>
        </w:rPr>
        <w:t>9</w:t>
      </w:r>
      <w:r>
        <w:rPr>
          <w:rFonts w:hint="eastAsia" w:ascii="仿宋" w:hAnsi="仿宋" w:eastAsia="仿宋"/>
          <w:szCs w:val="24"/>
        </w:rPr>
        <w:t>、甲方指定开票信息：</w:t>
      </w:r>
    </w:p>
    <w:p>
      <w:pPr>
        <w:spacing w:line="360" w:lineRule="auto"/>
        <w:ind w:firstLine="492"/>
        <w:contextualSpacing/>
        <w:rPr>
          <w:rFonts w:ascii="仿宋" w:hAnsi="仿宋" w:eastAsia="仿宋"/>
          <w:szCs w:val="24"/>
        </w:rPr>
      </w:pPr>
      <w:r>
        <w:rPr>
          <w:rFonts w:hint="eastAsia" w:ascii="仿宋" w:hAnsi="仿宋" w:eastAsia="仿宋"/>
          <w:szCs w:val="24"/>
        </w:rPr>
        <w:t>公司名称：</w:t>
      </w:r>
      <w:permStart w:id="37" w:edGrp="everyone"/>
      <w:r>
        <w:rPr>
          <w:rFonts w:ascii="仿宋" w:hAnsi="仿宋" w:eastAsia="仿宋"/>
          <w:szCs w:val="24"/>
        </w:rPr>
        <w:t xml:space="preserve">      </w:t>
      </w:r>
      <w:permEnd w:id="37"/>
    </w:p>
    <w:p>
      <w:pPr>
        <w:spacing w:line="360" w:lineRule="auto"/>
        <w:ind w:firstLine="492"/>
        <w:contextualSpacing/>
        <w:rPr>
          <w:rFonts w:ascii="仿宋" w:hAnsi="仿宋" w:eastAsia="仿宋"/>
          <w:szCs w:val="24"/>
        </w:rPr>
      </w:pPr>
      <w:r>
        <w:rPr>
          <w:rFonts w:hint="eastAsia" w:ascii="仿宋" w:hAnsi="仿宋" w:eastAsia="仿宋"/>
          <w:szCs w:val="24"/>
        </w:rPr>
        <w:t>纳税人识别号：</w:t>
      </w:r>
      <w:permStart w:id="38" w:edGrp="everyone"/>
      <w:r>
        <w:rPr>
          <w:rFonts w:ascii="仿宋" w:hAnsi="仿宋" w:eastAsia="仿宋"/>
          <w:szCs w:val="24"/>
        </w:rPr>
        <w:t xml:space="preserve">      </w:t>
      </w:r>
      <w:permEnd w:id="38"/>
    </w:p>
    <w:p>
      <w:pPr>
        <w:spacing w:line="360" w:lineRule="auto"/>
        <w:ind w:firstLine="492"/>
        <w:contextualSpacing/>
        <w:rPr>
          <w:rFonts w:ascii="仿宋" w:hAnsi="仿宋" w:eastAsia="仿宋"/>
          <w:szCs w:val="24"/>
        </w:rPr>
      </w:pPr>
      <w:r>
        <w:rPr>
          <w:rFonts w:hint="eastAsia" w:ascii="仿宋" w:hAnsi="仿宋" w:eastAsia="仿宋"/>
          <w:szCs w:val="24"/>
        </w:rPr>
        <w:t>地址：</w:t>
      </w:r>
      <w:permStart w:id="39" w:edGrp="everyone"/>
      <w:r>
        <w:rPr>
          <w:rFonts w:ascii="仿宋" w:hAnsi="仿宋" w:eastAsia="仿宋"/>
          <w:szCs w:val="24"/>
        </w:rPr>
        <w:t xml:space="preserve">      </w:t>
      </w:r>
      <w:permEnd w:id="39"/>
    </w:p>
    <w:p>
      <w:pPr>
        <w:spacing w:line="360" w:lineRule="auto"/>
        <w:ind w:firstLine="492"/>
        <w:contextualSpacing/>
        <w:rPr>
          <w:rFonts w:ascii="仿宋" w:hAnsi="仿宋" w:eastAsia="仿宋"/>
          <w:szCs w:val="24"/>
        </w:rPr>
      </w:pPr>
      <w:r>
        <w:rPr>
          <w:rFonts w:hint="eastAsia" w:ascii="仿宋" w:hAnsi="仿宋" w:eastAsia="仿宋"/>
          <w:szCs w:val="24"/>
        </w:rPr>
        <w:t>电话：</w:t>
      </w:r>
      <w:permStart w:id="40" w:edGrp="everyone"/>
      <w:r>
        <w:rPr>
          <w:rFonts w:ascii="仿宋" w:hAnsi="仿宋" w:eastAsia="仿宋"/>
          <w:szCs w:val="24"/>
        </w:rPr>
        <w:t xml:space="preserve">      </w:t>
      </w:r>
      <w:permEnd w:id="40"/>
    </w:p>
    <w:p>
      <w:pPr>
        <w:spacing w:line="360" w:lineRule="auto"/>
        <w:ind w:firstLine="492"/>
        <w:contextualSpacing/>
        <w:rPr>
          <w:rFonts w:ascii="仿宋" w:hAnsi="仿宋" w:eastAsia="仿宋"/>
          <w:szCs w:val="24"/>
        </w:rPr>
      </w:pPr>
      <w:r>
        <w:rPr>
          <w:rFonts w:hint="eastAsia" w:ascii="仿宋" w:hAnsi="仿宋" w:eastAsia="仿宋"/>
          <w:szCs w:val="24"/>
        </w:rPr>
        <w:t>开户银行：</w:t>
      </w:r>
      <w:permStart w:id="41" w:edGrp="everyone"/>
      <w:r>
        <w:rPr>
          <w:rFonts w:ascii="仿宋" w:hAnsi="仿宋" w:eastAsia="仿宋"/>
          <w:szCs w:val="24"/>
        </w:rPr>
        <w:t xml:space="preserve">     </w:t>
      </w:r>
      <w:permEnd w:id="41"/>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r>
        <w:rPr>
          <w:rFonts w:hint="eastAsia" w:ascii="仿宋" w:hAnsi="仿宋" w:eastAsia="仿宋"/>
          <w:szCs w:val="24"/>
        </w:rPr>
        <w:t>银行账号：</w:t>
      </w:r>
      <w:bookmarkEnd w:id="2"/>
      <w:permStart w:id="42" w:edGrp="everyone"/>
      <w:r>
        <w:rPr>
          <w:rFonts w:ascii="仿宋" w:hAnsi="仿宋" w:eastAsia="仿宋"/>
          <w:szCs w:val="24"/>
        </w:rPr>
        <w:t xml:space="preserve">     </w:t>
      </w:r>
      <w:permEnd w:id="42"/>
      <w:r>
        <w:rPr>
          <w:rFonts w:ascii="仿宋" w:hAnsi="仿宋" w:eastAsia="仿宋"/>
          <w:szCs w:val="24"/>
        </w:rPr>
        <w:t xml:space="preserve"> </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货物交付</w:t>
      </w:r>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1</w:t>
      </w:r>
      <w:r>
        <w:rPr>
          <w:rFonts w:hint="eastAsia" w:ascii="仿宋" w:hAnsi="仿宋" w:eastAsia="仿宋"/>
          <w:szCs w:val="24"/>
        </w:rPr>
        <w:t>、交货时间：</w:t>
      </w:r>
      <w:permStart w:id="43" w:edGrp="everyone"/>
      <w:r>
        <w:rPr>
          <w:rFonts w:hint="eastAsia" w:ascii="仿宋" w:hAnsi="仿宋" w:eastAsia="仿宋"/>
          <w:szCs w:val="24"/>
        </w:rPr>
        <w:t xml:space="preserve"> </w:t>
      </w:r>
      <w:r>
        <w:rPr>
          <w:rFonts w:ascii="仿宋" w:hAnsi="仿宋" w:eastAsia="仿宋"/>
          <w:szCs w:val="24"/>
        </w:rPr>
        <w:t xml:space="preserve">   </w:t>
      </w:r>
      <w:permEnd w:id="43"/>
      <w:r>
        <w:rPr>
          <w:rFonts w:ascii="仿宋" w:hAnsi="仿宋" w:eastAsia="仿宋"/>
          <w:szCs w:val="24"/>
        </w:rPr>
        <w:t xml:space="preserve"> </w:t>
      </w:r>
    </w:p>
    <w:p>
      <w:pPr>
        <w:spacing w:line="360" w:lineRule="auto"/>
        <w:ind w:firstLine="492"/>
        <w:contextualSpacing/>
        <w:rPr>
          <w:rFonts w:ascii="仿宋" w:hAnsi="仿宋" w:eastAsia="仿宋"/>
          <w:szCs w:val="24"/>
        </w:rPr>
      </w:pPr>
      <w:r>
        <w:rPr>
          <w:rFonts w:ascii="仿宋" w:hAnsi="仿宋" w:eastAsia="仿宋"/>
          <w:szCs w:val="24"/>
        </w:rPr>
        <w:t>2</w:t>
      </w:r>
      <w:r>
        <w:rPr>
          <w:rFonts w:hint="eastAsia" w:ascii="仿宋" w:hAnsi="仿宋" w:eastAsia="仿宋"/>
          <w:szCs w:val="24"/>
        </w:rPr>
        <w:t>、安装调试：</w:t>
      </w:r>
      <w:permStart w:id="44" w:edGrp="everyone"/>
      <w:r>
        <w:rPr>
          <w:rFonts w:hint="eastAsia" w:ascii="仿宋" w:hAnsi="仿宋" w:eastAsia="仿宋"/>
          <w:szCs w:val="24"/>
        </w:rPr>
        <w:t>按附件4供货要求进行。乙方无条件配合。</w:t>
      </w:r>
      <w:permEnd w:id="44"/>
    </w:p>
    <w:p>
      <w:pPr>
        <w:spacing w:line="360" w:lineRule="auto"/>
        <w:ind w:firstLine="492"/>
        <w:contextualSpacing/>
        <w:rPr>
          <w:rFonts w:ascii="仿宋" w:hAnsi="仿宋" w:eastAsia="仿宋"/>
          <w:szCs w:val="24"/>
        </w:rPr>
      </w:pPr>
      <w:r>
        <w:rPr>
          <w:rFonts w:hint="eastAsia" w:ascii="仿宋" w:hAnsi="仿宋" w:eastAsia="仿宋"/>
          <w:szCs w:val="24"/>
        </w:rPr>
        <w:t>3、交货地点：</w:t>
      </w:r>
      <w:permStart w:id="45" w:edGrp="everyone"/>
      <w:r>
        <w:rPr>
          <w:rFonts w:hint="eastAsia" w:ascii="仿宋" w:hAnsi="仿宋" w:eastAsia="仿宋"/>
          <w:szCs w:val="24"/>
        </w:rPr>
        <w:t>甲方指定的交货地点。</w:t>
      </w:r>
      <w:r>
        <w:rPr>
          <w:rFonts w:ascii="仿宋" w:hAnsi="仿宋" w:eastAsia="仿宋"/>
          <w:szCs w:val="24"/>
        </w:rPr>
        <w:t xml:space="preserve"> </w:t>
      </w:r>
      <w:permEnd w:id="45"/>
    </w:p>
    <w:p>
      <w:pPr>
        <w:spacing w:line="360" w:lineRule="auto"/>
        <w:ind w:firstLine="492"/>
        <w:contextualSpacing/>
        <w:rPr>
          <w:rFonts w:ascii="仿宋" w:hAnsi="仿宋" w:eastAsia="仿宋"/>
          <w:szCs w:val="24"/>
        </w:rPr>
      </w:pPr>
      <w:r>
        <w:rPr>
          <w:rFonts w:hint="eastAsia" w:ascii="仿宋" w:hAnsi="仿宋" w:eastAsia="仿宋"/>
          <w:szCs w:val="24"/>
        </w:rPr>
        <w:t>4、交货方式：</w:t>
      </w:r>
      <w:permStart w:id="46" w:edGrp="everyone"/>
      <w:r>
        <w:rPr>
          <w:rFonts w:hint="eastAsia" w:ascii="仿宋" w:hAnsi="仿宋" w:eastAsia="仿宋"/>
          <w:szCs w:val="24"/>
        </w:rPr>
        <w:t>采用现场交货方式。由乙方负责办理运输和保险，将货物（含配套的服务）运送至甲方指定地点，产生的有关运输和保险的一切费用由乙方承担。所有货物（含配套的服务）运抵现场，经甲方验收合格并移交甲方之日为交货日期。乙方对本合同的所有货物的整个交货过程负责，包括运输、装卸、必要的安装（如有）等过程的安全，并承担该过程中设备的毁损、灭失等风险。乙方保证在确认货物因运输、装卸、必要的安装（如有）过程中发生损坏或短缺后，按照甲方的要求进行调换和补齐缺件等补救措施，不管其造成的原因如何均不能影响交货和安装调试期（如有）。</w:t>
      </w:r>
      <w:permEnd w:id="46"/>
      <w:r>
        <w:rPr>
          <w:rFonts w:hint="eastAsia" w:ascii="仿宋" w:hAnsi="仿宋" w:eastAsia="仿宋"/>
          <w:szCs w:val="24"/>
        </w:rPr>
        <w:t xml:space="preserve"> </w:t>
      </w:r>
      <w:r>
        <w:rPr>
          <w:rFonts w:ascii="仿宋" w:hAnsi="仿宋" w:eastAsia="仿宋"/>
          <w:szCs w:val="24"/>
        </w:rPr>
        <w:t xml:space="preserve">   </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货物的防护与包装</w:t>
      </w:r>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1</w:t>
      </w:r>
      <w:r>
        <w:rPr>
          <w:rFonts w:hint="eastAsia" w:ascii="仿宋" w:hAnsi="仿宋" w:eastAsia="仿宋"/>
          <w:szCs w:val="24"/>
        </w:rPr>
        <w:t>、乙方提供的全部货物（含配套服务），均采用相应的标准保护措施进行包装，使包装适应于远距离运输、防潮、防震、防锈和防粗暴装卸，确保货物（含配套服务）安全无损运抵现场。由于包装不善所引起的货物（含配套服务）锈蚀、损坏和损失均由乙方承担。</w:t>
      </w:r>
    </w:p>
    <w:p>
      <w:pPr>
        <w:spacing w:line="360" w:lineRule="auto"/>
        <w:ind w:firstLine="492"/>
        <w:contextualSpacing/>
        <w:rPr>
          <w:rFonts w:ascii="仿宋" w:hAnsi="仿宋" w:eastAsia="仿宋"/>
          <w:szCs w:val="24"/>
        </w:rPr>
      </w:pPr>
      <w:r>
        <w:rPr>
          <w:rFonts w:ascii="仿宋" w:hAnsi="仿宋" w:eastAsia="仿宋"/>
          <w:szCs w:val="24"/>
        </w:rPr>
        <w:t>2</w:t>
      </w:r>
      <w:r>
        <w:rPr>
          <w:rFonts w:hint="eastAsia" w:ascii="仿宋" w:hAnsi="仿宋" w:eastAsia="仿宋"/>
          <w:szCs w:val="24"/>
        </w:rPr>
        <w:t>、如货物需要包装箱的，每个包装箱内应附一份详细装箱单和质量合格证。</w:t>
      </w:r>
    </w:p>
    <w:p>
      <w:pPr>
        <w:spacing w:line="360" w:lineRule="auto"/>
        <w:ind w:firstLine="492"/>
        <w:contextualSpacing/>
        <w:rPr>
          <w:rFonts w:ascii="仿宋" w:hAnsi="仿宋" w:eastAsia="仿宋"/>
          <w:szCs w:val="24"/>
        </w:rPr>
      </w:pPr>
      <w:r>
        <w:rPr>
          <w:rFonts w:ascii="仿宋" w:hAnsi="仿宋" w:eastAsia="仿宋"/>
          <w:szCs w:val="24"/>
        </w:rPr>
        <w:t>3</w:t>
      </w:r>
      <w:r>
        <w:rPr>
          <w:rFonts w:hint="eastAsia" w:ascii="仿宋" w:hAnsi="仿宋" w:eastAsia="仿宋"/>
          <w:szCs w:val="24"/>
        </w:rPr>
        <w:t>、货物包装必须标识清楚，应能从外包装的标识上明确识别货物的名称、数量、规格、型号、重量以及在图纸上的标识号等内容。每件设备的零部件或备品备件必须单独包装并明确标识后和对应的设备。</w:t>
      </w:r>
    </w:p>
    <w:p>
      <w:pPr>
        <w:spacing w:line="360" w:lineRule="auto"/>
        <w:ind w:firstLine="492"/>
        <w:contextualSpacing/>
        <w:rPr>
          <w:rFonts w:ascii="仿宋" w:hAnsi="仿宋" w:eastAsia="仿宋"/>
          <w:szCs w:val="24"/>
        </w:rPr>
      </w:pPr>
      <w:r>
        <w:rPr>
          <w:rFonts w:hint="eastAsia" w:ascii="仿宋" w:hAnsi="仿宋" w:eastAsia="仿宋"/>
          <w:szCs w:val="24"/>
        </w:rPr>
        <w:t>4、设备到达现场后的卸货以及室内外运输由乙方负责。乙方应承担由于其包装不符合合同要求而引起的货物锈蚀、损坏、灭失的责任。</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技术资料</w:t>
      </w:r>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w:t>
      </w:r>
      <w:r>
        <w:rPr>
          <w:rFonts w:hint="eastAsia" w:ascii="仿宋" w:hAnsi="仿宋" w:eastAsia="仿宋"/>
          <w:szCs w:val="24"/>
        </w:rPr>
        <w:t>1、全部货物供货完毕后，乙方应将每单位货物的中文技术资料移交给甲方，如合格证、目录索引、图纸、操作手册、使用指南、维修指南和服务手册。</w:t>
      </w:r>
    </w:p>
    <w:p>
      <w:pPr>
        <w:spacing w:line="360" w:lineRule="auto"/>
        <w:contextualSpacing/>
        <w:rPr>
          <w:rFonts w:ascii="仿宋" w:hAnsi="仿宋" w:eastAsia="仿宋"/>
          <w:szCs w:val="24"/>
        </w:rPr>
      </w:pPr>
      <w:r>
        <w:rPr>
          <w:rFonts w:ascii="仿宋" w:hAnsi="仿宋" w:eastAsia="仿宋"/>
          <w:szCs w:val="24"/>
        </w:rPr>
        <w:t xml:space="preserve">    2</w:t>
      </w:r>
      <w:r>
        <w:rPr>
          <w:rFonts w:hint="eastAsia" w:ascii="仿宋" w:hAnsi="仿宋" w:eastAsia="仿宋"/>
          <w:szCs w:val="24"/>
        </w:rPr>
        <w:t>、如果甲方确认乙方提供的技术资料不完整或在运输过程中丢失，乙方将在收到甲方通知后3天内将遗漏的资料免费补齐给甲方。</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货物验收、质保及售后</w:t>
      </w:r>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1</w:t>
      </w:r>
      <w:r>
        <w:rPr>
          <w:rFonts w:hint="eastAsia" w:ascii="仿宋" w:hAnsi="仿宋" w:eastAsia="仿宋"/>
          <w:szCs w:val="24"/>
        </w:rPr>
        <w:t>、乙方交付的货物必须满足国内法律法规、相关部门的产业标准及附件4供货要求中的要求。乙方承诺向甲方提供的货物应该是全新、完整、技术成熟稳定、性能质量良好的产品，货物及相关许可证证明文件、技术文件、软件、服务（如有）等均不存在瑕疵。</w:t>
      </w:r>
    </w:p>
    <w:p>
      <w:pPr>
        <w:spacing w:line="360" w:lineRule="auto"/>
        <w:ind w:firstLine="492"/>
        <w:contextualSpacing/>
        <w:rPr>
          <w:rFonts w:ascii="仿宋" w:hAnsi="仿宋" w:eastAsia="仿宋"/>
          <w:szCs w:val="24"/>
        </w:rPr>
      </w:pPr>
      <w:r>
        <w:rPr>
          <w:rFonts w:ascii="仿宋" w:hAnsi="仿宋" w:eastAsia="仿宋"/>
          <w:szCs w:val="24"/>
        </w:rPr>
        <w:t>2</w:t>
      </w:r>
      <w:r>
        <w:rPr>
          <w:rFonts w:hint="eastAsia" w:ascii="仿宋" w:hAnsi="仿宋" w:eastAsia="仿宋"/>
          <w:szCs w:val="24"/>
        </w:rPr>
        <w:t>、若在货物接收或验收时发现货物有任何的短少、缺损、缺陷或不符合附件3货物清单或附件4供货要求中描述的，甲方和乙方代表将签署一份详细的报告。若乙方代表未到现场时，该报告由甲方单方签署，该报告将作为甲方要求乙方进行退货、更换、修理或补充发货的有效证据。乙方负责在1</w:t>
      </w:r>
      <w:r>
        <w:rPr>
          <w:rFonts w:ascii="仿宋" w:hAnsi="仿宋" w:eastAsia="仿宋"/>
          <w:szCs w:val="24"/>
        </w:rPr>
        <w:t>0</w:t>
      </w:r>
      <w:r>
        <w:rPr>
          <w:rFonts w:hint="eastAsia" w:ascii="仿宋" w:hAnsi="仿宋" w:eastAsia="仿宋"/>
          <w:szCs w:val="24"/>
        </w:rPr>
        <w:t>天内自负费用进行更换、补充发货并送达至甲方指定地点，所产生的的一切费用由乙方承担。甲乙双方确定以下人员作为双方各自的项目代表：</w:t>
      </w:r>
    </w:p>
    <w:p>
      <w:pPr>
        <w:spacing w:line="360" w:lineRule="auto"/>
        <w:ind w:firstLine="492"/>
        <w:contextualSpacing/>
        <w:rPr>
          <w:rFonts w:ascii="仿宋" w:hAnsi="仿宋" w:eastAsia="仿宋"/>
          <w:szCs w:val="24"/>
        </w:rPr>
      </w:pPr>
      <w:r>
        <w:rPr>
          <w:rFonts w:hint="eastAsia" w:ascii="仿宋" w:hAnsi="仿宋" w:eastAsia="仿宋"/>
          <w:szCs w:val="24"/>
        </w:rPr>
        <w:t>甲方代表：</w:t>
      </w:r>
      <w:permStart w:id="47" w:edGrp="everyone"/>
      <w:r>
        <w:rPr>
          <w:rFonts w:hint="eastAsia" w:ascii="仿宋" w:hAnsi="仿宋" w:eastAsia="仿宋"/>
          <w:szCs w:val="24"/>
        </w:rPr>
        <w:t xml:space="preserve"> </w:t>
      </w:r>
      <w:r>
        <w:rPr>
          <w:rFonts w:ascii="仿宋" w:hAnsi="仿宋" w:eastAsia="仿宋"/>
          <w:szCs w:val="24"/>
        </w:rPr>
        <w:t xml:space="preserve">  </w:t>
      </w:r>
      <w:permEnd w:id="47"/>
      <w:r>
        <w:rPr>
          <w:rFonts w:ascii="仿宋" w:hAnsi="仿宋" w:eastAsia="仿宋"/>
          <w:szCs w:val="24"/>
        </w:rPr>
        <w:t xml:space="preserve"> </w:t>
      </w:r>
      <w:r>
        <w:rPr>
          <w:rFonts w:hint="eastAsia" w:ascii="仿宋" w:hAnsi="仿宋" w:eastAsia="仿宋"/>
          <w:szCs w:val="24"/>
        </w:rPr>
        <w:t>；联系电话：</w:t>
      </w:r>
      <w:permStart w:id="48" w:edGrp="everyone"/>
      <w:r>
        <w:rPr>
          <w:rFonts w:hint="eastAsia" w:ascii="仿宋" w:hAnsi="仿宋" w:eastAsia="仿宋"/>
          <w:szCs w:val="24"/>
        </w:rPr>
        <w:t xml:space="preserve"> </w:t>
      </w:r>
      <w:r>
        <w:rPr>
          <w:rFonts w:ascii="仿宋" w:hAnsi="仿宋" w:eastAsia="仿宋"/>
          <w:szCs w:val="24"/>
        </w:rPr>
        <w:t xml:space="preserve">  </w:t>
      </w:r>
      <w:permEnd w:id="48"/>
    </w:p>
    <w:p>
      <w:pPr>
        <w:spacing w:line="360" w:lineRule="auto"/>
        <w:ind w:firstLine="492"/>
        <w:contextualSpacing/>
        <w:rPr>
          <w:rFonts w:ascii="仿宋" w:hAnsi="仿宋" w:eastAsia="仿宋"/>
          <w:szCs w:val="24"/>
        </w:rPr>
      </w:pPr>
      <w:r>
        <w:rPr>
          <w:rFonts w:hint="eastAsia" w:ascii="仿宋" w:hAnsi="仿宋" w:eastAsia="仿宋"/>
          <w:szCs w:val="24"/>
        </w:rPr>
        <w:t>乙方代表：</w:t>
      </w:r>
      <w:permStart w:id="49" w:edGrp="everyone"/>
      <w:r>
        <w:rPr>
          <w:rFonts w:hint="eastAsia" w:ascii="仿宋" w:hAnsi="仿宋" w:eastAsia="仿宋"/>
          <w:szCs w:val="24"/>
        </w:rPr>
        <w:t xml:space="preserve"> </w:t>
      </w:r>
      <w:r>
        <w:rPr>
          <w:rFonts w:ascii="仿宋" w:hAnsi="仿宋" w:eastAsia="仿宋"/>
          <w:szCs w:val="24"/>
        </w:rPr>
        <w:t xml:space="preserve">  </w:t>
      </w:r>
      <w:permEnd w:id="49"/>
      <w:r>
        <w:rPr>
          <w:rFonts w:hint="eastAsia" w:ascii="仿宋" w:hAnsi="仿宋" w:eastAsia="仿宋"/>
          <w:szCs w:val="24"/>
        </w:rPr>
        <w:t xml:space="preserve"> ；联系电话：</w:t>
      </w:r>
      <w:permStart w:id="50" w:edGrp="everyone"/>
      <w:r>
        <w:rPr>
          <w:rFonts w:hint="eastAsia" w:ascii="仿宋" w:hAnsi="仿宋" w:eastAsia="仿宋"/>
          <w:szCs w:val="24"/>
        </w:rPr>
        <w:t xml:space="preserve"> </w:t>
      </w:r>
      <w:r>
        <w:rPr>
          <w:rFonts w:ascii="仿宋" w:hAnsi="仿宋" w:eastAsia="仿宋"/>
          <w:szCs w:val="24"/>
        </w:rPr>
        <w:t xml:space="preserve">  </w:t>
      </w:r>
      <w:permEnd w:id="50"/>
      <w:r>
        <w:rPr>
          <w:rFonts w:hint="eastAsia" w:ascii="仿宋" w:hAnsi="仿宋" w:eastAsia="仿宋"/>
          <w:szCs w:val="24"/>
        </w:rPr>
        <w:t xml:space="preserve"> </w:t>
      </w:r>
      <w:r>
        <w:rPr>
          <w:rFonts w:ascii="仿宋" w:hAnsi="仿宋" w:eastAsia="仿宋"/>
          <w:szCs w:val="24"/>
        </w:rPr>
        <w:t xml:space="preserve">    </w:t>
      </w:r>
    </w:p>
    <w:p>
      <w:pPr>
        <w:spacing w:line="360" w:lineRule="auto"/>
        <w:ind w:firstLine="492"/>
        <w:contextualSpacing/>
        <w:rPr>
          <w:rFonts w:ascii="仿宋" w:hAnsi="仿宋" w:eastAsia="仿宋"/>
          <w:szCs w:val="24"/>
        </w:rPr>
      </w:pPr>
      <w:r>
        <w:rPr>
          <w:rFonts w:hint="eastAsia" w:ascii="仿宋" w:hAnsi="仿宋" w:eastAsia="仿宋"/>
          <w:szCs w:val="24"/>
        </w:rPr>
        <w:t>3、未能通过甲方验收的货物，以及甲方接收后发现有误的货物，由乙方自费回收。如乙方在甲方发出通知后1</w:t>
      </w:r>
      <w:r>
        <w:rPr>
          <w:rFonts w:ascii="仿宋" w:hAnsi="仿宋" w:eastAsia="仿宋"/>
          <w:szCs w:val="24"/>
        </w:rPr>
        <w:t>0</w:t>
      </w:r>
      <w:r>
        <w:rPr>
          <w:rFonts w:hint="eastAsia" w:ascii="仿宋" w:hAnsi="仿宋" w:eastAsia="仿宋"/>
          <w:szCs w:val="24"/>
        </w:rPr>
        <w:t>天内收回，则甲方可自行处理该货物，包括但不限于另行存放并收取租金，由此产生的费用由乙方承担。</w:t>
      </w:r>
    </w:p>
    <w:p>
      <w:pPr>
        <w:spacing w:line="360" w:lineRule="auto"/>
        <w:ind w:firstLine="492"/>
        <w:contextualSpacing/>
        <w:rPr>
          <w:rFonts w:ascii="仿宋" w:hAnsi="仿宋" w:eastAsia="仿宋"/>
          <w:szCs w:val="24"/>
        </w:rPr>
      </w:pPr>
      <w:r>
        <w:rPr>
          <w:rFonts w:hint="eastAsia" w:ascii="仿宋" w:hAnsi="仿宋" w:eastAsia="仿宋"/>
          <w:szCs w:val="24"/>
        </w:rPr>
        <w:t>4、乙方提供的货物的质保期与质保金留存时间相同。在质保期限内，如货物的性能和质量与合同规定不符，或出现任何故障，乙方负责在</w:t>
      </w:r>
      <w:permStart w:id="51" w:edGrp="everyone"/>
      <w:r>
        <w:rPr>
          <w:rFonts w:hint="eastAsia" w:ascii="仿宋" w:hAnsi="仿宋" w:eastAsia="仿宋"/>
          <w:szCs w:val="24"/>
        </w:rPr>
        <w:t>4</w:t>
      </w:r>
      <w:r>
        <w:rPr>
          <w:rFonts w:ascii="仿宋" w:hAnsi="仿宋" w:eastAsia="仿宋"/>
          <w:szCs w:val="24"/>
        </w:rPr>
        <w:t>8</w:t>
      </w:r>
      <w:r>
        <w:rPr>
          <w:rFonts w:hint="eastAsia" w:ascii="仿宋" w:hAnsi="仿宋" w:eastAsia="仿宋"/>
          <w:szCs w:val="24"/>
        </w:rPr>
        <w:t>小时</w:t>
      </w:r>
      <w:permEnd w:id="51"/>
      <w:r>
        <w:rPr>
          <w:rFonts w:hint="eastAsia" w:ascii="仿宋" w:hAnsi="仿宋" w:eastAsia="仿宋"/>
          <w:szCs w:val="24"/>
        </w:rPr>
        <w:t>内免费排除缺陷、修理或更换相关货物。如乙方不能按照本合同约定履行质量保证义务，甲方有权从保证金中扣除相应的费用。</w:t>
      </w:r>
    </w:p>
    <w:p>
      <w:pPr>
        <w:spacing w:line="360" w:lineRule="auto"/>
        <w:ind w:firstLine="492"/>
        <w:contextualSpacing/>
        <w:rPr>
          <w:rFonts w:ascii="仿宋" w:hAnsi="仿宋" w:eastAsia="仿宋"/>
          <w:szCs w:val="24"/>
        </w:rPr>
      </w:pPr>
      <w:r>
        <w:rPr>
          <w:rFonts w:hint="eastAsia" w:ascii="仿宋" w:hAnsi="仿宋" w:eastAsia="仿宋"/>
          <w:szCs w:val="24"/>
        </w:rPr>
        <w:t>5、质保期限内，乙方承诺提供7*</w:t>
      </w:r>
      <w:r>
        <w:rPr>
          <w:rFonts w:ascii="仿宋" w:hAnsi="仿宋" w:eastAsia="仿宋"/>
          <w:szCs w:val="24"/>
        </w:rPr>
        <w:t>24</w:t>
      </w:r>
      <w:r>
        <w:rPr>
          <w:rFonts w:hint="eastAsia" w:ascii="仿宋" w:hAnsi="仿宋" w:eastAsia="仿宋"/>
          <w:szCs w:val="24"/>
        </w:rPr>
        <w:t>小时免费的技术咨询，并在</w:t>
      </w:r>
      <w:permStart w:id="52" w:edGrp="everyone"/>
      <w:r>
        <w:rPr>
          <w:rFonts w:hint="eastAsia" w:ascii="仿宋" w:hAnsi="仿宋" w:eastAsia="仿宋"/>
          <w:szCs w:val="24"/>
        </w:rPr>
        <w:t>2</w:t>
      </w:r>
      <w:r>
        <w:rPr>
          <w:rFonts w:ascii="仿宋" w:hAnsi="仿宋" w:eastAsia="仿宋"/>
          <w:szCs w:val="24"/>
        </w:rPr>
        <w:t>4</w:t>
      </w:r>
      <w:r>
        <w:rPr>
          <w:rFonts w:hint="eastAsia" w:ascii="仿宋" w:hAnsi="仿宋" w:eastAsia="仿宋"/>
          <w:szCs w:val="24"/>
        </w:rPr>
        <w:t>小时</w:t>
      </w:r>
      <w:permEnd w:id="52"/>
      <w:r>
        <w:rPr>
          <w:rFonts w:hint="eastAsia" w:ascii="仿宋" w:hAnsi="仿宋" w:eastAsia="仿宋"/>
          <w:szCs w:val="24"/>
        </w:rPr>
        <w:t>内响应，敏感时期、重大节假日指定特定服务人员提供值守服务，并由乙方代表作为相应对接人。</w:t>
      </w:r>
    </w:p>
    <w:p>
      <w:pPr>
        <w:spacing w:line="360" w:lineRule="auto"/>
        <w:ind w:firstLine="492"/>
        <w:contextualSpacing/>
        <w:rPr>
          <w:rFonts w:ascii="仿宋" w:hAnsi="仿宋" w:eastAsia="仿宋"/>
          <w:szCs w:val="24"/>
        </w:rPr>
      </w:pPr>
      <w:r>
        <w:rPr>
          <w:rFonts w:hint="eastAsia" w:ascii="仿宋" w:hAnsi="仿宋" w:eastAsia="仿宋"/>
          <w:szCs w:val="24"/>
        </w:rPr>
        <w:t>6、货物供货完毕并经甲方验收合格后，为了减少货物的损耗，尽可能延长货物寿命，提高完好率和使用率，确保相关人员的安全使用，乙方应负责安排专业人员向甲方提供免费的培训，直至甲方相应人员能够独立维护货物，包括但不限于掌握正确的操作方式、基本安全常识、必要的保养维护、简易的故障处理等。</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甲乙双方责任</w:t>
      </w:r>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1</w:t>
      </w:r>
      <w:r>
        <w:rPr>
          <w:rFonts w:hint="eastAsia" w:ascii="仿宋" w:hAnsi="仿宋" w:eastAsia="仿宋"/>
          <w:szCs w:val="24"/>
        </w:rPr>
        <w:t>、甲方责任</w:t>
      </w:r>
    </w:p>
    <w:p>
      <w:pPr>
        <w:spacing w:line="360" w:lineRule="auto"/>
        <w:ind w:firstLine="492"/>
        <w:contextualSpacing/>
        <w:rPr>
          <w:rFonts w:ascii="仿宋" w:hAnsi="仿宋" w:eastAsia="仿宋"/>
          <w:szCs w:val="24"/>
        </w:rPr>
      </w:pPr>
      <w:r>
        <w:rPr>
          <w:rFonts w:hint="eastAsia" w:ascii="仿宋" w:hAnsi="仿宋" w:eastAsia="仿宋"/>
          <w:szCs w:val="24"/>
        </w:rPr>
        <w:t>（1）在乙方满足付款条件下，按照合同约定及时支付价款。</w:t>
      </w:r>
    </w:p>
    <w:p>
      <w:pPr>
        <w:spacing w:line="360" w:lineRule="auto"/>
        <w:ind w:firstLine="492"/>
        <w:contextualSpacing/>
        <w:rPr>
          <w:rFonts w:ascii="仿宋" w:hAnsi="仿宋" w:eastAsia="仿宋"/>
          <w:szCs w:val="24"/>
        </w:rPr>
      </w:pPr>
      <w:r>
        <w:rPr>
          <w:rFonts w:hint="eastAsia" w:ascii="仿宋" w:hAnsi="仿宋" w:eastAsia="仿宋"/>
          <w:szCs w:val="24"/>
        </w:rPr>
        <w:t>（2）甲方及时参与现场验收及移交工作。</w:t>
      </w:r>
    </w:p>
    <w:p>
      <w:pPr>
        <w:spacing w:line="360" w:lineRule="auto"/>
        <w:ind w:firstLine="492"/>
        <w:contextualSpacing/>
        <w:rPr>
          <w:rFonts w:ascii="仿宋" w:hAnsi="仿宋" w:eastAsia="仿宋"/>
          <w:szCs w:val="24"/>
        </w:rPr>
      </w:pPr>
      <w:r>
        <w:rPr>
          <w:rFonts w:hint="eastAsia" w:ascii="仿宋" w:hAnsi="仿宋" w:eastAsia="仿宋"/>
          <w:szCs w:val="24"/>
        </w:rPr>
        <w:t>2、乙方责任</w:t>
      </w:r>
    </w:p>
    <w:p>
      <w:pPr>
        <w:spacing w:line="360" w:lineRule="auto"/>
        <w:ind w:firstLine="492"/>
        <w:contextualSpacing/>
        <w:rPr>
          <w:rFonts w:ascii="仿宋" w:hAnsi="仿宋" w:eastAsia="仿宋"/>
          <w:szCs w:val="24"/>
        </w:rPr>
      </w:pPr>
      <w:r>
        <w:rPr>
          <w:rFonts w:hint="eastAsia" w:ascii="仿宋" w:hAnsi="仿宋" w:eastAsia="仿宋"/>
          <w:szCs w:val="24"/>
        </w:rPr>
        <w:t>（1）按照甲方的供货要求，必要时对定制化的货物进行二次深化设计，保证设计符合国家有关规范及甲方的供货要求。</w:t>
      </w:r>
    </w:p>
    <w:p>
      <w:pPr>
        <w:spacing w:line="360" w:lineRule="auto"/>
        <w:ind w:firstLine="492"/>
        <w:contextualSpacing/>
        <w:rPr>
          <w:rFonts w:ascii="仿宋" w:hAnsi="仿宋" w:eastAsia="仿宋"/>
          <w:szCs w:val="24"/>
        </w:rPr>
      </w:pPr>
      <w:r>
        <w:rPr>
          <w:rFonts w:hint="eastAsia" w:ascii="仿宋" w:hAnsi="仿宋" w:eastAsia="仿宋"/>
          <w:szCs w:val="24"/>
        </w:rPr>
        <w:t>（2）服从甲方的现场管理和满足供货周期的要求，合理安排供货期，保证货物的按时按质的供应。</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违约责任</w:t>
      </w:r>
    </w:p>
    <w:p>
      <w:pPr>
        <w:spacing w:line="360" w:lineRule="auto"/>
        <w:contextualSpacing/>
        <w:rPr>
          <w:rFonts w:ascii="仿宋" w:hAnsi="仿宋" w:eastAsia="仿宋"/>
          <w:szCs w:val="24"/>
        </w:rPr>
      </w:pPr>
      <w:r>
        <w:rPr>
          <w:rFonts w:hint="eastAsia" w:ascii="仿宋" w:hAnsi="仿宋" w:eastAsia="仿宋"/>
          <w:szCs w:val="24"/>
        </w:rPr>
        <w:t xml:space="preserve"> </w:t>
      </w:r>
      <w:r>
        <w:rPr>
          <w:rFonts w:ascii="仿宋" w:hAnsi="仿宋" w:eastAsia="仿宋"/>
          <w:szCs w:val="24"/>
        </w:rPr>
        <w:t xml:space="preserve">  1</w:t>
      </w:r>
      <w:r>
        <w:rPr>
          <w:rFonts w:hint="eastAsia" w:ascii="仿宋" w:hAnsi="仿宋" w:eastAsia="仿宋"/>
          <w:szCs w:val="24"/>
        </w:rPr>
        <w:t>、双方应当按照合同及附件规定的期限履行义务。对于因乙方原因使得交货、验收等任一阶段工作延误的，每延迟一天，乙方应按向甲方支付合同总价</w:t>
      </w:r>
      <w:r>
        <w:rPr>
          <w:rFonts w:ascii="仿宋" w:hAnsi="仿宋" w:eastAsia="仿宋"/>
          <w:szCs w:val="24"/>
        </w:rPr>
        <w:t>1</w:t>
      </w:r>
      <w:r>
        <w:rPr>
          <w:rFonts w:hint="eastAsia" w:ascii="仿宋" w:hAnsi="仿宋" w:eastAsia="仿宋"/>
          <w:szCs w:val="24"/>
        </w:rPr>
        <w:t>%的违约金。因任一阶段工作延迟而使得甲方额外增加的各项费用或造成甲方损失由乙方承担。如乙方工作延迟累计超过3</w:t>
      </w:r>
      <w:r>
        <w:rPr>
          <w:rFonts w:ascii="仿宋" w:hAnsi="仿宋" w:eastAsia="仿宋"/>
          <w:szCs w:val="24"/>
        </w:rPr>
        <w:t>0</w:t>
      </w:r>
      <w:r>
        <w:rPr>
          <w:rFonts w:hint="eastAsia" w:ascii="仿宋" w:hAnsi="仿宋" w:eastAsia="仿宋"/>
          <w:szCs w:val="24"/>
        </w:rPr>
        <w:t>天时，甲方有权视情况解除本协议。本协议解除并不免除乙方根据甲方要求应当承担的上述违约责任。</w:t>
      </w:r>
    </w:p>
    <w:p>
      <w:pPr>
        <w:spacing w:line="360" w:lineRule="auto"/>
        <w:ind w:firstLine="492"/>
        <w:contextualSpacing/>
        <w:rPr>
          <w:rFonts w:ascii="仿宋" w:hAnsi="仿宋" w:eastAsia="仿宋"/>
          <w:szCs w:val="24"/>
        </w:rPr>
      </w:pPr>
      <w:r>
        <w:rPr>
          <w:rFonts w:ascii="仿宋" w:hAnsi="仿宋" w:eastAsia="仿宋"/>
          <w:szCs w:val="24"/>
        </w:rPr>
        <w:t>2</w:t>
      </w:r>
      <w:r>
        <w:rPr>
          <w:rFonts w:hint="eastAsia" w:ascii="仿宋" w:hAnsi="仿宋" w:eastAsia="仿宋"/>
          <w:szCs w:val="24"/>
        </w:rPr>
        <w:t>、保修期内，如乙方未能按照合同规定及时提供保修服务，除不可抗力原因外，每延迟一次，乙方应当向甲方支付合同总价的</w:t>
      </w:r>
      <w:r>
        <w:rPr>
          <w:rFonts w:ascii="仿宋" w:hAnsi="仿宋" w:eastAsia="仿宋"/>
          <w:szCs w:val="24"/>
        </w:rPr>
        <w:t>1</w:t>
      </w:r>
      <w:r>
        <w:rPr>
          <w:rFonts w:hint="eastAsia" w:ascii="仿宋" w:hAnsi="仿宋" w:eastAsia="仿宋"/>
          <w:szCs w:val="24"/>
        </w:rPr>
        <w:t>%的违约金。</w:t>
      </w:r>
    </w:p>
    <w:p>
      <w:pPr>
        <w:spacing w:line="360" w:lineRule="auto"/>
        <w:ind w:firstLine="492"/>
        <w:contextualSpacing/>
        <w:rPr>
          <w:rFonts w:ascii="仿宋" w:hAnsi="仿宋" w:eastAsia="仿宋"/>
          <w:szCs w:val="24"/>
        </w:rPr>
      </w:pPr>
      <w:r>
        <w:rPr>
          <w:rFonts w:ascii="仿宋" w:hAnsi="仿宋" w:eastAsia="仿宋"/>
          <w:szCs w:val="24"/>
        </w:rPr>
        <w:t>3</w:t>
      </w:r>
      <w:r>
        <w:rPr>
          <w:rFonts w:hint="eastAsia" w:ascii="仿宋" w:hAnsi="仿宋" w:eastAsia="仿宋"/>
          <w:szCs w:val="24"/>
        </w:rPr>
        <w:t>、对于乙方根据本合同约定应当承担的各项违约金及损失赔偿，甲方均有权依据本合同规定从应支付乙方的款项中扣除。</w:t>
      </w:r>
    </w:p>
    <w:p>
      <w:pPr>
        <w:spacing w:line="360" w:lineRule="auto"/>
        <w:ind w:firstLine="492"/>
        <w:contextualSpacing/>
        <w:rPr>
          <w:rFonts w:ascii="仿宋" w:hAnsi="仿宋" w:eastAsia="仿宋"/>
          <w:szCs w:val="24"/>
        </w:rPr>
      </w:pPr>
      <w:r>
        <w:rPr>
          <w:rFonts w:hint="eastAsia" w:ascii="仿宋" w:hAnsi="仿宋" w:eastAsia="仿宋"/>
          <w:szCs w:val="24"/>
        </w:rPr>
        <w:t>4、如乙方提供的货物不符合本协议要求或者质量、功能存在瑕疵，或甲方正常使用乙方的货物造成他人人身、财产损害的，乙方应向甲方支付本合同总价5%的违约金，并承担赔偿责任。</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不可抗力</w:t>
      </w:r>
    </w:p>
    <w:p>
      <w:pPr>
        <w:spacing w:line="360" w:lineRule="auto"/>
        <w:ind w:firstLine="480" w:firstLineChars="200"/>
        <w:contextualSpacing/>
        <w:rPr>
          <w:rFonts w:ascii="仿宋" w:hAnsi="仿宋" w:eastAsia="仿宋"/>
          <w:szCs w:val="24"/>
        </w:rPr>
      </w:pPr>
      <w:r>
        <w:rPr>
          <w:rFonts w:hint="eastAsia" w:ascii="仿宋" w:hAnsi="仿宋" w:eastAsia="仿宋"/>
          <w:szCs w:val="24"/>
        </w:rPr>
        <w:t>1、本合同所称不可抗力，是指本合同各方不可预见，而且对其发生和产生的后果不能预防或不可避免且不可克服的客观情况，包括但不限于：战争、严重火灾、洪水、台风、地震、国家政策的重大变化等。</w:t>
      </w:r>
    </w:p>
    <w:p>
      <w:pPr>
        <w:spacing w:line="360" w:lineRule="auto"/>
        <w:ind w:firstLine="480" w:firstLineChars="200"/>
        <w:contextualSpacing/>
        <w:rPr>
          <w:rFonts w:ascii="仿宋" w:hAnsi="仿宋" w:eastAsia="仿宋"/>
          <w:szCs w:val="24"/>
        </w:rPr>
      </w:pPr>
      <w:r>
        <w:rPr>
          <w:rFonts w:ascii="仿宋" w:hAnsi="仿宋" w:eastAsia="仿宋"/>
          <w:szCs w:val="24"/>
        </w:rPr>
        <w:t>2</w:t>
      </w:r>
      <w:r>
        <w:rPr>
          <w:rFonts w:hint="eastAsia" w:ascii="仿宋" w:hAnsi="仿宋" w:eastAsia="仿宋"/>
          <w:szCs w:val="24"/>
        </w:rPr>
        <w:t>、本合同任何一方因不可抗力不能履行或不能完全履行本合同的义务时，应在不可抗力发生之日起1</w:t>
      </w:r>
      <w:r>
        <w:rPr>
          <w:rFonts w:ascii="仿宋" w:hAnsi="仿宋" w:eastAsia="仿宋"/>
          <w:szCs w:val="24"/>
        </w:rPr>
        <w:t>5</w:t>
      </w:r>
      <w:r>
        <w:rPr>
          <w:rFonts w:hint="eastAsia" w:ascii="仿宋" w:hAnsi="仿宋" w:eastAsia="仿宋"/>
          <w:szCs w:val="24"/>
        </w:rPr>
        <w:t>天内通知本合同的其他方，并在不可抗力发生之日起6</w:t>
      </w:r>
      <w:r>
        <w:rPr>
          <w:rFonts w:ascii="仿宋" w:hAnsi="仿宋" w:eastAsia="仿宋"/>
          <w:szCs w:val="24"/>
        </w:rPr>
        <w:t>0</w:t>
      </w:r>
      <w:r>
        <w:rPr>
          <w:rFonts w:hint="eastAsia" w:ascii="仿宋" w:hAnsi="仿宋" w:eastAsia="仿宋"/>
          <w:szCs w:val="24"/>
        </w:rPr>
        <w:t>天内向其他方提供由有关部门出具的不可抗力证明。</w:t>
      </w:r>
    </w:p>
    <w:p>
      <w:pPr>
        <w:spacing w:line="360" w:lineRule="auto"/>
        <w:ind w:firstLine="480" w:firstLineChars="200"/>
        <w:contextualSpacing/>
        <w:rPr>
          <w:rFonts w:ascii="仿宋" w:hAnsi="仿宋" w:eastAsia="仿宋"/>
          <w:szCs w:val="24"/>
        </w:rPr>
      </w:pPr>
      <w:r>
        <w:rPr>
          <w:rFonts w:hint="eastAsia" w:ascii="仿宋" w:hAnsi="仿宋" w:eastAsia="仿宋"/>
          <w:szCs w:val="24"/>
        </w:rPr>
        <w:t>3、因不可抗力不能履行合同的，根据不可抗力的影响，受影响方可免除部分或全部责任，但法律另有规定的除外，延迟履行合同后发生不可抗力的，不能免除责任。</w:t>
      </w:r>
    </w:p>
    <w:p>
      <w:pPr>
        <w:spacing w:line="360" w:lineRule="auto"/>
        <w:ind w:firstLine="480" w:firstLineChars="200"/>
        <w:contextualSpacing/>
        <w:rPr>
          <w:rFonts w:ascii="仿宋" w:hAnsi="仿宋" w:eastAsia="仿宋"/>
          <w:szCs w:val="24"/>
        </w:rPr>
      </w:pPr>
      <w:r>
        <w:rPr>
          <w:rFonts w:hint="eastAsia" w:ascii="仿宋" w:hAnsi="仿宋" w:eastAsia="仿宋"/>
          <w:szCs w:val="24"/>
        </w:rPr>
        <w:t>4、如果因不可抗力的影响致使本合同终止履行9</w:t>
      </w:r>
      <w:r>
        <w:rPr>
          <w:rFonts w:ascii="仿宋" w:hAnsi="仿宋" w:eastAsia="仿宋"/>
          <w:szCs w:val="24"/>
        </w:rPr>
        <w:t>0</w:t>
      </w:r>
      <w:r>
        <w:rPr>
          <w:rFonts w:hint="eastAsia" w:ascii="仿宋" w:hAnsi="仿宋" w:eastAsia="仿宋"/>
          <w:szCs w:val="24"/>
        </w:rPr>
        <w:t>天或以上的，任何一方均有权终止本合同，并书面通知对方。</w:t>
      </w:r>
    </w:p>
    <w:p>
      <w:pPr>
        <w:spacing w:line="360" w:lineRule="auto"/>
        <w:ind w:firstLine="480" w:firstLineChars="200"/>
        <w:contextualSpacing/>
        <w:rPr>
          <w:rFonts w:ascii="仿宋" w:hAnsi="仿宋" w:eastAsia="仿宋"/>
          <w:szCs w:val="24"/>
        </w:rPr>
      </w:pPr>
      <w:r>
        <w:rPr>
          <w:rFonts w:hint="eastAsia" w:ascii="仿宋" w:hAnsi="仿宋" w:eastAsia="仿宋"/>
          <w:szCs w:val="24"/>
        </w:rPr>
        <w:t>5、如果货物单件重量在两吨及以上时，乙方应在每件包装物的两侧或表面显眼处用中文和适当的运输标志标明“重心”和“吊装点”，以便装卸和搬运。根据货物的特点和运输的不同要求，乙方应在包装物上清楚的标有“小心轻放”、“勿倒置”，“防潮”等字样和其他适当的标记。</w:t>
      </w:r>
    </w:p>
    <w:p>
      <w:pPr>
        <w:spacing w:line="360" w:lineRule="auto"/>
        <w:ind w:firstLine="480" w:firstLineChars="200"/>
        <w:contextualSpacing/>
        <w:rPr>
          <w:rFonts w:ascii="仿宋" w:hAnsi="仿宋" w:eastAsia="仿宋"/>
          <w:szCs w:val="24"/>
        </w:rPr>
      </w:pPr>
      <w:r>
        <w:rPr>
          <w:rFonts w:hint="eastAsia" w:ascii="仿宋" w:hAnsi="仿宋" w:eastAsia="仿宋"/>
          <w:szCs w:val="24"/>
        </w:rPr>
        <w:t>6、因缺少装运标志或者装运标志不明确导致货物在运输过程中产生的损失，乙方应承担相应的过错责任。</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保密条款</w:t>
      </w:r>
    </w:p>
    <w:p>
      <w:pPr>
        <w:spacing w:line="360" w:lineRule="auto"/>
        <w:ind w:firstLine="480" w:firstLineChars="200"/>
        <w:contextualSpacing/>
        <w:rPr>
          <w:rFonts w:ascii="仿宋" w:hAnsi="仿宋" w:eastAsia="仿宋"/>
          <w:szCs w:val="24"/>
        </w:rPr>
      </w:pPr>
      <w:r>
        <w:rPr>
          <w:rFonts w:ascii="仿宋" w:hAnsi="仿宋" w:eastAsia="仿宋"/>
          <w:szCs w:val="24"/>
        </w:rPr>
        <w:t>1</w:t>
      </w:r>
      <w:r>
        <w:rPr>
          <w:rFonts w:hint="eastAsia" w:ascii="仿宋" w:hAnsi="仿宋" w:eastAsia="仿宋"/>
          <w:szCs w:val="24"/>
        </w:rPr>
        <w:t>、</w:t>
      </w:r>
      <w:r>
        <w:rPr>
          <w:rFonts w:ascii="仿宋" w:hAnsi="仿宋" w:eastAsia="仿宋"/>
          <w:szCs w:val="24"/>
        </w:rPr>
        <w:t>乙方若违反本保密义务的，乙方应赔偿甲方全部损失，损失范围包括但不限于甲方的名誉损失、直接损失和可得利益的损失，以及诉讼费、保全费、评估费、鉴定费、调查费、公证费、律师费，以及向第三方支付的赔偿、为应对第三方的指控而支付的一切费用等，若乙方泄露甲方或上级单位（或地区政府相关主管部门）或利益相关方资料信息造成严重后果的，甲方有权向公安机关报案。</w:t>
      </w:r>
    </w:p>
    <w:p>
      <w:pPr>
        <w:spacing w:line="360" w:lineRule="auto"/>
        <w:ind w:firstLine="480" w:firstLineChars="200"/>
        <w:contextualSpacing/>
        <w:rPr>
          <w:rFonts w:ascii="仿宋" w:hAnsi="仿宋" w:eastAsia="仿宋"/>
          <w:szCs w:val="24"/>
        </w:rPr>
      </w:pPr>
      <w:r>
        <w:rPr>
          <w:rFonts w:ascii="仿宋" w:hAnsi="仿宋" w:eastAsia="仿宋"/>
          <w:szCs w:val="24"/>
        </w:rPr>
        <w:t>2</w:t>
      </w:r>
      <w:r>
        <w:rPr>
          <w:rFonts w:hint="eastAsia" w:ascii="仿宋" w:hAnsi="仿宋" w:eastAsia="仿宋"/>
          <w:szCs w:val="24"/>
        </w:rPr>
        <w:t>、</w:t>
      </w:r>
      <w:r>
        <w:rPr>
          <w:rFonts w:ascii="仿宋" w:hAnsi="仿宋" w:eastAsia="仿宋"/>
          <w:szCs w:val="24"/>
        </w:rPr>
        <w:t>乙方在履行本合同过程中获得的甲方或上级单位（或地区政府相关主管部门）或利益相关方的一切非公开资料、档案、文件、信息，包括但不限于基础数据、技术资料和经营资料，以及与本合同内容相关的资料、图纸、数据等均为保密信息，乙方应承担保密义务。</w:t>
      </w:r>
    </w:p>
    <w:p>
      <w:pPr>
        <w:spacing w:line="360" w:lineRule="auto"/>
        <w:ind w:firstLine="480" w:firstLineChars="200"/>
        <w:contextualSpacing/>
        <w:rPr>
          <w:rFonts w:ascii="仿宋" w:hAnsi="仿宋" w:eastAsia="仿宋"/>
          <w:szCs w:val="24"/>
        </w:rPr>
      </w:pPr>
      <w:r>
        <w:rPr>
          <w:rFonts w:ascii="仿宋" w:hAnsi="仿宋" w:eastAsia="仿宋"/>
          <w:szCs w:val="24"/>
        </w:rPr>
        <w:t>3</w:t>
      </w:r>
      <w:r>
        <w:rPr>
          <w:rFonts w:hint="eastAsia" w:ascii="仿宋" w:hAnsi="仿宋" w:eastAsia="仿宋"/>
          <w:szCs w:val="24"/>
        </w:rPr>
        <w:t>、</w:t>
      </w:r>
      <w:r>
        <w:rPr>
          <w:rFonts w:ascii="仿宋" w:hAnsi="仿宋" w:eastAsia="仿宋"/>
          <w:szCs w:val="24"/>
        </w:rPr>
        <w:t>未经甲方书面同意，乙方不得以任何方式（包括但不限于复制、仿造等手段）将保密信息泄露给本合同以外的任何第三方，不得将保密信息用于本项目以外的其他用途。乙方应严格按照本合同的目的、用途，以合理的方式获悉、使用保密信息，并采取合理的保密措施防止信息的泄露。</w:t>
      </w:r>
    </w:p>
    <w:p>
      <w:pPr>
        <w:spacing w:line="360" w:lineRule="auto"/>
        <w:ind w:firstLine="480" w:firstLineChars="200"/>
        <w:contextualSpacing/>
        <w:rPr>
          <w:rFonts w:ascii="仿宋" w:hAnsi="仿宋" w:eastAsia="仿宋"/>
          <w:szCs w:val="24"/>
        </w:rPr>
      </w:pPr>
      <w:r>
        <w:rPr>
          <w:rFonts w:ascii="仿宋" w:hAnsi="仿宋" w:eastAsia="仿宋"/>
          <w:szCs w:val="24"/>
        </w:rPr>
        <w:t>4</w:t>
      </w:r>
      <w:r>
        <w:rPr>
          <w:rFonts w:hint="eastAsia" w:ascii="仿宋" w:hAnsi="仿宋" w:eastAsia="仿宋"/>
          <w:szCs w:val="24"/>
        </w:rPr>
        <w:t>、</w:t>
      </w:r>
      <w:r>
        <w:rPr>
          <w:rFonts w:ascii="仿宋" w:hAnsi="仿宋" w:eastAsia="仿宋"/>
          <w:szCs w:val="24"/>
        </w:rPr>
        <w:t>乙方承担保密义务直到至本条款中所称的保密信息进入公示领域或甲方将这些保密信息公开为止，保密期限不因本合同终止或履行完毕而终止</w:t>
      </w:r>
      <w:r>
        <w:rPr>
          <w:rFonts w:hint="eastAsia" w:ascii="仿宋" w:hAnsi="仿宋" w:eastAsia="仿宋"/>
          <w:szCs w:val="24"/>
        </w:rPr>
        <w:t>。</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知识产权</w:t>
      </w:r>
    </w:p>
    <w:p>
      <w:pPr>
        <w:spacing w:line="360" w:lineRule="auto"/>
        <w:ind w:firstLine="480" w:firstLineChars="200"/>
        <w:contextualSpacing/>
        <w:rPr>
          <w:rFonts w:ascii="仿宋" w:hAnsi="仿宋" w:eastAsia="仿宋"/>
          <w:szCs w:val="24"/>
        </w:rPr>
      </w:pPr>
      <w:r>
        <w:rPr>
          <w:rFonts w:hint="eastAsia" w:ascii="仿宋" w:hAnsi="仿宋" w:eastAsia="仿宋"/>
          <w:szCs w:val="24"/>
        </w:rPr>
        <w:t>乙方保证所交付的货物、成果或服务的所有权无任何抵押、查封等产权瑕疵，且整体或任何一部分均不会侵犯任何第三方的知识产权。乙方移交给甲方并通过甲方验收后的货物的所有</w:t>
      </w:r>
      <w:r>
        <w:rPr>
          <w:rFonts w:ascii="仿宋" w:hAnsi="仿宋" w:eastAsia="仿宋"/>
          <w:szCs w:val="24"/>
        </w:rPr>
        <w:t>权归甲方所有。</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通知与送达</w:t>
      </w:r>
    </w:p>
    <w:p>
      <w:pPr>
        <w:spacing w:line="360" w:lineRule="auto"/>
        <w:ind w:firstLine="480" w:firstLineChars="200"/>
        <w:contextualSpacing/>
        <w:rPr>
          <w:rFonts w:ascii="仿宋" w:hAnsi="仿宋" w:eastAsia="仿宋"/>
          <w:szCs w:val="24"/>
        </w:rPr>
      </w:pPr>
      <w:r>
        <w:rPr>
          <w:rFonts w:hint="eastAsia" w:ascii="仿宋" w:hAnsi="仿宋" w:eastAsia="仿宋"/>
          <w:szCs w:val="24"/>
        </w:rPr>
        <w:t>1、双方共同确认以下联系人、电话和地址可被用于各方之间书面材料、文件、图纸等送达之联络信息，也可用作于政府部门、人民法院等材料送达之联络信息。若采取邮寄送达的，有且仅能使用邮政快递</w:t>
      </w:r>
      <w:r>
        <w:rPr>
          <w:rFonts w:ascii="仿宋" w:hAnsi="仿宋" w:eastAsia="仿宋"/>
          <w:szCs w:val="24"/>
        </w:rPr>
        <w:t>EMS的方式进行，送达时间及相关信息以邮政快递EMS载明的信息为准。若采取专人送达的，以签收时间为准。</w:t>
      </w:r>
    </w:p>
    <w:p>
      <w:pPr>
        <w:spacing w:line="360" w:lineRule="auto"/>
        <w:ind w:firstLine="480" w:firstLineChars="200"/>
        <w:contextualSpacing/>
        <w:rPr>
          <w:rFonts w:ascii="仿宋" w:hAnsi="仿宋" w:eastAsia="仿宋"/>
          <w:szCs w:val="24"/>
        </w:rPr>
      </w:pPr>
      <w:r>
        <w:rPr>
          <w:rFonts w:hint="eastAsia" w:ascii="仿宋" w:hAnsi="仿宋" w:eastAsia="仿宋"/>
          <w:szCs w:val="24"/>
        </w:rPr>
        <w:t>甲方联系人：</w:t>
      </w:r>
      <w:permStart w:id="53" w:edGrp="everyone"/>
      <w:r>
        <w:rPr>
          <w:rFonts w:ascii="仿宋" w:hAnsi="仿宋" w:eastAsia="仿宋"/>
          <w:szCs w:val="24"/>
        </w:rPr>
        <w:t xml:space="preserve">      </w:t>
      </w:r>
      <w:permEnd w:id="53"/>
    </w:p>
    <w:p>
      <w:pPr>
        <w:spacing w:line="360" w:lineRule="auto"/>
        <w:ind w:firstLine="480" w:firstLineChars="200"/>
        <w:contextualSpacing/>
        <w:rPr>
          <w:rFonts w:ascii="仿宋" w:hAnsi="仿宋" w:eastAsia="仿宋"/>
          <w:szCs w:val="24"/>
        </w:rPr>
      </w:pPr>
      <w:r>
        <w:rPr>
          <w:rFonts w:hint="eastAsia" w:ascii="仿宋" w:hAnsi="仿宋" w:eastAsia="仿宋"/>
          <w:szCs w:val="24"/>
        </w:rPr>
        <w:t>电话：</w:t>
      </w:r>
      <w:permStart w:id="54" w:edGrp="everyone"/>
      <w:r>
        <w:rPr>
          <w:rFonts w:ascii="仿宋" w:hAnsi="仿宋" w:eastAsia="仿宋"/>
          <w:szCs w:val="24"/>
        </w:rPr>
        <w:t xml:space="preserve">      </w:t>
      </w:r>
      <w:permEnd w:id="54"/>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r>
        <w:rPr>
          <w:rFonts w:hint="eastAsia" w:ascii="仿宋" w:hAnsi="仿宋" w:eastAsia="仿宋"/>
          <w:szCs w:val="24"/>
        </w:rPr>
        <w:t>送达地址：</w:t>
      </w:r>
      <w:permStart w:id="55" w:edGrp="everyone"/>
      <w:r>
        <w:rPr>
          <w:rFonts w:ascii="仿宋" w:hAnsi="仿宋" w:eastAsia="仿宋"/>
          <w:szCs w:val="24"/>
        </w:rPr>
        <w:t xml:space="preserve">      </w:t>
      </w:r>
      <w:permEnd w:id="55"/>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p>
    <w:p>
      <w:pPr>
        <w:spacing w:line="360" w:lineRule="auto"/>
        <w:ind w:firstLine="480" w:firstLineChars="200"/>
        <w:contextualSpacing/>
        <w:rPr>
          <w:rFonts w:ascii="仿宋" w:hAnsi="仿宋" w:eastAsia="仿宋"/>
          <w:szCs w:val="24"/>
        </w:rPr>
      </w:pPr>
      <w:r>
        <w:rPr>
          <w:rFonts w:hint="eastAsia" w:ascii="仿宋" w:hAnsi="仿宋" w:eastAsia="仿宋"/>
          <w:szCs w:val="24"/>
        </w:rPr>
        <w:t>乙方联系人：</w:t>
      </w:r>
      <w:permStart w:id="56" w:edGrp="everyone"/>
      <w:r>
        <w:rPr>
          <w:rFonts w:ascii="仿宋" w:hAnsi="仿宋" w:eastAsia="仿宋"/>
          <w:szCs w:val="24"/>
        </w:rPr>
        <w:t xml:space="preserve">      </w:t>
      </w:r>
      <w:permEnd w:id="56"/>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r>
        <w:rPr>
          <w:rFonts w:hint="eastAsia" w:ascii="仿宋" w:hAnsi="仿宋" w:eastAsia="仿宋"/>
          <w:szCs w:val="24"/>
        </w:rPr>
        <w:t>电话：</w:t>
      </w:r>
      <w:permStart w:id="57" w:edGrp="everyone"/>
      <w:r>
        <w:rPr>
          <w:rFonts w:ascii="仿宋" w:hAnsi="仿宋" w:eastAsia="仿宋"/>
          <w:szCs w:val="24"/>
        </w:rPr>
        <w:t xml:space="preserve">      </w:t>
      </w:r>
      <w:permEnd w:id="57"/>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r>
        <w:rPr>
          <w:rFonts w:hint="eastAsia" w:ascii="仿宋" w:hAnsi="仿宋" w:eastAsia="仿宋"/>
          <w:szCs w:val="24"/>
        </w:rPr>
        <w:t>送达地址：</w:t>
      </w:r>
      <w:permStart w:id="58" w:edGrp="everyone"/>
      <w:r>
        <w:rPr>
          <w:rFonts w:ascii="仿宋" w:hAnsi="仿宋" w:eastAsia="仿宋"/>
          <w:szCs w:val="24"/>
        </w:rPr>
        <w:t xml:space="preserve">      </w:t>
      </w:r>
    </w:p>
    <w:permEnd w:id="58"/>
    <w:p>
      <w:pPr>
        <w:spacing w:line="360" w:lineRule="auto"/>
        <w:ind w:firstLine="480" w:firstLineChars="200"/>
        <w:contextualSpacing/>
        <w:rPr>
          <w:rFonts w:ascii="仿宋" w:hAnsi="仿宋" w:eastAsia="仿宋"/>
          <w:szCs w:val="24"/>
        </w:rPr>
      </w:pPr>
      <w:r>
        <w:rPr>
          <w:rFonts w:ascii="仿宋" w:hAnsi="仿宋" w:eastAsia="仿宋"/>
          <w:szCs w:val="24"/>
        </w:rPr>
        <w:t>2</w:t>
      </w:r>
      <w:r>
        <w:rPr>
          <w:rFonts w:hint="eastAsia" w:ascii="仿宋" w:hAnsi="仿宋" w:eastAsia="仿宋"/>
          <w:szCs w:val="24"/>
        </w:rPr>
        <w:t>、任何一方变更本合同所示的联络信息，应提前</w:t>
      </w:r>
      <w:r>
        <w:rPr>
          <w:rFonts w:ascii="仿宋" w:hAnsi="仿宋" w:eastAsia="仿宋"/>
          <w:szCs w:val="24"/>
        </w:rPr>
        <w:t>2日书面通知对方，否则对方有权依据本合同载明的联络信息进行邮寄，且视为送达。</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合同生效</w:t>
      </w:r>
    </w:p>
    <w:p>
      <w:pPr>
        <w:spacing w:line="360" w:lineRule="auto"/>
        <w:ind w:firstLine="480" w:firstLineChars="200"/>
        <w:contextualSpacing/>
        <w:rPr>
          <w:rFonts w:ascii="仿宋" w:hAnsi="仿宋" w:eastAsia="仿宋"/>
          <w:szCs w:val="24"/>
        </w:rPr>
      </w:pPr>
      <w:r>
        <w:rPr>
          <w:rFonts w:ascii="仿宋" w:hAnsi="仿宋" w:eastAsia="仿宋"/>
          <w:szCs w:val="24"/>
        </w:rPr>
        <w:t>1</w:t>
      </w:r>
      <w:r>
        <w:rPr>
          <w:rFonts w:hint="eastAsia" w:ascii="仿宋" w:hAnsi="仿宋" w:eastAsia="仿宋"/>
          <w:szCs w:val="24"/>
        </w:rPr>
        <w:t>、</w:t>
      </w:r>
      <w:r>
        <w:rPr>
          <w:rFonts w:ascii="仿宋" w:hAnsi="仿宋" w:eastAsia="仿宋"/>
          <w:szCs w:val="24"/>
        </w:rPr>
        <w:t>本合同由</w:t>
      </w:r>
      <w:permStart w:id="59" w:edGrp="everyone"/>
      <w:r>
        <w:rPr>
          <w:rFonts w:ascii="仿宋" w:hAnsi="仿宋" w:eastAsia="仿宋"/>
          <w:szCs w:val="24"/>
        </w:rPr>
        <w:t>甲、乙双方法定代表人或授权代表签字盖章后</w:t>
      </w:r>
      <w:permEnd w:id="59"/>
      <w:r>
        <w:rPr>
          <w:rFonts w:ascii="仿宋" w:hAnsi="仿宋" w:eastAsia="仿宋"/>
          <w:szCs w:val="24"/>
        </w:rPr>
        <w:t>生效，本合同一式</w:t>
      </w:r>
      <w:permStart w:id="60" w:edGrp="everyone"/>
      <w:r>
        <w:rPr>
          <w:rFonts w:ascii="仿宋" w:hAnsi="仿宋" w:eastAsia="仿宋"/>
          <w:szCs w:val="24"/>
        </w:rPr>
        <w:t xml:space="preserve">      </w:t>
      </w:r>
      <w:permEnd w:id="60"/>
      <w:r>
        <w:rPr>
          <w:rFonts w:ascii="仿宋" w:hAnsi="仿宋" w:eastAsia="仿宋"/>
          <w:szCs w:val="24"/>
        </w:rPr>
        <w:t>份，甲方执</w:t>
      </w:r>
      <w:permStart w:id="61" w:edGrp="everyone"/>
      <w:r>
        <w:rPr>
          <w:rFonts w:ascii="仿宋" w:hAnsi="仿宋" w:eastAsia="仿宋"/>
          <w:szCs w:val="24"/>
        </w:rPr>
        <w:t xml:space="preserve">      </w:t>
      </w:r>
      <w:permEnd w:id="61"/>
      <w:r>
        <w:rPr>
          <w:rFonts w:ascii="仿宋" w:hAnsi="仿宋" w:eastAsia="仿宋"/>
          <w:szCs w:val="24"/>
        </w:rPr>
        <w:t>份、乙方执</w:t>
      </w:r>
      <w:permStart w:id="62" w:edGrp="everyone"/>
      <w:r>
        <w:rPr>
          <w:rFonts w:ascii="仿宋" w:hAnsi="仿宋" w:eastAsia="仿宋"/>
          <w:szCs w:val="24"/>
        </w:rPr>
        <w:t xml:space="preserve">      </w:t>
      </w:r>
      <w:permEnd w:id="62"/>
      <w:r>
        <w:rPr>
          <w:rFonts w:ascii="仿宋" w:hAnsi="仿宋" w:eastAsia="仿宋"/>
          <w:szCs w:val="24"/>
        </w:rPr>
        <w:t>份。</w:t>
      </w:r>
    </w:p>
    <w:p>
      <w:pPr>
        <w:spacing w:line="360" w:lineRule="auto"/>
        <w:ind w:firstLine="480" w:firstLineChars="200"/>
        <w:contextualSpacing/>
        <w:rPr>
          <w:rFonts w:ascii="仿宋" w:hAnsi="仿宋" w:eastAsia="仿宋"/>
          <w:szCs w:val="24"/>
        </w:rPr>
      </w:pPr>
      <w:r>
        <w:rPr>
          <w:rFonts w:hint="eastAsia" w:ascii="仿宋" w:hAnsi="仿宋" w:eastAsia="仿宋"/>
          <w:szCs w:val="24"/>
        </w:rPr>
        <w:t>2、本合同未尽事宜，合同双方另行商定，必要时可签订书面补充协议。</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争议处理</w:t>
      </w:r>
    </w:p>
    <w:p>
      <w:pPr>
        <w:spacing w:line="360" w:lineRule="auto"/>
        <w:ind w:firstLine="480" w:firstLineChars="200"/>
        <w:contextualSpacing/>
        <w:rPr>
          <w:rFonts w:ascii="仿宋" w:hAnsi="仿宋" w:eastAsia="仿宋"/>
          <w:szCs w:val="24"/>
        </w:rPr>
      </w:pPr>
      <w:r>
        <w:rPr>
          <w:rFonts w:ascii="仿宋" w:hAnsi="仿宋" w:eastAsia="仿宋"/>
          <w:szCs w:val="24"/>
        </w:rPr>
        <w:t>1</w:t>
      </w:r>
      <w:r>
        <w:rPr>
          <w:rFonts w:hint="eastAsia" w:ascii="仿宋" w:hAnsi="仿宋" w:eastAsia="仿宋"/>
          <w:szCs w:val="24"/>
        </w:rPr>
        <w:t>、</w:t>
      </w:r>
      <w:r>
        <w:rPr>
          <w:rFonts w:ascii="仿宋" w:hAnsi="仿宋" w:eastAsia="仿宋"/>
          <w:szCs w:val="24"/>
        </w:rPr>
        <w:t>合同实施或与合同有关的一切争议应通过双方友好协商解决。如果友好协商不能解决，作如下</w:t>
      </w:r>
      <w:permStart w:id="63" w:edGrp="everyone"/>
      <w:r>
        <w:rPr>
          <w:rFonts w:ascii="仿宋" w:hAnsi="仿宋" w:eastAsia="仿宋"/>
          <w:szCs w:val="24"/>
        </w:rPr>
        <w:t xml:space="preserve"> </w:t>
      </w:r>
      <w:r>
        <w:rPr>
          <w:rFonts w:hint="eastAsia" w:ascii="仿宋" w:hAnsi="仿宋" w:eastAsia="仿宋"/>
          <w:szCs w:val="24"/>
        </w:rPr>
        <w:t>②</w:t>
      </w:r>
      <w:r>
        <w:rPr>
          <w:rFonts w:ascii="仿宋" w:hAnsi="仿宋" w:eastAsia="仿宋"/>
          <w:szCs w:val="24"/>
        </w:rPr>
        <w:t xml:space="preserve"> </w:t>
      </w:r>
      <w:permEnd w:id="63"/>
      <w:r>
        <w:rPr>
          <w:rFonts w:ascii="仿宋" w:hAnsi="仿宋" w:eastAsia="仿宋"/>
          <w:szCs w:val="24"/>
        </w:rPr>
        <w:t>处理：</w:t>
      </w:r>
    </w:p>
    <w:p>
      <w:pPr>
        <w:spacing w:line="360" w:lineRule="auto"/>
        <w:ind w:firstLine="480" w:firstLineChars="200"/>
        <w:contextualSpacing/>
        <w:rPr>
          <w:rFonts w:ascii="仿宋" w:hAnsi="仿宋" w:eastAsia="仿宋"/>
          <w:szCs w:val="24"/>
        </w:rPr>
      </w:pPr>
      <w:r>
        <w:rPr>
          <w:rFonts w:hint="eastAsia" w:ascii="仿宋" w:hAnsi="仿宋" w:eastAsia="仿宋"/>
          <w:szCs w:val="24"/>
        </w:rPr>
        <w:t>①</w:t>
      </w:r>
      <w:r>
        <w:rPr>
          <w:rFonts w:ascii="仿宋" w:hAnsi="仿宋" w:eastAsia="仿宋"/>
          <w:szCs w:val="24"/>
        </w:rPr>
        <w:t>向</w:t>
      </w:r>
      <w:permStart w:id="64" w:edGrp="everyone"/>
      <w:r>
        <w:rPr>
          <w:rFonts w:ascii="仿宋" w:hAnsi="仿宋" w:eastAsia="仿宋"/>
          <w:szCs w:val="24"/>
        </w:rPr>
        <w:t xml:space="preserve">   海口市   </w:t>
      </w:r>
      <w:permEnd w:id="64"/>
      <w:r>
        <w:rPr>
          <w:rFonts w:ascii="仿宋" w:hAnsi="仿宋" w:eastAsia="仿宋"/>
          <w:szCs w:val="24"/>
        </w:rPr>
        <w:t>仲裁委员会申请仲裁；</w:t>
      </w:r>
    </w:p>
    <w:p>
      <w:pPr>
        <w:spacing w:line="360" w:lineRule="auto"/>
        <w:ind w:firstLine="480" w:firstLineChars="200"/>
        <w:contextualSpacing/>
        <w:rPr>
          <w:rFonts w:ascii="仿宋" w:hAnsi="仿宋" w:eastAsia="仿宋"/>
          <w:szCs w:val="24"/>
        </w:rPr>
      </w:pPr>
      <w:r>
        <w:rPr>
          <w:rFonts w:hint="eastAsia" w:ascii="仿宋" w:hAnsi="仿宋" w:eastAsia="仿宋"/>
          <w:szCs w:val="24"/>
        </w:rPr>
        <w:t>②</w:t>
      </w:r>
      <w:r>
        <w:rPr>
          <w:rFonts w:ascii="仿宋" w:hAnsi="仿宋" w:eastAsia="仿宋"/>
          <w:szCs w:val="24"/>
        </w:rPr>
        <w:t>向</w:t>
      </w:r>
      <w:permStart w:id="65" w:edGrp="everyone"/>
      <w:r>
        <w:rPr>
          <w:rFonts w:ascii="仿宋" w:hAnsi="仿宋" w:eastAsia="仿宋"/>
          <w:szCs w:val="24"/>
        </w:rPr>
        <w:t xml:space="preserve">  </w:t>
      </w:r>
      <w:r>
        <w:rPr>
          <w:rFonts w:hint="eastAsia" w:ascii="仿宋" w:hAnsi="仿宋" w:eastAsia="仿宋"/>
          <w:szCs w:val="24"/>
        </w:rPr>
        <w:t>甲方</w:t>
      </w:r>
      <w:r>
        <w:rPr>
          <w:rFonts w:ascii="仿宋" w:hAnsi="仿宋" w:eastAsia="仿宋"/>
          <w:szCs w:val="24"/>
        </w:rPr>
        <w:t>所在地</w:t>
      </w:r>
      <w:r>
        <w:rPr>
          <w:rFonts w:hint="eastAsia" w:ascii="仿宋" w:hAnsi="仿宋" w:eastAsia="仿宋"/>
          <w:szCs w:val="24"/>
        </w:rPr>
        <w:t>有管辖权的</w:t>
      </w:r>
      <w:r>
        <w:rPr>
          <w:rFonts w:ascii="仿宋" w:hAnsi="仿宋" w:eastAsia="仿宋"/>
          <w:szCs w:val="24"/>
        </w:rPr>
        <w:t xml:space="preserve">  </w:t>
      </w:r>
      <w:permEnd w:id="65"/>
      <w:r>
        <w:rPr>
          <w:rFonts w:ascii="仿宋" w:hAnsi="仿宋" w:eastAsia="仿宋"/>
          <w:szCs w:val="24"/>
        </w:rPr>
        <w:t>人民法院起诉。</w:t>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其他</w:t>
      </w:r>
    </w:p>
    <w:p>
      <w:pPr>
        <w:spacing w:line="360" w:lineRule="auto"/>
        <w:ind w:left="480" w:leftChars="200"/>
        <w:contextualSpacing/>
        <w:rPr>
          <w:rFonts w:hint="eastAsia" w:ascii="仿宋" w:hAnsi="仿宋" w:eastAsia="仿宋"/>
          <w:szCs w:val="24"/>
        </w:rPr>
      </w:pPr>
      <w:r>
        <w:rPr>
          <w:rFonts w:hint="eastAsia" w:ascii="仿宋" w:hAnsi="仿宋" w:eastAsia="仿宋"/>
          <w:szCs w:val="24"/>
        </w:rPr>
        <w:t>1、乙方被认定为中标无效的，本合同认定无效。</w:t>
      </w:r>
      <w:r>
        <w:rPr>
          <w:rFonts w:ascii="仿宋" w:hAnsi="仿宋" w:eastAsia="仿宋"/>
          <w:szCs w:val="24"/>
        </w:rPr>
        <w:cr/>
      </w:r>
      <w:r>
        <w:rPr>
          <w:rFonts w:ascii="仿宋" w:hAnsi="仿宋" w:eastAsia="仿宋"/>
          <w:szCs w:val="24"/>
        </w:rPr>
        <w:t>2</w:t>
      </w:r>
      <w:r>
        <w:rPr>
          <w:rFonts w:hint="eastAsia" w:ascii="仿宋" w:hAnsi="仿宋" w:eastAsia="仿宋"/>
          <w:szCs w:val="24"/>
        </w:rPr>
        <w:t>、</w:t>
      </w:r>
      <w:r>
        <w:rPr>
          <w:rFonts w:ascii="仿宋" w:hAnsi="仿宋" w:eastAsia="仿宋"/>
          <w:szCs w:val="24"/>
        </w:rPr>
        <w:t>合同履行期间，</w:t>
      </w:r>
      <w:r>
        <w:rPr>
          <w:rFonts w:hint="eastAsia" w:ascii="仿宋" w:hAnsi="仿宋" w:eastAsia="仿宋"/>
          <w:szCs w:val="24"/>
        </w:rPr>
        <w:t>乙方</w:t>
      </w:r>
      <w:r>
        <w:rPr>
          <w:rFonts w:ascii="仿宋" w:hAnsi="仿宋" w:eastAsia="仿宋"/>
          <w:szCs w:val="24"/>
        </w:rPr>
        <w:t>在本项目外出现失信行为或不良行为记录，且影响本合同履约的，</w:t>
      </w:r>
      <w:r>
        <w:rPr>
          <w:rFonts w:hint="eastAsia" w:ascii="仿宋" w:hAnsi="仿宋" w:eastAsia="仿宋"/>
          <w:szCs w:val="24"/>
        </w:rPr>
        <w:t>甲方</w:t>
      </w:r>
      <w:r>
        <w:rPr>
          <w:rFonts w:ascii="仿宋" w:hAnsi="仿宋" w:eastAsia="仿宋"/>
          <w:szCs w:val="24"/>
        </w:rPr>
        <w:t>有权解除本合同。</w:t>
      </w:r>
      <w:r>
        <w:rPr>
          <w:rFonts w:ascii="仿宋" w:hAnsi="仿宋" w:eastAsia="仿宋"/>
          <w:szCs w:val="24"/>
        </w:rPr>
        <w:cr/>
      </w:r>
    </w:p>
    <w:p>
      <w:pPr>
        <w:pStyle w:val="10"/>
        <w:numPr>
          <w:ilvl w:val="0"/>
          <w:numId w:val="1"/>
        </w:numPr>
        <w:spacing w:line="360" w:lineRule="auto"/>
        <w:ind w:firstLineChars="0"/>
        <w:contextualSpacing/>
        <w:rPr>
          <w:rFonts w:ascii="仿宋" w:hAnsi="仿宋" w:eastAsia="仿宋"/>
          <w:b/>
          <w:bCs/>
          <w:szCs w:val="24"/>
        </w:rPr>
      </w:pPr>
      <w:r>
        <w:rPr>
          <w:rFonts w:hint="eastAsia" w:ascii="仿宋" w:hAnsi="仿宋" w:eastAsia="仿宋"/>
          <w:b/>
          <w:bCs/>
          <w:szCs w:val="24"/>
        </w:rPr>
        <w:t>合同附件</w:t>
      </w:r>
    </w:p>
    <w:p>
      <w:pPr>
        <w:spacing w:line="360" w:lineRule="auto"/>
        <w:ind w:firstLine="480" w:firstLineChars="200"/>
        <w:contextualSpacing/>
        <w:rPr>
          <w:rFonts w:ascii="仿宋" w:hAnsi="仿宋" w:eastAsia="仿宋"/>
          <w:szCs w:val="24"/>
        </w:rPr>
      </w:pPr>
      <w:r>
        <w:rPr>
          <w:rFonts w:ascii="仿宋" w:hAnsi="仿宋" w:eastAsia="仿宋"/>
          <w:szCs w:val="24"/>
        </w:rPr>
        <w:t>1、本合同的附件有：</w:t>
      </w:r>
    </w:p>
    <w:p>
      <w:pPr>
        <w:spacing w:line="360" w:lineRule="auto"/>
        <w:ind w:firstLine="480" w:firstLineChars="200"/>
        <w:contextualSpacing/>
        <w:rPr>
          <w:rFonts w:ascii="仿宋" w:hAnsi="仿宋" w:eastAsia="仿宋"/>
          <w:szCs w:val="24"/>
        </w:rPr>
      </w:pPr>
      <w:r>
        <w:rPr>
          <w:rFonts w:hint="eastAsia" w:ascii="仿宋" w:hAnsi="仿宋" w:eastAsia="仿宋"/>
          <w:szCs w:val="24"/>
        </w:rPr>
        <w:t>附件</w:t>
      </w:r>
      <w:r>
        <w:rPr>
          <w:rFonts w:ascii="仿宋" w:hAnsi="仿宋" w:eastAsia="仿宋"/>
          <w:szCs w:val="24"/>
        </w:rPr>
        <w:t>1：廉政协议书</w:t>
      </w:r>
    </w:p>
    <w:p>
      <w:pPr>
        <w:spacing w:line="360" w:lineRule="auto"/>
        <w:contextualSpacing/>
        <w:rPr>
          <w:rFonts w:ascii="仿宋" w:hAnsi="仿宋" w:eastAsia="仿宋"/>
          <w:szCs w:val="24"/>
        </w:rPr>
      </w:pPr>
      <w:r>
        <w:rPr>
          <w:rFonts w:ascii="仿宋" w:hAnsi="仿宋" w:eastAsia="仿宋"/>
          <w:szCs w:val="24"/>
        </w:rPr>
        <w:t xml:space="preserve">    附件2：保密承诺函</w:t>
      </w:r>
    </w:p>
    <w:p>
      <w:pPr>
        <w:spacing w:line="360" w:lineRule="auto"/>
        <w:ind w:firstLine="480" w:firstLineChars="200"/>
        <w:contextualSpacing/>
        <w:rPr>
          <w:rFonts w:ascii="仿宋" w:hAnsi="仿宋" w:eastAsia="仿宋"/>
          <w:szCs w:val="24"/>
        </w:rPr>
      </w:pPr>
      <w:r>
        <w:rPr>
          <w:rFonts w:hint="eastAsia" w:ascii="仿宋" w:hAnsi="仿宋" w:eastAsia="仿宋"/>
          <w:szCs w:val="24"/>
        </w:rPr>
        <w:t>附件</w:t>
      </w:r>
      <w:r>
        <w:rPr>
          <w:rFonts w:ascii="仿宋" w:hAnsi="仿宋" w:eastAsia="仿宋"/>
          <w:szCs w:val="24"/>
        </w:rPr>
        <w:t>3：</w:t>
      </w:r>
      <w:bookmarkStart w:id="3" w:name="_Hlk95379032"/>
      <w:r>
        <w:rPr>
          <w:rFonts w:hint="eastAsia" w:ascii="仿宋" w:hAnsi="仿宋" w:eastAsia="仿宋"/>
          <w:szCs w:val="24"/>
        </w:rPr>
        <w:t>货物</w:t>
      </w:r>
      <w:r>
        <w:rPr>
          <w:rFonts w:ascii="仿宋" w:hAnsi="仿宋" w:eastAsia="仿宋"/>
          <w:szCs w:val="24"/>
        </w:rPr>
        <w:t>清单</w:t>
      </w:r>
      <w:bookmarkEnd w:id="3"/>
      <w:r>
        <w:rPr>
          <w:rFonts w:ascii="仿宋" w:hAnsi="仿宋" w:eastAsia="仿宋"/>
          <w:szCs w:val="24"/>
        </w:rPr>
        <w:t xml:space="preserve"> </w:t>
      </w:r>
    </w:p>
    <w:p>
      <w:pPr>
        <w:spacing w:line="360" w:lineRule="auto"/>
        <w:ind w:firstLine="480" w:firstLineChars="200"/>
        <w:contextualSpacing/>
        <w:rPr>
          <w:rFonts w:ascii="仿宋" w:hAnsi="仿宋" w:eastAsia="仿宋"/>
          <w:szCs w:val="24"/>
        </w:rPr>
      </w:pPr>
      <w:r>
        <w:rPr>
          <w:rFonts w:hint="eastAsia" w:ascii="仿宋" w:hAnsi="仿宋" w:eastAsia="仿宋"/>
          <w:szCs w:val="24"/>
        </w:rPr>
        <w:t>附件</w:t>
      </w:r>
      <w:r>
        <w:rPr>
          <w:rFonts w:ascii="仿宋" w:hAnsi="仿宋" w:eastAsia="仿宋"/>
          <w:szCs w:val="24"/>
        </w:rPr>
        <w:t>4：</w:t>
      </w:r>
      <w:r>
        <w:rPr>
          <w:rFonts w:hint="eastAsia" w:ascii="仿宋" w:hAnsi="仿宋" w:eastAsia="仿宋"/>
          <w:szCs w:val="24"/>
        </w:rPr>
        <w:t>供货要求</w:t>
      </w:r>
    </w:p>
    <w:p>
      <w:pPr>
        <w:spacing w:line="360" w:lineRule="auto"/>
        <w:ind w:firstLine="480" w:firstLineChars="200"/>
        <w:contextualSpacing/>
        <w:rPr>
          <w:b/>
          <w:bCs/>
        </w:rPr>
      </w:pPr>
      <w:r>
        <w:rPr>
          <w:rFonts w:ascii="仿宋" w:hAnsi="仿宋" w:eastAsia="仿宋"/>
          <w:szCs w:val="24"/>
        </w:rPr>
        <w:t>2、本合同的附件与本合同协议书具有同等法律效力。</w:t>
      </w:r>
      <w:r>
        <w:rPr>
          <w:b/>
          <w:bCs/>
        </w:rPr>
        <w:br w:type="page"/>
      </w:r>
    </w:p>
    <w:tbl>
      <w:tblPr>
        <w:tblStyle w:val="11"/>
        <w:tblW w:w="8582"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91"/>
        <w:gridCol w:w="4291"/>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239" w:hRule="atLeast"/>
        </w:trPr>
        <w:tc>
          <w:tcPr>
            <w:tcW w:w="4291" w:type="dxa"/>
            <w:vAlign w:val="center"/>
          </w:tcPr>
          <w:p>
            <w:pPr>
              <w:spacing w:line="360" w:lineRule="auto"/>
              <w:rPr>
                <w:rFonts w:asciiTheme="minorEastAsia" w:hAnsiTheme="minorEastAsia"/>
                <w:bCs/>
              </w:rPr>
            </w:pPr>
            <w:bookmarkStart w:id="4" w:name="_Hlk72850153"/>
            <w:r>
              <w:rPr>
                <w:rFonts w:hint="eastAsia" w:asciiTheme="minorEastAsia" w:hAnsiTheme="minorEastAsia"/>
                <w:b/>
              </w:rPr>
              <w:t>甲方</w:t>
            </w:r>
            <w:r>
              <w:rPr>
                <w:rFonts w:hint="eastAsia" w:asciiTheme="minorEastAsia" w:hAnsiTheme="minorEastAsia"/>
                <w:bCs/>
              </w:rPr>
              <w:t>：</w:t>
            </w:r>
            <w:r>
              <w:rPr>
                <w:rFonts w:hint="eastAsia" w:asciiTheme="minorEastAsia" w:hAnsiTheme="minorEastAsia"/>
                <w:b/>
              </w:rPr>
              <w:t>（印章）</w:t>
            </w:r>
            <w:permStart w:id="66" w:edGrp="everyone"/>
            <w:r>
              <w:rPr>
                <w:rFonts w:hint="eastAsia" w:asciiTheme="minorEastAsia" w:hAnsiTheme="minorEastAsia"/>
                <w:b/>
              </w:rPr>
              <w:t xml:space="preserve"> </w:t>
            </w:r>
            <w:r>
              <w:rPr>
                <w:rFonts w:asciiTheme="minorEastAsia" w:hAnsiTheme="minorEastAsia"/>
                <w:b/>
              </w:rPr>
              <w:t xml:space="preserve">      </w:t>
            </w:r>
            <w:permEnd w:id="66"/>
          </w:p>
        </w:tc>
        <w:tc>
          <w:tcPr>
            <w:tcW w:w="4291" w:type="dxa"/>
            <w:vAlign w:val="center"/>
          </w:tcPr>
          <w:p>
            <w:pPr>
              <w:spacing w:line="360" w:lineRule="auto"/>
              <w:rPr>
                <w:rFonts w:asciiTheme="minorEastAsia" w:hAnsiTheme="minorEastAsia"/>
                <w:bCs/>
              </w:rPr>
            </w:pPr>
            <w:r>
              <w:rPr>
                <w:rFonts w:hint="eastAsia" w:asciiTheme="minorEastAsia" w:hAnsiTheme="minorEastAsia"/>
                <w:b/>
              </w:rPr>
              <w:t>乙方</w:t>
            </w:r>
            <w:r>
              <w:rPr>
                <w:rFonts w:hint="eastAsia" w:asciiTheme="minorEastAsia" w:hAnsiTheme="minorEastAsia"/>
                <w:bCs/>
              </w:rPr>
              <w:t>：</w:t>
            </w:r>
            <w:r>
              <w:rPr>
                <w:rFonts w:hint="eastAsia" w:asciiTheme="minorEastAsia" w:hAnsiTheme="minorEastAsia"/>
                <w:b/>
              </w:rPr>
              <w:t>（印章）</w:t>
            </w:r>
            <w:permStart w:id="67" w:edGrp="everyone"/>
            <w:r>
              <w:rPr>
                <w:rFonts w:hint="eastAsia" w:asciiTheme="minorEastAsia" w:hAnsiTheme="minorEastAsia"/>
                <w:b/>
              </w:rPr>
              <w:t xml:space="preserve"> </w:t>
            </w:r>
            <w:r>
              <w:rPr>
                <w:rFonts w:asciiTheme="minorEastAsia" w:hAnsiTheme="minorEastAsia"/>
                <w:b/>
              </w:rPr>
              <w:t xml:space="preserve">      </w:t>
            </w:r>
            <w:permEnd w:id="67"/>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816" w:hRule="atLeast"/>
        </w:trPr>
        <w:tc>
          <w:tcPr>
            <w:tcW w:w="4291" w:type="dxa"/>
          </w:tcPr>
          <w:p>
            <w:pPr>
              <w:spacing w:line="360" w:lineRule="auto"/>
              <w:rPr>
                <w:rFonts w:asciiTheme="minorEastAsia" w:hAnsiTheme="minorEastAsia"/>
                <w:bCs/>
              </w:rPr>
            </w:pPr>
            <w:r>
              <w:rPr>
                <w:rFonts w:hint="eastAsia" w:asciiTheme="minorEastAsia" w:hAnsiTheme="minorEastAsia"/>
                <w:b/>
              </w:rPr>
              <w:t>法定代表人或其委托代理人</w:t>
            </w:r>
            <w:r>
              <w:rPr>
                <w:rFonts w:hint="eastAsia" w:asciiTheme="minorEastAsia" w:hAnsiTheme="minorEastAsia"/>
                <w:bCs/>
              </w:rPr>
              <w:t>：</w:t>
            </w:r>
            <w:r>
              <w:rPr>
                <w:rFonts w:hint="eastAsia" w:asciiTheme="minorEastAsia" w:hAnsiTheme="minorEastAsia"/>
                <w:b/>
              </w:rPr>
              <w:t>（签字）</w:t>
            </w:r>
          </w:p>
          <w:p>
            <w:pPr>
              <w:spacing w:line="360" w:lineRule="auto"/>
              <w:rPr>
                <w:rFonts w:asciiTheme="minorEastAsia" w:hAnsiTheme="minorEastAsia"/>
              </w:rPr>
            </w:pPr>
          </w:p>
        </w:tc>
        <w:tc>
          <w:tcPr>
            <w:tcW w:w="4291" w:type="dxa"/>
          </w:tcPr>
          <w:p>
            <w:pPr>
              <w:spacing w:line="360" w:lineRule="auto"/>
              <w:rPr>
                <w:rFonts w:asciiTheme="minorEastAsia" w:hAnsiTheme="minorEastAsia"/>
                <w:bCs/>
              </w:rPr>
            </w:pPr>
            <w:r>
              <w:rPr>
                <w:rFonts w:hint="eastAsia" w:asciiTheme="minorEastAsia" w:hAnsiTheme="minorEastAsia"/>
                <w:b/>
              </w:rPr>
              <w:t>法定代表人或其委托代理人</w:t>
            </w:r>
            <w:r>
              <w:rPr>
                <w:rFonts w:hint="eastAsia" w:asciiTheme="minorEastAsia" w:hAnsiTheme="minorEastAsia"/>
                <w:bCs/>
              </w:rPr>
              <w:t>：</w:t>
            </w:r>
            <w:r>
              <w:rPr>
                <w:rFonts w:hint="eastAsia" w:asciiTheme="minorEastAsia" w:hAnsiTheme="minorEastAsia"/>
                <w:b/>
              </w:rPr>
              <w:t>（签字）</w:t>
            </w:r>
          </w:p>
          <w:p>
            <w:pPr>
              <w:spacing w:line="360" w:lineRule="auto"/>
              <w:rPr>
                <w:rFonts w:asciiTheme="minorEastAsia" w:hAnsiTheme="minorEastAsia"/>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spacing w:line="360" w:lineRule="auto"/>
              <w:rPr>
                <w:rFonts w:asciiTheme="minorEastAsia" w:hAnsiTheme="minorEastAsia"/>
              </w:rPr>
            </w:pPr>
            <w:r>
              <w:rPr>
                <w:rFonts w:hint="eastAsia" w:asciiTheme="minorEastAsia" w:hAnsiTheme="minorEastAsia"/>
                <w:b/>
                <w:bCs/>
              </w:rPr>
              <w:t>地址</w:t>
            </w:r>
            <w:r>
              <w:rPr>
                <w:rFonts w:hint="eastAsia" w:asciiTheme="minorEastAsia" w:hAnsiTheme="minorEastAsia"/>
              </w:rPr>
              <w:t>：</w:t>
            </w:r>
            <w:r>
              <w:rPr>
                <w:rFonts w:asciiTheme="minorEastAsia" w:hAnsiTheme="minorEastAsia"/>
              </w:rPr>
              <w:t xml:space="preserve"> </w:t>
            </w:r>
            <w:permStart w:id="68" w:edGrp="everyone"/>
            <w:r>
              <w:rPr>
                <w:rFonts w:hint="eastAsia" w:asciiTheme="minorEastAsia" w:hAnsiTheme="minorEastAsia"/>
                <w:b/>
              </w:rPr>
              <w:t xml:space="preserve"> </w:t>
            </w:r>
            <w:r>
              <w:rPr>
                <w:rFonts w:asciiTheme="minorEastAsia" w:hAnsiTheme="minorEastAsia"/>
                <w:b/>
              </w:rPr>
              <w:t xml:space="preserve">      </w:t>
            </w:r>
            <w:permEnd w:id="68"/>
          </w:p>
        </w:tc>
        <w:tc>
          <w:tcPr>
            <w:tcW w:w="4291" w:type="dxa"/>
            <w:vAlign w:val="center"/>
          </w:tcPr>
          <w:p>
            <w:pPr>
              <w:spacing w:line="360" w:lineRule="auto"/>
              <w:rPr>
                <w:rFonts w:asciiTheme="minorEastAsia" w:hAnsiTheme="minorEastAsia"/>
              </w:rPr>
            </w:pPr>
            <w:r>
              <w:rPr>
                <w:rFonts w:hint="eastAsia" w:asciiTheme="minorEastAsia" w:hAnsiTheme="minorEastAsia"/>
                <w:b/>
                <w:bCs/>
              </w:rPr>
              <w:t>地址</w:t>
            </w:r>
            <w:r>
              <w:rPr>
                <w:rFonts w:hint="eastAsia" w:asciiTheme="minorEastAsia" w:hAnsiTheme="minorEastAsia"/>
              </w:rPr>
              <w:t>：</w:t>
            </w:r>
            <w:r>
              <w:rPr>
                <w:rFonts w:asciiTheme="minorEastAsia" w:hAnsiTheme="minorEastAsia"/>
              </w:rPr>
              <w:t xml:space="preserve"> </w:t>
            </w:r>
            <w:permStart w:id="69" w:edGrp="everyone"/>
            <w:r>
              <w:rPr>
                <w:rFonts w:hint="eastAsia" w:asciiTheme="minorEastAsia" w:hAnsiTheme="minorEastAsia"/>
                <w:b/>
              </w:rPr>
              <w:t xml:space="preserve"> </w:t>
            </w:r>
            <w:r>
              <w:rPr>
                <w:rFonts w:asciiTheme="minorEastAsia" w:hAnsiTheme="minorEastAsia"/>
                <w:b/>
              </w:rPr>
              <w:t xml:space="preserve">      </w:t>
            </w:r>
            <w:permEnd w:id="69"/>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spacing w:line="360" w:lineRule="auto"/>
              <w:rPr>
                <w:rFonts w:asciiTheme="minorEastAsia" w:hAnsiTheme="minorEastAsia"/>
              </w:rPr>
            </w:pPr>
            <w:r>
              <w:rPr>
                <w:rFonts w:hint="eastAsia" w:asciiTheme="minorEastAsia" w:hAnsiTheme="minorEastAsia"/>
                <w:b/>
              </w:rPr>
              <w:t>邮政编码</w:t>
            </w:r>
            <w:r>
              <w:rPr>
                <w:rFonts w:hint="eastAsia" w:asciiTheme="minorEastAsia" w:hAnsiTheme="minorEastAsia"/>
                <w:bCs/>
              </w:rPr>
              <w:t>：</w:t>
            </w:r>
            <w:permStart w:id="70" w:edGrp="everyone"/>
            <w:r>
              <w:rPr>
                <w:rFonts w:hint="eastAsia" w:asciiTheme="minorEastAsia" w:hAnsiTheme="minorEastAsia"/>
                <w:b/>
              </w:rPr>
              <w:t xml:space="preserve"> </w:t>
            </w:r>
            <w:r>
              <w:rPr>
                <w:rFonts w:asciiTheme="minorEastAsia" w:hAnsiTheme="minorEastAsia"/>
                <w:b/>
              </w:rPr>
              <w:t xml:space="preserve">      </w:t>
            </w:r>
            <w:permEnd w:id="70"/>
          </w:p>
        </w:tc>
        <w:tc>
          <w:tcPr>
            <w:tcW w:w="4291" w:type="dxa"/>
            <w:vAlign w:val="center"/>
          </w:tcPr>
          <w:p>
            <w:pPr>
              <w:spacing w:line="360" w:lineRule="auto"/>
              <w:rPr>
                <w:rFonts w:asciiTheme="minorEastAsia" w:hAnsiTheme="minorEastAsia"/>
              </w:rPr>
            </w:pPr>
            <w:r>
              <w:rPr>
                <w:rFonts w:hint="eastAsia" w:asciiTheme="minorEastAsia" w:hAnsiTheme="minorEastAsia"/>
                <w:b/>
              </w:rPr>
              <w:t>邮政编码</w:t>
            </w:r>
            <w:r>
              <w:rPr>
                <w:rFonts w:hint="eastAsia" w:asciiTheme="minorEastAsia" w:hAnsiTheme="minorEastAsia"/>
                <w:bCs/>
              </w:rPr>
              <w:t>：</w:t>
            </w:r>
            <w:permStart w:id="71" w:edGrp="everyone"/>
            <w:r>
              <w:rPr>
                <w:rFonts w:hint="eastAsia" w:asciiTheme="minorEastAsia" w:hAnsiTheme="minorEastAsia"/>
                <w:b/>
              </w:rPr>
              <w:t xml:space="preserve"> </w:t>
            </w:r>
            <w:r>
              <w:rPr>
                <w:rFonts w:asciiTheme="minorEastAsia" w:hAnsiTheme="minorEastAsia"/>
                <w:b/>
              </w:rPr>
              <w:t xml:space="preserve">      </w:t>
            </w:r>
            <w:permEnd w:id="71"/>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vAlign w:val="center"/>
          </w:tcPr>
          <w:p>
            <w:pPr>
              <w:spacing w:line="360" w:lineRule="auto"/>
              <w:rPr>
                <w:rFonts w:asciiTheme="minorEastAsia" w:hAnsiTheme="minorEastAsia"/>
              </w:rPr>
            </w:pPr>
            <w:r>
              <w:rPr>
                <w:rFonts w:hint="eastAsia" w:asciiTheme="minorEastAsia" w:hAnsiTheme="minorEastAsia"/>
                <w:b/>
              </w:rPr>
              <w:t>电话</w:t>
            </w:r>
            <w:r>
              <w:rPr>
                <w:rFonts w:hint="eastAsia" w:asciiTheme="minorEastAsia" w:hAnsiTheme="minorEastAsia"/>
                <w:bCs/>
              </w:rPr>
              <w:t>：</w:t>
            </w:r>
            <w:permStart w:id="72" w:edGrp="everyone"/>
            <w:r>
              <w:rPr>
                <w:rFonts w:hint="eastAsia" w:asciiTheme="minorEastAsia" w:hAnsiTheme="minorEastAsia"/>
                <w:b/>
              </w:rPr>
              <w:t xml:space="preserve"> </w:t>
            </w:r>
            <w:r>
              <w:rPr>
                <w:rFonts w:asciiTheme="minorEastAsia" w:hAnsiTheme="minorEastAsia"/>
                <w:b/>
              </w:rPr>
              <w:t xml:space="preserve">      </w:t>
            </w:r>
            <w:permEnd w:id="72"/>
          </w:p>
        </w:tc>
        <w:tc>
          <w:tcPr>
            <w:tcW w:w="4291" w:type="dxa"/>
            <w:vAlign w:val="center"/>
          </w:tcPr>
          <w:p>
            <w:pPr>
              <w:spacing w:line="360" w:lineRule="auto"/>
              <w:rPr>
                <w:rFonts w:asciiTheme="minorEastAsia" w:hAnsiTheme="minorEastAsia"/>
              </w:rPr>
            </w:pPr>
            <w:r>
              <w:rPr>
                <w:rFonts w:hint="eastAsia" w:asciiTheme="minorEastAsia" w:hAnsiTheme="minorEastAsia"/>
                <w:b/>
              </w:rPr>
              <w:t>电话</w:t>
            </w:r>
            <w:r>
              <w:rPr>
                <w:rFonts w:hint="eastAsia" w:asciiTheme="minorEastAsia" w:hAnsiTheme="minorEastAsia"/>
                <w:bCs/>
              </w:rPr>
              <w:t>：</w:t>
            </w:r>
            <w:permStart w:id="73" w:edGrp="everyone"/>
            <w:r>
              <w:rPr>
                <w:rFonts w:hint="eastAsia" w:asciiTheme="minorEastAsia" w:hAnsiTheme="minorEastAsia"/>
                <w:b/>
              </w:rPr>
              <w:t xml:space="preserve"> </w:t>
            </w:r>
            <w:r>
              <w:rPr>
                <w:rFonts w:asciiTheme="minorEastAsia" w:hAnsiTheme="minorEastAsia"/>
                <w:b/>
              </w:rPr>
              <w:t xml:space="preserve">      </w:t>
            </w:r>
            <w:permEnd w:id="73"/>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vAlign w:val="center"/>
          </w:tcPr>
          <w:p>
            <w:pPr>
              <w:spacing w:line="360" w:lineRule="auto"/>
              <w:rPr>
                <w:rFonts w:asciiTheme="minorEastAsia" w:hAnsiTheme="minorEastAsia"/>
              </w:rPr>
            </w:pPr>
            <w:r>
              <w:rPr>
                <w:rFonts w:hint="eastAsia" w:asciiTheme="minorEastAsia" w:hAnsiTheme="minorEastAsia"/>
                <w:b/>
                <w:bCs/>
              </w:rPr>
              <w:t>开户银行</w:t>
            </w:r>
            <w:r>
              <w:rPr>
                <w:rFonts w:hint="eastAsia" w:asciiTheme="minorEastAsia" w:hAnsiTheme="minorEastAsia"/>
              </w:rPr>
              <w:t>：</w:t>
            </w:r>
            <w:permStart w:id="74" w:edGrp="everyone"/>
            <w:r>
              <w:rPr>
                <w:rFonts w:hint="eastAsia" w:asciiTheme="minorEastAsia" w:hAnsiTheme="minorEastAsia"/>
                <w:b/>
              </w:rPr>
              <w:t xml:space="preserve"> </w:t>
            </w:r>
            <w:r>
              <w:rPr>
                <w:rFonts w:asciiTheme="minorEastAsia" w:hAnsiTheme="minorEastAsia"/>
                <w:b/>
              </w:rPr>
              <w:t xml:space="preserve">      </w:t>
            </w:r>
            <w:permEnd w:id="74"/>
          </w:p>
        </w:tc>
        <w:tc>
          <w:tcPr>
            <w:tcW w:w="4291" w:type="dxa"/>
            <w:vAlign w:val="center"/>
          </w:tcPr>
          <w:p>
            <w:pPr>
              <w:spacing w:line="360" w:lineRule="auto"/>
              <w:rPr>
                <w:rFonts w:asciiTheme="minorEastAsia" w:hAnsiTheme="minorEastAsia"/>
              </w:rPr>
            </w:pPr>
            <w:r>
              <w:rPr>
                <w:rFonts w:hint="eastAsia" w:asciiTheme="minorEastAsia" w:hAnsiTheme="minorEastAsia"/>
                <w:b/>
                <w:bCs/>
              </w:rPr>
              <w:t>开户银行</w:t>
            </w:r>
            <w:r>
              <w:rPr>
                <w:rFonts w:hint="eastAsia" w:asciiTheme="minorEastAsia" w:hAnsiTheme="minorEastAsia"/>
              </w:rPr>
              <w:t>：</w:t>
            </w:r>
            <w:r>
              <w:rPr>
                <w:rFonts w:asciiTheme="minorEastAsia" w:hAnsiTheme="minorEastAsia"/>
              </w:rPr>
              <w:t xml:space="preserve"> </w:t>
            </w:r>
            <w:permStart w:id="75" w:edGrp="everyone"/>
            <w:r>
              <w:rPr>
                <w:rFonts w:hint="eastAsia" w:asciiTheme="minorEastAsia" w:hAnsiTheme="minorEastAsia"/>
                <w:b/>
              </w:rPr>
              <w:t xml:space="preserve"> </w:t>
            </w:r>
            <w:r>
              <w:rPr>
                <w:rFonts w:asciiTheme="minorEastAsia" w:hAnsiTheme="minorEastAsia"/>
                <w:b/>
              </w:rPr>
              <w:t xml:space="preserve">      </w:t>
            </w:r>
            <w:permEnd w:id="75"/>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vAlign w:val="center"/>
          </w:tcPr>
          <w:p>
            <w:pPr>
              <w:spacing w:line="360" w:lineRule="auto"/>
              <w:rPr>
                <w:rFonts w:asciiTheme="minorEastAsia" w:hAnsiTheme="minorEastAsia"/>
              </w:rPr>
            </w:pPr>
            <w:r>
              <w:rPr>
                <w:rFonts w:hint="eastAsia" w:asciiTheme="minorEastAsia" w:hAnsiTheme="minorEastAsia"/>
                <w:b/>
                <w:bCs/>
              </w:rPr>
              <w:t>账号</w:t>
            </w:r>
            <w:r>
              <w:rPr>
                <w:rFonts w:hint="eastAsia" w:asciiTheme="minorEastAsia" w:hAnsiTheme="minorEastAsia"/>
              </w:rPr>
              <w:t>：</w:t>
            </w:r>
            <w:permStart w:id="76" w:edGrp="everyone"/>
            <w:r>
              <w:rPr>
                <w:rFonts w:hint="eastAsia" w:asciiTheme="minorEastAsia" w:hAnsiTheme="minorEastAsia"/>
                <w:b/>
              </w:rPr>
              <w:t xml:space="preserve"> </w:t>
            </w:r>
            <w:r>
              <w:rPr>
                <w:rFonts w:asciiTheme="minorEastAsia" w:hAnsiTheme="minorEastAsia"/>
                <w:b/>
              </w:rPr>
              <w:t xml:space="preserve">      </w:t>
            </w:r>
            <w:permEnd w:id="76"/>
          </w:p>
        </w:tc>
        <w:tc>
          <w:tcPr>
            <w:tcW w:w="4291" w:type="dxa"/>
            <w:vAlign w:val="center"/>
          </w:tcPr>
          <w:p>
            <w:pPr>
              <w:spacing w:line="360" w:lineRule="auto"/>
              <w:rPr>
                <w:rFonts w:asciiTheme="minorEastAsia" w:hAnsiTheme="minorEastAsia"/>
              </w:rPr>
            </w:pPr>
            <w:r>
              <w:rPr>
                <w:rFonts w:hint="eastAsia" w:asciiTheme="minorEastAsia" w:hAnsiTheme="minorEastAsia"/>
                <w:b/>
                <w:bCs/>
              </w:rPr>
              <w:t>账号</w:t>
            </w:r>
            <w:r>
              <w:rPr>
                <w:rFonts w:hint="eastAsia" w:asciiTheme="minorEastAsia" w:hAnsiTheme="minorEastAsia"/>
              </w:rPr>
              <w:t>：</w:t>
            </w:r>
            <w:permStart w:id="77" w:edGrp="everyone"/>
            <w:r>
              <w:rPr>
                <w:rFonts w:hint="eastAsia" w:asciiTheme="minorEastAsia" w:hAnsiTheme="minorEastAsia"/>
                <w:b/>
              </w:rPr>
              <w:t xml:space="preserve"> </w:t>
            </w:r>
            <w:r>
              <w:rPr>
                <w:rFonts w:asciiTheme="minorEastAsia" w:hAnsiTheme="minorEastAsia"/>
                <w:b/>
              </w:rPr>
              <w:t xml:space="preserve">      </w:t>
            </w:r>
            <w:permEnd w:id="77"/>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8582" w:type="dxa"/>
            <w:gridSpan w:val="2"/>
            <w:vAlign w:val="center"/>
          </w:tcPr>
          <w:p>
            <w:pPr>
              <w:spacing w:line="360" w:lineRule="auto"/>
              <w:jc w:val="center"/>
              <w:rPr>
                <w:rFonts w:asciiTheme="minorEastAsia" w:hAnsiTheme="minorEastAsia"/>
                <w:b/>
                <w:bCs/>
              </w:rPr>
            </w:pPr>
            <w:r>
              <w:rPr>
                <w:rFonts w:hint="eastAsia" w:asciiTheme="minorEastAsia" w:hAnsiTheme="minorEastAsia"/>
                <w:b/>
                <w:bCs/>
              </w:rPr>
              <w:t>签订时间：</w:t>
            </w:r>
            <w:permStart w:id="78" w:edGrp="everyone"/>
            <w:r>
              <w:rPr>
                <w:rFonts w:hint="eastAsia" w:asciiTheme="minorEastAsia" w:hAnsiTheme="minorEastAsia"/>
                <w:b/>
                <w:bCs/>
              </w:rPr>
              <w:t xml:space="preserve">        年     月      日</w:t>
            </w:r>
            <w:permEnd w:id="78"/>
          </w:p>
        </w:tc>
      </w:tr>
      <w:bookmarkEnd w:id="4"/>
    </w:tbl>
    <w:p>
      <w:pPr>
        <w:rPr>
          <w:b/>
          <w:bCs/>
        </w:rPr>
      </w:pPr>
    </w:p>
    <w:p>
      <w:pPr>
        <w:widowControl/>
        <w:jc w:val="left"/>
        <w:rPr>
          <w:b/>
          <w:bCs/>
        </w:rPr>
      </w:pPr>
      <w:r>
        <w:rPr>
          <w:b/>
          <w:bCs/>
        </w:rPr>
        <w:br w:type="page"/>
      </w:r>
    </w:p>
    <w:p>
      <w:pPr>
        <w:rPr>
          <w:b/>
          <w:bCs/>
        </w:rPr>
      </w:pPr>
      <w:r>
        <w:rPr>
          <w:rFonts w:hint="eastAsia"/>
          <w:b/>
          <w:bCs/>
        </w:rPr>
        <w:t>附件</w:t>
      </w:r>
      <w:r>
        <w:rPr>
          <w:b/>
          <w:bCs/>
        </w:rPr>
        <w:t>1</w:t>
      </w:r>
      <w:r>
        <w:rPr>
          <w:rFonts w:hint="eastAsia"/>
          <w:b/>
          <w:bCs/>
        </w:rPr>
        <w:t>：廉政协议书</w:t>
      </w:r>
    </w:p>
    <w:p>
      <w:pPr>
        <w:ind w:firstLine="562"/>
        <w:jc w:val="center"/>
        <w:rPr>
          <w:rFonts w:ascii="仿宋" w:hAnsi="仿宋" w:eastAsia="仿宋" w:cs="仿宋"/>
          <w:b/>
          <w:bCs/>
          <w:szCs w:val="28"/>
        </w:rPr>
      </w:pPr>
      <w:r>
        <w:rPr>
          <w:rFonts w:hint="eastAsia" w:ascii="仿宋" w:hAnsi="仿宋" w:eastAsia="仿宋" w:cs="仿宋"/>
          <w:b/>
          <w:bCs/>
          <w:szCs w:val="28"/>
          <w:lang w:bidi="ar"/>
        </w:rPr>
        <w:t>廉政协议书</w:t>
      </w:r>
    </w:p>
    <w:p>
      <w:pPr>
        <w:spacing w:line="500" w:lineRule="exact"/>
        <w:ind w:firstLine="562"/>
        <w:rPr>
          <w:rFonts w:ascii="仿宋" w:hAnsi="仿宋" w:eastAsia="仿宋" w:cs="仿宋"/>
          <w:b/>
          <w:bCs/>
          <w:szCs w:val="28"/>
        </w:rPr>
      </w:pPr>
      <w:r>
        <w:rPr>
          <w:rFonts w:hint="eastAsia" w:ascii="仿宋" w:hAnsi="仿宋" w:eastAsia="仿宋" w:cs="仿宋"/>
          <w:b/>
          <w:bCs/>
          <w:szCs w:val="28"/>
          <w:lang w:bidi="ar"/>
        </w:rPr>
        <w:t>甲方：</w:t>
      </w:r>
      <w:permStart w:id="79" w:edGrp="everyone"/>
      <w:r>
        <w:rPr>
          <w:rFonts w:hint="eastAsia" w:ascii="仿宋" w:hAnsi="仿宋" w:eastAsia="仿宋" w:cs="仿宋"/>
          <w:b/>
          <w:bCs/>
          <w:szCs w:val="28"/>
          <w:lang w:bidi="ar"/>
        </w:rPr>
        <w:t xml:space="preserve">                公司</w:t>
      </w:r>
      <w:permEnd w:id="79"/>
      <w:r>
        <w:rPr>
          <w:rFonts w:hint="eastAsia" w:ascii="仿宋" w:hAnsi="仿宋" w:eastAsia="仿宋" w:cs="仿宋"/>
          <w:b/>
          <w:bCs/>
          <w:szCs w:val="28"/>
          <w:lang w:bidi="ar"/>
        </w:rPr>
        <w:t xml:space="preserve"> </w:t>
      </w:r>
      <w:r>
        <w:rPr>
          <w:rFonts w:ascii="仿宋" w:hAnsi="仿宋" w:eastAsia="仿宋" w:cs="仿宋"/>
          <w:b/>
          <w:bCs/>
          <w:szCs w:val="28"/>
          <w:lang w:bidi="ar"/>
        </w:rPr>
        <w:t xml:space="preserve">      </w:t>
      </w:r>
      <w:r>
        <w:rPr>
          <w:rFonts w:hint="eastAsia" w:ascii="仿宋" w:hAnsi="仿宋" w:eastAsia="仿宋" w:cs="仿宋"/>
          <w:b/>
          <w:bCs/>
          <w:szCs w:val="28"/>
          <w:lang w:bidi="ar"/>
        </w:rPr>
        <w:t xml:space="preserve"> </w:t>
      </w:r>
    </w:p>
    <w:p>
      <w:pPr>
        <w:spacing w:line="500" w:lineRule="exact"/>
        <w:ind w:firstLine="562"/>
        <w:rPr>
          <w:rFonts w:ascii="仿宋" w:hAnsi="仿宋" w:eastAsia="仿宋" w:cs="仿宋"/>
          <w:b/>
          <w:bCs/>
          <w:szCs w:val="28"/>
          <w:u w:val="single"/>
        </w:rPr>
      </w:pPr>
      <w:r>
        <w:rPr>
          <w:rFonts w:hint="eastAsia" w:ascii="仿宋" w:hAnsi="仿宋" w:eastAsia="仿宋" w:cs="仿宋"/>
          <w:b/>
          <w:bCs/>
          <w:szCs w:val="28"/>
          <w:lang w:bidi="ar"/>
        </w:rPr>
        <w:t>乙方：</w:t>
      </w:r>
      <w:permStart w:id="80" w:edGrp="everyone"/>
      <w:r>
        <w:rPr>
          <w:rFonts w:hint="eastAsia" w:ascii="仿宋" w:hAnsi="仿宋" w:eastAsia="仿宋" w:cs="仿宋"/>
          <w:b/>
          <w:bCs/>
          <w:szCs w:val="28"/>
          <w:lang w:bidi="ar"/>
        </w:rPr>
        <w:t xml:space="preserve">                公司</w:t>
      </w:r>
      <w:permEnd w:id="80"/>
    </w:p>
    <w:p>
      <w:pPr>
        <w:spacing w:line="500" w:lineRule="exact"/>
        <w:ind w:firstLine="560"/>
        <w:rPr>
          <w:rFonts w:ascii="仿宋" w:hAnsi="仿宋" w:eastAsia="仿宋" w:cs="仿宋"/>
          <w:szCs w:val="28"/>
        </w:rPr>
      </w:pPr>
      <w:r>
        <w:rPr>
          <w:rFonts w:hint="eastAsia" w:ascii="仿宋" w:hAnsi="仿宋" w:eastAsia="仿宋" w:cs="仿宋"/>
          <w:szCs w:val="28"/>
          <w:lang w:bidi="ar"/>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ascii="仿宋" w:hAnsi="仿宋" w:eastAsia="仿宋" w:cs="仿宋"/>
          <w:b/>
          <w:bCs/>
          <w:szCs w:val="28"/>
        </w:rPr>
      </w:pPr>
      <w:r>
        <w:rPr>
          <w:rFonts w:hint="eastAsia" w:ascii="仿宋" w:hAnsi="仿宋" w:eastAsia="仿宋" w:cs="仿宋"/>
          <w:b/>
          <w:bCs/>
          <w:szCs w:val="28"/>
          <w:lang w:bidi="ar"/>
        </w:rPr>
        <w:t>第一条 甲方与乙方双方责任</w:t>
      </w:r>
    </w:p>
    <w:p>
      <w:pPr>
        <w:spacing w:line="500" w:lineRule="exact"/>
        <w:ind w:firstLine="560"/>
        <w:rPr>
          <w:rFonts w:ascii="仿宋" w:hAnsi="仿宋" w:eastAsia="仿宋" w:cs="仿宋"/>
          <w:szCs w:val="28"/>
        </w:rPr>
      </w:pPr>
      <w:r>
        <w:rPr>
          <w:rFonts w:hint="eastAsia" w:ascii="仿宋" w:hAnsi="仿宋" w:eastAsia="仿宋" w:cs="仿宋"/>
          <w:szCs w:val="28"/>
          <w:lang w:bidi="ar"/>
        </w:rPr>
        <w:t>（一）严格遵守国家法律法规以及廉政建设方面的有关规定。</w:t>
      </w:r>
    </w:p>
    <w:p>
      <w:pPr>
        <w:spacing w:line="500" w:lineRule="exact"/>
        <w:ind w:firstLine="560"/>
        <w:rPr>
          <w:rFonts w:ascii="仿宋" w:hAnsi="仿宋" w:eastAsia="仿宋" w:cs="仿宋"/>
          <w:szCs w:val="28"/>
        </w:rPr>
      </w:pPr>
      <w:r>
        <w:rPr>
          <w:rFonts w:hint="eastAsia" w:ascii="仿宋" w:hAnsi="仿宋" w:eastAsia="仿宋" w:cs="仿宋"/>
          <w:szCs w:val="28"/>
          <w:lang w:bidi="ar"/>
        </w:rPr>
        <w:t>（二）严格遵守《廉政制度》相关规定。</w:t>
      </w:r>
    </w:p>
    <w:p>
      <w:pPr>
        <w:spacing w:line="500" w:lineRule="exact"/>
        <w:ind w:firstLine="560"/>
        <w:rPr>
          <w:rFonts w:ascii="仿宋" w:hAnsi="仿宋" w:eastAsia="仿宋" w:cs="仿宋"/>
          <w:szCs w:val="28"/>
        </w:rPr>
      </w:pPr>
      <w:r>
        <w:rPr>
          <w:rFonts w:hint="eastAsia" w:ascii="仿宋" w:hAnsi="仿宋" w:eastAsia="仿宋" w:cs="仿宋"/>
          <w:szCs w:val="28"/>
          <w:lang w:bidi="ar"/>
        </w:rPr>
        <w:t>（三）自确定合同主体、签订合同直至合同履行结束全过程，乙方和甲方双方应全面履行合同内容及廉政协议的各项规定，自觉按合同办事。</w:t>
      </w:r>
    </w:p>
    <w:p>
      <w:pPr>
        <w:spacing w:line="500" w:lineRule="exact"/>
        <w:ind w:firstLine="560"/>
        <w:rPr>
          <w:rFonts w:ascii="仿宋" w:hAnsi="仿宋" w:eastAsia="仿宋" w:cs="仿宋"/>
          <w:szCs w:val="28"/>
        </w:rPr>
      </w:pPr>
      <w:r>
        <w:rPr>
          <w:rFonts w:hint="eastAsia" w:ascii="仿宋" w:hAnsi="仿宋" w:eastAsia="仿宋" w:cs="仿宋"/>
          <w:szCs w:val="28"/>
          <w:lang w:bidi="ar"/>
        </w:rPr>
        <w:t>（四）双方的业务活动坚持公开、公正、诚信、透明的原则，法律认定另有说明规定的商业秘密和合同文件除外。</w:t>
      </w:r>
    </w:p>
    <w:p>
      <w:pPr>
        <w:spacing w:line="500" w:lineRule="exact"/>
        <w:ind w:firstLine="560"/>
        <w:rPr>
          <w:rFonts w:ascii="仿宋" w:hAnsi="仿宋" w:eastAsia="仿宋" w:cs="仿宋"/>
          <w:szCs w:val="28"/>
        </w:rPr>
      </w:pPr>
      <w:r>
        <w:rPr>
          <w:rFonts w:hint="eastAsia" w:ascii="仿宋" w:hAnsi="仿宋" w:eastAsia="仿宋" w:cs="仿宋"/>
          <w:szCs w:val="28"/>
          <w:lang w:bidi="ar"/>
        </w:rPr>
        <w:t>（五）在业务活动中发现对方有违规、违纪、违法行为的，应及时提醒对方，情节严重的应向其上级主管部门或纪检监察部门举报。</w:t>
      </w:r>
    </w:p>
    <w:p>
      <w:pPr>
        <w:spacing w:line="500" w:lineRule="exact"/>
        <w:ind w:firstLine="562"/>
        <w:rPr>
          <w:rFonts w:ascii="仿宋" w:hAnsi="仿宋" w:eastAsia="仿宋" w:cs="仿宋"/>
          <w:b/>
          <w:bCs/>
          <w:szCs w:val="28"/>
        </w:rPr>
      </w:pPr>
      <w:r>
        <w:rPr>
          <w:rFonts w:hint="eastAsia" w:ascii="仿宋" w:hAnsi="仿宋" w:eastAsia="仿宋" w:cs="仿宋"/>
          <w:b/>
          <w:bCs/>
          <w:szCs w:val="28"/>
          <w:lang w:bidi="ar"/>
        </w:rPr>
        <w:t>第二条 甲方责任</w:t>
      </w:r>
    </w:p>
    <w:p>
      <w:pPr>
        <w:spacing w:line="500" w:lineRule="exact"/>
        <w:ind w:firstLine="560"/>
        <w:rPr>
          <w:rFonts w:ascii="仿宋" w:hAnsi="仿宋" w:eastAsia="仿宋" w:cs="仿宋"/>
          <w:szCs w:val="28"/>
        </w:rPr>
      </w:pPr>
      <w:r>
        <w:rPr>
          <w:rFonts w:hint="eastAsia" w:ascii="仿宋" w:hAnsi="仿宋" w:eastAsia="仿宋" w:cs="仿宋"/>
          <w:szCs w:val="28"/>
          <w:lang w:bidi="ar"/>
        </w:rPr>
        <w:t>甲方单位及工作人员在合同签订及履行过程中应做到：</w:t>
      </w:r>
    </w:p>
    <w:p>
      <w:pPr>
        <w:spacing w:line="500" w:lineRule="exact"/>
        <w:ind w:firstLine="560"/>
        <w:rPr>
          <w:rFonts w:ascii="仿宋" w:hAnsi="仿宋" w:eastAsia="仿宋" w:cs="仿宋"/>
          <w:szCs w:val="28"/>
        </w:rPr>
      </w:pPr>
      <w:r>
        <w:rPr>
          <w:rFonts w:hint="eastAsia" w:ascii="仿宋" w:hAnsi="仿宋" w:eastAsia="仿宋" w:cs="仿宋"/>
          <w:szCs w:val="28"/>
          <w:lang w:bidi="ar"/>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ascii="仿宋" w:hAnsi="仿宋" w:eastAsia="仿宋" w:cs="仿宋"/>
          <w:szCs w:val="28"/>
        </w:rPr>
      </w:pPr>
      <w:r>
        <w:rPr>
          <w:rFonts w:hint="eastAsia" w:ascii="仿宋" w:hAnsi="仿宋" w:eastAsia="仿宋" w:cs="仿宋"/>
          <w:szCs w:val="28"/>
          <w:lang w:bidi="ar"/>
        </w:rPr>
        <w:t>（二）不得在乙方单位及乙方所属单位报销任何应由甲方单位或个人支付的费用；</w:t>
      </w:r>
    </w:p>
    <w:p>
      <w:pPr>
        <w:spacing w:line="500" w:lineRule="exact"/>
        <w:ind w:firstLine="560"/>
        <w:rPr>
          <w:rFonts w:ascii="仿宋" w:hAnsi="仿宋" w:eastAsia="仿宋" w:cs="仿宋"/>
          <w:szCs w:val="28"/>
        </w:rPr>
      </w:pPr>
      <w:r>
        <w:rPr>
          <w:rFonts w:hint="eastAsia" w:ascii="仿宋" w:hAnsi="仿宋" w:eastAsia="仿宋" w:cs="仿宋"/>
          <w:szCs w:val="28"/>
          <w:lang w:bidi="ar"/>
        </w:rPr>
        <w:t>（三）不得参加可能对公正执行公务有影响的宴请和娱乐活动；</w:t>
      </w:r>
    </w:p>
    <w:p>
      <w:pPr>
        <w:spacing w:line="500" w:lineRule="exact"/>
        <w:ind w:firstLine="560"/>
        <w:rPr>
          <w:rFonts w:ascii="仿宋" w:hAnsi="仿宋" w:eastAsia="仿宋" w:cs="仿宋"/>
          <w:szCs w:val="28"/>
        </w:rPr>
      </w:pPr>
      <w:r>
        <w:rPr>
          <w:rFonts w:hint="eastAsia" w:ascii="仿宋" w:hAnsi="仿宋" w:eastAsia="仿宋" w:cs="仿宋"/>
          <w:szCs w:val="28"/>
          <w:lang w:bidi="ar"/>
        </w:rPr>
        <w:t>（四）除合同特别约定外，不得向乙方推销或指定使用各种材料及设备等。</w:t>
      </w:r>
    </w:p>
    <w:p>
      <w:pPr>
        <w:spacing w:line="500" w:lineRule="exact"/>
        <w:ind w:firstLine="562"/>
        <w:rPr>
          <w:rFonts w:ascii="仿宋" w:hAnsi="仿宋" w:eastAsia="仿宋" w:cs="仿宋"/>
          <w:b/>
          <w:bCs/>
          <w:szCs w:val="28"/>
        </w:rPr>
      </w:pPr>
      <w:r>
        <w:rPr>
          <w:rFonts w:hint="eastAsia" w:ascii="仿宋" w:hAnsi="仿宋" w:eastAsia="仿宋" w:cs="仿宋"/>
          <w:b/>
          <w:bCs/>
          <w:szCs w:val="28"/>
          <w:lang w:bidi="ar"/>
        </w:rPr>
        <w:t>第三条 乙方责任</w:t>
      </w:r>
    </w:p>
    <w:p>
      <w:pPr>
        <w:spacing w:line="500" w:lineRule="exact"/>
        <w:ind w:firstLine="560"/>
        <w:rPr>
          <w:rFonts w:ascii="仿宋" w:hAnsi="仿宋" w:eastAsia="仿宋" w:cs="仿宋"/>
          <w:szCs w:val="28"/>
        </w:rPr>
      </w:pPr>
      <w:r>
        <w:rPr>
          <w:rFonts w:hint="eastAsia" w:ascii="仿宋" w:hAnsi="仿宋" w:eastAsia="仿宋" w:cs="仿宋"/>
          <w:szCs w:val="28"/>
          <w:lang w:bidi="ar"/>
        </w:rPr>
        <w:t>乙方单位及所属工作人员在合同签订及履行过程中应做到：</w:t>
      </w:r>
    </w:p>
    <w:p>
      <w:pPr>
        <w:spacing w:line="500" w:lineRule="exact"/>
        <w:ind w:firstLine="560"/>
        <w:rPr>
          <w:rFonts w:ascii="仿宋" w:hAnsi="仿宋" w:eastAsia="仿宋" w:cs="仿宋"/>
          <w:szCs w:val="28"/>
        </w:rPr>
      </w:pPr>
      <w:r>
        <w:rPr>
          <w:rFonts w:hint="eastAsia" w:ascii="仿宋" w:hAnsi="仿宋" w:eastAsia="仿宋" w:cs="仿宋"/>
          <w:szCs w:val="28"/>
          <w:lang w:bidi="ar"/>
        </w:rPr>
        <w:t>（一）不得向甲方工作人员及第三方赠送礼品、礼金、有价证券、支付凭证等金钱或实物；</w:t>
      </w:r>
    </w:p>
    <w:p>
      <w:pPr>
        <w:spacing w:line="500" w:lineRule="exact"/>
        <w:ind w:firstLine="560"/>
        <w:rPr>
          <w:rFonts w:ascii="仿宋" w:hAnsi="仿宋" w:eastAsia="仿宋" w:cs="仿宋"/>
          <w:szCs w:val="28"/>
        </w:rPr>
      </w:pPr>
      <w:r>
        <w:rPr>
          <w:rFonts w:hint="eastAsia" w:ascii="仿宋" w:hAnsi="仿宋" w:eastAsia="仿宋" w:cs="仿宋"/>
          <w:szCs w:val="28"/>
          <w:lang w:bidi="ar"/>
        </w:rPr>
        <w:t>（三）不得为甲方单位或个人购置或者提供通信工具、交通工具、家电、高档办公用品等；</w:t>
      </w:r>
    </w:p>
    <w:p>
      <w:pPr>
        <w:spacing w:line="500" w:lineRule="exact"/>
        <w:ind w:firstLine="560"/>
        <w:rPr>
          <w:rFonts w:ascii="仿宋" w:hAnsi="仿宋" w:eastAsia="仿宋" w:cs="仿宋"/>
          <w:szCs w:val="28"/>
        </w:rPr>
      </w:pPr>
      <w:r>
        <w:rPr>
          <w:rFonts w:hint="eastAsia" w:ascii="仿宋" w:hAnsi="仿宋" w:eastAsia="仿宋" w:cs="仿宋"/>
          <w:szCs w:val="28"/>
          <w:lang w:bidi="ar"/>
        </w:rPr>
        <w:t>（三）不得以任何形式、理由为甲方和相关单位报销应由甲方单位或工作人员支付的费用；</w:t>
      </w:r>
    </w:p>
    <w:p>
      <w:pPr>
        <w:spacing w:line="500" w:lineRule="exact"/>
        <w:ind w:firstLine="560"/>
        <w:rPr>
          <w:rFonts w:ascii="仿宋" w:hAnsi="仿宋" w:eastAsia="仿宋" w:cs="仿宋"/>
          <w:szCs w:val="28"/>
        </w:rPr>
      </w:pPr>
      <w:r>
        <w:rPr>
          <w:rFonts w:hint="eastAsia" w:ascii="仿宋" w:hAnsi="仿宋" w:eastAsia="仿宋" w:cs="仿宋"/>
          <w:szCs w:val="28"/>
          <w:lang w:bidi="ar"/>
        </w:rPr>
        <w:t>（四）不得组织有可能影响甲方工作人员履行公职职责或可能影响服务成果质量、廉政建设的宴请、旅游等各种高消费娱乐活动。</w:t>
      </w:r>
    </w:p>
    <w:p>
      <w:pPr>
        <w:spacing w:line="500" w:lineRule="exact"/>
        <w:ind w:firstLine="560"/>
        <w:rPr>
          <w:rFonts w:ascii="仿宋" w:hAnsi="仿宋" w:eastAsia="仿宋" w:cs="仿宋"/>
          <w:szCs w:val="28"/>
        </w:rPr>
      </w:pPr>
      <w:r>
        <w:rPr>
          <w:rFonts w:hint="eastAsia" w:ascii="仿宋" w:hAnsi="仿宋" w:eastAsia="仿宋" w:cs="仿宋"/>
          <w:szCs w:val="28"/>
          <w:lang w:bidi="ar"/>
        </w:rPr>
        <w:t>（五）不得为甲方工作人员住房装修、婚丧嫁娶、家属和子女的工作安排以及出国等提供方便。</w:t>
      </w:r>
    </w:p>
    <w:p>
      <w:pPr>
        <w:spacing w:line="500" w:lineRule="exact"/>
        <w:ind w:firstLine="560"/>
        <w:rPr>
          <w:rFonts w:ascii="仿宋" w:hAnsi="仿宋" w:eastAsia="仿宋" w:cs="仿宋"/>
          <w:szCs w:val="28"/>
        </w:rPr>
      </w:pPr>
      <w:r>
        <w:rPr>
          <w:rFonts w:hint="eastAsia" w:ascii="仿宋" w:hAnsi="仿宋" w:eastAsia="仿宋" w:cs="仿宋"/>
          <w:szCs w:val="28"/>
          <w:lang w:bidi="ar"/>
        </w:rPr>
        <w:t>（六）如遇到甲方工作人员向乙方单位或个人索要任何不正当利益时，乙方单位或个人有义务向甲方举报。</w:t>
      </w:r>
    </w:p>
    <w:p>
      <w:pPr>
        <w:spacing w:line="500" w:lineRule="exact"/>
        <w:ind w:firstLine="562"/>
        <w:rPr>
          <w:rFonts w:ascii="仿宋" w:hAnsi="仿宋" w:eastAsia="仿宋" w:cs="仿宋"/>
          <w:b/>
          <w:bCs/>
          <w:szCs w:val="28"/>
        </w:rPr>
      </w:pPr>
      <w:r>
        <w:rPr>
          <w:rFonts w:hint="eastAsia" w:ascii="仿宋" w:hAnsi="仿宋" w:eastAsia="仿宋" w:cs="仿宋"/>
          <w:b/>
          <w:bCs/>
          <w:szCs w:val="28"/>
          <w:lang w:bidi="ar"/>
        </w:rPr>
        <w:t>第四条 违约责任</w:t>
      </w:r>
    </w:p>
    <w:p>
      <w:pPr>
        <w:spacing w:line="500" w:lineRule="exact"/>
        <w:ind w:firstLine="560"/>
        <w:rPr>
          <w:rFonts w:ascii="仿宋" w:hAnsi="仿宋" w:eastAsia="仿宋" w:cs="仿宋"/>
          <w:szCs w:val="28"/>
        </w:rPr>
      </w:pPr>
      <w:r>
        <w:rPr>
          <w:rFonts w:hint="eastAsia" w:ascii="仿宋" w:hAnsi="仿宋" w:eastAsia="仿宋" w:cs="仿宋"/>
          <w:szCs w:val="28"/>
          <w:lang w:bidi="ar"/>
        </w:rPr>
        <w:t>（一）甲方工作人员有违反本协议书责任行为的，按照管理权限，依据有关法律法规和规定，追究相关法律责任。涉嫌犯罪的，移交司法机关追究刑事责任；给乙方单位造成经济损失的，应予以赔偿。</w:t>
      </w:r>
    </w:p>
    <w:p>
      <w:pPr>
        <w:spacing w:line="500" w:lineRule="exact"/>
        <w:ind w:firstLine="560"/>
        <w:rPr>
          <w:rFonts w:ascii="仿宋" w:hAnsi="仿宋" w:eastAsia="仿宋" w:cs="仿宋"/>
          <w:szCs w:val="28"/>
        </w:rPr>
      </w:pPr>
      <w:r>
        <w:rPr>
          <w:rFonts w:hint="eastAsia" w:ascii="仿宋" w:hAnsi="仿宋" w:eastAsia="仿宋" w:cs="仿宋"/>
          <w:szCs w:val="28"/>
          <w:lang w:bidi="ar"/>
        </w:rPr>
        <w:t>（二）乙方工作人员或所属单位人员有违反本协议书责任行为的，甲方有权要求乙方承担主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spacing w:line="500" w:lineRule="exact"/>
        <w:ind w:firstLine="560"/>
        <w:rPr>
          <w:rFonts w:ascii="仿宋" w:hAnsi="仿宋" w:eastAsia="仿宋" w:cs="仿宋"/>
          <w:szCs w:val="28"/>
        </w:rPr>
      </w:pPr>
      <w:r>
        <w:rPr>
          <w:rFonts w:hint="eastAsia" w:ascii="仿宋" w:hAnsi="仿宋" w:eastAsia="仿宋" w:cs="仿宋"/>
          <w:szCs w:val="28"/>
          <w:lang w:bidi="ar"/>
        </w:rPr>
        <w:t xml:space="preserve">（三）双方约定：本协议书由甲方与乙方双方上级主管部门担任监督单位。违约情况发生下由双方监督单位对本协议书履行情况进行检查，提出在本承诺书规定范围内的裁定意见。  </w:t>
      </w:r>
    </w:p>
    <w:p>
      <w:pPr>
        <w:spacing w:line="500" w:lineRule="exact"/>
        <w:ind w:firstLine="482" w:firstLineChars="200"/>
        <w:rPr>
          <w:rFonts w:ascii="仿宋" w:hAnsi="仿宋" w:eastAsia="仿宋" w:cs="仿宋"/>
          <w:szCs w:val="28"/>
        </w:rPr>
      </w:pPr>
      <w:r>
        <w:rPr>
          <w:rFonts w:hint="eastAsia" w:ascii="仿宋" w:hAnsi="仿宋" w:eastAsia="仿宋" w:cs="仿宋"/>
          <w:b/>
          <w:bCs/>
          <w:szCs w:val="28"/>
          <w:lang w:bidi="ar"/>
        </w:rPr>
        <w:t xml:space="preserve">第五条 </w:t>
      </w:r>
      <w:r>
        <w:rPr>
          <w:rFonts w:hint="eastAsia" w:ascii="仿宋" w:hAnsi="仿宋" w:eastAsia="仿宋" w:cs="仿宋"/>
          <w:szCs w:val="28"/>
          <w:lang w:bidi="ar"/>
        </w:rPr>
        <w:t>本协议书作为主合同的附件，与主合同具有同等法律效力，经双方盖章签字后生效。</w:t>
      </w:r>
    </w:p>
    <w:p>
      <w:pPr>
        <w:spacing w:line="500" w:lineRule="exact"/>
        <w:ind w:firstLine="482" w:firstLineChars="200"/>
        <w:rPr>
          <w:rFonts w:ascii="仿宋" w:hAnsi="仿宋" w:eastAsia="仿宋" w:cs="仿宋"/>
          <w:szCs w:val="28"/>
        </w:rPr>
      </w:pPr>
      <w:r>
        <w:rPr>
          <w:rFonts w:hint="eastAsia" w:ascii="仿宋" w:hAnsi="仿宋" w:eastAsia="仿宋" w:cs="仿宋"/>
          <w:b/>
          <w:bCs/>
          <w:szCs w:val="28"/>
          <w:lang w:bidi="ar"/>
        </w:rPr>
        <w:t xml:space="preserve">第六条 </w:t>
      </w:r>
      <w:r>
        <w:rPr>
          <w:rFonts w:hint="eastAsia" w:ascii="仿宋" w:hAnsi="仿宋" w:eastAsia="仿宋" w:cs="仿宋"/>
          <w:szCs w:val="28"/>
          <w:lang w:bidi="ar"/>
        </w:rPr>
        <w:t>本协议书的有效期与主合同的有效期一致。</w:t>
      </w:r>
    </w:p>
    <w:p>
      <w:pPr>
        <w:widowControl/>
        <w:ind w:firstLine="482" w:firstLineChars="200"/>
        <w:jc w:val="left"/>
        <w:rPr>
          <w:rFonts w:ascii="仿宋" w:hAnsi="仿宋" w:eastAsia="仿宋" w:cs="仿宋"/>
          <w:szCs w:val="28"/>
          <w:lang w:bidi="ar"/>
        </w:rPr>
      </w:pPr>
      <w:r>
        <w:rPr>
          <w:rFonts w:hint="eastAsia" w:ascii="仿宋" w:hAnsi="仿宋" w:eastAsia="仿宋" w:cs="仿宋"/>
          <w:b/>
          <w:bCs/>
          <w:szCs w:val="28"/>
          <w:lang w:bidi="ar"/>
        </w:rPr>
        <w:t xml:space="preserve">第七条 </w:t>
      </w:r>
      <w:r>
        <w:rPr>
          <w:rFonts w:hint="eastAsia" w:ascii="仿宋" w:hAnsi="仿宋" w:eastAsia="仿宋" w:cs="仿宋"/>
          <w:szCs w:val="28"/>
          <w:lang w:bidi="ar"/>
        </w:rPr>
        <w:t>未尽事宜，由双方协商解决。</w:t>
      </w:r>
    </w:p>
    <w:p>
      <w:pPr>
        <w:widowControl/>
        <w:jc w:val="left"/>
      </w:pPr>
    </w:p>
    <w:tbl>
      <w:tblPr>
        <w:tblStyle w:val="7"/>
        <w:tblW w:w="8318" w:type="dxa"/>
        <w:tblInd w:w="0"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159"/>
        <w:gridCol w:w="4159"/>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576" w:hRule="atLeast"/>
        </w:trPr>
        <w:tc>
          <w:tcPr>
            <w:tcW w:w="4159" w:type="dxa"/>
            <w:vAlign w:val="center"/>
          </w:tcPr>
          <w:p>
            <w:pPr>
              <w:rPr>
                <w:rFonts w:ascii="仿宋" w:hAnsi="仿宋" w:eastAsia="仿宋"/>
                <w:b/>
                <w:bCs/>
                <w:sz w:val="28"/>
                <w:szCs w:val="28"/>
              </w:rPr>
            </w:pPr>
            <w:bookmarkStart w:id="5" w:name="_Hlk66781211"/>
            <w:r>
              <w:rPr>
                <w:rFonts w:hint="eastAsia" w:ascii="仿宋" w:hAnsi="仿宋" w:eastAsia="仿宋"/>
                <w:b/>
                <w:bCs/>
                <w:sz w:val="28"/>
                <w:szCs w:val="28"/>
              </w:rPr>
              <w:t>甲方：（盖章）</w:t>
            </w:r>
            <w:permStart w:id="81" w:edGrp="everyone"/>
            <w:r>
              <w:rPr>
                <w:rFonts w:hint="eastAsia" w:ascii="仿宋" w:hAnsi="仿宋" w:eastAsia="仿宋"/>
                <w:b/>
                <w:bCs/>
                <w:sz w:val="28"/>
                <w:szCs w:val="28"/>
              </w:rPr>
              <w:t xml:space="preserve"> </w:t>
            </w:r>
            <w:r>
              <w:rPr>
                <w:rFonts w:ascii="仿宋" w:hAnsi="仿宋" w:eastAsia="仿宋"/>
                <w:b/>
                <w:bCs/>
                <w:sz w:val="28"/>
                <w:szCs w:val="28"/>
              </w:rPr>
              <w:t xml:space="preserve">   </w:t>
            </w:r>
            <w:permEnd w:id="81"/>
          </w:p>
          <w:p>
            <w:pPr>
              <w:ind w:firstLine="560"/>
              <w:rPr>
                <w:rFonts w:ascii="仿宋" w:hAnsi="仿宋" w:eastAsia="仿宋"/>
                <w:sz w:val="28"/>
                <w:szCs w:val="28"/>
              </w:rPr>
            </w:pPr>
          </w:p>
        </w:tc>
        <w:tc>
          <w:tcPr>
            <w:tcW w:w="4159" w:type="dxa"/>
            <w:vAlign w:val="center"/>
          </w:tcPr>
          <w:p>
            <w:pPr>
              <w:rPr>
                <w:rFonts w:ascii="仿宋" w:hAnsi="仿宋" w:eastAsia="仿宋"/>
                <w:b/>
                <w:bCs/>
                <w:sz w:val="28"/>
                <w:szCs w:val="28"/>
              </w:rPr>
            </w:pPr>
            <w:r>
              <w:rPr>
                <w:rFonts w:hint="eastAsia" w:ascii="仿宋" w:hAnsi="仿宋" w:eastAsia="仿宋"/>
                <w:b/>
                <w:bCs/>
                <w:sz w:val="28"/>
                <w:szCs w:val="28"/>
              </w:rPr>
              <w:t>乙方：（盖章）</w:t>
            </w:r>
            <w:permStart w:id="82" w:edGrp="everyone"/>
            <w:r>
              <w:rPr>
                <w:rFonts w:hint="eastAsia" w:ascii="仿宋" w:hAnsi="仿宋" w:eastAsia="仿宋"/>
                <w:b/>
                <w:bCs/>
                <w:sz w:val="28"/>
                <w:szCs w:val="28"/>
              </w:rPr>
              <w:t xml:space="preserve"> </w:t>
            </w:r>
            <w:r>
              <w:rPr>
                <w:rFonts w:ascii="仿宋" w:hAnsi="仿宋" w:eastAsia="仿宋"/>
                <w:b/>
                <w:bCs/>
                <w:sz w:val="28"/>
                <w:szCs w:val="28"/>
              </w:rPr>
              <w:t xml:space="preserve">   </w:t>
            </w:r>
            <w:permEnd w:id="82"/>
          </w:p>
          <w:p>
            <w:pPr>
              <w:ind w:firstLine="560"/>
              <w:rPr>
                <w:rFonts w:ascii="仿宋" w:hAnsi="仿宋" w:eastAsia="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2577" w:hRule="atLeast"/>
        </w:trPr>
        <w:tc>
          <w:tcPr>
            <w:tcW w:w="4159" w:type="dxa"/>
          </w:tcPr>
          <w:p>
            <w:pPr>
              <w:spacing w:line="500" w:lineRule="exact"/>
              <w:rPr>
                <w:rFonts w:ascii="仿宋" w:hAnsi="仿宋" w:eastAsia="仿宋"/>
                <w:sz w:val="28"/>
                <w:szCs w:val="28"/>
              </w:rPr>
            </w:pPr>
            <w:r>
              <w:rPr>
                <w:rFonts w:hint="eastAsia" w:ascii="仿宋" w:hAnsi="仿宋" w:eastAsia="仿宋"/>
                <w:b/>
                <w:bCs/>
                <w:sz w:val="28"/>
                <w:szCs w:val="28"/>
              </w:rPr>
              <w:t>法定代表人或其委托代理人</w:t>
            </w:r>
            <w:r>
              <w:rPr>
                <w:rFonts w:hint="eastAsia" w:ascii="仿宋" w:hAnsi="仿宋" w:eastAsia="仿宋"/>
                <w:sz w:val="28"/>
                <w:szCs w:val="28"/>
              </w:rPr>
              <w:t>：</w:t>
            </w:r>
          </w:p>
          <w:p>
            <w:pPr>
              <w:spacing w:line="500" w:lineRule="exact"/>
              <w:ind w:firstLine="562"/>
              <w:jc w:val="center"/>
              <w:rPr>
                <w:rFonts w:ascii="仿宋" w:hAnsi="仿宋" w:eastAsia="仿宋"/>
                <w:b/>
                <w:bCs/>
                <w:sz w:val="28"/>
                <w:szCs w:val="28"/>
              </w:rPr>
            </w:pPr>
            <w:r>
              <w:rPr>
                <w:rFonts w:hint="eastAsia" w:ascii="仿宋" w:hAnsi="仿宋" w:eastAsia="仿宋"/>
                <w:b/>
                <w:bCs/>
                <w:sz w:val="28"/>
                <w:szCs w:val="28"/>
              </w:rPr>
              <w:t>（签字或盖章）</w:t>
            </w:r>
          </w:p>
          <w:p>
            <w:pPr>
              <w:ind w:firstLine="560"/>
              <w:jc w:val="center"/>
              <w:rPr>
                <w:rFonts w:ascii="仿宋" w:hAnsi="仿宋" w:eastAsia="仿宋"/>
                <w:sz w:val="28"/>
                <w:szCs w:val="28"/>
              </w:rPr>
            </w:pPr>
          </w:p>
        </w:tc>
        <w:tc>
          <w:tcPr>
            <w:tcW w:w="4159" w:type="dxa"/>
          </w:tcPr>
          <w:p>
            <w:pPr>
              <w:spacing w:line="500" w:lineRule="exact"/>
              <w:rPr>
                <w:rFonts w:ascii="仿宋" w:hAnsi="仿宋" w:eastAsia="仿宋"/>
                <w:sz w:val="28"/>
                <w:szCs w:val="28"/>
              </w:rPr>
            </w:pPr>
            <w:r>
              <w:rPr>
                <w:rFonts w:hint="eastAsia" w:ascii="仿宋" w:hAnsi="仿宋" w:eastAsia="仿宋"/>
                <w:b/>
                <w:bCs/>
                <w:sz w:val="28"/>
                <w:szCs w:val="28"/>
              </w:rPr>
              <w:t>法定代表人或其委托代理人</w:t>
            </w:r>
            <w:r>
              <w:rPr>
                <w:rFonts w:hint="eastAsia" w:ascii="仿宋" w:hAnsi="仿宋" w:eastAsia="仿宋"/>
                <w:sz w:val="28"/>
                <w:szCs w:val="28"/>
              </w:rPr>
              <w:t>：</w:t>
            </w:r>
          </w:p>
          <w:p>
            <w:pPr>
              <w:spacing w:line="500" w:lineRule="exact"/>
              <w:ind w:firstLine="562"/>
              <w:jc w:val="center"/>
              <w:rPr>
                <w:rFonts w:ascii="仿宋" w:hAnsi="仿宋" w:eastAsia="仿宋"/>
                <w:b/>
                <w:bCs/>
                <w:sz w:val="28"/>
                <w:szCs w:val="28"/>
              </w:rPr>
            </w:pPr>
            <w:r>
              <w:rPr>
                <w:rFonts w:hint="eastAsia" w:ascii="仿宋" w:hAnsi="仿宋" w:eastAsia="仿宋"/>
                <w:b/>
                <w:bCs/>
                <w:sz w:val="28"/>
                <w:szCs w:val="28"/>
              </w:rPr>
              <w:t>（签字或盖章）</w:t>
            </w:r>
          </w:p>
          <w:p>
            <w:pPr>
              <w:ind w:firstLine="560"/>
              <w:jc w:val="center"/>
              <w:rPr>
                <w:rFonts w:ascii="仿宋" w:hAnsi="仿宋" w:eastAsia="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34" w:hRule="atLeast"/>
        </w:trPr>
        <w:tc>
          <w:tcPr>
            <w:tcW w:w="8318" w:type="dxa"/>
            <w:gridSpan w:val="2"/>
            <w:vAlign w:val="center"/>
          </w:tcPr>
          <w:p>
            <w:pPr>
              <w:ind w:firstLine="562"/>
              <w:jc w:val="center"/>
              <w:rPr>
                <w:rFonts w:ascii="仿宋" w:hAnsi="仿宋" w:eastAsia="仿宋"/>
                <w:b/>
                <w:bCs/>
                <w:sz w:val="28"/>
                <w:szCs w:val="28"/>
              </w:rPr>
            </w:pPr>
            <w:r>
              <w:rPr>
                <w:rFonts w:hint="eastAsia" w:ascii="仿宋" w:hAnsi="仿宋" w:eastAsia="仿宋"/>
                <w:b/>
                <w:bCs/>
                <w:sz w:val="28"/>
                <w:szCs w:val="28"/>
              </w:rPr>
              <w:t>签订日期：</w:t>
            </w:r>
            <w:permStart w:id="83" w:edGrp="everyone"/>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 xml:space="preserve">年 </w:t>
            </w:r>
            <w:r>
              <w:rPr>
                <w:rFonts w:ascii="仿宋" w:hAnsi="仿宋" w:eastAsia="仿宋"/>
                <w:b/>
                <w:bCs/>
                <w:sz w:val="28"/>
                <w:szCs w:val="28"/>
              </w:rPr>
              <w:t xml:space="preserve">    </w:t>
            </w:r>
            <w:r>
              <w:rPr>
                <w:rFonts w:hint="eastAsia" w:ascii="仿宋" w:hAnsi="仿宋" w:eastAsia="仿宋"/>
                <w:b/>
                <w:bCs/>
                <w:sz w:val="28"/>
                <w:szCs w:val="28"/>
              </w:rPr>
              <w:t xml:space="preserve">月 </w:t>
            </w:r>
            <w:r>
              <w:rPr>
                <w:rFonts w:ascii="仿宋" w:hAnsi="仿宋" w:eastAsia="仿宋"/>
                <w:b/>
                <w:bCs/>
                <w:sz w:val="28"/>
                <w:szCs w:val="28"/>
              </w:rPr>
              <w:t xml:space="preserve">     </w:t>
            </w:r>
            <w:r>
              <w:rPr>
                <w:rFonts w:hint="eastAsia" w:ascii="仿宋" w:hAnsi="仿宋" w:eastAsia="仿宋"/>
                <w:b/>
                <w:bCs/>
                <w:sz w:val="28"/>
                <w:szCs w:val="28"/>
              </w:rPr>
              <w:t>日</w:t>
            </w:r>
            <w:permEnd w:id="83"/>
          </w:p>
        </w:tc>
      </w:tr>
      <w:bookmarkEnd w:id="5"/>
    </w:tbl>
    <w:p>
      <w:pPr>
        <w:widowControl/>
        <w:jc w:val="left"/>
        <w:rPr>
          <w:rFonts w:ascii="仿宋" w:hAnsi="仿宋" w:eastAsia="仿宋"/>
        </w:rPr>
      </w:pPr>
      <w:r>
        <w:rPr>
          <w:rFonts w:ascii="仿宋" w:hAnsi="仿宋" w:eastAsia="仿宋"/>
        </w:rPr>
        <w:br w:type="page"/>
      </w:r>
    </w:p>
    <w:p>
      <w:pPr>
        <w:rPr>
          <w:rFonts w:ascii="仿宋" w:hAnsi="仿宋" w:eastAsia="仿宋"/>
          <w:b/>
          <w:bCs/>
        </w:rPr>
      </w:pPr>
      <w:r>
        <w:rPr>
          <w:rFonts w:hint="eastAsia" w:ascii="仿宋" w:hAnsi="仿宋" w:eastAsia="仿宋"/>
          <w:b/>
          <w:bCs/>
        </w:rPr>
        <w:t>附件</w:t>
      </w:r>
      <w:r>
        <w:rPr>
          <w:rFonts w:ascii="仿宋" w:hAnsi="仿宋" w:eastAsia="仿宋"/>
          <w:b/>
          <w:bCs/>
        </w:rPr>
        <w:t>2</w:t>
      </w:r>
      <w:r>
        <w:rPr>
          <w:rFonts w:hint="eastAsia" w:ascii="仿宋" w:hAnsi="仿宋" w:eastAsia="仿宋"/>
          <w:b/>
          <w:bCs/>
        </w:rPr>
        <w:t>：保密承诺函</w:t>
      </w:r>
    </w:p>
    <w:p>
      <w:pPr>
        <w:spacing w:line="360" w:lineRule="auto"/>
        <w:ind w:firstLine="602" w:firstLineChars="200"/>
        <w:jc w:val="center"/>
        <w:rPr>
          <w:rFonts w:ascii="仿宋" w:hAnsi="仿宋" w:eastAsia="仿宋" w:cs="仿宋"/>
          <w:b/>
          <w:bCs/>
          <w:sz w:val="30"/>
          <w:szCs w:val="30"/>
        </w:rPr>
      </w:pPr>
      <w:r>
        <w:rPr>
          <w:rFonts w:hint="eastAsia" w:ascii="仿宋" w:hAnsi="仿宋" w:eastAsia="仿宋" w:cs="仿宋"/>
          <w:b/>
          <w:bCs/>
          <w:sz w:val="30"/>
          <w:szCs w:val="30"/>
          <w:lang w:bidi="ar"/>
        </w:rPr>
        <w:t>保密承诺函</w:t>
      </w:r>
    </w:p>
    <w:p>
      <w:pPr>
        <w:spacing w:line="360" w:lineRule="auto"/>
        <w:ind w:firstLine="560" w:firstLineChars="200"/>
        <w:rPr>
          <w:rFonts w:ascii="仿宋" w:hAnsi="仿宋" w:eastAsia="仿宋" w:cs="仿宋"/>
          <w:sz w:val="28"/>
          <w:szCs w:val="32"/>
          <w:lang w:bidi="ar"/>
        </w:rPr>
      </w:pPr>
      <w:r>
        <w:rPr>
          <w:rFonts w:hint="eastAsia" w:ascii="仿宋" w:hAnsi="仿宋" w:eastAsia="仿宋" w:cs="仿宋"/>
          <w:sz w:val="28"/>
          <w:szCs w:val="32"/>
          <w:lang w:bidi="ar"/>
        </w:rPr>
        <w:t>致：</w:t>
      </w:r>
      <w:permStart w:id="84" w:edGrp="everyone"/>
      <w:r>
        <w:rPr>
          <w:rFonts w:hint="eastAsia" w:ascii="仿宋" w:hAnsi="仿宋" w:eastAsia="仿宋" w:cs="仿宋"/>
          <w:b/>
          <w:bCs/>
          <w:sz w:val="28"/>
          <w:szCs w:val="28"/>
          <w:lang w:bidi="ar"/>
        </w:rPr>
        <w:t xml:space="preserve">                公司</w:t>
      </w:r>
      <w:permEnd w:id="84"/>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lang w:bidi="ar"/>
        </w:rPr>
        <w:t>我司受</w:t>
      </w:r>
      <w:permStart w:id="85" w:edGrp="everyone"/>
      <w:r>
        <w:rPr>
          <w:rFonts w:hint="eastAsia" w:ascii="仿宋" w:hAnsi="仿宋" w:eastAsia="仿宋" w:cs="仿宋"/>
          <w:b/>
          <w:bCs/>
          <w:sz w:val="28"/>
          <w:szCs w:val="28"/>
          <w:lang w:bidi="ar"/>
        </w:rPr>
        <w:t xml:space="preserve">                公司</w:t>
      </w:r>
      <w:permEnd w:id="85"/>
      <w:r>
        <w:rPr>
          <w:rFonts w:hint="eastAsia" w:ascii="仿宋" w:hAnsi="仿宋" w:eastAsia="仿宋" w:cs="仿宋"/>
          <w:sz w:val="28"/>
          <w:szCs w:val="32"/>
          <w:lang w:bidi="ar"/>
        </w:rPr>
        <w:t>（以下简称“委托人”）委托，负责</w:t>
      </w:r>
      <w:permStart w:id="86" w:edGrp="everyone"/>
      <w:r>
        <w:rPr>
          <w:rFonts w:hint="eastAsia" w:ascii="仿宋" w:hAnsi="仿宋" w:eastAsia="仿宋" w:cs="仿宋"/>
          <w:b/>
          <w:bCs/>
          <w:sz w:val="28"/>
          <w:szCs w:val="28"/>
          <w:lang w:bidi="ar"/>
        </w:rPr>
        <w:t xml:space="preserve">                项目</w:t>
      </w:r>
      <w:permEnd w:id="86"/>
      <w:r>
        <w:rPr>
          <w:rFonts w:hint="eastAsia" w:ascii="仿宋" w:hAnsi="仿宋" w:eastAsia="仿宋" w:cs="仿宋"/>
          <w:sz w:val="28"/>
          <w:szCs w:val="32"/>
          <w:lang w:bidi="ar"/>
        </w:rPr>
        <w:t>的工作，我司在此承诺：</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lang w:bidi="ar"/>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lang w:bidi="ar"/>
        </w:rPr>
        <w:t>2、我司承担保密义务直到至本条款中所称的保密信息进入公示领域或委托人将这些保密信息公开为止，不因本合同终止或履行完毕而终止。</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lang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rPr>
          <w:rFonts w:ascii="仿宋" w:hAnsi="仿宋" w:eastAsia="仿宋"/>
        </w:rPr>
      </w:pPr>
      <w:r>
        <w:rPr>
          <w:rFonts w:hint="eastAsia" w:ascii="仿宋" w:hAnsi="仿宋" w:eastAsia="仿宋" w:cs="仿宋"/>
          <w:sz w:val="28"/>
          <w:szCs w:val="32"/>
          <w:lang w:bidi="ar"/>
        </w:rPr>
        <w:t xml:space="preserve">                    </w:t>
      </w:r>
      <w:r>
        <w:rPr>
          <w:rFonts w:ascii="仿宋" w:hAnsi="仿宋" w:eastAsia="仿宋" w:cs="仿宋"/>
          <w:sz w:val="28"/>
          <w:szCs w:val="32"/>
          <w:lang w:bidi="ar"/>
        </w:rPr>
        <w:t xml:space="preserve">       </w:t>
      </w:r>
      <w:r>
        <w:rPr>
          <w:rFonts w:hint="eastAsia" w:ascii="仿宋" w:hAnsi="仿宋" w:eastAsia="仿宋" w:cs="仿宋"/>
          <w:sz w:val="28"/>
          <w:szCs w:val="32"/>
          <w:lang w:bidi="ar"/>
        </w:rPr>
        <w:t>承诺人名称：</w:t>
      </w:r>
      <w:permStart w:id="87" w:edGrp="everyone"/>
      <w:r>
        <w:rPr>
          <w:rFonts w:hint="eastAsia" w:ascii="仿宋" w:hAnsi="仿宋" w:eastAsia="仿宋" w:cs="仿宋"/>
          <w:b/>
          <w:bCs/>
          <w:sz w:val="28"/>
          <w:szCs w:val="28"/>
          <w:lang w:bidi="ar"/>
        </w:rPr>
        <w:t xml:space="preserve">                公司</w:t>
      </w:r>
      <w:permEnd w:id="87"/>
    </w:p>
    <w:p>
      <w:pPr>
        <w:rPr>
          <w:rFonts w:ascii="仿宋" w:hAnsi="仿宋" w:eastAsia="仿宋"/>
          <w:b/>
          <w:bCs/>
        </w:rPr>
      </w:pPr>
    </w:p>
    <w:p>
      <w:pPr>
        <w:widowControl/>
        <w:jc w:val="left"/>
        <w:rPr>
          <w:rFonts w:ascii="仿宋" w:hAnsi="仿宋" w:eastAsia="仿宋"/>
          <w:b/>
          <w:bCs/>
        </w:rPr>
      </w:pPr>
      <w:r>
        <w:rPr>
          <w:rFonts w:ascii="仿宋" w:hAnsi="仿宋" w:eastAsia="仿宋"/>
          <w:b/>
          <w:bCs/>
        </w:rPr>
        <w:br w:type="page"/>
      </w:r>
    </w:p>
    <w:p>
      <w:pPr>
        <w:rPr>
          <w:rFonts w:ascii="仿宋" w:hAnsi="仿宋" w:eastAsia="仿宋"/>
          <w:b/>
          <w:bCs/>
        </w:rPr>
      </w:pPr>
      <w:r>
        <w:rPr>
          <w:rFonts w:hint="eastAsia" w:ascii="仿宋" w:hAnsi="仿宋" w:eastAsia="仿宋"/>
          <w:b/>
          <w:bCs/>
        </w:rPr>
        <w:t>附件</w:t>
      </w:r>
      <w:r>
        <w:rPr>
          <w:rFonts w:ascii="仿宋" w:hAnsi="仿宋" w:eastAsia="仿宋"/>
          <w:b/>
          <w:bCs/>
        </w:rPr>
        <w:t>3</w:t>
      </w:r>
      <w:r>
        <w:rPr>
          <w:rFonts w:hint="eastAsia" w:ascii="仿宋" w:hAnsi="仿宋" w:eastAsia="仿宋"/>
          <w:b/>
          <w:bCs/>
        </w:rPr>
        <w:t>：货物清单</w:t>
      </w:r>
    </w:p>
    <w:p>
      <w:pPr>
        <w:widowControl/>
        <w:jc w:val="left"/>
        <w:rPr>
          <w:rFonts w:ascii="仿宋" w:hAnsi="仿宋" w:eastAsia="仿宋"/>
        </w:rPr>
      </w:pPr>
      <w:permStart w:id="88" w:edGrp="everyone"/>
      <w:r>
        <w:rPr>
          <w:rFonts w:hint="eastAsia" w:ascii="仿宋" w:hAnsi="仿宋" w:eastAsia="仿宋"/>
        </w:rPr>
        <w:t xml:space="preserve"> </w:t>
      </w:r>
      <w:r>
        <w:rPr>
          <w:rFonts w:ascii="仿宋" w:hAnsi="仿宋" w:eastAsia="仿宋"/>
        </w:rPr>
        <w:t xml:space="preserve">      </w:t>
      </w:r>
      <w:permEnd w:id="88"/>
    </w:p>
    <w:p>
      <w:pPr>
        <w:widowControl/>
        <w:jc w:val="left"/>
        <w:rPr>
          <w:rFonts w:ascii="仿宋" w:hAnsi="仿宋" w:eastAsia="仿宋"/>
          <w:b/>
          <w:bCs/>
        </w:rPr>
      </w:pPr>
      <w:r>
        <w:rPr>
          <w:rFonts w:ascii="仿宋" w:hAnsi="仿宋" w:eastAsia="仿宋"/>
          <w:b/>
          <w:bCs/>
        </w:rPr>
        <w:br w:type="page"/>
      </w:r>
    </w:p>
    <w:p>
      <w:pPr>
        <w:rPr>
          <w:rFonts w:ascii="仿宋" w:hAnsi="仿宋" w:eastAsia="仿宋"/>
          <w:b/>
          <w:bCs/>
        </w:rPr>
      </w:pPr>
      <w:r>
        <w:rPr>
          <w:rFonts w:hint="eastAsia" w:ascii="仿宋" w:hAnsi="仿宋" w:eastAsia="仿宋"/>
          <w:b/>
          <w:bCs/>
        </w:rPr>
        <w:t>附件</w:t>
      </w:r>
      <w:r>
        <w:rPr>
          <w:rFonts w:ascii="仿宋" w:hAnsi="仿宋" w:eastAsia="仿宋"/>
          <w:b/>
          <w:bCs/>
        </w:rPr>
        <w:t>4</w:t>
      </w:r>
      <w:r>
        <w:rPr>
          <w:rFonts w:hint="eastAsia" w:ascii="仿宋" w:hAnsi="仿宋" w:eastAsia="仿宋"/>
          <w:b/>
          <w:bCs/>
        </w:rPr>
        <w:t>：供货要求</w:t>
      </w:r>
    </w:p>
    <w:p>
      <w:pPr>
        <w:widowControl/>
        <w:jc w:val="left"/>
        <w:rPr>
          <w:rFonts w:ascii="仿宋" w:hAnsi="仿宋" w:eastAsia="仿宋"/>
        </w:rPr>
      </w:pPr>
      <w:permStart w:id="89" w:edGrp="everyone"/>
      <w:r>
        <w:rPr>
          <w:rFonts w:hint="eastAsia" w:ascii="仿宋" w:hAnsi="仿宋" w:eastAsia="仿宋"/>
        </w:rPr>
        <w:t xml:space="preserve"> </w:t>
      </w:r>
      <w:r>
        <w:rPr>
          <w:rFonts w:ascii="仿宋" w:hAnsi="仿宋" w:eastAsia="仿宋"/>
        </w:rPr>
        <w:t xml:space="preserve">      </w:t>
      </w:r>
      <w:permEnd w:id="89"/>
    </w:p>
    <w:p>
      <w:pPr>
        <w:rPr>
          <w:rFonts w:ascii="仿宋" w:hAnsi="仿宋" w:eastAsia="仿宋"/>
          <w:b/>
          <w:bCs/>
        </w:rPr>
      </w:pPr>
    </w:p>
    <w:sectPr>
      <w:headerReference r:id="rId4" w:type="first"/>
      <w:headerReference r:id="rId3" w:type="default"/>
      <w:footerReference r:id="rId5" w:type="default"/>
      <w:pgSz w:w="11906" w:h="16838"/>
      <w:pgMar w:top="1440" w:right="1800" w:bottom="1440" w:left="1800" w:header="851" w:footer="992" w:gutter="0"/>
      <w:pgNumType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94255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货物采购协议S</w:t>
    </w:r>
    <w:r>
      <w:t>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D21CA"/>
    <w:multiLevelType w:val="multilevel"/>
    <w:tmpl w:val="689D21CA"/>
    <w:lvl w:ilvl="0" w:tentative="0">
      <w:start w:val="1"/>
      <w:numFmt w:val="japaneseCounting"/>
      <w:lvlText w:val="%1、"/>
      <w:lvlJc w:val="left"/>
      <w:pPr>
        <w:ind w:left="1212" w:hanging="720"/>
      </w:pPr>
      <w:rPr>
        <w:rFonts w:hint="default"/>
      </w:rPr>
    </w:lvl>
    <w:lvl w:ilvl="1" w:tentative="0">
      <w:start w:val="1"/>
      <w:numFmt w:val="lowerLetter"/>
      <w:lvlText w:val="%2)"/>
      <w:lvlJc w:val="left"/>
      <w:pPr>
        <w:ind w:left="1332" w:hanging="420"/>
      </w:pPr>
    </w:lvl>
    <w:lvl w:ilvl="2" w:tentative="0">
      <w:start w:val="1"/>
      <w:numFmt w:val="lowerRoman"/>
      <w:lvlText w:val="%3."/>
      <w:lvlJc w:val="right"/>
      <w:pPr>
        <w:ind w:left="1752" w:hanging="420"/>
      </w:pPr>
    </w:lvl>
    <w:lvl w:ilvl="3" w:tentative="0">
      <w:start w:val="1"/>
      <w:numFmt w:val="decimal"/>
      <w:lvlText w:val="%4."/>
      <w:lvlJc w:val="left"/>
      <w:pPr>
        <w:ind w:left="2172" w:hanging="420"/>
      </w:pPr>
    </w:lvl>
    <w:lvl w:ilvl="4" w:tentative="0">
      <w:start w:val="1"/>
      <w:numFmt w:val="lowerLetter"/>
      <w:lvlText w:val="%5)"/>
      <w:lvlJc w:val="left"/>
      <w:pPr>
        <w:ind w:left="2592" w:hanging="420"/>
      </w:pPr>
    </w:lvl>
    <w:lvl w:ilvl="5" w:tentative="0">
      <w:start w:val="1"/>
      <w:numFmt w:val="lowerRoman"/>
      <w:lvlText w:val="%6."/>
      <w:lvlJc w:val="right"/>
      <w:pPr>
        <w:ind w:left="3012" w:hanging="420"/>
      </w:pPr>
    </w:lvl>
    <w:lvl w:ilvl="6" w:tentative="0">
      <w:start w:val="1"/>
      <w:numFmt w:val="decimal"/>
      <w:lvlText w:val="%7."/>
      <w:lvlJc w:val="left"/>
      <w:pPr>
        <w:ind w:left="3432" w:hanging="420"/>
      </w:pPr>
    </w:lvl>
    <w:lvl w:ilvl="7" w:tentative="0">
      <w:start w:val="1"/>
      <w:numFmt w:val="lowerLetter"/>
      <w:lvlText w:val="%8)"/>
      <w:lvlJc w:val="left"/>
      <w:pPr>
        <w:ind w:left="3852" w:hanging="420"/>
      </w:pPr>
    </w:lvl>
    <w:lvl w:ilvl="8" w:tentative="0">
      <w:start w:val="1"/>
      <w:numFmt w:val="lowerRoman"/>
      <w:lvlText w:val="%9."/>
      <w:lvlJc w:val="right"/>
      <w:pPr>
        <w:ind w:left="42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1" w:cryptProviderType="rsaAES" w:cryptAlgorithmClass="hash" w:cryptAlgorithmType="typeAny" w:cryptAlgorithmSid="14" w:cryptSpinCount="100000" w:hash="q2SdvO2ldFEQ+cNgSMQ2USZDM0s0fxZB7D7tWIyzRd33wXQxSKL1uM3B5FcnvV8f377tVaNtJAe3&#10;AIK8orP9hQ==&#10;==" w:salt="6OWcJXmdsgDzDkVEf+g8oQ==&#1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mYTcyZTAxZDZkYzJlYjBlZTBiYTkwNzM0ZDQxMjcifQ=="/>
  </w:docVars>
  <w:rsids>
    <w:rsidRoot w:val="00A76006"/>
    <w:rsid w:val="000177AC"/>
    <w:rsid w:val="000333A4"/>
    <w:rsid w:val="00050EB6"/>
    <w:rsid w:val="0009086C"/>
    <w:rsid w:val="000910BE"/>
    <w:rsid w:val="000C7B15"/>
    <w:rsid w:val="000D383F"/>
    <w:rsid w:val="0015731F"/>
    <w:rsid w:val="001653E7"/>
    <w:rsid w:val="001C195D"/>
    <w:rsid w:val="001F484E"/>
    <w:rsid w:val="00206E5E"/>
    <w:rsid w:val="002224AB"/>
    <w:rsid w:val="00255F13"/>
    <w:rsid w:val="00257926"/>
    <w:rsid w:val="00260F76"/>
    <w:rsid w:val="002621D6"/>
    <w:rsid w:val="00262EE8"/>
    <w:rsid w:val="00290C6B"/>
    <w:rsid w:val="00291FCF"/>
    <w:rsid w:val="002B3DE6"/>
    <w:rsid w:val="003618CC"/>
    <w:rsid w:val="003648C4"/>
    <w:rsid w:val="0038596D"/>
    <w:rsid w:val="00391579"/>
    <w:rsid w:val="003E7F0C"/>
    <w:rsid w:val="00421FFB"/>
    <w:rsid w:val="0045235F"/>
    <w:rsid w:val="00482807"/>
    <w:rsid w:val="00493ECE"/>
    <w:rsid w:val="004D22C5"/>
    <w:rsid w:val="005219D7"/>
    <w:rsid w:val="00545039"/>
    <w:rsid w:val="00577073"/>
    <w:rsid w:val="005B3774"/>
    <w:rsid w:val="005F5535"/>
    <w:rsid w:val="00624333"/>
    <w:rsid w:val="006342D5"/>
    <w:rsid w:val="006372B6"/>
    <w:rsid w:val="00655C7B"/>
    <w:rsid w:val="0066211D"/>
    <w:rsid w:val="0066250C"/>
    <w:rsid w:val="00682BA9"/>
    <w:rsid w:val="006A41A4"/>
    <w:rsid w:val="006F2F41"/>
    <w:rsid w:val="00715D33"/>
    <w:rsid w:val="00737F84"/>
    <w:rsid w:val="00742867"/>
    <w:rsid w:val="0078211B"/>
    <w:rsid w:val="00786E4E"/>
    <w:rsid w:val="00790FF2"/>
    <w:rsid w:val="007A08B3"/>
    <w:rsid w:val="007A635B"/>
    <w:rsid w:val="007B04A1"/>
    <w:rsid w:val="007C33BE"/>
    <w:rsid w:val="008232AD"/>
    <w:rsid w:val="00854B0D"/>
    <w:rsid w:val="00866075"/>
    <w:rsid w:val="008C1577"/>
    <w:rsid w:val="008C7D3A"/>
    <w:rsid w:val="008F1F3A"/>
    <w:rsid w:val="008F3DB6"/>
    <w:rsid w:val="00907AF9"/>
    <w:rsid w:val="00915855"/>
    <w:rsid w:val="009502B8"/>
    <w:rsid w:val="009969B5"/>
    <w:rsid w:val="009A446F"/>
    <w:rsid w:val="009A5F80"/>
    <w:rsid w:val="009B3504"/>
    <w:rsid w:val="009C63C2"/>
    <w:rsid w:val="009E5BB0"/>
    <w:rsid w:val="00A33D68"/>
    <w:rsid w:val="00A36BF8"/>
    <w:rsid w:val="00A636B2"/>
    <w:rsid w:val="00A76006"/>
    <w:rsid w:val="00AA2669"/>
    <w:rsid w:val="00AE65BF"/>
    <w:rsid w:val="00B11E19"/>
    <w:rsid w:val="00B172FA"/>
    <w:rsid w:val="00B5410E"/>
    <w:rsid w:val="00B744AA"/>
    <w:rsid w:val="00B75F75"/>
    <w:rsid w:val="00BB0FCF"/>
    <w:rsid w:val="00BF6025"/>
    <w:rsid w:val="00CA7AC7"/>
    <w:rsid w:val="00CC1F4F"/>
    <w:rsid w:val="00CC7F52"/>
    <w:rsid w:val="00D02069"/>
    <w:rsid w:val="00D21432"/>
    <w:rsid w:val="00D50570"/>
    <w:rsid w:val="00D60AD8"/>
    <w:rsid w:val="00D96EB4"/>
    <w:rsid w:val="00DF1107"/>
    <w:rsid w:val="00DF7BB6"/>
    <w:rsid w:val="00E13ED2"/>
    <w:rsid w:val="00E20014"/>
    <w:rsid w:val="00E32334"/>
    <w:rsid w:val="00E3359C"/>
    <w:rsid w:val="00E86635"/>
    <w:rsid w:val="00E968FF"/>
    <w:rsid w:val="00EE7EF2"/>
    <w:rsid w:val="00F10ADE"/>
    <w:rsid w:val="00F85385"/>
    <w:rsid w:val="00FB000C"/>
    <w:rsid w:val="00FE7F78"/>
    <w:rsid w:val="00FF0B92"/>
    <w:rsid w:val="1CDD7C4E"/>
    <w:rsid w:val="6F0E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6"/>
    <w:semiHidden/>
    <w:unhideWhenUsed/>
    <w:uiPriority w:val="99"/>
    <w:rPr>
      <w:b/>
      <w:bCs/>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paragraph" w:styleId="10">
    <w:name w:val="List Paragraph"/>
    <w:basedOn w:val="1"/>
    <w:qFormat/>
    <w:uiPriority w:val="34"/>
    <w:pPr>
      <w:ind w:firstLine="420" w:firstLineChars="200"/>
    </w:pPr>
  </w:style>
  <w:style w:type="table" w:customStyle="1" w:styleId="11">
    <w:name w:val="网格型1"/>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修订1"/>
    <w:hidden/>
    <w:semiHidden/>
    <w:uiPriority w:val="99"/>
    <w:rPr>
      <w:rFonts w:asciiTheme="minorHAnsi" w:hAnsiTheme="minorHAnsi" w:eastAsiaTheme="minorEastAsia" w:cstheme="minorBidi"/>
      <w:kern w:val="2"/>
      <w:sz w:val="24"/>
      <w:szCs w:val="22"/>
      <w:lang w:val="en-US" w:eastAsia="zh-CN" w:bidi="ar-SA"/>
    </w:rPr>
  </w:style>
  <w:style w:type="character" w:customStyle="1" w:styleId="13">
    <w:name w:val="页眉 字符"/>
    <w:basedOn w:val="8"/>
    <w:link w:val="4"/>
    <w:uiPriority w:val="99"/>
    <w:rPr>
      <w:sz w:val="18"/>
      <w:szCs w:val="18"/>
    </w:rPr>
  </w:style>
  <w:style w:type="character" w:customStyle="1" w:styleId="14">
    <w:name w:val="页脚 字符"/>
    <w:basedOn w:val="8"/>
    <w:link w:val="3"/>
    <w:uiPriority w:val="99"/>
    <w:rPr>
      <w:sz w:val="18"/>
      <w:szCs w:val="18"/>
    </w:rPr>
  </w:style>
  <w:style w:type="character" w:customStyle="1" w:styleId="15">
    <w:name w:val="批注文字 字符"/>
    <w:basedOn w:val="8"/>
    <w:link w:val="2"/>
    <w:semiHidden/>
    <w:uiPriority w:val="99"/>
    <w:rPr>
      <w:sz w:val="24"/>
    </w:rPr>
  </w:style>
  <w:style w:type="character" w:customStyle="1" w:styleId="16">
    <w:name w:val="批注主题 字符"/>
    <w:basedOn w:val="15"/>
    <w:link w:val="5"/>
    <w:semiHidden/>
    <w:uiPriority w:val="99"/>
    <w:rPr>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7184</Words>
  <Characters>7213</Characters>
  <Lines>57</Lines>
  <Paragraphs>16</Paragraphs>
  <TotalTime>2</TotalTime>
  <ScaleCrop>false</ScaleCrop>
  <LinksUpToDate>false</LinksUpToDate>
  <CharactersWithSpaces>7881</CharactersWithSpaces>
  <Application>WPS Office_11.1.0.14309_F1E327BC-269C-435d-A152-05C5408002CA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2022-02-10T01:15:00Z</dcterms:created>
  <dc:creator>chen zhongneng</dc:creator>
  <cp:lastModifiedBy>文慧珍</cp:lastModifiedBy>
  <dcterms:modified xsi:type="dcterms:W3CDTF">2023-09-14T10:49:21Z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3D0C8D2F-2343-4482-83F3-4B5FC525618F</vt:lpwstr>
  </property>
  <property fmtid="{D5CDD505-2E9C-101B-9397-08002B2CF9AE}" pid="4" name="ICV">
    <vt:lpwstr>6185B3A445784A60B4C6786CE4438505</vt:lpwstr>
  </property>
  <property fmtid="{D5CDD505-2E9C-101B-9397-08002B2CF9AE}" pid="5" name="KSOProductBuildVer">
    <vt:lpwstr>2052-11.1.0.14309</vt:lpwstr>
  </property>
</Properties>
</file>