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val="0"/>
        <w:snapToGrid w:val="0"/>
        <w:spacing w:line="360" w:lineRule="auto"/>
        <w:ind w:firstLine="420" w:firstLineChars="0"/>
        <w:jc w:val="left"/>
        <w:textAlignment w:val="auto"/>
        <w:outlineLvl w:val="0"/>
        <w:rPr>
          <w:rFonts w:hint="default"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0"/>
        <w:rPr>
          <w:rFonts w:hint="eastAsia" w:asciiTheme="minorEastAsia" w:hAnsiTheme="minorEastAsia" w:eastAsiaTheme="minorEastAsia" w:cstheme="minorEastAsia"/>
          <w:b/>
          <w:color w:val="000000" w:themeColor="text1"/>
          <w:sz w:val="52"/>
          <w:szCs w:val="52"/>
          <w:highlight w:val="none"/>
          <w14:textFill>
            <w14:solidFill>
              <w14:schemeClr w14:val="tx1"/>
            </w14:solidFill>
          </w14:textFill>
        </w:rPr>
      </w:pPr>
    </w:p>
    <w:p>
      <w:pPr>
        <w:pageBreakBefore w:val="0"/>
        <w:wordWrap/>
        <w:topLinePunct w:val="0"/>
        <w:bidi w:val="0"/>
        <w:adjustRightInd w:val="0"/>
        <w:snapToGrid w:val="0"/>
        <w:spacing w:line="360" w:lineRule="auto"/>
        <w:jc w:val="center"/>
        <w:textAlignment w:val="auto"/>
        <w:rPr>
          <w:rFonts w:hint="default" w:asciiTheme="minorEastAsia" w:hAnsiTheme="minorEastAsia" w:eastAsiaTheme="minorEastAsia" w:cstheme="minorEastAsia"/>
          <w:b/>
          <w:color w:val="000000" w:themeColor="text1"/>
          <w:sz w:val="52"/>
          <w:szCs w:val="52"/>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52"/>
          <w:szCs w:val="52"/>
          <w:highlight w:val="none"/>
          <w14:textFill>
            <w14:solidFill>
              <w14:schemeClr w14:val="tx1"/>
            </w14:solidFill>
          </w14:textFill>
        </w:rPr>
        <w:t>海口</w:t>
      </w:r>
      <w:r>
        <w:rPr>
          <w:rFonts w:hint="eastAsia" w:asciiTheme="minorEastAsia" w:hAnsiTheme="minorEastAsia" w:eastAsiaTheme="minorEastAsia" w:cstheme="minorEastAsia"/>
          <w:b/>
          <w:color w:val="000000" w:themeColor="text1"/>
          <w:sz w:val="52"/>
          <w:szCs w:val="52"/>
          <w:highlight w:val="none"/>
          <w:lang w:val="en-US" w:eastAsia="zh-CN"/>
          <w14:textFill>
            <w14:solidFill>
              <w14:schemeClr w14:val="tx1"/>
            </w14:solidFill>
          </w14:textFill>
        </w:rPr>
        <w:t>江东新区管理局</w:t>
      </w:r>
      <w:bookmarkStart w:id="103" w:name="_GoBack"/>
      <w:bookmarkEnd w:id="103"/>
    </w:p>
    <w:p>
      <w:pPr>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Theme="minorEastAsia" w:hAnsiTheme="minorEastAsia" w:eastAsiaTheme="minorEastAsia" w:cstheme="minorEastAsia"/>
          <w:b/>
          <w:color w:val="000000" w:themeColor="text1"/>
          <w:sz w:val="52"/>
          <w:szCs w:val="5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52"/>
          <w:szCs w:val="52"/>
          <w:highlight w:val="none"/>
          <w14:textFill>
            <w14:solidFill>
              <w14:schemeClr w14:val="tx1"/>
            </w14:solidFill>
          </w14:textFill>
        </w:rPr>
        <w:t>采购</w:t>
      </w:r>
      <w:r>
        <w:rPr>
          <w:rFonts w:hint="eastAsia" w:asciiTheme="minorEastAsia" w:hAnsiTheme="minorEastAsia" w:eastAsiaTheme="minorEastAsia" w:cstheme="minorEastAsia"/>
          <w:b/>
          <w:color w:val="000000" w:themeColor="text1"/>
          <w:sz w:val="52"/>
          <w:szCs w:val="52"/>
          <w:highlight w:val="none"/>
          <w:lang w:val="en-US" w:eastAsia="zh-CN"/>
          <w14:textFill>
            <w14:solidFill>
              <w14:schemeClr w14:val="tx1"/>
            </w14:solidFill>
          </w14:textFill>
        </w:rPr>
        <w:t>比选</w:t>
      </w:r>
      <w:r>
        <w:rPr>
          <w:rFonts w:hint="eastAsia" w:asciiTheme="minorEastAsia" w:hAnsiTheme="minorEastAsia" w:eastAsiaTheme="minorEastAsia" w:cstheme="minorEastAsia"/>
          <w:b/>
          <w:color w:val="000000" w:themeColor="text1"/>
          <w:sz w:val="52"/>
          <w:szCs w:val="52"/>
          <w:highlight w:val="none"/>
          <w14:textFill>
            <w14:solidFill>
              <w14:schemeClr w14:val="tx1"/>
            </w14:solidFill>
          </w14:textFill>
        </w:rPr>
        <w:t>文件</w:t>
      </w:r>
    </w:p>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p>
    <w:p>
      <w:pPr>
        <w:pageBreakBefore w:val="0"/>
        <w:wordWrap/>
        <w:topLinePunct w:val="0"/>
        <w:bidi w:val="0"/>
        <w:spacing w:line="360" w:lineRule="auto"/>
        <w:textAlignment w:val="auto"/>
        <w:rPr>
          <w:color w:val="000000" w:themeColor="text1"/>
          <w:sz w:val="21"/>
          <w:szCs w:val="21"/>
          <w:highlight w:val="none"/>
          <w14:textFill>
            <w14:solidFill>
              <w14:schemeClr w14:val="tx1"/>
            </w14:solidFill>
          </w14:textFill>
        </w:rPr>
      </w:pPr>
    </w:p>
    <w:p>
      <w:pPr>
        <w:pStyle w:val="12"/>
        <w:pageBreakBefore w:val="0"/>
        <w:wordWrap/>
        <w:topLinePunct w:val="0"/>
        <w:bidi w:val="0"/>
        <w:adjustRightInd w:val="0"/>
        <w:snapToGrid w:val="0"/>
        <w:spacing w:line="360" w:lineRule="auto"/>
        <w:jc w:val="center"/>
        <w:textAlignment w:val="auto"/>
        <w:outlineLvl w:val="0"/>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pageBreakBefore w:val="0"/>
        <w:wordWrap/>
        <w:topLinePunct w:val="0"/>
        <w:bidi w:val="0"/>
        <w:adjustRightInd w:val="0"/>
        <w:snapToGrid w:val="0"/>
        <w:spacing w:line="360" w:lineRule="auto"/>
        <w:jc w:val="center"/>
        <w:textAlignment w:val="auto"/>
        <w:outlineLvl w:val="0"/>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pageBreakBefore w:val="0"/>
        <w:wordWrap/>
        <w:topLinePunct w:val="0"/>
        <w:bidi w:val="0"/>
        <w:spacing w:line="360" w:lineRule="auto"/>
        <w:ind w:firstLine="1476" w:firstLineChars="700"/>
        <w:jc w:val="left"/>
        <w:textAlignment w:val="auto"/>
        <w:outlineLvl w:val="0"/>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pPr>
    </w:p>
    <w:p>
      <w:pPr>
        <w:pStyle w:val="12"/>
        <w:pageBreakBefore w:val="0"/>
        <w:wordWrap/>
        <w:topLinePunct w:val="0"/>
        <w:bidi w:val="0"/>
        <w:spacing w:line="360" w:lineRule="auto"/>
        <w:ind w:firstLine="1968" w:firstLineChars="700"/>
        <w:jc w:val="left"/>
        <w:textAlignment w:val="auto"/>
        <w:outlineLvl w:val="0"/>
        <w:rPr>
          <w:rFonts w:hint="default"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pPr>
      <w:bookmarkStart w:id="0" w:name="_Toc246826091"/>
      <w:bookmarkStart w:id="1" w:name="_Toc245887524"/>
      <w:bookmarkStart w:id="2" w:name="_Toc245888257"/>
      <w:bookmarkStart w:id="3" w:name="_Toc246825786"/>
      <w:r>
        <w:rPr>
          <w:rFonts w:hint="eastAsia" w:asciiTheme="minorEastAsia" w:hAnsiTheme="minorEastAsia" w:eastAsiaTheme="minorEastAsia" w:cstheme="minorEastAsia"/>
          <w:b/>
          <w:bCs w:val="0"/>
          <w:color w:val="000000" w:themeColor="text1"/>
          <w:sz w:val="28"/>
          <w:szCs w:val="28"/>
          <w:highlight w:val="none"/>
          <w14:textFill>
            <w14:solidFill>
              <w14:schemeClr w14:val="tx1"/>
            </w14:solidFill>
          </w14:textFill>
        </w:rPr>
        <w:t>项目编号：</w:t>
      </w:r>
      <w:bookmarkEnd w:id="0"/>
      <w:bookmarkEnd w:id="1"/>
      <w:bookmarkEnd w:id="2"/>
      <w:bookmarkEnd w:id="3"/>
      <w:bookmarkStart w:id="4" w:name="_Toc245887525"/>
      <w:bookmarkStart w:id="5" w:name="_Toc246825787"/>
      <w:bookmarkStart w:id="6" w:name="_Toc246826092"/>
      <w:bookmarkStart w:id="7" w:name="_Toc245888258"/>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zfcg-fw-2024</w:t>
      </w: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0307</w:t>
      </w: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001</w:t>
      </w: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val="0"/>
          <w:color w:val="000000" w:themeColor="text1"/>
          <w:sz w:val="28"/>
          <w:szCs w:val="28"/>
          <w:highlight w:val="none"/>
          <w14:textFill>
            <w14:solidFill>
              <w14:schemeClr w14:val="tx1"/>
            </w14:solidFill>
          </w14:textFill>
        </w:rPr>
        <w:t xml:space="preserve"> </w:t>
      </w:r>
    </w:p>
    <w:p>
      <w:pPr>
        <w:pStyle w:val="12"/>
        <w:pageBreakBefore w:val="0"/>
        <w:wordWrap/>
        <w:topLinePunct w:val="0"/>
        <w:bidi w:val="0"/>
        <w:spacing w:line="360" w:lineRule="auto"/>
        <w:ind w:left="3360" w:leftChars="931" w:hanging="1405" w:hangingChars="500"/>
        <w:jc w:val="left"/>
        <w:textAlignment w:val="auto"/>
        <w:outlineLvl w:val="0"/>
        <w:rPr>
          <w:rFonts w:hint="eastAsia" w:asciiTheme="minorEastAsia" w:hAnsiTheme="minorEastAsia" w:eastAsiaTheme="minorEastAsia" w:cstheme="minorEastAsia"/>
          <w:b/>
          <w:bCs w:val="0"/>
          <w:color w:val="000000" w:themeColor="text1"/>
          <w:sz w:val="28"/>
          <w:szCs w:val="28"/>
          <w:highlight w:val="none"/>
          <w:lang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highlight w:val="none"/>
          <w14:textFill>
            <w14:solidFill>
              <w14:schemeClr w14:val="tx1"/>
            </w14:solidFill>
          </w14:textFill>
        </w:rPr>
        <w:t>项目名称：</w:t>
      </w:r>
      <w:bookmarkEnd w:id="4"/>
      <w:bookmarkEnd w:id="5"/>
      <w:bookmarkEnd w:id="6"/>
      <w:bookmarkEnd w:id="7"/>
      <w:bookmarkStart w:id="8" w:name="_Toc246826094"/>
      <w:bookmarkStart w:id="9" w:name="_Toc245888260"/>
      <w:bookmarkStart w:id="10" w:name="_Toc245887527"/>
      <w:bookmarkStart w:id="11" w:name="_Toc246825789"/>
      <w:r>
        <w:rPr>
          <w:rFonts w:hint="eastAsia" w:asciiTheme="minorEastAsia" w:hAnsiTheme="minorEastAsia" w:eastAsiaTheme="minorEastAsia" w:cstheme="minorEastAsia"/>
          <w:b/>
          <w:color w:val="000000" w:themeColor="text1"/>
          <w:sz w:val="28"/>
          <w:szCs w:val="28"/>
          <w:highlight w:val="none"/>
          <w:lang w:eastAsia="zh-CN"/>
          <w14:textFill>
            <w14:solidFill>
              <w14:schemeClr w14:val="tx1"/>
            </w14:solidFill>
          </w14:textFill>
        </w:rPr>
        <w:t>海口江东新区</w:t>
      </w:r>
      <w: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t>管理局</w:t>
      </w:r>
      <w:r>
        <w:rPr>
          <w:rFonts w:hint="eastAsia" w:asciiTheme="minorEastAsia" w:hAnsiTheme="minorEastAsia" w:eastAsiaTheme="minorEastAsia" w:cstheme="minorEastAsia"/>
          <w:b/>
          <w:color w:val="000000" w:themeColor="text1"/>
          <w:sz w:val="28"/>
          <w:szCs w:val="28"/>
          <w:highlight w:val="none"/>
          <w:lang w:eastAsia="zh-CN"/>
          <w14:textFill>
            <w14:solidFill>
              <w14:schemeClr w14:val="tx1"/>
            </w14:solidFill>
          </w14:textFill>
        </w:rPr>
        <w:t>2024年全年审计服务</w:t>
      </w:r>
    </w:p>
    <w:bookmarkEnd w:id="8"/>
    <w:bookmarkEnd w:id="9"/>
    <w:bookmarkEnd w:id="10"/>
    <w:bookmarkEnd w:id="11"/>
    <w:p>
      <w:pPr>
        <w:pStyle w:val="12"/>
        <w:pageBreakBefore w:val="0"/>
        <w:wordWrap/>
        <w:topLinePunct w:val="0"/>
        <w:bidi w:val="0"/>
        <w:spacing w:line="360" w:lineRule="auto"/>
        <w:ind w:firstLine="1476" w:firstLineChars="700"/>
        <w:jc w:val="left"/>
        <w:textAlignment w:val="auto"/>
        <w:outlineLvl w:val="0"/>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pPr>
    </w:p>
    <w:p>
      <w:pPr>
        <w:pStyle w:val="12"/>
        <w:pageBreakBefore w:val="0"/>
        <w:wordWrap/>
        <w:topLinePunct w:val="0"/>
        <w:bidi w:val="0"/>
        <w:spacing w:line="360" w:lineRule="auto"/>
        <w:jc w:val="both"/>
        <w:textAlignment w:val="auto"/>
        <w:outlineLvl w:val="0"/>
        <w:rPr>
          <w:rFonts w:asciiTheme="minorEastAsia" w:hAnsiTheme="minorEastAsia" w:eastAsiaTheme="minorEastAsia" w:cstheme="minorEastAsia"/>
          <w:b w:val="0"/>
          <w:bCs/>
          <w:color w:val="000000" w:themeColor="text1"/>
          <w:sz w:val="21"/>
          <w:szCs w:val="21"/>
          <w:highlight w:val="none"/>
          <w14:textFill>
            <w14:solidFill>
              <w14:schemeClr w14:val="tx1"/>
            </w14:solidFill>
          </w14:textFill>
        </w:rPr>
      </w:pPr>
    </w:p>
    <w:p>
      <w:pPr>
        <w:pStyle w:val="12"/>
        <w:pageBreakBefore w:val="0"/>
        <w:wordWrap/>
        <w:topLinePunct w:val="0"/>
        <w:bidi w:val="0"/>
        <w:adjustRightInd w:val="0"/>
        <w:snapToGrid w:val="0"/>
        <w:spacing w:line="360" w:lineRule="auto"/>
        <w:jc w:val="center"/>
        <w:textAlignment w:val="auto"/>
        <w:outlineLvl w:val="0"/>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p>
      <w:pPr>
        <w:pStyle w:val="8"/>
        <w:pageBreakBefore w:val="0"/>
        <w:wordWrap/>
        <w:topLinePunct w:val="0"/>
        <w:bidi w:val="0"/>
        <w:spacing w:line="360" w:lineRule="auto"/>
        <w:textAlignment w:val="auto"/>
        <w:rPr>
          <w:rFonts w:hint="eastAsia" w:asciiTheme="minorEastAsia" w:hAnsiTheme="minorEastAsia" w:eastAsiaTheme="minorEastAsia" w:cstheme="minorEastAsia"/>
          <w:b/>
          <w:color w:val="000000" w:themeColor="text1"/>
          <w:spacing w:val="40"/>
          <w:sz w:val="21"/>
          <w:szCs w:val="21"/>
          <w:highlight w:val="none"/>
          <w14:textFill>
            <w14:solidFill>
              <w14:schemeClr w14:val="tx1"/>
            </w14:solidFill>
          </w14:textFill>
        </w:rPr>
      </w:pPr>
    </w:p>
    <w:p>
      <w:pPr>
        <w:pStyle w:val="33"/>
        <w:pageBreakBefore w:val="0"/>
        <w:wordWrap/>
        <w:topLinePunct w:val="0"/>
        <w:bidi w:val="0"/>
        <w:spacing w:line="360" w:lineRule="auto"/>
        <w:textAlignment w:val="auto"/>
        <w:rPr>
          <w:rFonts w:hint="eastAsia"/>
          <w:color w:val="000000" w:themeColor="text1"/>
          <w:sz w:val="21"/>
          <w:szCs w:val="21"/>
          <w:highlight w:val="none"/>
          <w14:textFill>
            <w14:solidFill>
              <w14:schemeClr w14:val="tx1"/>
            </w14:solidFill>
          </w14:textFill>
        </w:rPr>
      </w:pPr>
    </w:p>
    <w:p>
      <w:pPr>
        <w:pStyle w:val="11"/>
        <w:ind w:left="0" w:leftChars="0" w:firstLine="0" w:firstLineChars="0"/>
        <w:rPr>
          <w:rFonts w:hint="eastAsia"/>
          <w:color w:val="000000" w:themeColor="text1"/>
          <w:sz w:val="21"/>
          <w:szCs w:val="21"/>
          <w:highlight w:val="none"/>
          <w14:textFill>
            <w14:solidFill>
              <w14:schemeClr w14:val="tx1"/>
            </w14:solidFill>
          </w14:textFill>
        </w:rPr>
      </w:pPr>
    </w:p>
    <w:p>
      <w:pPr>
        <w:pStyle w:val="11"/>
        <w:rPr>
          <w:rFonts w:hint="eastAsia"/>
          <w:color w:val="000000" w:themeColor="text1"/>
          <w:sz w:val="21"/>
          <w:szCs w:val="21"/>
          <w:highlight w:val="none"/>
          <w14:textFill>
            <w14:solidFill>
              <w14:schemeClr w14:val="tx1"/>
            </w14:solidFill>
          </w14:textFill>
        </w:rPr>
      </w:pPr>
    </w:p>
    <w:p>
      <w:pPr>
        <w:pStyle w:val="11"/>
        <w:rPr>
          <w:rFonts w:hint="eastAsia"/>
          <w:color w:val="000000" w:themeColor="text1"/>
          <w:sz w:val="21"/>
          <w:szCs w:val="21"/>
          <w:highlight w:val="none"/>
          <w14:textFill>
            <w14:solidFill>
              <w14:schemeClr w14:val="tx1"/>
            </w14:solidFill>
          </w14:textFill>
        </w:rPr>
      </w:pPr>
    </w:p>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
          <w:color w:val="000000" w:themeColor="text1"/>
          <w:spacing w:val="40"/>
          <w:sz w:val="21"/>
          <w:szCs w:val="21"/>
          <w:highlight w:val="none"/>
          <w14:textFill>
            <w14:solidFill>
              <w14:schemeClr w14:val="tx1"/>
            </w14:solidFill>
          </w14:textFill>
        </w:rPr>
      </w:pPr>
    </w:p>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
          <w:color w:val="000000" w:themeColor="text1"/>
          <w:spacing w:val="40"/>
          <w:sz w:val="21"/>
          <w:szCs w:val="21"/>
          <w:highlight w:val="none"/>
          <w14:textFill>
            <w14:solidFill>
              <w14:schemeClr w14:val="tx1"/>
            </w14:solidFill>
          </w14:textFill>
        </w:rPr>
      </w:pPr>
    </w:p>
    <w:p>
      <w:pPr>
        <w:pStyle w:val="12"/>
        <w:pageBreakBefore w:val="0"/>
        <w:wordWrap/>
        <w:topLinePunct w:val="0"/>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0"/>
          <w:sz w:val="28"/>
          <w:szCs w:val="28"/>
          <w:highlight w:val="none"/>
          <w:lang w:val="en-US" w:eastAsia="zh-CN"/>
          <w14:textFill>
            <w14:solidFill>
              <w14:schemeClr w14:val="tx1"/>
            </w14:solidFill>
          </w14:textFill>
        </w:rPr>
        <w:t xml:space="preserve">    2024</w:t>
      </w:r>
      <w:r>
        <w:rPr>
          <w:rFonts w:hint="eastAsia" w:asciiTheme="minorEastAsia" w:hAnsiTheme="minorEastAsia" w:eastAsiaTheme="minorEastAsia" w:cstheme="minorEastAsia"/>
          <w:b/>
          <w:color w:val="000000" w:themeColor="text1"/>
          <w:spacing w:val="40"/>
          <w:sz w:val="28"/>
          <w:szCs w:val="28"/>
          <w:highlight w:val="none"/>
          <w14:textFill>
            <w14:solidFill>
              <w14:schemeClr w14:val="tx1"/>
            </w14:solidFill>
          </w14:textFill>
        </w:rPr>
        <w:t>年</w:t>
      </w:r>
      <w:r>
        <w:rPr>
          <w:rFonts w:hint="eastAsia" w:asciiTheme="minorEastAsia" w:hAnsiTheme="minorEastAsia" w:eastAsiaTheme="minorEastAsia" w:cstheme="minorEastAsia"/>
          <w:b/>
          <w:color w:val="000000" w:themeColor="text1"/>
          <w:spacing w:val="40"/>
          <w:sz w:val="28"/>
          <w:szCs w:val="28"/>
          <w:highlight w:val="none"/>
          <w:lang w:val="en-US" w:eastAsia="zh-CN"/>
          <w14:textFill>
            <w14:solidFill>
              <w14:schemeClr w14:val="tx1"/>
            </w14:solidFill>
          </w14:textFill>
        </w:rPr>
        <w:t xml:space="preserve"> 3 </w:t>
      </w:r>
      <w:r>
        <w:rPr>
          <w:rFonts w:hint="eastAsia" w:asciiTheme="minorEastAsia" w:hAnsiTheme="minorEastAsia" w:eastAsiaTheme="minorEastAsia" w:cstheme="minorEastAsia"/>
          <w:b/>
          <w:color w:val="000000" w:themeColor="text1"/>
          <w:spacing w:val="40"/>
          <w:sz w:val="28"/>
          <w:szCs w:val="28"/>
          <w:highlight w:val="none"/>
          <w14:textFill>
            <w14:solidFill>
              <w14:schemeClr w14:val="tx1"/>
            </w14:solidFill>
          </w14:textFill>
        </w:rPr>
        <w:t xml:space="preserve">月  </w:t>
      </w:r>
    </w:p>
    <w:p>
      <w:pPr>
        <w:pStyle w:val="1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Style w:val="27"/>
          <w:rFonts w:hint="eastAsia" w:ascii="宋体" w:hAnsi="宋体" w:eastAsia="宋体" w:cs="宋体"/>
          <w:b/>
          <w:bCs w:val="0"/>
          <w:color w:val="000000" w:themeColor="text1"/>
          <w:sz w:val="21"/>
          <w:szCs w:val="21"/>
          <w:highlight w:val="none"/>
          <w:u w:val="none"/>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Style w:val="27"/>
          <w:rFonts w:hint="eastAsia" w:ascii="宋体" w:hAnsi="宋体" w:eastAsia="宋体" w:cs="宋体"/>
          <w:b/>
          <w:bCs w:val="0"/>
          <w:color w:val="000000" w:themeColor="text1"/>
          <w:sz w:val="21"/>
          <w:szCs w:val="21"/>
          <w:highlight w:val="none"/>
          <w:u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Style w:val="27"/>
          <w:rFonts w:hint="eastAsia" w:ascii="宋体" w:hAnsi="宋体" w:eastAsia="宋体" w:cs="宋体"/>
          <w:b/>
          <w:bCs w:val="0"/>
          <w:color w:val="000000" w:themeColor="text1"/>
          <w:sz w:val="24"/>
          <w:szCs w:val="24"/>
          <w:highlight w:val="none"/>
          <w:u w:val="none"/>
          <w14:textFill>
            <w14:solidFill>
              <w14:schemeClr w14:val="tx1"/>
            </w14:solidFill>
          </w14:textFill>
        </w:rPr>
      </w:pPr>
      <w:r>
        <w:rPr>
          <w:rStyle w:val="27"/>
          <w:rFonts w:hint="eastAsia" w:ascii="宋体" w:hAnsi="宋体" w:eastAsia="宋体" w:cs="宋体"/>
          <w:b/>
          <w:bCs w:val="0"/>
          <w:color w:val="000000" w:themeColor="text1"/>
          <w:sz w:val="24"/>
          <w:szCs w:val="24"/>
          <w:highlight w:val="none"/>
          <w:u w:val="none"/>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val="0"/>
          <w:color w:val="000000" w:themeColor="text1"/>
          <w:kern w:val="2"/>
          <w:sz w:val="24"/>
          <w:szCs w:val="24"/>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val="0"/>
          <w:color w:val="000000" w:themeColor="text1"/>
          <w:kern w:val="2"/>
          <w:sz w:val="24"/>
          <w:szCs w:val="24"/>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begin"/>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instrText xml:space="preserve"> TOC \o "1-3" \h \z \u </w:instrTex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separat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b/>
          <w:b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begin"/>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instrText xml:space="preserve"> HYPERLINK "file:///D:\\外网\\20090911\\界面资料091011\\界面资料\\部门资料\\采购文件范本1104\\招标文件范本\\印刷版本\\政府采购招标文件印刷.doc" \l "_Toc246826096#_Toc246826096" </w:instrTex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separate"/>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t>第一章  比选公告……………………………………………………</w: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end"/>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t>……3-4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b/>
          <w:b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begin"/>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instrText xml:space="preserve"> HYPERLINK "file:///D:\\外网\\20090911\\界面资料091011\\界面资料\\部门资料\\采购文件范本1104\\招标文件范本\\印刷版本\\政府采购招标文件印刷.doc" \l "_Toc246826105#_Toc246826105" </w:instrTex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separate"/>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t>第二章  采购需求……………………………………………………</w: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end"/>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t>……5-7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b/>
          <w:b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begin"/>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instrText xml:space="preserve"> HYPERLINK "file:///D:\\外网\\20090911\\界面资料091011\\界面资料\\部门资料\\采购文件范本1104\\招标文件范本\\印刷版本\\政府采购招标文件印刷.doc" \l "_Toc246826118#_Toc246826118" </w:instrTex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separate"/>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t>第三章  供应商须知………………………………………</w: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end"/>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t>………………</w: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end"/>
      </w:r>
      <w:r>
        <w:rPr>
          <w:rFonts w:hint="eastAsia" w:ascii="宋体" w:hAnsi="宋体" w:cs="宋体"/>
          <w:b/>
          <w:color w:val="000000" w:themeColor="text1"/>
          <w:sz w:val="24"/>
          <w:highlight w:val="none"/>
          <w:u w:val="none"/>
          <w:lang w:val="en-US" w:eastAsia="zh-CN"/>
          <w14:textFill>
            <w14:solidFill>
              <w14:schemeClr w14:val="tx1"/>
            </w14:solidFill>
          </w14:textFill>
        </w:rPr>
        <w:t>8</w: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t>-21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b/>
          <w:b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begin"/>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instrText xml:space="preserve"> HYPERLINK "file:///D:\\外网\\20090911\\界面资料091011\\界面资料\\部门资料\\采购文件范本1104\\招标文件范本\\印刷版本\\政府采购招标文件印刷.doc" \l "_Toc246826115#_Toc246826115" </w:instrTex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separate"/>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t>第四章  评审标准……………………………………</w: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end"/>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t>……………………22-24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b/>
          <w:b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begin"/>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instrText xml:space="preserve"> HYPERLINK "file:///D:\\外网\\20090911\\界面资料091011\\界面资料\\部门资料\\采购文件范本1104\\招标文件范本\\印刷版本\\政府采购招标文件印刷.doc" \l "_Toc246826104#_Toc246826104" </w:instrTex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separate"/>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t>第五章  采购合同格式……………………………………………··…</w: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end"/>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t>25-31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b/>
          <w:b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begin"/>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instrText xml:space="preserve"> HYPERLINK "file:///D:\\外网\\20090911\\界面资料091011\\界面资料\\部门资料\\采购文件范本1104\\招标文件范本\\印刷版本\\政府采购招标文件印刷.doc" \l "_Toc246826118#_Toc246826118" </w:instrTex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separate"/>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t>第六章  响应文件格式及附件……………………………………………</w:t>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fldChar w:fldCharType="end"/>
      </w:r>
      <w:r>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t>32-40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val="0"/>
          <w:color w:val="000000" w:themeColor="text1"/>
          <w:kern w:val="2"/>
          <w:sz w:val="24"/>
          <w:szCs w:val="24"/>
          <w:highlight w:val="none"/>
          <w:u w:val="none"/>
          <w:lang w:val="en-US" w:eastAsia="zh-CN" w:bidi="ar-SA"/>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default"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 xml:space="preserve">第一章  </w:t>
      </w: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比选公告</w:t>
      </w:r>
    </w:p>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一、项目基本情况</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t>1、项目编号：</w:t>
      </w: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zfcg-fw-2024</w:t>
      </w: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0307</w:t>
      </w: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001</w:t>
      </w: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 xml:space="preserve"> </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val="0"/>
          <w:bCs/>
          <w:color w:val="000000" w:themeColor="text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t>2、项目名称：</w:t>
      </w: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color w:val="000000" w:themeColor="text1"/>
          <w:szCs w:val="21"/>
          <w:highlight w:val="none"/>
          <w:lang w:eastAsia="zh-CN"/>
          <w14:textFill>
            <w14:solidFill>
              <w14:schemeClr w14:val="tx1"/>
            </w14:solidFill>
          </w14:textFill>
        </w:rPr>
        <w:t>海口江东新区管理局2024年全年审计服务</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t>3、预算金额：</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hAnsi="宋体" w:cs="宋体"/>
          <w:color w:val="000000" w:themeColor="text1"/>
          <w:kern w:val="28"/>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color w:val="000000" w:themeColor="text1"/>
          <w:sz w:val="21"/>
          <w:szCs w:val="21"/>
          <w:highlight w:val="none"/>
          <w:lang w:eastAsia="zh-CN"/>
          <w14:textFill>
            <w14:solidFill>
              <w14:schemeClr w14:val="tx1"/>
            </w14:solidFill>
          </w14:textFill>
        </w:rPr>
        <w:t>最高限价</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人民币</w:t>
      </w:r>
      <w:r>
        <w:rPr>
          <w:rFonts w:hint="eastAsia" w:asciiTheme="minorEastAsia" w:hAnsiTheme="minorEastAsia" w:eastAsiaTheme="minorEastAsia" w:cstheme="minorEastAsia"/>
          <w:b/>
          <w:bCs w:val="0"/>
          <w:color w:val="000000" w:themeColor="text1"/>
          <w:szCs w:val="21"/>
          <w:highlight w:val="none"/>
          <w:lang w:val="en-US" w:eastAsia="zh-CN"/>
          <w14:textFill>
            <w14:solidFill>
              <w14:schemeClr w14:val="tx1"/>
            </w14:solidFill>
          </w14:textFill>
        </w:rPr>
        <w:t>65</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万元</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t>、</w:t>
      </w:r>
      <w: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t>采购需求：</w:t>
      </w:r>
      <w:r>
        <w:rPr>
          <w:rFonts w:hint="eastAsia" w:ascii="宋体" w:hAnsi="宋体" w:eastAsia="宋体" w:cs="宋体"/>
          <w:b w:val="0"/>
          <w:bCs/>
          <w:color w:val="000000" w:themeColor="text1"/>
          <w:sz w:val="21"/>
          <w:szCs w:val="21"/>
          <w:highlight w:val="none"/>
          <w14:textFill>
            <w14:solidFill>
              <w14:schemeClr w14:val="tx1"/>
            </w14:solidFill>
          </w14:textFill>
        </w:rPr>
        <w:t>详细需求详见第二章《采购需求》</w:t>
      </w:r>
    </w:p>
    <w:p>
      <w:pPr>
        <w:keepNext w:val="0"/>
        <w:keepLines w:val="0"/>
        <w:pageBreakBefore w:val="0"/>
        <w:widowControl w:val="0"/>
        <w:kinsoku/>
        <w:wordWrap/>
        <w:overflowPunct/>
        <w:topLinePunct w:val="0"/>
        <w:autoSpaceDE/>
        <w:autoSpaceDN/>
        <w:bidi w:val="0"/>
        <w:spacing w:line="400" w:lineRule="exact"/>
        <w:ind w:right="-197" w:rightChars="-94" w:firstLine="420" w:firstLineChars="200"/>
        <w:textAlignment w:val="auto"/>
        <w:rPr>
          <w:rFonts w:hint="default" w:ascii="宋体" w:hAnsi="宋体"/>
          <w:b w:val="0"/>
          <w:bCs/>
          <w:color w:val="000000" w:themeColor="text1"/>
          <w:sz w:val="21"/>
          <w:szCs w:val="21"/>
          <w:highlight w:val="none"/>
          <w:lang w:val="en-US"/>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t>服务期限</w:t>
      </w:r>
      <w:bookmarkStart w:id="12" w:name="_Toc35393622"/>
      <w:bookmarkStart w:id="13" w:name="_Toc35393791"/>
      <w:bookmarkStart w:id="14" w:name="_Toc28359003"/>
      <w:bookmarkStart w:id="15" w:name="_Toc28359080"/>
      <w:r>
        <w:rPr>
          <w:rFonts w:hint="eastAsia" w:asciiTheme="minorEastAsia" w:hAnsiTheme="minorEastAsia" w:eastAsiaTheme="minorEastAsia" w:cstheme="minorEastAsia"/>
          <w:b w:val="0"/>
          <w:bCs/>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自合同签订起1年内</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jc w:val="left"/>
        <w:textAlignment w:val="auto"/>
        <w:outlineLvl w:val="0"/>
        <w:rPr>
          <w:rFonts w:asciiTheme="minorEastAsia" w:hAnsiTheme="minorEastAsia" w:eastAsiaTheme="minorEastAsia" w:cstheme="minorEastAsia"/>
          <w:b w:val="0"/>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t>服务地点：海口江东新区</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asciiTheme="minorEastAsia" w:hAnsiTheme="minorEastAsia" w:eastAsiaTheme="minorEastAsia" w:cstheme="minorEastAsia"/>
          <w:b/>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二、</w:t>
      </w:r>
      <w:r>
        <w:rPr>
          <w:rFonts w:hint="eastAsia" w:asciiTheme="minorEastAsia" w:hAnsiTheme="minorEastAsia" w:eastAsiaTheme="minorEastAsia" w:cstheme="minorEastAsia"/>
          <w:b/>
          <w:bCs w:val="0"/>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的资格要求：</w:t>
      </w:r>
      <w:bookmarkEnd w:id="12"/>
      <w:bookmarkEnd w:id="13"/>
      <w:bookmarkEnd w:id="14"/>
      <w:bookmarkEnd w:id="15"/>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000000" w:themeColor="text1"/>
          <w:sz w:val="21"/>
          <w:szCs w:val="21"/>
          <w:highlight w:val="none"/>
          <w14:textFill>
            <w14:solidFill>
              <w14:schemeClr w14:val="tx1"/>
            </w14:solidFill>
          </w14:textFill>
        </w:rPr>
      </w:pPr>
      <w:bookmarkStart w:id="16" w:name="_Toc28359081"/>
      <w:bookmarkStart w:id="17" w:name="_Toc28359004"/>
      <w:bookmarkStart w:id="18" w:name="_Toc35393623"/>
      <w:bookmarkStart w:id="19" w:name="_Toc35393792"/>
      <w:r>
        <w:rPr>
          <w:rFonts w:hint="eastAsia" w:ascii="宋体" w:hAnsi="宋体" w:eastAsia="宋体" w:cs="宋体"/>
          <w:b w:val="0"/>
          <w:bCs/>
          <w:color w:val="000000" w:themeColor="text1"/>
          <w:sz w:val="21"/>
          <w:szCs w:val="21"/>
          <w:highlight w:val="none"/>
          <w14:textFill>
            <w14:solidFill>
              <w14:schemeClr w14:val="tx1"/>
            </w14:solidFill>
          </w14:textFill>
        </w:rPr>
        <w:t>1、满足《中华人民共和国政府采购法》第二十二条规定；</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2、落实政府采购政策需满足的资格要求：无</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3、符合采购人根据采购项目实际情况要求的特定资格条件和其他法律法规规定的条件，具体如下：</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3.1、</w:t>
      </w:r>
      <w:r>
        <w:rPr>
          <w:rFonts w:hint="eastAsia" w:hAnsi="宋体" w:cs="宋体"/>
          <w:b w:val="0"/>
          <w:bCs/>
          <w:color w:val="000000" w:themeColor="text1"/>
          <w:sz w:val="21"/>
          <w:szCs w:val="21"/>
          <w:highlight w:val="none"/>
          <w:lang w:eastAsia="zh-CN"/>
          <w14:textFill>
            <w14:solidFill>
              <w14:schemeClr w14:val="tx1"/>
            </w14:solidFill>
          </w14:textFill>
        </w:rPr>
        <w:t>供应商</w:t>
      </w:r>
      <w:r>
        <w:rPr>
          <w:rFonts w:hint="eastAsia" w:ascii="宋体" w:hAnsi="宋体" w:eastAsia="宋体" w:cs="宋体"/>
          <w:b w:val="0"/>
          <w:bCs/>
          <w:color w:val="000000" w:themeColor="text1"/>
          <w:sz w:val="21"/>
          <w:szCs w:val="21"/>
          <w:highlight w:val="none"/>
          <w14:textFill>
            <w14:solidFill>
              <w14:schemeClr w14:val="tx1"/>
            </w14:solidFill>
          </w14:textFill>
        </w:rPr>
        <w:t>未被列入失信被执行人、重大税收违法案件当事人名单</w:t>
      </w:r>
      <w:r>
        <w:rPr>
          <w:rFonts w:hint="eastAsia" w:ascii="宋体" w:hAnsi="宋体" w:cs="宋体"/>
          <w:b w:val="0"/>
          <w:bCs/>
          <w:color w:val="000000" w:themeColor="text1"/>
          <w:sz w:val="21"/>
          <w:szCs w:val="21"/>
          <w:highlight w:val="none"/>
          <w:lang w:eastAsia="zh-CN"/>
          <w14:textFill>
            <w14:solidFill>
              <w14:schemeClr w14:val="tx1"/>
            </w14:solidFill>
          </w14:textFill>
        </w:rPr>
        <w:t>（</w:t>
      </w:r>
      <w:r>
        <w:rPr>
          <w:rFonts w:hint="eastAsia" w:ascii="宋体" w:hAnsi="宋体" w:cs="宋体"/>
          <w:b w:val="0"/>
          <w:bCs/>
          <w:color w:val="000000" w:themeColor="text1"/>
          <w:sz w:val="21"/>
          <w:szCs w:val="21"/>
          <w:highlight w:val="none"/>
          <w:lang w:val="en-US" w:eastAsia="zh-CN"/>
          <w14:textFill>
            <w14:solidFill>
              <w14:schemeClr w14:val="tx1"/>
            </w14:solidFill>
          </w14:textFill>
        </w:rPr>
        <w:t>税收违法黑名单）</w:t>
      </w:r>
      <w:r>
        <w:rPr>
          <w:rFonts w:hint="eastAsia" w:ascii="宋体" w:hAnsi="宋体" w:eastAsia="宋体" w:cs="宋体"/>
          <w:b w:val="0"/>
          <w:bCs/>
          <w:color w:val="000000" w:themeColor="text1"/>
          <w:sz w:val="21"/>
          <w:szCs w:val="21"/>
          <w:highlight w:val="none"/>
          <w14:textFill>
            <w14:solidFill>
              <w14:schemeClr w14:val="tx1"/>
            </w14:solidFill>
          </w14:textFill>
        </w:rPr>
        <w:t>和政府采购严重违法失信行为记录名单（须提供“信用中国”网站（www.creditchina.gov.cn)查询失信被执行人、重大税收违法案件当事人名单</w:t>
      </w:r>
      <w:r>
        <w:rPr>
          <w:rFonts w:hint="eastAsia" w:ascii="宋体" w:hAnsi="宋体" w:cs="宋体"/>
          <w:b w:val="0"/>
          <w:bCs/>
          <w:color w:val="000000" w:themeColor="text1"/>
          <w:sz w:val="21"/>
          <w:szCs w:val="21"/>
          <w:highlight w:val="none"/>
          <w:lang w:eastAsia="zh-CN"/>
          <w14:textFill>
            <w14:solidFill>
              <w14:schemeClr w14:val="tx1"/>
            </w14:solidFill>
          </w14:textFill>
        </w:rPr>
        <w:t>（</w:t>
      </w:r>
      <w:r>
        <w:rPr>
          <w:rFonts w:hint="eastAsia" w:ascii="宋体" w:hAnsi="宋体" w:cs="宋体"/>
          <w:b w:val="0"/>
          <w:bCs/>
          <w:color w:val="000000" w:themeColor="text1"/>
          <w:sz w:val="21"/>
          <w:szCs w:val="21"/>
          <w:highlight w:val="none"/>
          <w:lang w:val="en-US" w:eastAsia="zh-CN"/>
          <w14:textFill>
            <w14:solidFill>
              <w14:schemeClr w14:val="tx1"/>
            </w14:solidFill>
          </w14:textFill>
        </w:rPr>
        <w:t>税收违法黑名单）</w:t>
      </w:r>
      <w:r>
        <w:rPr>
          <w:rFonts w:hint="eastAsia" w:ascii="宋体" w:hAnsi="宋体" w:eastAsia="宋体" w:cs="宋体"/>
          <w:b w:val="0"/>
          <w:bCs/>
          <w:color w:val="000000" w:themeColor="text1"/>
          <w:sz w:val="21"/>
          <w:szCs w:val="21"/>
          <w:highlight w:val="none"/>
          <w14:textFill>
            <w14:solidFill>
              <w14:schemeClr w14:val="tx1"/>
            </w14:solidFill>
          </w14:textFill>
        </w:rPr>
        <w:t>的查询结果截图并加盖公章；和“中国政府采购网”网站（http://www.ccgp.gov.cn/）查询政府采购严重违法失信行为记录名单的查询结果截图并加盖公章），如相关失信记录已失效，</w:t>
      </w:r>
      <w:r>
        <w:rPr>
          <w:rFonts w:hint="eastAsia" w:hAnsi="宋体" w:cs="宋体"/>
          <w:b w:val="0"/>
          <w:bCs/>
          <w:color w:val="000000" w:themeColor="text1"/>
          <w:sz w:val="21"/>
          <w:szCs w:val="21"/>
          <w:highlight w:val="none"/>
          <w:lang w:eastAsia="zh-CN"/>
          <w14:textFill>
            <w14:solidFill>
              <w14:schemeClr w14:val="tx1"/>
            </w14:solidFill>
          </w14:textFill>
        </w:rPr>
        <w:t>供应商</w:t>
      </w:r>
      <w:r>
        <w:rPr>
          <w:rFonts w:hint="eastAsia" w:ascii="宋体" w:hAnsi="宋体" w:eastAsia="宋体" w:cs="宋体"/>
          <w:b w:val="0"/>
          <w:bCs/>
          <w:color w:val="000000" w:themeColor="text1"/>
          <w:sz w:val="21"/>
          <w:szCs w:val="21"/>
          <w:highlight w:val="none"/>
          <w14:textFill>
            <w14:solidFill>
              <w14:schemeClr w14:val="tx1"/>
            </w14:solidFill>
          </w14:textFill>
        </w:rPr>
        <w:t>须提供相关证明资料并加盖公章；</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hAnsi="宋体" w:cs="宋体"/>
          <w:b w:val="0"/>
          <w:bCs/>
          <w:color w:val="000000" w:themeColor="text1"/>
          <w:sz w:val="21"/>
          <w:szCs w:val="21"/>
          <w:highlight w:val="none"/>
          <w:lang w:val="en-US" w:eastAsia="zh-CN"/>
          <w14:textFill>
            <w14:solidFill>
              <w14:schemeClr w14:val="tx1"/>
            </w14:solidFill>
          </w14:textFill>
        </w:rPr>
        <w:t>3.2、</w:t>
      </w:r>
      <w:r>
        <w:rPr>
          <w:rFonts w:hint="eastAsia" w:ascii="宋体" w:hAnsi="宋体" w:eastAsia="宋体" w:cs="宋体"/>
          <w:b w:val="0"/>
          <w:bCs/>
          <w:color w:val="000000" w:themeColor="text1"/>
          <w:sz w:val="21"/>
          <w:szCs w:val="21"/>
          <w:highlight w:val="none"/>
          <w14:textFill>
            <w14:solidFill>
              <w14:schemeClr w14:val="tx1"/>
            </w14:solidFill>
          </w14:textFill>
        </w:rPr>
        <w:t>本项目不接受联合体</w:t>
      </w:r>
      <w:r>
        <w:rPr>
          <w:rFonts w:hint="eastAsia" w:hAnsi="宋体" w:cs="宋体"/>
          <w:b w:val="0"/>
          <w:bCs/>
          <w:color w:val="000000" w:themeColor="text1"/>
          <w:sz w:val="21"/>
          <w:szCs w:val="21"/>
          <w:highlight w:val="none"/>
          <w:lang w:val="en-US" w:eastAsia="zh-CN"/>
          <w14:textFill>
            <w14:solidFill>
              <w14:schemeClr w14:val="tx1"/>
            </w14:solidFill>
          </w14:textFill>
        </w:rPr>
        <w:t>响应</w:t>
      </w:r>
      <w:r>
        <w:rPr>
          <w:rFonts w:hint="eastAsia" w:ascii="宋体" w:hAnsi="宋体" w:eastAsia="宋体" w:cs="宋体"/>
          <w:b w:val="0"/>
          <w:bCs/>
          <w:color w:val="000000" w:themeColor="text1"/>
          <w:sz w:val="21"/>
          <w:szCs w:val="21"/>
          <w:highlight w:val="none"/>
          <w14:textFill>
            <w14:solidFill>
              <w14:schemeClr w14:val="tx1"/>
            </w14:solidFill>
          </w14:textFill>
        </w:rPr>
        <w:t>。</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三、</w:t>
      </w:r>
      <w:bookmarkEnd w:id="16"/>
      <w:bookmarkEnd w:id="17"/>
      <w:bookmarkEnd w:id="18"/>
      <w:bookmarkEnd w:id="19"/>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采购文件获取办法</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 xml:space="preserve">采购比选文件获取时间： </w:t>
      </w: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2024年</w:t>
      </w: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3月16日00时00分</w:t>
      </w: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至</w:t>
      </w: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2024年3月20日23点59分（北京时间）</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采购</w:t>
      </w:r>
      <w:r>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t>比选文件获取方式：请有意向参与本项目采购活动的单位在比选公告界面自行下载比选文件。</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asciiTheme="minorEastAsia" w:hAnsiTheme="minorEastAsia" w:eastAsiaTheme="minorEastAsia" w:cstheme="minorEastAsia"/>
          <w:b/>
          <w:bCs w:val="0"/>
          <w:color w:val="000000" w:themeColor="text1"/>
          <w:sz w:val="21"/>
          <w:szCs w:val="21"/>
          <w:highlight w:val="none"/>
          <w14:textFill>
            <w14:solidFill>
              <w14:schemeClr w14:val="tx1"/>
            </w14:solidFill>
          </w14:textFill>
        </w:rPr>
      </w:pPr>
      <w:bookmarkStart w:id="20" w:name="_Toc28359008"/>
      <w:bookmarkStart w:id="21" w:name="_Toc35393627"/>
      <w:bookmarkStart w:id="22" w:name="_Toc35393796"/>
      <w:bookmarkStart w:id="23" w:name="_Toc28359085"/>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四、</w:t>
      </w: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响应文件递交</w:t>
      </w: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截止时间、开标时间及地点</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pPr>
      <w:bookmarkStart w:id="24" w:name="_Toc35393794"/>
      <w:bookmarkStart w:id="25" w:name="_Toc35393625"/>
      <w:bookmarkStart w:id="26" w:name="_Toc28359007"/>
      <w:bookmarkStart w:id="27" w:name="_Toc28359084"/>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1、</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响应文件递交截止时间:</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202</w:t>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月</w:t>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21</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 xml:space="preserve"> 日下午15:00（北京时间）</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2、开标时间:与响应文件递交截止时间为同一时间；</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3、响应文件递交及开标地点:海口江东新区管理局；</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4、逾期提交/送达或者未送达指定地点的响应文件，视为无效响应文件不予接收。</w:t>
      </w: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ab/>
      </w: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五、</w:t>
      </w: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采购信息发布媒体</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1、本项目采购信息指定发布媒体为海口江东新区管理局官网；</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2、有关本项目采购比选文件的补遗、澄清及变更信息以上述网站公告与下载为准，采购比选文件与更正公告的内容相互矛盾时，以最后发出的更正公告内容为准。</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hint="eastAsia" w:asciiTheme="minorEastAsia" w:hAnsiTheme="minorEastAsia" w:eastAsiaTheme="minorEastAsia" w:cstheme="minorEastAsia"/>
          <w:b/>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六、公告期限</w:t>
      </w:r>
    </w:p>
    <w:bookmarkEnd w:id="24"/>
    <w:bookmarkEnd w:id="25"/>
    <w:bookmarkEnd w:id="26"/>
    <w:bookmarkEnd w:id="27"/>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pPr>
      <w:bookmarkStart w:id="28" w:name="_Toc35393626"/>
      <w:bookmarkStart w:id="29" w:name="_Toc35393795"/>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本项目比选公告、采购比选文件公告自本公告发布之日起不少于3个工作日，自202</w:t>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3月16日</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零时起至202</w:t>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3月20日</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24时止。</w:t>
      </w:r>
      <w:bookmarkEnd w:id="28"/>
      <w:bookmarkEnd w:id="29"/>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jc w:val="left"/>
        <w:textAlignment w:val="auto"/>
        <w:outlineLvl w:val="0"/>
        <w:rPr>
          <w:rFonts w:hint="eastAsia" w:asciiTheme="minorEastAsia" w:hAnsiTheme="minorEastAsia" w:eastAsiaTheme="minorEastAsia" w:cstheme="minorEastAsia"/>
          <w:b/>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七</w:t>
      </w: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、对本次招标提出询问，请按以下方式联系</w:t>
      </w:r>
      <w:bookmarkEnd w:id="20"/>
      <w:bookmarkEnd w:id="21"/>
      <w:bookmarkEnd w:id="22"/>
      <w:bookmarkEnd w:id="23"/>
    </w:p>
    <w:p>
      <w:pPr>
        <w:snapToGrid w:val="0"/>
        <w:spacing w:line="400" w:lineRule="exact"/>
        <w:ind w:firstLine="420" w:firstLineChars="200"/>
        <w:rPr>
          <w:rFonts w:asciiTheme="minorEastAsia" w:hAnsiTheme="minorEastAsia" w:eastAsiaTheme="minorEastAsia" w:cstheme="minorEastAsia"/>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名称： 海口江东新区管理局</w:t>
      </w:r>
    </w:p>
    <w:p>
      <w:pPr>
        <w:snapToGrid w:val="0"/>
        <w:spacing w:line="400" w:lineRule="exact"/>
        <w:ind w:firstLine="420" w:firstLineChars="200"/>
        <w:rPr>
          <w:rFonts w:hint="default"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地址： 海口市美兰区</w:t>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江东大道202</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号</w:t>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江东发展大厦</w:t>
      </w:r>
    </w:p>
    <w:p>
      <w:pPr>
        <w:snapToGrid w:val="0"/>
        <w:spacing w:line="400" w:lineRule="exact"/>
        <w:ind w:firstLine="420" w:firstLineChars="200"/>
        <w:rPr>
          <w:rFonts w:hint="default"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联系人：</w:t>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李女士</w:t>
      </w:r>
    </w:p>
    <w:p>
      <w:pPr>
        <w:snapToGrid w:val="0"/>
        <w:spacing w:line="400" w:lineRule="exact"/>
        <w:ind w:firstLine="420" w:firstLineChars="200"/>
        <w:rPr>
          <w:rFonts w:hint="default"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联系方式：</w:t>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0898-65686526</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default"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pPr>
      <w:bookmarkStart w:id="30" w:name="_Toc28359086"/>
      <w:bookmarkStart w:id="31" w:name="_Toc28359009"/>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 xml:space="preserve"> </w:t>
      </w:r>
    </w:p>
    <w:bookmarkEnd w:id="30"/>
    <w:bookmarkEnd w:id="31"/>
    <w:p>
      <w:pPr>
        <w:keepNext w:val="0"/>
        <w:keepLines w:val="0"/>
        <w:pageBreakBefore w:val="0"/>
        <w:widowControl w:val="0"/>
        <w:kinsoku/>
        <w:wordWrap/>
        <w:overflowPunct/>
        <w:topLinePunct w:val="0"/>
        <w:autoSpaceDE/>
        <w:autoSpaceDN/>
        <w:bidi w:val="0"/>
        <w:snapToGrid w:val="0"/>
        <w:spacing w:line="400" w:lineRule="exact"/>
        <w:ind w:firstLine="420" w:firstLineChars="200"/>
        <w:jc w:val="left"/>
        <w:textAlignment w:val="auto"/>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sectPr>
          <w:headerReference r:id="rId8" w:type="first"/>
          <w:footerReference r:id="rId10" w:type="first"/>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 xml:space="preserve"> </w:t>
      </w:r>
    </w:p>
    <w:p>
      <w:pPr>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宋体" w:hAnsi="宋体" w:cs="宋体"/>
          <w:b/>
          <w:bCs w:val="0"/>
          <w:color w:val="000000" w:themeColor="text1"/>
          <w:sz w:val="21"/>
          <w:szCs w:val="21"/>
          <w:highlight w:val="none"/>
          <w:lang w:eastAsia="zh-CN"/>
          <w14:textFill>
            <w14:solidFill>
              <w14:schemeClr w14:val="tx1"/>
            </w14:solidFill>
          </w14:textFill>
        </w:rPr>
      </w:pPr>
      <w:r>
        <w:rPr>
          <w:rFonts w:hint="eastAsia" w:ascii="宋体" w:hAnsi="宋体" w:cs="宋体"/>
          <w:b/>
          <w:bCs w:val="0"/>
          <w:color w:val="000000" w:themeColor="text1"/>
          <w:sz w:val="21"/>
          <w:szCs w:val="21"/>
          <w:highlight w:val="none"/>
          <w:lang w:eastAsia="zh-CN"/>
          <w14:textFill>
            <w14:solidFill>
              <w14:schemeClr w14:val="tx1"/>
            </w14:solidFill>
          </w14:textFill>
        </w:rPr>
        <w:t>第二章</w:t>
      </w:r>
      <w:r>
        <w:rPr>
          <w:rFonts w:hint="eastAsia" w:ascii="宋体" w:hAnsi="宋体" w:cs="宋体"/>
          <w:b/>
          <w:bCs w:val="0"/>
          <w:color w:val="000000" w:themeColor="text1"/>
          <w:sz w:val="21"/>
          <w:szCs w:val="21"/>
          <w:highlight w:val="none"/>
          <w:lang w:val="en-US" w:eastAsia="zh-CN"/>
          <w14:textFill>
            <w14:solidFill>
              <w14:schemeClr w14:val="tx1"/>
            </w14:solidFill>
          </w14:textFill>
        </w:rPr>
        <w:t xml:space="preserve">  采购需求</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一、服务内容及要求</w:t>
      </w:r>
    </w:p>
    <w:p>
      <w:pPr>
        <w:keepNext w:val="0"/>
        <w:keepLines w:val="0"/>
        <w:pageBreakBefore w:val="0"/>
        <w:widowControl w:val="0"/>
        <w:kinsoku/>
        <w:wordWrap/>
        <w:overflowPunct/>
        <w:topLinePunct w:val="0"/>
        <w:autoSpaceDE/>
        <w:autoSpaceDN/>
        <w:bidi w:val="0"/>
        <w:adjustRightInd/>
        <w:snapToGrid w:val="0"/>
        <w:spacing w:line="560" w:lineRule="exact"/>
        <w:ind w:firstLine="422" w:firstLineChars="200"/>
        <w:textAlignment w:val="auto"/>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（一）</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年度财务审计</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1.审计目的：确保江东管理局2023年度财务报告公允性。</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2.审计期间：2023年1月1日至2023年12月31日。</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3.审计内容：对江东管理局按照政府会计准则编制的2023年财务报表及报表附注进行审计，考虑与财务报表编制和公允列报相关的内部控制，发表审计意见并出具正式审计报告。</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4.报告出具时间：原则上为2024年4月30日前。</w:t>
      </w:r>
    </w:p>
    <w:p>
      <w:pPr>
        <w:keepNext w:val="0"/>
        <w:keepLines w:val="0"/>
        <w:pageBreakBefore w:val="0"/>
        <w:widowControl w:val="0"/>
        <w:kinsoku/>
        <w:wordWrap/>
        <w:overflowPunct/>
        <w:topLinePunct w:val="0"/>
        <w:autoSpaceDE/>
        <w:autoSpaceDN/>
        <w:bidi w:val="0"/>
        <w:adjustRightInd/>
        <w:snapToGrid w:val="0"/>
        <w:spacing w:line="560" w:lineRule="exact"/>
        <w:ind w:firstLine="422" w:firstLineChars="200"/>
        <w:textAlignment w:val="auto"/>
        <w:rPr>
          <w:rFonts w:hint="eastAsia" w:ascii="宋体" w:hAnsi="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（二）内部控制审计</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1.审计目的：确保江东管理局内部控制制度健全性和有效性。</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2.审计期间：2023年1月1日至2023年12月31日。</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审计内容：遵照财政部《行政事业单位内部控制规范（试行）》（财会〔2012〕21号）、财政部《关于全面推进行政事业单位内部控制建设的指导意见》（财会〔2015〕24号）和《行政事业单位内部控制报告管理制度（试行）》（财会〔2017〕1号）等规定执行，对历次巡视巡察的问题整改落实情况进行检查，对2023年度江东管理局内部控制制度建设及运行情况发表审计意见并出具正式审计报告。协助江东管理局完成2023年度内部控制报告编制工作。</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4.报告出具时间：原则上为2024年4月30日前。</w:t>
      </w:r>
    </w:p>
    <w:p>
      <w:pPr>
        <w:keepNext w:val="0"/>
        <w:keepLines w:val="0"/>
        <w:pageBreakBefore w:val="0"/>
        <w:widowControl w:val="0"/>
        <w:kinsoku/>
        <w:wordWrap/>
        <w:overflowPunct/>
        <w:topLinePunct w:val="0"/>
        <w:autoSpaceDE/>
        <w:autoSpaceDN/>
        <w:bidi w:val="0"/>
        <w:adjustRightInd/>
        <w:snapToGrid w:val="0"/>
        <w:spacing w:line="560" w:lineRule="exact"/>
        <w:ind w:firstLine="422" w:firstLineChars="200"/>
        <w:textAlignment w:val="auto"/>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（三）</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奖励资金兑现专项审计</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1.审计目的：确保江东管理局财政奖补资金管理的规范性。</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2.审计期间：2020年江东管理局成立以来至2023年12月31日。</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审计内容：梳理关注与兑现有关的政策制定、合同签订、合同履约、资金分配、资金拨付的规范性，及绩效评价效果等。综合考虑上述等方面，对2020年江东管理局成立以来至2023年12月31日发生的奖励资金兑现情况进行专项审计，并出具审计报告。</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4.报告出具时间：原则上为2024年5月31日前。</w:t>
      </w:r>
    </w:p>
    <w:p>
      <w:pPr>
        <w:keepNext w:val="0"/>
        <w:keepLines w:val="0"/>
        <w:pageBreakBefore w:val="0"/>
        <w:widowControl w:val="0"/>
        <w:kinsoku/>
        <w:wordWrap/>
        <w:overflowPunct/>
        <w:topLinePunct w:val="0"/>
        <w:autoSpaceDE/>
        <w:autoSpaceDN/>
        <w:bidi w:val="0"/>
        <w:adjustRightInd/>
        <w:snapToGrid w:val="0"/>
        <w:spacing w:line="560" w:lineRule="exact"/>
        <w:ind w:firstLine="422" w:firstLineChars="200"/>
        <w:textAlignment w:val="auto"/>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第三方采购服务专项审计</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1.审计目的：确保江东管理局部门预算支出的购买服务活动的合规性、严格落实过“紧日子”要求。</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2.审计期间：2020年江东管理局成立以来至2023年12月31日。</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审计内容：结合国家及省市相关采购管理规定及相关内控要求，关注采购需求与预算管理、采购审批与组织、履约验收与结算、采购质疑与投诉、采购信息公开与档案管理等。综合考虑上述等方面，对2020年江东管理局成立以来至2023年12月31日发生的第三方采购服务进行专项审计，并出具审计报告。</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4.报告出具时间：原则上为2024年5月31日前。</w:t>
      </w:r>
    </w:p>
    <w:p>
      <w:pPr>
        <w:keepNext w:val="0"/>
        <w:keepLines w:val="0"/>
        <w:pageBreakBefore w:val="0"/>
        <w:widowControl w:val="0"/>
        <w:kinsoku/>
        <w:wordWrap/>
        <w:overflowPunct/>
        <w:topLinePunct w:val="0"/>
        <w:autoSpaceDE/>
        <w:autoSpaceDN/>
        <w:bidi w:val="0"/>
        <w:adjustRightInd/>
        <w:snapToGrid w:val="0"/>
        <w:spacing w:line="560" w:lineRule="exact"/>
        <w:ind w:firstLine="422" w:firstLineChars="200"/>
        <w:textAlignment w:val="auto"/>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（五）</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工程项目采购领域专项审计</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1.审计目的：确保江东管理局对建设工程招投标活动的真实性、合规性和有效性进行有效监督，确保江东管理局批复的建设工程前期费用的科学性、合理性。</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2.审计期间：2020年江东管理局成立以来至2023年12月31日。</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审计内容：一是围绕国家及省市相关建设工程招投标领域相关规定，结合自2021年以来我局正式承接招投标监管的职能，针对经我局拨付资金的政府投资建设项目开展招投标领域专项审计，对招投标活动全过程的真实性、合规性和有效性进行的审查、监督、评价。二是围绕国家及省市关于基本建设项目建设成本中前期费用管控的有关规定，关注江东管理局批复的建设工程前期费用的合理性、效益性等方面，进行审查、监督、评价。综合考虑上述等方面，对2020年江东管理局成立至2023年12月31日发生的工程项目（江东管理局负责款项支付部分）招投标领域、前期费用等进行专项审计，并出具审计报告。</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4.报告出具时间：原则上为2024年5月31日前。</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二、技术成果</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w:t>
      </w:r>
      <w:r>
        <w:rPr>
          <w:rFonts w:hint="eastAsia" w:ascii="宋体" w:hAnsi="宋体" w:cs="宋体"/>
          <w:color w:val="000000" w:themeColor="text1"/>
          <w:kern w:val="0"/>
          <w:sz w:val="21"/>
          <w:szCs w:val="21"/>
          <w:highlight w:val="none"/>
          <w:lang w:val="en-US" w:eastAsia="zh-CN"/>
          <w14:textFill>
            <w14:solidFill>
              <w14:schemeClr w14:val="tx1"/>
            </w14:solidFill>
          </w14:textFill>
        </w:rPr>
        <w:t>海口江东新区管理局2023年</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年度财务审计</w:t>
      </w:r>
      <w:r>
        <w:rPr>
          <w:rFonts w:hint="eastAsia" w:ascii="宋体" w:hAnsi="宋体" w:cs="宋体"/>
          <w:color w:val="000000" w:themeColor="text1"/>
          <w:kern w:val="0"/>
          <w:sz w:val="21"/>
          <w:szCs w:val="21"/>
          <w:highlight w:val="none"/>
          <w:lang w:val="en-US" w:eastAsia="zh-CN"/>
          <w14:textFill>
            <w14:solidFill>
              <w14:schemeClr w14:val="tx1"/>
            </w14:solidFill>
          </w14:textFill>
        </w:rPr>
        <w:t>报告（含管理建议）</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w:t>
      </w:r>
      <w:r>
        <w:rPr>
          <w:rFonts w:hint="eastAsia" w:ascii="宋体" w:hAnsi="宋体" w:cs="宋体"/>
          <w:color w:val="000000" w:themeColor="text1"/>
          <w:kern w:val="0"/>
          <w:sz w:val="21"/>
          <w:szCs w:val="21"/>
          <w:highlight w:val="none"/>
          <w:lang w:val="en-US" w:eastAsia="zh-CN"/>
          <w14:textFill>
            <w14:solidFill>
              <w14:schemeClr w14:val="tx1"/>
            </w14:solidFill>
          </w14:textFill>
        </w:rPr>
        <w:t>海口江东新区管理局2023年</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内部控制审计</w:t>
      </w:r>
      <w:r>
        <w:rPr>
          <w:rFonts w:hint="eastAsia" w:ascii="宋体" w:hAnsi="宋体" w:cs="宋体"/>
          <w:color w:val="000000" w:themeColor="text1"/>
          <w:kern w:val="0"/>
          <w:sz w:val="21"/>
          <w:szCs w:val="21"/>
          <w:highlight w:val="none"/>
          <w:lang w:val="en-US" w:eastAsia="zh-CN"/>
          <w14:textFill>
            <w14:solidFill>
              <w14:schemeClr w14:val="tx1"/>
            </w14:solidFill>
          </w14:textFill>
        </w:rPr>
        <w:t>报告（含管理建议）</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default"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3.海口江东新区管理局奖励资金兑现专项审计</w:t>
      </w:r>
      <w:r>
        <w:rPr>
          <w:rFonts w:hint="eastAsia" w:ascii="宋体" w:hAnsi="宋体" w:cs="宋体"/>
          <w:color w:val="000000" w:themeColor="text1"/>
          <w:kern w:val="0"/>
          <w:sz w:val="21"/>
          <w:szCs w:val="21"/>
          <w:highlight w:val="none"/>
          <w:lang w:val="en-US" w:eastAsia="zh-CN"/>
          <w14:textFill>
            <w14:solidFill>
              <w14:schemeClr w14:val="tx1"/>
            </w14:solidFill>
          </w14:textFill>
        </w:rPr>
        <w:t>报告（含管理建议）</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default" w:ascii="宋体" w:hAnsi="宋体" w:cs="宋体"/>
          <w:color w:val="000000" w:themeColor="text1"/>
          <w:kern w:val="0"/>
          <w:sz w:val="21"/>
          <w:szCs w:val="21"/>
          <w:highlight w:val="none"/>
          <w:lang w:val="en-US" w:eastAsia="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4.</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海口江东新区管理局</w:t>
      </w:r>
      <w:r>
        <w:rPr>
          <w:rFonts w:hint="eastAsia" w:ascii="宋体" w:hAnsi="宋体" w:cs="宋体"/>
          <w:color w:val="000000" w:themeColor="text1"/>
          <w:kern w:val="0"/>
          <w:sz w:val="21"/>
          <w:szCs w:val="21"/>
          <w:highlight w:val="none"/>
          <w:lang w:val="en-US" w:eastAsia="zh-CN"/>
          <w14:textFill>
            <w14:solidFill>
              <w14:schemeClr w14:val="tx1"/>
            </w14:solidFill>
          </w14:textFill>
        </w:rPr>
        <w:t>第三方采购服务专项审计报告（含管理建议）</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default" w:ascii="宋体" w:hAnsi="宋体" w:cs="宋体"/>
          <w:color w:val="000000" w:themeColor="text1"/>
          <w:kern w:val="0"/>
          <w:sz w:val="21"/>
          <w:szCs w:val="21"/>
          <w:highlight w:val="none"/>
          <w:lang w:val="en-US" w:eastAsia="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5.</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海口江东新区管理局工程项目采购领域专项审计</w:t>
      </w:r>
      <w:r>
        <w:rPr>
          <w:rFonts w:hint="eastAsia" w:ascii="宋体" w:hAnsi="宋体" w:cs="宋体"/>
          <w:color w:val="000000" w:themeColor="text1"/>
          <w:kern w:val="0"/>
          <w:sz w:val="21"/>
          <w:szCs w:val="21"/>
          <w:highlight w:val="none"/>
          <w:lang w:val="en-US" w:eastAsia="zh-CN"/>
          <w14:textFill>
            <w14:solidFill>
              <w14:schemeClr w14:val="tx1"/>
            </w14:solidFill>
          </w14:textFill>
        </w:rPr>
        <w:t>报告（包含前期费用审计、管理建议）</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文本打印A4装订成册3套，以及全套电子文档。</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default"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6.根据需要，提供1-2次相关审计专项培训、答疑等服务。</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三、有关要求</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1.完成时间：合同约定的时间。</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2.交付地点：用户指定地点。</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3.付款条件：合同约定的条件。</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sectPr>
          <w:footerReference r:id="rId11" w:type="default"/>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4.验收要求：</w:t>
      </w:r>
      <w:r>
        <w:rPr>
          <w:rFonts w:hint="eastAsia" w:ascii="宋体" w:hAnsi="宋体" w:cs="宋体"/>
          <w:color w:val="000000" w:themeColor="text1"/>
          <w:kern w:val="0"/>
          <w:sz w:val="21"/>
          <w:szCs w:val="21"/>
          <w:highlight w:val="none"/>
          <w:lang w:val="en-US" w:eastAsia="zh-CN"/>
          <w14:textFill>
            <w14:solidFill>
              <w14:schemeClr w14:val="tx1"/>
            </w14:solidFill>
          </w14:textFill>
        </w:rPr>
        <w:t>成果</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符合相关</w:t>
      </w:r>
      <w:r>
        <w:rPr>
          <w:rFonts w:hint="eastAsia" w:ascii="宋体" w:hAnsi="宋体" w:cs="宋体"/>
          <w:color w:val="000000" w:themeColor="text1"/>
          <w:kern w:val="0"/>
          <w:sz w:val="21"/>
          <w:szCs w:val="21"/>
          <w:highlight w:val="none"/>
          <w:lang w:val="en-US" w:eastAsia="zh-CN"/>
          <w14:textFill>
            <w14:solidFill>
              <w14:schemeClr w14:val="tx1"/>
            </w14:solidFill>
          </w14:textFill>
        </w:rPr>
        <w:t>准则及规范要求，</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并通过</w:t>
      </w:r>
      <w:r>
        <w:rPr>
          <w:rFonts w:hint="eastAsia" w:ascii="宋体" w:hAnsi="宋体" w:cs="宋体"/>
          <w:color w:val="000000" w:themeColor="text1"/>
          <w:kern w:val="0"/>
          <w:sz w:val="21"/>
          <w:szCs w:val="21"/>
          <w:highlight w:val="none"/>
          <w:lang w:val="en-US" w:eastAsia="zh-CN"/>
          <w14:textFill>
            <w14:solidFill>
              <w14:schemeClr w14:val="tx1"/>
            </w14:solidFill>
          </w14:textFill>
        </w:rPr>
        <w:t>海口江东新区管理局审议</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w:t>
      </w:r>
    </w:p>
    <w:p>
      <w:pPr>
        <w:pStyle w:val="11"/>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2"/>
        <w:rPr>
          <w:color w:val="000000" w:themeColor="text1"/>
          <w:highlight w:val="none"/>
          <w14:textFill>
            <w14:solidFill>
              <w14:schemeClr w14:val="tx1"/>
            </w14:solidFill>
          </w14:textFill>
        </w:rPr>
      </w:pPr>
    </w:p>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第三章</w:t>
      </w: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须知</w:t>
      </w:r>
    </w:p>
    <w:p>
      <w:pPr>
        <w:pageBreakBefore w:val="0"/>
        <w:wordWrap/>
        <w:topLinePunct w:val="0"/>
        <w:bidi w:val="0"/>
        <w:adjustRightInd w:val="0"/>
        <w:snapToGrid w:val="0"/>
        <w:spacing w:before="120" w:after="240" w:line="360" w:lineRule="auto"/>
        <w:jc w:val="center"/>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须知前附表</w:t>
      </w:r>
    </w:p>
    <w:tbl>
      <w:tblPr>
        <w:tblStyle w:val="20"/>
        <w:tblW w:w="829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2435"/>
        <w:gridCol w:w="52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0"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9"/>
              <w:jc w:val="center"/>
              <w:textAlignment w:val="auto"/>
              <w:rPr>
                <w:rFonts w:asciiTheme="minorEastAsia" w:hAnsiTheme="minorEastAsia" w:eastAsiaTheme="minorEastAsia" w:cstheme="minorEastAsia"/>
                <w:b/>
                <w:bCs w:val="0"/>
                <w:color w:val="000000" w:themeColor="text1"/>
                <w:sz w:val="21"/>
                <w:szCs w:val="21"/>
                <w:highlight w:val="none"/>
                <w:lang w:val="zh-CN"/>
                <w14:textFill>
                  <w14:solidFill>
                    <w14:schemeClr w14:val="tx1"/>
                  </w14:solidFill>
                </w14:textFill>
              </w:rPr>
            </w:pPr>
            <w:bookmarkStart w:id="32" w:name="_Toc246826106"/>
            <w:r>
              <w:rPr>
                <w:rFonts w:hint="eastAsia" w:asciiTheme="minorEastAsia" w:hAnsiTheme="minorEastAsia" w:eastAsiaTheme="minorEastAsia" w:cstheme="minorEastAsia"/>
                <w:b/>
                <w:bCs w:val="0"/>
                <w:color w:val="000000" w:themeColor="text1"/>
                <w:sz w:val="21"/>
                <w:szCs w:val="21"/>
                <w:highlight w:val="none"/>
                <w:lang w:val="zh-CN"/>
                <w14:textFill>
                  <w14:solidFill>
                    <w14:schemeClr w14:val="tx1"/>
                  </w14:solidFill>
                </w14:textFill>
              </w:rPr>
              <w:t xml:space="preserve">序号 </w:t>
            </w:r>
          </w:p>
        </w:tc>
        <w:tc>
          <w:tcPr>
            <w:tcW w:w="2435" w:type="dxa"/>
            <w:tcBorders>
              <w:top w:val="single" w:color="auto" w:sz="18" w:space="0"/>
              <w:left w:val="single" w:color="auto" w:sz="4"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cstheme="minorEastAsia"/>
                <w:b/>
                <w:bCs w:val="0"/>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lang w:val="zh-CN"/>
                <w14:textFill>
                  <w14:solidFill>
                    <w14:schemeClr w14:val="tx1"/>
                  </w14:solidFill>
                </w14:textFill>
              </w:rPr>
              <w:t xml:space="preserve">条款名称 </w:t>
            </w:r>
          </w:p>
        </w:tc>
        <w:tc>
          <w:tcPr>
            <w:tcW w:w="5220" w:type="dxa"/>
            <w:tcBorders>
              <w:top w:val="single" w:color="auto" w:sz="18" w:space="0"/>
              <w:left w:val="single" w:color="auto" w:sz="8" w:space="0"/>
              <w:bottom w:val="single" w:color="auto" w:sz="8" w:space="0"/>
              <w:right w:val="single" w:color="auto" w:sz="1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cstheme="minorEastAsia"/>
                <w:b/>
                <w:bCs w:val="0"/>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2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1</w:t>
            </w:r>
          </w:p>
        </w:tc>
        <w:tc>
          <w:tcPr>
            <w:tcW w:w="243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lang w:val="zh-CN"/>
                <w14:textFill>
                  <w14:solidFill>
                    <w14:schemeClr w14:val="tx1"/>
                  </w14:solidFill>
                </w14:textFill>
              </w:rPr>
              <w:t>有无带</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highlight w:val="none"/>
                <w:lang w:val="zh-CN"/>
                <w14:textFill>
                  <w14:solidFill>
                    <w14:schemeClr w14:val="tx1"/>
                  </w14:solidFill>
                </w14:textFill>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400" w:lineRule="exact"/>
              <w:ind w:left="105" w:leftChars="50"/>
              <w:textAlignment w:val="auto"/>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无)</w:t>
            </w:r>
          </w:p>
          <w:p>
            <w:pPr>
              <w:keepNext w:val="0"/>
              <w:keepLines w:val="0"/>
              <w:pageBreakBefore w:val="0"/>
              <w:kinsoku/>
              <w:wordWrap/>
              <w:overflowPunct/>
              <w:topLinePunct w:val="0"/>
              <w:bidi w:val="0"/>
              <w:adjustRightInd w:val="0"/>
              <w:snapToGrid w:val="0"/>
              <w:spacing w:line="400" w:lineRule="exact"/>
              <w:ind w:left="105" w:leftChars="50"/>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有，</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带</w:t>
            </w:r>
            <w:r>
              <w:rPr>
                <w:rFonts w:hint="eastAsia" w:asciiTheme="minorEastAsia" w:hAnsiTheme="minorEastAsia" w:eastAsiaTheme="minorEastAsia" w:cstheme="minorEastAsia"/>
                <w:bCs/>
                <w:color w:val="000000" w:themeColor="text1"/>
                <w:sz w:val="21"/>
                <w:szCs w:val="21"/>
                <w:highlight w:val="none"/>
                <w:lang w:val="zh-CN"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的是实质性要求，供应商</w:t>
            </w:r>
            <w:r>
              <w:rPr>
                <w:rFonts w:hint="eastAsia" w:asciiTheme="minorEastAsia" w:hAnsiTheme="minorEastAsia" w:eastAsiaTheme="minorEastAsia" w:cstheme="minorEastAsia"/>
                <w:bCs/>
                <w:color w:val="000000" w:themeColor="text1"/>
                <w:sz w:val="21"/>
                <w:szCs w:val="21"/>
                <w:highlight w:val="none"/>
                <w:lang w:val="zh-CN" w:eastAsia="zh-CN"/>
                <w14:textFill>
                  <w14:solidFill>
                    <w14:schemeClr w14:val="tx1"/>
                  </w14:solidFill>
                </w14:textFill>
              </w:rPr>
              <w:t>必须作出实质性响应满足或优于采购文件的要求，否则视为无效</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lang w:val="zh-CN" w:eastAsia="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9"/>
              <w:jc w:val="center"/>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3</w:t>
            </w:r>
          </w:p>
        </w:tc>
        <w:tc>
          <w:tcPr>
            <w:tcW w:w="243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adjustRightInd w:val="0"/>
              <w:snapToGrid w:val="0"/>
              <w:spacing w:line="400" w:lineRule="exact"/>
              <w:ind w:left="105" w:leftChars="50"/>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标前</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现场考察</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或/和标前答疑会</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400" w:lineRule="exact"/>
              <w:ind w:left="105" w:leftChars="50"/>
              <w:textAlignment w:val="auto"/>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9"/>
              <w:jc w:val="center"/>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4</w:t>
            </w:r>
          </w:p>
        </w:tc>
        <w:tc>
          <w:tcPr>
            <w:tcW w:w="2435" w:type="dxa"/>
            <w:tcBorders>
              <w:top w:val="single" w:color="auto" w:sz="8" w:space="0"/>
              <w:left w:val="single" w:color="auto" w:sz="4"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105" w:leftChars="50"/>
              <w:jc w:val="both"/>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述标和/或演示</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400" w:lineRule="exact"/>
              <w:ind w:left="105" w:leftChars="50"/>
              <w:textAlignment w:val="auto"/>
              <w:rPr>
                <w:rFonts w:hint="eastAsia" w:asciiTheme="minorEastAsia" w:hAnsiTheme="minorEastAsia" w:eastAsiaTheme="minorEastAsia" w:cstheme="minorEastAsia"/>
                <w:bCs/>
                <w:color w:val="000000" w:themeColor="text1"/>
                <w:kern w:val="0"/>
                <w:sz w:val="21"/>
                <w:szCs w:val="21"/>
                <w:highlight w:val="none"/>
                <w:lang w:val="zh-CN"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9"/>
              <w:jc w:val="center"/>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w:t>
            </w:r>
          </w:p>
        </w:tc>
        <w:tc>
          <w:tcPr>
            <w:tcW w:w="2435" w:type="dxa"/>
            <w:tcBorders>
              <w:top w:val="single" w:color="auto" w:sz="8" w:space="0"/>
              <w:left w:val="single" w:color="auto" w:sz="4"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105" w:leftChars="50"/>
              <w:jc w:val="both"/>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本项目是否接受备选响应方案</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tabs>
                <w:tab w:val="left" w:pos="425"/>
              </w:tabs>
              <w:kinsoku/>
              <w:wordWrap/>
              <w:overflowPunct/>
              <w:topLinePunct w:val="0"/>
              <w:bidi w:val="0"/>
              <w:spacing w:line="400" w:lineRule="exact"/>
              <w:ind w:left="210" w:leftChars="100"/>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kern w:val="0"/>
                <w:sz w:val="21"/>
                <w:szCs w:val="21"/>
                <w:highlight w:val="none"/>
                <w:lang w:val="zh-CN"/>
                <w14:textFill>
                  <w14:solidFill>
                    <w14:schemeClr w14:val="tx1"/>
                  </w14:solidFill>
                </w14:textFill>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9"/>
              <w:jc w:val="center"/>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6</w:t>
            </w:r>
          </w:p>
        </w:tc>
        <w:tc>
          <w:tcPr>
            <w:tcW w:w="2435" w:type="dxa"/>
            <w:tcBorders>
              <w:top w:val="single" w:color="auto" w:sz="8" w:space="0"/>
              <w:left w:val="single" w:color="auto" w:sz="4"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本项目要求供应商提供的技术和商务说明文件</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tabs>
                <w:tab w:val="left" w:pos="425"/>
              </w:tabs>
              <w:kinsoku/>
              <w:wordWrap/>
              <w:overflowPunct/>
              <w:topLinePunct w:val="0"/>
              <w:bidi w:val="0"/>
              <w:spacing w:line="400" w:lineRule="exact"/>
              <w:ind w:left="210" w:leftChars="100"/>
              <w:jc w:val="left"/>
              <w:textAlignment w:val="auto"/>
              <w:rPr>
                <w:rFonts w:hint="eastAsia" w:ascii="宋体" w:hAnsi="宋体" w:eastAsia="宋体" w:cs="宋体"/>
                <w:b w:val="0"/>
                <w:bCs/>
                <w:color w:val="000000" w:themeColor="text1"/>
                <w:kern w:val="0"/>
                <w:sz w:val="21"/>
                <w:szCs w:val="21"/>
                <w:highlight w:val="none"/>
                <w:lang w:val="zh-CN"/>
                <w14:textFill>
                  <w14:solidFill>
                    <w14:schemeClr w14:val="tx1"/>
                  </w14:solidFill>
                </w14:textFill>
              </w:rPr>
            </w:pPr>
            <w:r>
              <w:rPr>
                <w:rFonts w:hint="eastAsia" w:ascii="宋体" w:hAnsi="宋体" w:cs="宋体"/>
                <w:b w:val="0"/>
                <w:bCs/>
                <w:color w:val="000000" w:themeColor="text1"/>
                <w:kern w:val="0"/>
                <w:sz w:val="21"/>
                <w:szCs w:val="21"/>
                <w:highlight w:val="none"/>
                <w:lang w:val="en-US" w:eastAsia="zh-CN"/>
                <w14:textFill>
                  <w14:solidFill>
                    <w14:schemeClr w14:val="tx1"/>
                  </w14:solidFill>
                </w14:textFill>
              </w:rPr>
              <w:t>1</w:t>
            </w:r>
            <w:r>
              <w:rPr>
                <w:rFonts w:hint="eastAsia" w:ascii="宋体" w:hAnsi="宋体" w:eastAsia="宋体" w:cs="宋体"/>
                <w:b w:val="0"/>
                <w:bCs/>
                <w:color w:val="000000" w:themeColor="text1"/>
                <w:kern w:val="0"/>
                <w:sz w:val="21"/>
                <w:szCs w:val="21"/>
                <w:highlight w:val="none"/>
                <w:lang w:val="zh-CN"/>
                <w14:textFill>
                  <w14:solidFill>
                    <w14:schemeClr w14:val="tx1"/>
                  </w14:solidFill>
                </w14:textFill>
              </w:rPr>
              <w:t>、</w:t>
            </w:r>
            <w:r>
              <w:rPr>
                <w:rFonts w:hint="eastAsia" w:ascii="宋体" w:hAnsi="宋体" w:cs="宋体"/>
                <w:b w:val="0"/>
                <w:bCs/>
                <w:color w:val="000000" w:themeColor="text1"/>
                <w:kern w:val="0"/>
                <w:sz w:val="21"/>
                <w:szCs w:val="21"/>
                <w:highlight w:val="none"/>
                <w:lang w:val="en-US" w:eastAsia="zh-CN"/>
                <w14:textFill>
                  <w14:solidFill>
                    <w14:schemeClr w14:val="tx1"/>
                  </w14:solidFill>
                </w14:textFill>
              </w:rPr>
              <w:t>响应</w:t>
            </w:r>
            <w:r>
              <w:rPr>
                <w:rFonts w:hint="eastAsia" w:ascii="宋体" w:hAnsi="宋体" w:eastAsia="宋体" w:cs="宋体"/>
                <w:b w:val="0"/>
                <w:bCs/>
                <w:color w:val="000000" w:themeColor="text1"/>
                <w:kern w:val="0"/>
                <w:sz w:val="21"/>
                <w:szCs w:val="21"/>
                <w:highlight w:val="none"/>
                <w:lang w:val="zh-CN"/>
                <w14:textFill>
                  <w14:solidFill>
                    <w14:schemeClr w14:val="tx1"/>
                  </w14:solidFill>
                </w14:textFill>
              </w:rPr>
              <w:t>声明函；</w:t>
            </w:r>
          </w:p>
          <w:p>
            <w:pPr>
              <w:keepNext w:val="0"/>
              <w:keepLines w:val="0"/>
              <w:pageBreakBefore w:val="0"/>
              <w:widowControl/>
              <w:tabs>
                <w:tab w:val="left" w:pos="425"/>
              </w:tabs>
              <w:kinsoku/>
              <w:wordWrap/>
              <w:overflowPunct/>
              <w:topLinePunct w:val="0"/>
              <w:bidi w:val="0"/>
              <w:spacing w:line="400" w:lineRule="exact"/>
              <w:ind w:left="210" w:leftChars="100"/>
              <w:jc w:val="left"/>
              <w:textAlignment w:val="auto"/>
              <w:rPr>
                <w:rFonts w:hint="eastAsia" w:ascii="宋体" w:hAnsi="宋体" w:eastAsia="宋体" w:cs="宋体"/>
                <w:b w:val="0"/>
                <w:bCs/>
                <w:color w:val="000000" w:themeColor="text1"/>
                <w:kern w:val="0"/>
                <w:sz w:val="21"/>
                <w:szCs w:val="21"/>
                <w:highlight w:val="none"/>
                <w:lang w:val="zh-CN"/>
                <w14:textFill>
                  <w14:solidFill>
                    <w14:schemeClr w14:val="tx1"/>
                  </w14:solidFill>
                </w14:textFill>
              </w:rPr>
            </w:pPr>
            <w:r>
              <w:rPr>
                <w:rFonts w:hint="eastAsia" w:ascii="宋体" w:hAnsi="宋体" w:eastAsia="宋体" w:cs="宋体"/>
                <w:b w:val="0"/>
                <w:bCs/>
                <w:color w:val="000000" w:themeColor="text1"/>
                <w:kern w:val="0"/>
                <w:sz w:val="21"/>
                <w:szCs w:val="21"/>
                <w:highlight w:val="none"/>
                <w:lang w:val="zh-CN"/>
                <w14:textFill>
                  <w14:solidFill>
                    <w14:schemeClr w14:val="tx1"/>
                  </w14:solidFill>
                </w14:textFill>
              </w:rPr>
              <w:t>2、法定代表人授权委托书（提供委托代理人的身份证复印件，非中国国籍的则提供护照复印件）（非法定代表人签署</w:t>
            </w:r>
            <w:r>
              <w:rPr>
                <w:rFonts w:hint="eastAsia" w:ascii="宋体" w:hAnsi="宋体" w:cs="宋体"/>
                <w:b w:val="0"/>
                <w:bCs/>
                <w:color w:val="000000" w:themeColor="text1"/>
                <w:kern w:val="0"/>
                <w:sz w:val="21"/>
                <w:szCs w:val="21"/>
                <w:highlight w:val="none"/>
                <w:lang w:val="zh-CN"/>
                <w14:textFill>
                  <w14:solidFill>
                    <w14:schemeClr w14:val="tx1"/>
                  </w14:solidFill>
                </w14:textFill>
              </w:rPr>
              <w:t>响应文件</w:t>
            </w:r>
            <w:r>
              <w:rPr>
                <w:rFonts w:hint="eastAsia" w:ascii="宋体" w:hAnsi="宋体" w:eastAsia="宋体" w:cs="宋体"/>
                <w:b w:val="0"/>
                <w:bCs/>
                <w:color w:val="000000" w:themeColor="text1"/>
                <w:kern w:val="0"/>
                <w:sz w:val="21"/>
                <w:szCs w:val="21"/>
                <w:highlight w:val="none"/>
                <w:lang w:val="zh-CN"/>
                <w14:textFill>
                  <w14:solidFill>
                    <w14:schemeClr w14:val="tx1"/>
                  </w14:solidFill>
                </w14:textFill>
              </w:rPr>
              <w:t>适用）</w:t>
            </w:r>
            <w:r>
              <w:rPr>
                <w:rFonts w:hint="eastAsia" w:ascii="宋体" w:hAnsi="宋体" w:cs="宋体"/>
                <w:b w:val="0"/>
                <w:bCs/>
                <w:color w:val="000000" w:themeColor="text1"/>
                <w:kern w:val="0"/>
                <w:sz w:val="21"/>
                <w:szCs w:val="21"/>
                <w:highlight w:val="none"/>
                <w:lang w:val="zh-CN"/>
                <w14:textFill>
                  <w14:solidFill>
                    <w14:schemeClr w14:val="tx1"/>
                  </w14:solidFill>
                </w14:textFill>
              </w:rPr>
              <w:t>；</w:t>
            </w:r>
          </w:p>
          <w:p>
            <w:pPr>
              <w:keepNext w:val="0"/>
              <w:keepLines w:val="0"/>
              <w:pageBreakBefore w:val="0"/>
              <w:widowControl/>
              <w:tabs>
                <w:tab w:val="left" w:pos="425"/>
              </w:tabs>
              <w:kinsoku/>
              <w:wordWrap/>
              <w:overflowPunct/>
              <w:topLinePunct w:val="0"/>
              <w:bidi w:val="0"/>
              <w:spacing w:line="400" w:lineRule="exact"/>
              <w:ind w:left="210" w:leftChars="100"/>
              <w:jc w:val="left"/>
              <w:textAlignment w:val="auto"/>
              <w:rPr>
                <w:rFonts w:hint="eastAsia" w:ascii="宋体" w:hAnsi="宋体" w:eastAsia="宋体" w:cs="宋体"/>
                <w:b w:val="0"/>
                <w:bCs/>
                <w:color w:val="000000" w:themeColor="text1"/>
                <w:kern w:val="0"/>
                <w:sz w:val="21"/>
                <w:szCs w:val="21"/>
                <w:highlight w:val="none"/>
                <w:lang w:val="zh-CN"/>
                <w14:textFill>
                  <w14:solidFill>
                    <w14:schemeClr w14:val="tx1"/>
                  </w14:solidFill>
                </w14:textFill>
              </w:rPr>
            </w:pPr>
            <w:r>
              <w:rPr>
                <w:rFonts w:hint="eastAsia" w:ascii="宋体" w:hAnsi="宋体" w:eastAsia="宋体" w:cs="宋体"/>
                <w:b w:val="0"/>
                <w:bCs/>
                <w:color w:val="000000" w:themeColor="text1"/>
                <w:kern w:val="0"/>
                <w:sz w:val="21"/>
                <w:szCs w:val="21"/>
                <w:highlight w:val="none"/>
                <w:lang w:val="zh-CN"/>
                <w14:textFill>
                  <w14:solidFill>
                    <w14:schemeClr w14:val="tx1"/>
                  </w14:solidFill>
                </w14:textFill>
              </w:rPr>
              <w:t>3、法定代表人身份证明书（提供法定代表人身份证复印件，非中国国籍的则提供护照复印件）；</w:t>
            </w:r>
          </w:p>
          <w:p>
            <w:pPr>
              <w:keepNext w:val="0"/>
              <w:keepLines w:val="0"/>
              <w:pageBreakBefore w:val="0"/>
              <w:widowControl/>
              <w:tabs>
                <w:tab w:val="left" w:pos="425"/>
              </w:tabs>
              <w:kinsoku/>
              <w:wordWrap/>
              <w:overflowPunct/>
              <w:topLinePunct w:val="0"/>
              <w:bidi w:val="0"/>
              <w:snapToGrid w:val="0"/>
              <w:spacing w:line="400" w:lineRule="exact"/>
              <w:ind w:left="210" w:leftChars="100"/>
              <w:textAlignment w:val="auto"/>
              <w:rPr>
                <w:rFonts w:hint="eastAsia" w:ascii="宋体" w:hAnsi="宋体" w:eastAsia="宋体" w:cs="宋体"/>
                <w:bCs/>
                <w:color w:val="000000" w:themeColor="text1"/>
                <w:kern w:val="0"/>
                <w:sz w:val="21"/>
                <w:szCs w:val="21"/>
                <w:highlight w:val="none"/>
                <w:lang w:val="zh-CN"/>
                <w14:textFill>
                  <w14:solidFill>
                    <w14:schemeClr w14:val="tx1"/>
                  </w14:solidFill>
                </w14:textFill>
              </w:rPr>
            </w:pPr>
            <w:r>
              <w:rPr>
                <w:rFonts w:hint="eastAsia" w:ascii="宋体" w:hAnsi="宋体" w:eastAsia="宋体" w:cs="宋体"/>
                <w:b w:val="0"/>
                <w:bCs/>
                <w:color w:val="000000" w:themeColor="text1"/>
                <w:kern w:val="0"/>
                <w:sz w:val="21"/>
                <w:szCs w:val="21"/>
                <w:highlight w:val="none"/>
                <w:lang w:val="zh-CN" w:eastAsia="zh-CN"/>
                <w14:textFill>
                  <w14:solidFill>
                    <w14:schemeClr w14:val="tx1"/>
                  </w14:solidFill>
                </w14:textFill>
              </w:rPr>
              <w:t>4、提供</w:t>
            </w:r>
            <w:r>
              <w:rPr>
                <w:rFonts w:hint="eastAsia" w:ascii="宋体" w:hAnsi="宋体" w:eastAsia="宋体" w:cs="宋体"/>
                <w:b w:val="0"/>
                <w:bCs/>
                <w:color w:val="000000" w:themeColor="text1"/>
                <w:kern w:val="0"/>
                <w:sz w:val="21"/>
                <w:szCs w:val="21"/>
                <w:highlight w:val="none"/>
                <w:lang w:val="zh-CN"/>
                <w14:textFill>
                  <w14:solidFill>
                    <w14:schemeClr w14:val="tx1"/>
                  </w14:solidFill>
                </w14:textFill>
              </w:rPr>
              <w:t>营业执照副本</w:t>
            </w:r>
            <w:r>
              <w:rPr>
                <w:rFonts w:hint="eastAsia" w:ascii="宋体" w:hAnsi="宋体" w:eastAsia="宋体" w:cs="宋体"/>
                <w:b w:val="0"/>
                <w:bCs/>
                <w:color w:val="000000" w:themeColor="text1"/>
                <w:kern w:val="0"/>
                <w:sz w:val="21"/>
                <w:szCs w:val="21"/>
                <w:highlight w:val="none"/>
                <w:lang w:val="zh-CN" w:eastAsia="zh-CN"/>
                <w14:textFill>
                  <w14:solidFill>
                    <w14:schemeClr w14:val="tx1"/>
                  </w14:solidFill>
                </w14:textFill>
              </w:rPr>
              <w:t>、</w:t>
            </w:r>
            <w:r>
              <w:rPr>
                <w:rFonts w:hint="eastAsia" w:ascii="宋体" w:hAnsi="宋体" w:eastAsia="宋体" w:cs="宋体"/>
                <w:b w:val="0"/>
                <w:bCs/>
                <w:color w:val="000000" w:themeColor="text1"/>
                <w:kern w:val="0"/>
                <w:sz w:val="21"/>
                <w:szCs w:val="21"/>
                <w:highlight w:val="none"/>
                <w:lang w:val="zh-CN"/>
                <w14:textFill>
                  <w14:solidFill>
                    <w14:schemeClr w14:val="tx1"/>
                  </w14:solidFill>
                </w14:textFill>
              </w:rPr>
              <w:t>或事业单位法人证书（事业单位）</w:t>
            </w:r>
            <w:r>
              <w:rPr>
                <w:rFonts w:hint="eastAsia" w:ascii="宋体" w:hAnsi="宋体" w:eastAsia="宋体" w:cs="宋体"/>
                <w:b w:val="0"/>
                <w:bCs/>
                <w:color w:val="000000" w:themeColor="text1"/>
                <w:kern w:val="0"/>
                <w:sz w:val="21"/>
                <w:szCs w:val="21"/>
                <w:highlight w:val="none"/>
                <w:lang w:val="zh-CN" w:eastAsia="zh-CN"/>
                <w14:textFill>
                  <w14:solidFill>
                    <w14:schemeClr w14:val="tx1"/>
                  </w14:solidFill>
                </w14:textFill>
              </w:rPr>
              <w:t>、</w:t>
            </w:r>
            <w:r>
              <w:rPr>
                <w:rFonts w:hint="eastAsia" w:ascii="宋体" w:hAnsi="宋体" w:eastAsia="宋体" w:cs="宋体"/>
                <w:b w:val="0"/>
                <w:bCs/>
                <w:color w:val="000000" w:themeColor="text1"/>
                <w:kern w:val="0"/>
                <w:sz w:val="21"/>
                <w:szCs w:val="21"/>
                <w:highlight w:val="none"/>
                <w:lang w:val="zh-CN"/>
                <w14:textFill>
                  <w14:solidFill>
                    <w14:schemeClr w14:val="tx1"/>
                  </w14:solidFill>
                </w14:textFill>
              </w:rPr>
              <w:t>或执业许可证（非企业专业服务机构）</w:t>
            </w:r>
            <w:r>
              <w:rPr>
                <w:rFonts w:hint="eastAsia" w:ascii="宋体" w:hAnsi="宋体" w:eastAsia="宋体" w:cs="宋体"/>
                <w:b w:val="0"/>
                <w:bCs/>
                <w:color w:val="000000" w:themeColor="text1"/>
                <w:kern w:val="0"/>
                <w:sz w:val="21"/>
                <w:szCs w:val="21"/>
                <w:highlight w:val="none"/>
                <w:lang w:val="zh-CN" w:eastAsia="zh-CN"/>
                <w14:textFill>
                  <w14:solidFill>
                    <w14:schemeClr w14:val="tx1"/>
                  </w14:solidFill>
                </w14:textFill>
              </w:rPr>
              <w:t>的</w:t>
            </w:r>
            <w:r>
              <w:rPr>
                <w:rFonts w:hint="eastAsia" w:ascii="宋体" w:hAnsi="宋体" w:eastAsia="宋体" w:cs="宋体"/>
                <w:b w:val="0"/>
                <w:bCs/>
                <w:color w:val="000000" w:themeColor="text1"/>
                <w:kern w:val="0"/>
                <w:sz w:val="21"/>
                <w:szCs w:val="21"/>
                <w:highlight w:val="none"/>
                <w:lang w:val="zh-CN"/>
                <w14:textFill>
                  <w14:solidFill>
                    <w14:schemeClr w14:val="tx1"/>
                  </w14:solidFill>
                </w14:textFill>
              </w:rPr>
              <w:t>复印件</w:t>
            </w:r>
            <w:r>
              <w:rPr>
                <w:rFonts w:hint="eastAsia" w:ascii="宋体" w:hAnsi="宋体" w:eastAsia="宋体" w:cs="宋体"/>
                <w:bCs/>
                <w:color w:val="000000" w:themeColor="text1"/>
                <w:kern w:val="0"/>
                <w:sz w:val="21"/>
                <w:szCs w:val="21"/>
                <w:highlight w:val="none"/>
                <w:lang w:val="zh-CN"/>
                <w14:textFill>
                  <w14:solidFill>
                    <w14:schemeClr w14:val="tx1"/>
                  </w14:solidFill>
                </w14:textFill>
              </w:rPr>
              <w:t>；如果</w:t>
            </w:r>
            <w:r>
              <w:rPr>
                <w:rFonts w:hint="eastAsia" w:ascii="宋体" w:hAnsi="宋体" w:cs="宋体"/>
                <w:bCs/>
                <w:color w:val="000000" w:themeColor="text1"/>
                <w:kern w:val="0"/>
                <w:sz w:val="21"/>
                <w:szCs w:val="21"/>
                <w:highlight w:val="none"/>
                <w:lang w:val="zh-CN"/>
                <w14:textFill>
                  <w14:solidFill>
                    <w14:schemeClr w14:val="tx1"/>
                  </w14:solidFill>
                </w14:textFill>
              </w:rPr>
              <w:t>供应商</w:t>
            </w:r>
            <w:r>
              <w:rPr>
                <w:rFonts w:hint="eastAsia" w:ascii="宋体" w:hAnsi="宋体" w:eastAsia="宋体" w:cs="宋体"/>
                <w:bCs/>
                <w:color w:val="000000" w:themeColor="text1"/>
                <w:kern w:val="0"/>
                <w:sz w:val="21"/>
                <w:szCs w:val="21"/>
                <w:highlight w:val="none"/>
                <w:lang w:val="zh-CN"/>
                <w14:textFill>
                  <w14:solidFill>
                    <w14:schemeClr w14:val="tx1"/>
                  </w14:solidFill>
                </w14:textFill>
              </w:rPr>
              <w:t>为自然人的则提供身份证复印件；</w:t>
            </w:r>
          </w:p>
          <w:p>
            <w:pPr>
              <w:keepNext w:val="0"/>
              <w:keepLines w:val="0"/>
              <w:pageBreakBefore w:val="0"/>
              <w:widowControl/>
              <w:tabs>
                <w:tab w:val="left" w:pos="425"/>
              </w:tabs>
              <w:kinsoku/>
              <w:wordWrap/>
              <w:overflowPunct/>
              <w:topLinePunct w:val="0"/>
              <w:bidi w:val="0"/>
              <w:snapToGrid w:val="0"/>
              <w:spacing w:line="400" w:lineRule="exact"/>
              <w:ind w:left="210" w:leftChars="100"/>
              <w:textAlignment w:val="auto"/>
              <w:rPr>
                <w:rFonts w:hint="eastAsia" w:ascii="宋体" w:hAnsi="宋体" w:eastAsia="宋体" w:cs="宋体"/>
                <w:bCs/>
                <w:color w:val="000000" w:themeColor="text1"/>
                <w:kern w:val="0"/>
                <w:sz w:val="21"/>
                <w:szCs w:val="21"/>
                <w:highlight w:val="none"/>
                <w:lang w:val="zh-CN"/>
                <w14:textFill>
                  <w14:solidFill>
                    <w14:schemeClr w14:val="tx1"/>
                  </w14:solidFill>
                </w14:textFill>
              </w:rPr>
            </w:pPr>
            <w:r>
              <w:rPr>
                <w:rFonts w:hint="eastAsia" w:ascii="宋体" w:hAnsi="宋体" w:eastAsia="宋体" w:cs="宋体"/>
                <w:bCs/>
                <w:color w:val="000000" w:themeColor="text1"/>
                <w:kern w:val="0"/>
                <w:sz w:val="21"/>
                <w:szCs w:val="21"/>
                <w:highlight w:val="none"/>
                <w:lang w:val="zh-CN"/>
                <w14:textFill>
                  <w14:solidFill>
                    <w14:schemeClr w14:val="tx1"/>
                  </w14:solidFill>
                </w14:textFill>
              </w:rPr>
              <w:t>5、</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具有良好的商业信誉和健全的财务会计制度</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具有履行合同所必需的设备和专业技术能力</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有依法缴纳税收和社会保障资金的良好记录</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及</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参加政府采购活动前三年内，在经营活动中没有重大违法记录</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的资格承诺函（详见格式</w:t>
            </w: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w:t>
            </w:r>
          </w:p>
          <w:p>
            <w:pPr>
              <w:keepNext w:val="0"/>
              <w:keepLines w:val="0"/>
              <w:pageBreakBefore w:val="0"/>
              <w:widowControl/>
              <w:tabs>
                <w:tab w:val="left" w:pos="425"/>
              </w:tabs>
              <w:kinsoku/>
              <w:wordWrap/>
              <w:overflowPunct/>
              <w:topLinePunct w:val="0"/>
              <w:bidi w:val="0"/>
              <w:snapToGrid w:val="0"/>
              <w:spacing w:line="400" w:lineRule="exact"/>
              <w:ind w:left="210" w:leftChars="100"/>
              <w:textAlignment w:val="auto"/>
              <w:rPr>
                <w:rFonts w:hint="eastAsia" w:ascii="宋体" w:hAnsi="宋体" w:eastAsia="宋体" w:cs="宋体"/>
                <w:bCs/>
                <w:color w:val="000000" w:themeColor="text1"/>
                <w:kern w:val="0"/>
                <w:sz w:val="21"/>
                <w:szCs w:val="21"/>
                <w:highlight w:val="none"/>
                <w:lang w:val="zh-CN"/>
                <w14:textFill>
                  <w14:solidFill>
                    <w14:schemeClr w14:val="tx1"/>
                  </w14:solidFill>
                </w14:textFill>
              </w:rPr>
            </w:pPr>
            <w:r>
              <w:rPr>
                <w:rFonts w:hint="eastAsia" w:ascii="宋体" w:hAnsi="宋体" w:cs="宋体"/>
                <w:bCs/>
                <w:color w:val="000000" w:themeColor="text1"/>
                <w:kern w:val="0"/>
                <w:sz w:val="21"/>
                <w:szCs w:val="21"/>
                <w:highlight w:val="none"/>
                <w:lang w:val="en-US" w:eastAsia="zh-CN"/>
                <w14:textFill>
                  <w14:solidFill>
                    <w14:schemeClr w14:val="tx1"/>
                  </w14:solidFill>
                </w14:textFill>
              </w:rPr>
              <w:t>6</w:t>
            </w:r>
            <w:r>
              <w:rPr>
                <w:rFonts w:hint="eastAsia" w:ascii="宋体" w:hAnsi="宋体" w:eastAsia="宋体" w:cs="宋体"/>
                <w:bCs/>
                <w:color w:val="000000" w:themeColor="text1"/>
                <w:kern w:val="0"/>
                <w:sz w:val="21"/>
                <w:szCs w:val="21"/>
                <w:highlight w:val="none"/>
                <w:lang w:val="zh-CN"/>
                <w14:textFill>
                  <w14:solidFill>
                    <w14:schemeClr w14:val="tx1"/>
                  </w14:solidFill>
                </w14:textFill>
              </w:rPr>
              <w:t>、资格审查及符合性审查要求提供的其他资料（详见资格审查表及符合性审查表要求）；</w:t>
            </w:r>
          </w:p>
          <w:p>
            <w:pPr>
              <w:keepNext w:val="0"/>
              <w:keepLines w:val="0"/>
              <w:pageBreakBefore w:val="0"/>
              <w:widowControl/>
              <w:tabs>
                <w:tab w:val="left" w:pos="425"/>
              </w:tabs>
              <w:kinsoku/>
              <w:wordWrap/>
              <w:overflowPunct/>
              <w:topLinePunct w:val="0"/>
              <w:bidi w:val="0"/>
              <w:snapToGrid w:val="0"/>
              <w:spacing w:line="400" w:lineRule="exact"/>
              <w:ind w:left="210" w:leftChars="100"/>
              <w:textAlignment w:val="auto"/>
              <w:rPr>
                <w:rFonts w:hint="eastAsia" w:ascii="宋体" w:hAnsi="宋体" w:eastAsia="宋体" w:cs="宋体"/>
                <w:bCs/>
                <w:color w:val="000000" w:themeColor="text1"/>
                <w:kern w:val="0"/>
                <w:sz w:val="21"/>
                <w:szCs w:val="21"/>
                <w:highlight w:val="none"/>
                <w:lang w:val="zh-CN"/>
                <w14:textFill>
                  <w14:solidFill>
                    <w14:schemeClr w14:val="tx1"/>
                  </w14:solidFill>
                </w14:textFill>
              </w:rPr>
            </w:pPr>
            <w:r>
              <w:rPr>
                <w:rFonts w:hint="eastAsia" w:ascii="宋体" w:hAnsi="宋体" w:cs="宋体"/>
                <w:bCs/>
                <w:color w:val="000000" w:themeColor="text1"/>
                <w:kern w:val="0"/>
                <w:sz w:val="21"/>
                <w:szCs w:val="21"/>
                <w:highlight w:val="none"/>
                <w:lang w:val="en-US" w:eastAsia="zh-CN"/>
                <w14:textFill>
                  <w14:solidFill>
                    <w14:schemeClr w14:val="tx1"/>
                  </w14:solidFill>
                </w14:textFill>
              </w:rPr>
              <w:t>7</w:t>
            </w:r>
            <w:r>
              <w:rPr>
                <w:rFonts w:hint="eastAsia" w:ascii="宋体" w:hAnsi="宋体" w:eastAsia="宋体" w:cs="宋体"/>
                <w:bCs/>
                <w:color w:val="000000" w:themeColor="text1"/>
                <w:kern w:val="0"/>
                <w:sz w:val="21"/>
                <w:szCs w:val="21"/>
                <w:highlight w:val="none"/>
                <w:lang w:val="zh-CN"/>
                <w14:textFill>
                  <w14:solidFill>
                    <w14:schemeClr w14:val="tx1"/>
                  </w14:solidFill>
                </w14:textFill>
              </w:rPr>
              <w:t>、</w:t>
            </w:r>
            <w:r>
              <w:rPr>
                <w:rFonts w:hint="eastAsia" w:ascii="宋体" w:hAnsi="宋体" w:cs="宋体"/>
                <w:bCs/>
                <w:color w:val="000000" w:themeColor="text1"/>
                <w:kern w:val="0"/>
                <w:sz w:val="21"/>
                <w:szCs w:val="21"/>
                <w:highlight w:val="none"/>
                <w:lang w:val="zh-CN"/>
                <w14:textFill>
                  <w14:solidFill>
                    <w14:schemeClr w14:val="tx1"/>
                  </w14:solidFill>
                </w14:textFill>
              </w:rPr>
              <w:t>评审标准</w:t>
            </w:r>
            <w:r>
              <w:rPr>
                <w:rFonts w:hint="eastAsia" w:ascii="宋体" w:hAnsi="宋体" w:eastAsia="宋体" w:cs="宋体"/>
                <w:bCs/>
                <w:color w:val="000000" w:themeColor="text1"/>
                <w:kern w:val="0"/>
                <w:sz w:val="21"/>
                <w:szCs w:val="21"/>
                <w:highlight w:val="none"/>
                <w:lang w:val="zh-CN"/>
                <w14:textFill>
                  <w14:solidFill>
                    <w14:schemeClr w14:val="tx1"/>
                  </w14:solidFill>
                </w14:textFill>
              </w:rPr>
              <w:t>要求提供的其他资料（详见</w:t>
            </w:r>
            <w:r>
              <w:rPr>
                <w:rFonts w:hint="eastAsia" w:ascii="宋体" w:hAnsi="宋体" w:cs="宋体"/>
                <w:bCs/>
                <w:color w:val="000000" w:themeColor="text1"/>
                <w:kern w:val="0"/>
                <w:sz w:val="21"/>
                <w:szCs w:val="21"/>
                <w:highlight w:val="none"/>
                <w:lang w:val="zh-CN"/>
                <w14:textFill>
                  <w14:solidFill>
                    <w14:schemeClr w14:val="tx1"/>
                  </w14:solidFill>
                </w14:textFill>
              </w:rPr>
              <w:t>评审</w:t>
            </w:r>
            <w:r>
              <w:rPr>
                <w:rFonts w:hint="eastAsia" w:ascii="宋体" w:hAnsi="宋体" w:eastAsia="宋体" w:cs="宋体"/>
                <w:bCs/>
                <w:color w:val="000000" w:themeColor="text1"/>
                <w:kern w:val="0"/>
                <w:sz w:val="21"/>
                <w:szCs w:val="21"/>
                <w:highlight w:val="none"/>
                <w:lang w:val="zh-CN"/>
                <w14:textFill>
                  <w14:solidFill>
                    <w14:schemeClr w14:val="tx1"/>
                  </w14:solidFill>
                </w14:textFill>
              </w:rPr>
              <w:t>细则要求）；</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jc w:val="left"/>
              <w:textAlignment w:val="auto"/>
              <w:rPr>
                <w:rFonts w:asciiTheme="minorEastAsia" w:hAnsiTheme="minorEastAsia" w:eastAsiaTheme="minorEastAsia" w:cstheme="minorEastAsia"/>
                <w:bCs/>
                <w:color w:val="000000" w:themeColor="text1"/>
                <w:kern w:val="0"/>
                <w:sz w:val="21"/>
                <w:szCs w:val="21"/>
                <w:highlight w:val="none"/>
                <w:lang w:val="zh-CN"/>
                <w14:textFill>
                  <w14:solidFill>
                    <w14:schemeClr w14:val="tx1"/>
                  </w14:solidFill>
                </w14:textFill>
              </w:rPr>
            </w:pPr>
            <w:r>
              <w:rPr>
                <w:rFonts w:hint="eastAsia" w:ascii="宋体" w:hAnsi="宋体" w:cs="宋体"/>
                <w:bCs/>
                <w:color w:val="000000" w:themeColor="text1"/>
                <w:kern w:val="0"/>
                <w:sz w:val="21"/>
                <w:szCs w:val="21"/>
                <w:highlight w:val="none"/>
                <w:lang w:val="en-US" w:eastAsia="zh-CN"/>
                <w14:textFill>
                  <w14:solidFill>
                    <w14:schemeClr w14:val="tx1"/>
                  </w14:solidFill>
                </w14:textFill>
              </w:rPr>
              <w:t>8</w:t>
            </w:r>
            <w:r>
              <w:rPr>
                <w:rFonts w:hint="eastAsia" w:ascii="宋体" w:hAnsi="宋体" w:eastAsia="宋体" w:cs="宋体"/>
                <w:bCs/>
                <w:color w:val="000000" w:themeColor="text1"/>
                <w:kern w:val="0"/>
                <w:sz w:val="21"/>
                <w:szCs w:val="21"/>
                <w:highlight w:val="none"/>
                <w:lang w:val="zh-CN"/>
                <w14:textFill>
                  <w14:solidFill>
                    <w14:schemeClr w14:val="tx1"/>
                  </w14:solidFill>
                </w14:textFill>
              </w:rPr>
              <w:t>、</w:t>
            </w:r>
            <w:r>
              <w:rPr>
                <w:rFonts w:hint="eastAsia" w:ascii="宋体" w:hAnsi="宋体" w:cs="宋体"/>
                <w:bCs/>
                <w:color w:val="000000" w:themeColor="text1"/>
                <w:kern w:val="0"/>
                <w:sz w:val="21"/>
                <w:szCs w:val="21"/>
                <w:highlight w:val="none"/>
                <w:lang w:val="zh-CN"/>
                <w14:textFill>
                  <w14:solidFill>
                    <w14:schemeClr w14:val="tx1"/>
                  </w14:solidFill>
                </w14:textFill>
              </w:rPr>
              <w:t>供应商</w:t>
            </w:r>
            <w:r>
              <w:rPr>
                <w:rFonts w:hint="eastAsia" w:ascii="宋体" w:hAnsi="宋体" w:eastAsia="宋体" w:cs="宋体"/>
                <w:bCs/>
                <w:color w:val="000000" w:themeColor="text1"/>
                <w:kern w:val="0"/>
                <w:sz w:val="21"/>
                <w:szCs w:val="21"/>
                <w:highlight w:val="none"/>
                <w:lang w:val="zh-CN"/>
                <w14:textFill>
                  <w14:solidFill>
                    <w14:schemeClr w14:val="tx1"/>
                  </w14:solidFill>
                </w14:textFill>
              </w:rPr>
              <w:t>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9"/>
              <w:jc w:val="center"/>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7</w:t>
            </w:r>
          </w:p>
        </w:tc>
        <w:tc>
          <w:tcPr>
            <w:tcW w:w="243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adjustRightInd w:val="0"/>
              <w:snapToGrid w:val="0"/>
              <w:spacing w:line="400" w:lineRule="exact"/>
              <w:ind w:left="105" w:leftChars="50"/>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本项目要求供应商</w:t>
            </w:r>
            <w:r>
              <w:rPr>
                <w:rFonts w:hint="eastAsia" w:asciiTheme="minorEastAsia" w:hAnsiTheme="minorEastAsia" w:eastAsiaTheme="minorEastAsia" w:cstheme="minorEastAsia"/>
                <w:bCs/>
                <w:color w:val="000000" w:themeColor="text1"/>
                <w:kern w:val="0"/>
                <w:sz w:val="21"/>
                <w:szCs w:val="21"/>
                <w:highlight w:val="none"/>
                <w:lang w:val="zh-CN"/>
                <w14:textFill>
                  <w14:solidFill>
                    <w14:schemeClr w14:val="tx1"/>
                  </w14:solidFill>
                </w14:textFill>
              </w:rPr>
              <w:t>提供的</w:t>
            </w: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报价文件</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numPr>
                <w:ilvl w:val="0"/>
                <w:numId w:val="0"/>
              </w:numPr>
              <w:kinsoku/>
              <w:wordWrap/>
              <w:overflowPunct/>
              <w:topLinePunct w:val="0"/>
              <w:bidi w:val="0"/>
              <w:adjustRightInd w:val="0"/>
              <w:snapToGrid w:val="0"/>
              <w:spacing w:line="400" w:lineRule="exact"/>
              <w:ind w:leftChars="50"/>
              <w:textAlignment w:val="auto"/>
              <w:rPr>
                <w:rFonts w:asciiTheme="minorEastAsia" w:hAnsiTheme="minorEastAsia" w:eastAsiaTheme="minorEastAsia" w:cstheme="minorEastAsia"/>
                <w:bCs/>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kern w:val="0"/>
                <w:sz w:val="21"/>
                <w:szCs w:val="21"/>
                <w:highlight w:val="none"/>
                <w:lang w:val="zh-CN"/>
                <w14:textFill>
                  <w14:solidFill>
                    <w14:schemeClr w14:val="tx1"/>
                  </w14:solidFill>
                </w14:textFill>
              </w:rPr>
              <w:t>开标一览表</w:t>
            </w:r>
          </w:p>
          <w:p>
            <w:pPr>
              <w:keepNext w:val="0"/>
              <w:keepLines w:val="0"/>
              <w:pageBreakBefore w:val="0"/>
              <w:numPr>
                <w:ilvl w:val="0"/>
                <w:numId w:val="0"/>
              </w:numPr>
              <w:kinsoku/>
              <w:wordWrap/>
              <w:overflowPunct/>
              <w:topLinePunct w:val="0"/>
              <w:bidi w:val="0"/>
              <w:adjustRightInd w:val="0"/>
              <w:snapToGrid w:val="0"/>
              <w:spacing w:line="400" w:lineRule="exact"/>
              <w:ind w:leftChars="50"/>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2、响应</w:t>
            </w:r>
            <w:r>
              <w:rPr>
                <w:rFonts w:hint="eastAsia" w:asciiTheme="minorEastAsia" w:hAnsiTheme="minorEastAsia" w:eastAsiaTheme="minorEastAsia" w:cstheme="minorEastAsia"/>
                <w:bCs/>
                <w:color w:val="000000" w:themeColor="text1"/>
                <w:kern w:val="0"/>
                <w:sz w:val="21"/>
                <w:szCs w:val="21"/>
                <w:highlight w:val="none"/>
                <w:lang w:val="zh-CN"/>
                <w14:textFill>
                  <w14:solidFill>
                    <w14:schemeClr w14:val="tx1"/>
                  </w14:solidFill>
                </w14:textFill>
              </w:rPr>
              <w:t>报价明细表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9"/>
              <w:jc w:val="center"/>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8</w:t>
            </w:r>
          </w:p>
        </w:tc>
        <w:tc>
          <w:tcPr>
            <w:tcW w:w="2435" w:type="dxa"/>
            <w:tcBorders>
              <w:top w:val="single" w:color="auto" w:sz="8" w:space="0"/>
              <w:left w:val="single" w:color="auto" w:sz="4"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有效期</w:t>
            </w:r>
          </w:p>
        </w:tc>
        <w:tc>
          <w:tcPr>
            <w:tcW w:w="5220" w:type="dxa"/>
            <w:tcBorders>
              <w:top w:val="single" w:color="auto" w:sz="8" w:space="0"/>
              <w:left w:val="single" w:color="auto" w:sz="8" w:space="0"/>
              <w:bottom w:val="single" w:color="auto" w:sz="8" w:space="0"/>
              <w:right w:val="single" w:color="auto" w:sz="1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自</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响应文件递交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截止之日起</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90</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9"/>
              <w:jc w:val="center"/>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9</w:t>
            </w:r>
          </w:p>
        </w:tc>
        <w:tc>
          <w:tcPr>
            <w:tcW w:w="2435" w:type="dxa"/>
            <w:tcBorders>
              <w:top w:val="single" w:color="auto" w:sz="8" w:space="0"/>
              <w:left w:val="single" w:color="auto" w:sz="4"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105" w:leftChars="50"/>
              <w:textAlignment w:val="auto"/>
              <w:rPr>
                <w:rFonts w:hint="eastAsia" w:ascii="宋体" w:hAnsi="宋体" w:eastAsia="宋体" w:cs="宋体"/>
                <w:bCs/>
                <w:color w:val="000000" w:themeColor="text1"/>
                <w:kern w:val="2"/>
                <w:sz w:val="21"/>
                <w:szCs w:val="21"/>
                <w:highlight w:val="none"/>
                <w:lang w:val="en-US" w:eastAsia="zh-CN" w:bidi="ar-SA"/>
                <w14:textFill>
                  <w14:solidFill>
                    <w14:schemeClr w14:val="tx1"/>
                  </w14:solidFill>
                </w14:textFill>
              </w:rPr>
            </w:pPr>
            <w:r>
              <w:rPr>
                <w:rFonts w:hint="eastAsia" w:cs="宋体"/>
                <w:bCs/>
                <w:color w:val="000000" w:themeColor="text1"/>
                <w:kern w:val="2"/>
                <w:sz w:val="21"/>
                <w:szCs w:val="21"/>
                <w:highlight w:val="none"/>
                <w:lang w:val="zh-CN" w:eastAsia="zh-CN" w:bidi="ar-SA"/>
                <w14:textFill>
                  <w14:solidFill>
                    <w14:schemeClr w14:val="tx1"/>
                  </w14:solidFill>
                </w14:textFill>
              </w:rPr>
              <w:t>响应保证金</w:t>
            </w:r>
            <w:r>
              <w:rPr>
                <w:rFonts w:hint="eastAsia" w:ascii="宋体" w:hAnsi="宋体" w:eastAsia="宋体" w:cs="宋体"/>
                <w:bCs/>
                <w:color w:val="000000" w:themeColor="text1"/>
                <w:kern w:val="2"/>
                <w:sz w:val="21"/>
                <w:szCs w:val="21"/>
                <w:highlight w:val="none"/>
                <w:lang w:val="en-US" w:eastAsia="zh-CN" w:bidi="ar-SA"/>
                <w14:textFill>
                  <w14:solidFill>
                    <w14:schemeClr w14:val="tx1"/>
                  </w14:solidFill>
                </w14:textFill>
              </w:rPr>
              <w:t>要求</w:t>
            </w:r>
          </w:p>
          <w:p>
            <w:pPr>
              <w:pStyle w:val="34"/>
              <w:keepNext w:val="0"/>
              <w:keepLines w:val="0"/>
              <w:pageBreakBefore w:val="0"/>
              <w:kinsoku/>
              <w:wordWrap/>
              <w:overflowPunct/>
              <w:topLinePunct w:val="0"/>
              <w:autoSpaceDE/>
              <w:autoSpaceDN/>
              <w:bidi w:val="0"/>
              <w:adjustRightInd w:val="0"/>
              <w:snapToGrid w:val="0"/>
              <w:spacing w:line="400" w:lineRule="exact"/>
              <w:ind w:left="105" w:leftChars="50"/>
              <w:textAlignment w:val="auto"/>
              <w:rPr>
                <w:rFonts w:hint="default" w:ascii="宋体" w:hAnsi="宋体" w:eastAsia="宋体" w:cs="宋体"/>
                <w:bCs/>
                <w:color w:val="000000" w:themeColor="text1"/>
                <w:kern w:val="2"/>
                <w:sz w:val="21"/>
                <w:szCs w:val="21"/>
                <w:highlight w:val="none"/>
                <w:lang w:val="en-US" w:eastAsia="zh-CN" w:bidi="ar-SA"/>
                <w14:textFill>
                  <w14:solidFill>
                    <w14:schemeClr w14:val="tx1"/>
                  </w14:solidFill>
                </w14:textFill>
              </w:rPr>
            </w:pPr>
          </w:p>
        </w:tc>
        <w:tc>
          <w:tcPr>
            <w:tcW w:w="5220" w:type="dxa"/>
            <w:tcBorders>
              <w:top w:val="single" w:color="auto" w:sz="8" w:space="0"/>
              <w:left w:val="single" w:color="auto" w:sz="8" w:space="0"/>
              <w:bottom w:val="single" w:color="auto" w:sz="8" w:space="0"/>
              <w:right w:val="single" w:color="auto" w:sz="18" w:space="0"/>
            </w:tcBorders>
            <w:vAlign w:val="center"/>
          </w:tcPr>
          <w:p>
            <w:pPr>
              <w:pStyle w:val="7"/>
              <w:keepNext w:val="0"/>
              <w:keepLines w:val="0"/>
              <w:pageBreakBefore w:val="0"/>
              <w:kinsoku/>
              <w:wordWrap/>
              <w:overflowPunct/>
              <w:topLinePunct w:val="0"/>
              <w:bidi w:val="0"/>
              <w:adjustRightInd w:val="0"/>
              <w:snapToGrid w:val="0"/>
              <w:spacing w:line="400" w:lineRule="exact"/>
              <w:ind w:left="0" w:leftChars="0" w:firstLine="0" w:firstLineChars="0"/>
              <w:textAlignment w:val="auto"/>
              <w:rPr>
                <w:rFonts w:hint="default" w:eastAsia="宋体" w:asciiTheme="minorEastAsia" w:hAnsiTheme="minorEastAsia" w:cstheme="minorEastAsia"/>
                <w:bCs/>
                <w:color w:val="000000" w:themeColor="text1"/>
                <w:sz w:val="21"/>
                <w:szCs w:val="21"/>
                <w:highlight w:val="none"/>
                <w:lang w:val="en-US" w:eastAsia="zh-CN"/>
                <w14:textFill>
                  <w14:solidFill>
                    <w14:schemeClr w14:val="tx1"/>
                  </w14:solidFill>
                </w14:textFill>
              </w:rPr>
            </w:pPr>
            <w:r>
              <w:rPr>
                <w:rFonts w:hint="eastAsia" w:ascii="宋体" w:hAnsi="宋体" w:cs="宋体"/>
                <w:bCs/>
                <w:color w:val="000000" w:themeColor="text1"/>
                <w:sz w:val="21"/>
                <w:szCs w:val="21"/>
                <w:highlight w:val="none"/>
                <w:lang w:val="en-US" w:eastAsia="zh-CN"/>
                <w14:textFill>
                  <w14:solidFill>
                    <w14:schemeClr w14:val="tx1"/>
                  </w14:solidFill>
                </w14:textFill>
              </w:rPr>
              <w:t>本项目不收取保证金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9"/>
              <w:jc w:val="center"/>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10</w:t>
            </w:r>
          </w:p>
        </w:tc>
        <w:tc>
          <w:tcPr>
            <w:tcW w:w="2435" w:type="dxa"/>
            <w:tcBorders>
              <w:top w:val="single" w:color="auto" w:sz="8" w:space="0"/>
              <w:left w:val="single" w:color="auto" w:sz="4"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105" w:leftChars="50"/>
              <w:jc w:val="both"/>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文件份数及电子版要求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7"/>
              <w:keepNext w:val="0"/>
              <w:keepLines w:val="0"/>
              <w:pageBreakBefore w:val="0"/>
              <w:kinsoku/>
              <w:wordWrap/>
              <w:overflowPunct/>
              <w:topLinePunct w:val="0"/>
              <w:bidi w:val="0"/>
              <w:adjustRightInd w:val="0"/>
              <w:snapToGrid w:val="0"/>
              <w:spacing w:line="400" w:lineRule="exact"/>
              <w:ind w:left="105" w:leftChars="50"/>
              <w:textAlignment w:val="auto"/>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instrText xml:space="preserve"> = 1 \* GB3 \* MERGEFORMAT </w:instrText>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t>①</w:t>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fldChar w:fldCharType="end"/>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t>正本</w:t>
            </w:r>
            <w:r>
              <w:rPr>
                <w:rFonts w:hint="eastAsia" w:asciiTheme="minorEastAsia" w:hAnsiTheme="minorEastAsia" w:eastAsiaTheme="minorEastAsia" w:cstheme="minorEastAsia"/>
                <w:bCs/>
                <w:color w:val="000000" w:themeColor="text1"/>
                <w:kern w:val="2"/>
                <w:sz w:val="21"/>
                <w:szCs w:val="21"/>
                <w:highlight w:val="none"/>
                <w:u w:val="single"/>
                <w:lang w:val="zh-CN" w:eastAsia="zh-CN" w:bidi="ar-SA"/>
                <w14:textFill>
                  <w14:solidFill>
                    <w14:schemeClr w14:val="tx1"/>
                  </w14:solidFill>
                </w14:textFill>
              </w:rPr>
              <w:t xml:space="preserve"> 一 </w:t>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t xml:space="preserve">份  </w:t>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instrText xml:space="preserve"> = 2 \* GB3 \* MERGEFORMAT </w:instrText>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t>②</w:t>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fldChar w:fldCharType="end"/>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t>副本</w:t>
            </w:r>
            <w:r>
              <w:rPr>
                <w:rFonts w:hint="eastAsia" w:asciiTheme="minorEastAsia" w:hAnsiTheme="minorEastAsia" w:eastAsiaTheme="minorEastAsia" w:cstheme="minorEastAsia"/>
                <w:bCs/>
                <w:color w:val="000000" w:themeColor="text1"/>
                <w:kern w:val="2"/>
                <w:sz w:val="21"/>
                <w:szCs w:val="21"/>
                <w:highlight w:val="none"/>
                <w:u w:val="single"/>
                <w:lang w:val="en-US" w:eastAsia="zh-CN" w:bidi="ar-SA"/>
                <w14:textFill>
                  <w14:solidFill>
                    <w14:schemeClr w14:val="tx1"/>
                  </w14:solidFill>
                </w14:textFill>
              </w:rPr>
              <w:t xml:space="preserve"> 贰</w:t>
            </w:r>
            <w:r>
              <w:rPr>
                <w:rFonts w:hint="eastAsia" w:asciiTheme="minorEastAsia" w:hAnsiTheme="minorEastAsia" w:eastAsiaTheme="minorEastAsia" w:cstheme="minorEastAsia"/>
                <w:bCs/>
                <w:color w:val="000000" w:themeColor="text1"/>
                <w:kern w:val="2"/>
                <w:sz w:val="21"/>
                <w:szCs w:val="21"/>
                <w:highlight w:val="none"/>
                <w:u w:val="single"/>
                <w:lang w:val="zh-CN" w:eastAsia="zh-CN" w:bidi="ar-SA"/>
                <w14:textFill>
                  <w14:solidFill>
                    <w14:schemeClr w14:val="tx1"/>
                  </w14:solidFill>
                </w14:textFill>
              </w:rPr>
              <w:t xml:space="preserve"> </w:t>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t xml:space="preserve">份 </w:t>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instrText xml:space="preserve"> = 3 \* GB3 \* MERGEFORMAT </w:instrText>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t>③</w:t>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fldChar w:fldCharType="end"/>
            </w:r>
            <w:r>
              <w:rPr>
                <w:rFonts w:hint="eastAsia"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t>电子版响应文件</w:t>
            </w:r>
            <w:r>
              <w:rPr>
                <w:rFonts w:hint="eastAsia"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t>U盘一个。</w:t>
            </w:r>
          </w:p>
          <w:p>
            <w:pPr>
              <w:keepNext w:val="0"/>
              <w:keepLines w:val="0"/>
              <w:pageBreakBefore w:val="0"/>
              <w:tabs>
                <w:tab w:val="left" w:pos="420"/>
              </w:tabs>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要求：</w:t>
            </w:r>
          </w:p>
          <w:p>
            <w:pPr>
              <w:keepNext w:val="0"/>
              <w:keepLines w:val="0"/>
              <w:pageBreakBefore w:val="0"/>
              <w:tabs>
                <w:tab w:val="left" w:pos="420"/>
              </w:tabs>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少于</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数量要求的</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文件视为无效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p>
          <w:p>
            <w:pPr>
              <w:pStyle w:val="7"/>
              <w:keepNext w:val="0"/>
              <w:keepLines w:val="0"/>
              <w:pageBreakBefore w:val="0"/>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kern w:val="2"/>
                <w:sz w:val="21"/>
                <w:szCs w:val="21"/>
                <w:highlight w:val="none"/>
                <w:lang w:val="zh-CN"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2、电子版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（电子版</w:t>
            </w: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须是PDF格式）为正本完整版的扫描件</w:t>
            </w: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9"/>
              <w:jc w:val="center"/>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11</w:t>
            </w:r>
          </w:p>
        </w:tc>
        <w:tc>
          <w:tcPr>
            <w:tcW w:w="2435" w:type="dxa"/>
            <w:tcBorders>
              <w:top w:val="single" w:color="auto" w:sz="8" w:space="0"/>
              <w:left w:val="single" w:color="auto" w:sz="4" w:space="0"/>
              <w:bottom w:val="single" w:color="auto" w:sz="8" w:space="0"/>
              <w:right w:val="single" w:color="auto" w:sz="8" w:space="0"/>
            </w:tcBorders>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105" w:leftChars="50"/>
              <w:jc w:val="both"/>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响应文件密封要求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34"/>
              <w:keepNext w:val="0"/>
              <w:keepLines w:val="0"/>
              <w:pageBreakBefore w:val="0"/>
              <w:numPr>
                <w:ilvl w:val="0"/>
                <w:numId w:val="0"/>
              </w:numPr>
              <w:kinsoku/>
              <w:wordWrap/>
              <w:overflowPunct/>
              <w:topLinePunct w:val="0"/>
              <w:autoSpaceDE/>
              <w:autoSpaceDN/>
              <w:bidi w:val="0"/>
              <w:adjustRightInd w:val="0"/>
              <w:snapToGrid w:val="0"/>
              <w:spacing w:line="400" w:lineRule="exac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正本和副本须密封，并在密封处加盖单位公章或</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供应商授权</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代表签名；</w:t>
            </w:r>
          </w:p>
          <w:p>
            <w:pPr>
              <w:pStyle w:val="34"/>
              <w:keepNext w:val="0"/>
              <w:keepLines w:val="0"/>
              <w:pageBreakBefore w:val="0"/>
              <w:numPr>
                <w:ilvl w:val="0"/>
                <w:numId w:val="0"/>
              </w:numPr>
              <w:kinsoku/>
              <w:wordWrap/>
              <w:overflowPunct/>
              <w:topLinePunct w:val="0"/>
              <w:autoSpaceDE/>
              <w:autoSpaceDN/>
              <w:bidi w:val="0"/>
              <w:adjustRightInd w:val="0"/>
              <w:snapToGrid w:val="0"/>
              <w:spacing w:line="400" w:lineRule="exact"/>
              <w:textAlignment w:val="auto"/>
              <w:rPr>
                <w:rFonts w:asciiTheme="minorEastAsia" w:hAnsiTheme="minorEastAsia" w:eastAsiaTheme="minorEastAsia" w:cstheme="minorEastAsia"/>
                <w:bCs/>
                <w:color w:val="000000" w:themeColor="text1"/>
                <w:kern w:val="2"/>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电子版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（PDF格式）</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与开标一览表一并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密封，并在密封处加盖单位公章或</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供应商授权代表</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签名。</w:t>
            </w:r>
          </w:p>
          <w:p>
            <w:pPr>
              <w:pStyle w:val="34"/>
              <w:keepNext w:val="0"/>
              <w:keepLines w:val="0"/>
              <w:pageBreakBefore w:val="0"/>
              <w:numPr>
                <w:ilvl w:val="0"/>
                <w:numId w:val="0"/>
              </w:numPr>
              <w:kinsoku/>
              <w:wordWrap/>
              <w:overflowPunct/>
              <w:topLinePunct w:val="0"/>
              <w:autoSpaceDE/>
              <w:autoSpaceDN/>
              <w:bidi w:val="0"/>
              <w:adjustRightInd w:val="0"/>
              <w:snapToGrid w:val="0"/>
              <w:spacing w:line="400" w:lineRule="exact"/>
              <w:textAlignment w:val="auto"/>
              <w:rPr>
                <w:rFonts w:asciiTheme="minorEastAsia" w:hAnsiTheme="minorEastAsia" w:eastAsiaTheme="minorEastAsia" w:cstheme="minorEastAsia"/>
                <w:bCs/>
                <w:color w:val="000000" w:themeColor="text1"/>
                <w:kern w:val="2"/>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电子版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和纸质版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一起提交。</w:t>
            </w:r>
          </w:p>
          <w:p>
            <w:pPr>
              <w:pStyle w:val="34"/>
              <w:keepNext w:val="0"/>
              <w:keepLines w:val="0"/>
              <w:pageBreakBefore w:val="0"/>
              <w:kinsoku/>
              <w:wordWrap/>
              <w:overflowPunct/>
              <w:topLinePunct w:val="0"/>
              <w:autoSpaceDE/>
              <w:autoSpaceDN/>
              <w:bidi w:val="0"/>
              <w:adjustRightInd w:val="0"/>
              <w:snapToGrid w:val="0"/>
              <w:spacing w:line="400" w:lineRule="exact"/>
              <w:ind w:left="105" w:leftChars="50"/>
              <w:textAlignment w:val="auto"/>
              <w:rPr>
                <w:rFonts w:hint="default" w:asciiTheme="minorEastAsia" w:hAnsiTheme="minorEastAsia" w:eastAsiaTheme="minorEastAsia" w:cstheme="minorEastAsia"/>
                <w:bCs/>
                <w:color w:val="000000" w:themeColor="text1"/>
                <w:kern w:val="2"/>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2"/>
                <w:sz w:val="21"/>
                <w:szCs w:val="21"/>
                <w:highlight w:val="none"/>
                <w14:textFill>
                  <w14:solidFill>
                    <w14:schemeClr w14:val="tx1"/>
                  </w14:solidFill>
                </w14:textFill>
              </w:rPr>
              <w:t>要求：不符合</w:t>
            </w:r>
            <w:r>
              <w:rPr>
                <w:rFonts w:hint="eastAsia" w:asciiTheme="minorEastAsia" w:hAnsiTheme="minorEastAsia" w:eastAsiaTheme="minorEastAsia" w:cstheme="minorEastAsia"/>
                <w:bCs/>
                <w:color w:val="000000" w:themeColor="text1"/>
                <w:kern w:val="2"/>
                <w:sz w:val="21"/>
                <w:szCs w:val="21"/>
                <w:highlight w:val="none"/>
                <w:lang w:val="en-US" w:eastAsia="zh-CN"/>
                <w14:textFill>
                  <w14:solidFill>
                    <w14:schemeClr w14:val="tx1"/>
                  </w14:solidFill>
                </w14:textFill>
              </w:rPr>
              <w:t>上述密封签章</w:t>
            </w:r>
            <w:r>
              <w:rPr>
                <w:rFonts w:hint="eastAsia" w:asciiTheme="minorEastAsia" w:hAnsiTheme="minorEastAsia" w:eastAsiaTheme="minorEastAsia" w:cstheme="minorEastAsia"/>
                <w:bCs/>
                <w:color w:val="000000" w:themeColor="text1"/>
                <w:kern w:val="2"/>
                <w:sz w:val="21"/>
                <w:szCs w:val="21"/>
                <w:highlight w:val="none"/>
                <w14:textFill>
                  <w14:solidFill>
                    <w14:schemeClr w14:val="tx1"/>
                  </w14:solidFill>
                </w14:textFill>
              </w:rPr>
              <w:t>要求的</w:t>
            </w:r>
            <w:r>
              <w:rPr>
                <w:rFonts w:hint="eastAsia" w:asciiTheme="minorEastAsia" w:hAnsiTheme="minorEastAsia" w:eastAsiaTheme="minorEastAsia" w:cstheme="minorEastAsia"/>
                <w:bCs/>
                <w:color w:val="000000" w:themeColor="text1"/>
                <w:kern w:val="2"/>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kern w:val="2"/>
                <w:sz w:val="21"/>
                <w:szCs w:val="21"/>
                <w:highlight w:val="none"/>
                <w:lang w:val="en-US" w:eastAsia="zh-CN"/>
                <w14:textFill>
                  <w14:solidFill>
                    <w14:schemeClr w14:val="tx1"/>
                  </w14:solidFill>
                </w14:textFill>
              </w:rPr>
              <w:t>存在</w:t>
            </w:r>
            <w:r>
              <w:rPr>
                <w:rFonts w:hint="eastAsia" w:asciiTheme="minorEastAsia" w:hAnsiTheme="minorEastAsia" w:eastAsiaTheme="minorEastAsia" w:cstheme="minorEastAsia"/>
                <w:bCs/>
                <w:color w:val="000000" w:themeColor="text1"/>
                <w:kern w:val="2"/>
                <w:sz w:val="21"/>
                <w:szCs w:val="21"/>
                <w:highlight w:val="none"/>
                <w14:textFill>
                  <w14:solidFill>
                    <w14:schemeClr w14:val="tx1"/>
                  </w14:solidFill>
                </w14:textFill>
              </w:rPr>
              <w:t>视为无效</w:t>
            </w:r>
            <w:r>
              <w:rPr>
                <w:rFonts w:hint="eastAsia" w:asciiTheme="minorEastAsia" w:hAnsiTheme="minorEastAsia" w:eastAsiaTheme="minorEastAsia" w:cstheme="minorEastAsia"/>
                <w:bCs/>
                <w:color w:val="000000" w:themeColor="text1"/>
                <w:kern w:val="2"/>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kern w:val="2"/>
                <w:sz w:val="21"/>
                <w:szCs w:val="21"/>
                <w:highlight w:val="none"/>
                <w:lang w:val="en-US" w:eastAsia="zh-CN"/>
                <w14:textFill>
                  <w14:solidFill>
                    <w14:schemeClr w14:val="tx1"/>
                  </w14:solidFill>
                </w14:textFill>
              </w:rPr>
              <w:t>风险</w:t>
            </w:r>
            <w:r>
              <w:rPr>
                <w:rFonts w:hint="eastAsia" w:asciiTheme="minorEastAsia" w:hAnsiTheme="minorEastAsia" w:eastAsiaTheme="minorEastAsia" w:cstheme="minorEastAsia"/>
                <w:bCs/>
                <w:color w:val="000000" w:themeColor="text1"/>
                <w:kern w:val="2"/>
                <w:sz w:val="21"/>
                <w:szCs w:val="21"/>
                <w:highlight w:val="none"/>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keepNext w:val="0"/>
              <w:keepLines w:val="0"/>
              <w:pageBreakBefore w:val="0"/>
              <w:kinsoku/>
              <w:wordWrap/>
              <w:overflowPunct/>
              <w:topLinePunct w:val="0"/>
              <w:bidi w:val="0"/>
              <w:adjustRightInd w:val="0"/>
              <w:snapToGrid w:val="0"/>
              <w:spacing w:line="400" w:lineRule="exact"/>
              <w:ind w:left="9" w:firstLine="0"/>
              <w:jc w:val="center"/>
              <w:textAlignment w:val="auto"/>
              <w:rPr>
                <w:rFonts w:asciiTheme="minorEastAsia" w:hAnsiTheme="minorEastAsia" w:eastAsiaTheme="minorEastAsia" w:cstheme="minorEastAsia"/>
                <w:bCs/>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1</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w:t>
            </w:r>
          </w:p>
        </w:tc>
        <w:tc>
          <w:tcPr>
            <w:tcW w:w="243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封套上标示</w:t>
            </w:r>
          </w:p>
        </w:tc>
        <w:tc>
          <w:tcPr>
            <w:tcW w:w="5220"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    正本（副本）</w:t>
            </w:r>
          </w:p>
          <w:p>
            <w:pPr>
              <w:keepNext w:val="0"/>
              <w:keepLines w:val="0"/>
              <w:pageBreakBefore w:val="0"/>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u w:val="singl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项目名称:</w:t>
            </w:r>
          </w:p>
          <w:p>
            <w:pPr>
              <w:keepNext w:val="0"/>
              <w:keepLines w:val="0"/>
              <w:pageBreakBefore w:val="0"/>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项目编号（分包号，如果有）：</w:t>
            </w:r>
          </w:p>
          <w:p>
            <w:pPr>
              <w:keepNext w:val="0"/>
              <w:keepLines w:val="0"/>
              <w:pageBreakBefore w:val="0"/>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的名称（加盖公章）：</w:t>
            </w:r>
          </w:p>
          <w:p>
            <w:pPr>
              <w:keepNext w:val="0"/>
              <w:keepLines w:val="0"/>
              <w:pageBreakBefore w:val="0"/>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联系人姓名、联系电话：</w:t>
            </w:r>
          </w:p>
          <w:p>
            <w:pPr>
              <w:keepNext w:val="0"/>
              <w:keepLines w:val="0"/>
              <w:pageBreakBefore w:val="0"/>
              <w:kinsoku/>
              <w:wordWrap/>
              <w:overflowPunct/>
              <w:topLinePunct w:val="0"/>
              <w:bidi w:val="0"/>
              <w:adjustRightInd w:val="0"/>
              <w:snapToGrid w:val="0"/>
              <w:spacing w:line="400" w:lineRule="exact"/>
              <w:ind w:left="105" w:leftChars="50"/>
              <w:textAlignment w:val="auto"/>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于</w:t>
            </w:r>
            <w:r>
              <w:rPr>
                <w:rFonts w:hint="eastAsia" w:asciiTheme="minorEastAsia" w:hAnsiTheme="minorEastAsia" w:eastAsiaTheme="minorEastAsia" w:cstheme="minorEastAsia"/>
                <w:bCs/>
                <w:color w:val="000000" w:themeColor="text1"/>
                <w:kern w:val="0"/>
                <w:sz w:val="21"/>
                <w:szCs w:val="21"/>
                <w:highlight w:val="none"/>
                <w:lang w:val="en-US" w:eastAsia="zh-CN" w:bidi="ar-SA"/>
                <w14:textFill>
                  <w14:solidFill>
                    <w14:schemeClr w14:val="tx1"/>
                  </w14:solidFill>
                </w14:textFill>
              </w:rPr>
              <w:t>在2024</w:t>
            </w:r>
            <w:r>
              <w:rPr>
                <w:rFonts w:hint="eastAsia" w:asciiTheme="minorEastAsia" w:hAnsiTheme="minorEastAsia" w:eastAsiaTheme="minorEastAsia" w:cstheme="minorEastAsia"/>
                <w:bCs/>
                <w:color w:val="000000" w:themeColor="text1"/>
                <w:kern w:val="0"/>
                <w:sz w:val="21"/>
                <w:szCs w:val="21"/>
                <w:highlight w:val="none"/>
                <w:lang w:val="zh-CN" w:eastAsia="zh-CN" w:bidi="ar-SA"/>
                <w14:textFill>
                  <w14:solidFill>
                    <w14:schemeClr w14:val="tx1"/>
                  </w14:solidFill>
                </w14:textFill>
              </w:rPr>
              <w:t>年</w:t>
            </w:r>
            <w:r>
              <w:rPr>
                <w:rFonts w:hint="eastAsia" w:asciiTheme="minorEastAsia" w:hAnsiTheme="minorEastAsia" w:eastAsiaTheme="minorEastAsia" w:cstheme="minorEastAsia"/>
                <w:bCs/>
                <w:color w:val="000000" w:themeColor="text1"/>
                <w:kern w:val="0"/>
                <w:sz w:val="21"/>
                <w:szCs w:val="21"/>
                <w:highlight w:val="none"/>
                <w:lang w:val="en-US" w:eastAsia="zh-CN" w:bidi="ar-SA"/>
                <w14:textFill>
                  <w14:solidFill>
                    <w14:schemeClr w14:val="tx1"/>
                  </w14:solidFill>
                </w14:textFill>
              </w:rPr>
              <w:t>3</w:t>
            </w:r>
            <w:r>
              <w:rPr>
                <w:rFonts w:hint="eastAsia" w:asciiTheme="minorEastAsia" w:hAnsiTheme="minorEastAsia" w:eastAsiaTheme="minorEastAsia" w:cstheme="minorEastAsia"/>
                <w:bCs/>
                <w:color w:val="000000" w:themeColor="text1"/>
                <w:kern w:val="0"/>
                <w:sz w:val="21"/>
                <w:szCs w:val="21"/>
                <w:highlight w:val="none"/>
                <w:lang w:val="zh-CN" w:eastAsia="zh-CN" w:bidi="ar-SA"/>
                <w14:textFill>
                  <w14:solidFill>
                    <w14:schemeClr w14:val="tx1"/>
                  </w14:solidFill>
                </w14:textFill>
              </w:rPr>
              <w:t>月</w:t>
            </w:r>
            <w:r>
              <w:rPr>
                <w:rFonts w:hint="eastAsia" w:asciiTheme="minorEastAsia" w:hAnsiTheme="minorEastAsia" w:eastAsiaTheme="minorEastAsia" w:cstheme="minorEastAsia"/>
                <w:bCs/>
                <w:color w:val="000000" w:themeColor="text1"/>
                <w:kern w:val="0"/>
                <w:sz w:val="21"/>
                <w:szCs w:val="21"/>
                <w:highlight w:val="none"/>
                <w:lang w:val="en-US" w:eastAsia="zh-CN" w:bidi="ar-SA"/>
                <w14:textFill>
                  <w14:solidFill>
                    <w14:schemeClr w14:val="tx1"/>
                  </w14:solidFill>
                </w14:textFill>
              </w:rPr>
              <w:t>21</w:t>
            </w:r>
            <w:r>
              <w:rPr>
                <w:rFonts w:hint="eastAsia" w:asciiTheme="minorEastAsia" w:hAnsiTheme="minorEastAsia" w:eastAsiaTheme="minorEastAsia" w:cstheme="minorEastAsia"/>
                <w:bCs/>
                <w:color w:val="000000" w:themeColor="text1"/>
                <w:kern w:val="0"/>
                <w:sz w:val="21"/>
                <w:szCs w:val="21"/>
                <w:highlight w:val="none"/>
                <w:lang w:val="zh-CN" w:eastAsia="zh-CN" w:bidi="ar-SA"/>
                <w14:textFill>
                  <w14:solidFill>
                    <w14:schemeClr w14:val="tx1"/>
                  </w14:solidFill>
                </w14:textFill>
              </w:rPr>
              <w:t>日</w:t>
            </w:r>
            <w:r>
              <w:rPr>
                <w:rFonts w:hint="eastAsia" w:asciiTheme="minorEastAsia" w:hAnsiTheme="minorEastAsia" w:eastAsiaTheme="minorEastAsia" w:cstheme="minorEastAsia"/>
                <w:bCs/>
                <w:color w:val="000000" w:themeColor="text1"/>
                <w:kern w:val="0"/>
                <w:sz w:val="21"/>
                <w:szCs w:val="21"/>
                <w:highlight w:val="none"/>
                <w:lang w:val="en-US" w:eastAsia="zh-CN" w:bidi="ar-SA"/>
                <w14:textFill>
                  <w14:solidFill>
                    <w14:schemeClr w14:val="tx1"/>
                  </w14:solidFill>
                </w14:textFill>
              </w:rPr>
              <w:t>15</w:t>
            </w:r>
            <w:r>
              <w:rPr>
                <w:rFonts w:hint="eastAsia" w:asciiTheme="minorEastAsia" w:hAnsiTheme="minorEastAsia" w:eastAsiaTheme="minorEastAsia" w:cstheme="minorEastAsia"/>
                <w:bCs/>
                <w:color w:val="000000" w:themeColor="text1"/>
                <w:kern w:val="0"/>
                <w:sz w:val="21"/>
                <w:szCs w:val="21"/>
                <w:highlight w:val="none"/>
                <w:lang w:val="zh-CN" w:eastAsia="zh-CN" w:bidi="ar-SA"/>
                <w14:textFill>
                  <w14:solidFill>
                    <w14:schemeClr w14:val="tx1"/>
                  </w14:solidFill>
                </w14:textFill>
              </w:rPr>
              <w:t>时</w:t>
            </w:r>
            <w:r>
              <w:rPr>
                <w:rFonts w:hint="eastAsia" w:asciiTheme="minorEastAsia" w:hAnsiTheme="minorEastAsia" w:eastAsiaTheme="minorEastAsia" w:cstheme="minorEastAsia"/>
                <w:bCs/>
                <w:color w:val="000000" w:themeColor="text1"/>
                <w:kern w:val="0"/>
                <w:sz w:val="21"/>
                <w:szCs w:val="21"/>
                <w:highlight w:val="none"/>
                <w:lang w:val="en-US" w:eastAsia="zh-CN" w:bidi="ar-SA"/>
                <w14:textFill>
                  <w14:solidFill>
                    <w14:schemeClr w14:val="tx1"/>
                  </w14:solidFill>
                </w14:textFill>
              </w:rPr>
              <w:t>00</w:t>
            </w:r>
            <w:r>
              <w:rPr>
                <w:rFonts w:hint="eastAsia" w:asciiTheme="minorEastAsia" w:hAnsiTheme="minorEastAsia" w:eastAsiaTheme="minorEastAsia" w:cstheme="minorEastAsia"/>
                <w:bCs/>
                <w:color w:val="000000" w:themeColor="text1"/>
                <w:kern w:val="0"/>
                <w:sz w:val="21"/>
                <w:szCs w:val="21"/>
                <w:highlight w:val="none"/>
                <w:lang w:val="zh-CN" w:eastAsia="zh-CN" w:bidi="ar-SA"/>
                <w14:textFill>
                  <w14:solidFill>
                    <w14:schemeClr w14:val="tx1"/>
                  </w14:solidFill>
                </w14:textFill>
              </w:rPr>
              <w:t>分前</w:t>
            </w:r>
            <w:r>
              <w:rPr>
                <w:rFonts w:hint="eastAsia" w:asciiTheme="minorEastAsia" w:hAnsiTheme="minorEastAsia" w:eastAsiaTheme="minorEastAsia" w:cstheme="minorEastAsia"/>
                <w:bCs/>
                <w:color w:val="000000" w:themeColor="text1"/>
                <w:kern w:val="0"/>
                <w:sz w:val="21"/>
                <w:szCs w:val="21"/>
                <w:highlight w:val="none"/>
                <w:lang w:val="en-US" w:eastAsia="zh-CN" w:bidi="ar-SA"/>
                <w14:textFill>
                  <w14:solidFill>
                    <w14:schemeClr w14:val="tx1"/>
                  </w14:solidFill>
                </w14:textFill>
              </w:rPr>
              <w:t>（开标时间</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vAlign w:val="center"/>
          </w:tcPr>
          <w:p>
            <w:pPr>
              <w:pStyle w:val="6"/>
              <w:keepNext w:val="0"/>
              <w:keepLines w:val="0"/>
              <w:pageBreakBefore w:val="0"/>
              <w:kinsoku/>
              <w:wordWrap/>
              <w:overflowPunct/>
              <w:topLinePunct w:val="0"/>
              <w:bidi w:val="0"/>
              <w:adjustRightInd w:val="0"/>
              <w:snapToGrid w:val="0"/>
              <w:spacing w:line="400" w:lineRule="exact"/>
              <w:ind w:left="9" w:firstLine="0"/>
              <w:jc w:val="center"/>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13</w:t>
            </w:r>
          </w:p>
        </w:tc>
        <w:tc>
          <w:tcPr>
            <w:tcW w:w="2435" w:type="dxa"/>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参加开标</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代表身份证明文件</w:t>
            </w:r>
          </w:p>
        </w:tc>
        <w:tc>
          <w:tcPr>
            <w:tcW w:w="5220" w:type="dxa"/>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6"/>
              <w:keepNext w:val="0"/>
              <w:keepLines w:val="0"/>
              <w:pageBreakBefore w:val="0"/>
              <w:kinsoku/>
              <w:wordWrap/>
              <w:overflowPunct/>
              <w:topLinePunct w:val="0"/>
              <w:bidi w:val="0"/>
              <w:adjustRightInd w:val="0"/>
              <w:snapToGrid w:val="0"/>
              <w:spacing w:line="400" w:lineRule="exact"/>
              <w:ind w:left="9" w:firstLine="0"/>
              <w:jc w:val="center"/>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14</w:t>
            </w:r>
          </w:p>
        </w:tc>
        <w:tc>
          <w:tcPr>
            <w:tcW w:w="2435" w:type="dxa"/>
            <w:vAlign w:val="center"/>
          </w:tcPr>
          <w:p>
            <w:pPr>
              <w:keepNext w:val="0"/>
              <w:keepLines w:val="0"/>
              <w:pageBreakBefore w:val="0"/>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开标程序</w:t>
            </w:r>
          </w:p>
        </w:tc>
        <w:tc>
          <w:tcPr>
            <w:tcW w:w="5220" w:type="dxa"/>
            <w:vAlign w:val="center"/>
          </w:tcPr>
          <w:p>
            <w:pPr>
              <w:keepNext w:val="0"/>
              <w:keepLines w:val="0"/>
              <w:pageBreakBefore w:val="0"/>
              <w:kinsoku/>
              <w:wordWrap/>
              <w:overflowPunct/>
              <w:topLinePunct w:val="0"/>
              <w:bidi w:val="0"/>
              <w:adjustRightInd w:val="0"/>
              <w:snapToGrid w:val="0"/>
              <w:spacing w:line="400" w:lineRule="exact"/>
              <w:ind w:left="105" w:leftChars="50"/>
              <w:textAlignment w:val="auto"/>
              <w:outlineLvl w:val="1"/>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1、主持人宣布开标会议开始；</w:t>
            </w:r>
          </w:p>
          <w:p>
            <w:pPr>
              <w:keepNext w:val="0"/>
              <w:keepLines w:val="0"/>
              <w:pageBreakBefore w:val="0"/>
              <w:kinsoku/>
              <w:wordWrap/>
              <w:overflowPunct/>
              <w:topLinePunct w:val="0"/>
              <w:bidi w:val="0"/>
              <w:adjustRightInd w:val="0"/>
              <w:snapToGrid w:val="0"/>
              <w:spacing w:line="400" w:lineRule="exact"/>
              <w:ind w:left="105" w:leftChars="50"/>
              <w:textAlignment w:val="auto"/>
              <w:outlineLvl w:val="1"/>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2、介绍参加开标会议的人员；</w:t>
            </w:r>
          </w:p>
          <w:p>
            <w:pPr>
              <w:keepNext w:val="0"/>
              <w:keepLines w:val="0"/>
              <w:pageBreakBefore w:val="0"/>
              <w:kinsoku/>
              <w:wordWrap/>
              <w:overflowPunct/>
              <w:topLinePunct w:val="0"/>
              <w:bidi w:val="0"/>
              <w:adjustRightInd w:val="0"/>
              <w:snapToGrid w:val="0"/>
              <w:spacing w:line="400" w:lineRule="exact"/>
              <w:ind w:left="105" w:leftChars="50"/>
              <w:textAlignment w:val="auto"/>
              <w:outlineLvl w:val="1"/>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3、宣读开标纪律；</w:t>
            </w:r>
          </w:p>
          <w:p>
            <w:pPr>
              <w:keepNext w:val="0"/>
              <w:keepLines w:val="0"/>
              <w:pageBreakBefore w:val="0"/>
              <w:kinsoku/>
              <w:wordWrap/>
              <w:overflowPunct/>
              <w:topLinePunct w:val="0"/>
              <w:bidi w:val="0"/>
              <w:adjustRightInd w:val="0"/>
              <w:snapToGrid w:val="0"/>
              <w:spacing w:line="400" w:lineRule="exact"/>
              <w:ind w:left="105" w:leftChars="50"/>
              <w:textAlignment w:val="auto"/>
              <w:outlineLvl w:val="1"/>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4、查验各</w:t>
            </w:r>
            <w:r>
              <w:rPr>
                <w:rFonts w:hint="eastAsia"/>
                <w:color w:val="000000" w:themeColor="text1"/>
                <w:highlight w:val="none"/>
                <w:lang w:eastAsia="zh-CN"/>
                <w14:textFill>
                  <w14:solidFill>
                    <w14:schemeClr w14:val="tx1"/>
                  </w14:solidFill>
                </w14:textFill>
              </w:rPr>
              <w:t>响应文件</w:t>
            </w:r>
            <w:r>
              <w:rPr>
                <w:rFonts w:hint="eastAsia"/>
                <w:color w:val="000000" w:themeColor="text1"/>
                <w:highlight w:val="none"/>
                <w14:textFill>
                  <w14:solidFill>
                    <w14:schemeClr w14:val="tx1"/>
                  </w14:solidFill>
                </w14:textFill>
              </w:rPr>
              <w:t>的密封性并予以确认；</w:t>
            </w:r>
          </w:p>
          <w:p>
            <w:pPr>
              <w:keepNext w:val="0"/>
              <w:keepLines w:val="0"/>
              <w:pageBreakBefore w:val="0"/>
              <w:kinsoku/>
              <w:wordWrap/>
              <w:overflowPunct/>
              <w:topLinePunct w:val="0"/>
              <w:bidi w:val="0"/>
              <w:adjustRightInd w:val="0"/>
              <w:snapToGrid w:val="0"/>
              <w:spacing w:line="400" w:lineRule="exact"/>
              <w:ind w:left="105" w:leftChars="50"/>
              <w:textAlignment w:val="auto"/>
              <w:outlineLvl w:val="1"/>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5、拆封</w:t>
            </w:r>
            <w:r>
              <w:rPr>
                <w:rFonts w:hint="eastAsia"/>
                <w:color w:val="000000" w:themeColor="text1"/>
                <w:highlight w:val="none"/>
                <w:lang w:eastAsia="zh-CN"/>
                <w14:textFill>
                  <w14:solidFill>
                    <w14:schemeClr w14:val="tx1"/>
                  </w14:solidFill>
                </w14:textFill>
              </w:rPr>
              <w:t>响应文件</w:t>
            </w:r>
            <w:r>
              <w:rPr>
                <w:rFonts w:hint="eastAsia"/>
                <w:color w:val="000000" w:themeColor="text1"/>
                <w:highlight w:val="none"/>
                <w14:textFill>
                  <w14:solidFill>
                    <w14:schemeClr w14:val="tx1"/>
                  </w14:solidFill>
                </w14:textFill>
              </w:rPr>
              <w:t>；</w:t>
            </w:r>
          </w:p>
          <w:p>
            <w:pPr>
              <w:keepNext w:val="0"/>
              <w:keepLines w:val="0"/>
              <w:pageBreakBefore w:val="0"/>
              <w:kinsoku/>
              <w:wordWrap/>
              <w:overflowPunct/>
              <w:topLinePunct w:val="0"/>
              <w:bidi w:val="0"/>
              <w:adjustRightInd w:val="0"/>
              <w:snapToGrid w:val="0"/>
              <w:spacing w:line="400" w:lineRule="exact"/>
              <w:ind w:left="105" w:leftChars="50"/>
              <w:textAlignment w:val="auto"/>
              <w:outlineLvl w:val="1"/>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6、唱标，唱标内容为“开标一览表”所载明的内容；</w:t>
            </w:r>
          </w:p>
          <w:p>
            <w:pPr>
              <w:keepNext w:val="0"/>
              <w:keepLines w:val="0"/>
              <w:pageBreakBefore w:val="0"/>
              <w:kinsoku/>
              <w:wordWrap/>
              <w:overflowPunct/>
              <w:topLinePunct w:val="0"/>
              <w:bidi w:val="0"/>
              <w:adjustRightInd w:val="0"/>
              <w:snapToGrid w:val="0"/>
              <w:spacing w:line="400" w:lineRule="exact"/>
              <w:ind w:left="105" w:leftChars="50"/>
              <w:textAlignment w:val="auto"/>
              <w:outlineLvl w:val="1"/>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7、记录唱标结果及开标过程；</w:t>
            </w:r>
          </w:p>
          <w:p>
            <w:pPr>
              <w:keepNext w:val="0"/>
              <w:keepLines w:val="0"/>
              <w:pageBreakBefore w:val="0"/>
              <w:kinsoku/>
              <w:wordWrap/>
              <w:overflowPunct/>
              <w:topLinePunct w:val="0"/>
              <w:bidi w:val="0"/>
              <w:adjustRightInd w:val="0"/>
              <w:snapToGrid w:val="0"/>
              <w:spacing w:line="400" w:lineRule="exact"/>
              <w:ind w:left="105" w:leftChars="5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8、主持人宣布开标会议结束。</w:t>
            </w:r>
          </w:p>
          <w:p>
            <w:pPr>
              <w:pStyle w:val="11"/>
              <w:spacing w:line="400" w:lineRule="exact"/>
              <w:ind w:left="0" w:leftChars="0"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备注：本项目不要求供应商授权代表参与开标会议。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6"/>
              <w:keepNext w:val="0"/>
              <w:keepLines w:val="0"/>
              <w:pageBreakBefore w:val="0"/>
              <w:kinsoku/>
              <w:wordWrap/>
              <w:overflowPunct/>
              <w:topLinePunct w:val="0"/>
              <w:bidi w:val="0"/>
              <w:adjustRightInd w:val="0"/>
              <w:snapToGrid w:val="0"/>
              <w:spacing w:line="400" w:lineRule="exact"/>
              <w:ind w:left="9" w:firstLine="0"/>
              <w:jc w:val="center"/>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15</w:t>
            </w:r>
          </w:p>
        </w:tc>
        <w:tc>
          <w:tcPr>
            <w:tcW w:w="2435" w:type="dxa"/>
            <w:vAlign w:val="center"/>
          </w:tcPr>
          <w:p>
            <w:pPr>
              <w:keepNext w:val="0"/>
              <w:keepLines w:val="0"/>
              <w:pageBreakBefore w:val="0"/>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唱标内容</w:t>
            </w:r>
          </w:p>
        </w:tc>
        <w:tc>
          <w:tcPr>
            <w:tcW w:w="5220" w:type="dxa"/>
            <w:vAlign w:val="center"/>
          </w:tcPr>
          <w:p>
            <w:pPr>
              <w:keepNext w:val="0"/>
              <w:keepLines w:val="0"/>
              <w:pageBreakBefore w:val="0"/>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1、“开标一览表”所载明的内容</w:t>
            </w:r>
          </w:p>
          <w:p>
            <w:pPr>
              <w:keepNext w:val="0"/>
              <w:keepLines w:val="0"/>
              <w:pageBreakBefore w:val="0"/>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响应报价</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若有说明应在开标一览表显著处予以注明，只有开标时唱出的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响应价格</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、价格折扣等内容才会被考虑。</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若有</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响应报价</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、价格折扣等未被唱出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的</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，应在唱标时及时提出。否则，</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5" w:hRule="atLeast"/>
        </w:trPr>
        <w:tc>
          <w:tcPr>
            <w:tcW w:w="640" w:type="dxa"/>
            <w:vAlign w:val="center"/>
          </w:tcPr>
          <w:p>
            <w:pPr>
              <w:pStyle w:val="6"/>
              <w:keepNext w:val="0"/>
              <w:keepLines w:val="0"/>
              <w:pageBreakBefore w:val="0"/>
              <w:kinsoku/>
              <w:wordWrap/>
              <w:overflowPunct/>
              <w:topLinePunct w:val="0"/>
              <w:bidi w:val="0"/>
              <w:adjustRightInd w:val="0"/>
              <w:snapToGrid w:val="0"/>
              <w:spacing w:line="400" w:lineRule="exact"/>
              <w:ind w:left="9" w:firstLine="0"/>
              <w:jc w:val="center"/>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6</w:t>
            </w:r>
          </w:p>
        </w:tc>
        <w:tc>
          <w:tcPr>
            <w:tcW w:w="2435" w:type="dxa"/>
            <w:vAlign w:val="center"/>
          </w:tcPr>
          <w:p>
            <w:pPr>
              <w:keepNext w:val="0"/>
              <w:keepLines w:val="0"/>
              <w:pageBreakBefore w:val="0"/>
              <w:kinsoku/>
              <w:wordWrap/>
              <w:overflowPunct/>
              <w:topLinePunct w:val="0"/>
              <w:bidi w:val="0"/>
              <w:adjustRightInd w:val="0"/>
              <w:snapToGrid w:val="0"/>
              <w:spacing w:line="400" w:lineRule="exact"/>
              <w:ind w:left="105" w:leftChars="5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修正内容</w:t>
            </w:r>
          </w:p>
        </w:tc>
        <w:tc>
          <w:tcPr>
            <w:tcW w:w="522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5" w:leftChars="5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中开标一览表（报价表）内容与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中相应内容不一致的，以开标一览表（报价表）为准,但价格评审时则以最不利于评审结果的标准取值。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 w:hRule="atLeast"/>
        </w:trPr>
        <w:tc>
          <w:tcPr>
            <w:tcW w:w="640" w:type="dxa"/>
            <w:vAlign w:val="center"/>
          </w:tcPr>
          <w:p>
            <w:pPr>
              <w:pStyle w:val="6"/>
              <w:keepNext w:val="0"/>
              <w:keepLines w:val="0"/>
              <w:pageBreakBefore w:val="0"/>
              <w:kinsoku/>
              <w:wordWrap/>
              <w:overflowPunct/>
              <w:topLinePunct w:val="0"/>
              <w:bidi w:val="0"/>
              <w:adjustRightInd w:val="0"/>
              <w:snapToGrid w:val="0"/>
              <w:spacing w:line="400" w:lineRule="exact"/>
              <w:ind w:left="9" w:firstLine="0"/>
              <w:jc w:val="center"/>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7</w:t>
            </w:r>
          </w:p>
        </w:tc>
        <w:tc>
          <w:tcPr>
            <w:tcW w:w="2435" w:type="dxa"/>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105" w:leftChars="50"/>
              <w:jc w:val="both"/>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评审方法</w:t>
            </w:r>
          </w:p>
        </w:tc>
        <w:tc>
          <w:tcPr>
            <w:tcW w:w="5220" w:type="dxa"/>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105" w:leftChars="50"/>
              <w:textAlignment w:val="auto"/>
              <w:rPr>
                <w:rFonts w:hint="default"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0" w:hRule="atLeast"/>
        </w:trPr>
        <w:tc>
          <w:tcPr>
            <w:tcW w:w="640" w:type="dxa"/>
            <w:vAlign w:val="center"/>
          </w:tcPr>
          <w:p>
            <w:pPr>
              <w:pStyle w:val="6"/>
              <w:keepNext w:val="0"/>
              <w:keepLines w:val="0"/>
              <w:pageBreakBefore w:val="0"/>
              <w:kinsoku/>
              <w:wordWrap/>
              <w:overflowPunct/>
              <w:topLinePunct w:val="0"/>
              <w:bidi w:val="0"/>
              <w:adjustRightInd w:val="0"/>
              <w:snapToGrid w:val="0"/>
              <w:spacing w:line="400" w:lineRule="exact"/>
              <w:ind w:left="9" w:firstLine="0"/>
              <w:jc w:val="center"/>
              <w:textAlignment w:val="auto"/>
              <w:rPr>
                <w:rFonts w:hint="default"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18</w:t>
            </w:r>
          </w:p>
        </w:tc>
        <w:tc>
          <w:tcPr>
            <w:tcW w:w="7655" w:type="dxa"/>
            <w:gridSpan w:val="2"/>
            <w:vAlign w:val="center"/>
          </w:tcPr>
          <w:p>
            <w:pPr>
              <w:pStyle w:val="34"/>
              <w:keepNext w:val="0"/>
              <w:keepLines w:val="0"/>
              <w:pageBreakBefore w:val="0"/>
              <w:kinsoku/>
              <w:wordWrap/>
              <w:overflowPunct/>
              <w:topLinePunct w:val="0"/>
              <w:autoSpaceDE/>
              <w:autoSpaceDN/>
              <w:bidi w:val="0"/>
              <w:adjustRightInd w:val="0"/>
              <w:snapToGrid w:val="0"/>
              <w:spacing w:line="400" w:lineRule="exact"/>
              <w:ind w:left="105" w:leftChars="50"/>
              <w:textAlignment w:val="auto"/>
              <w:rPr>
                <w:rFonts w:hint="eastAsia" w:eastAsia="宋体" w:asciiTheme="minorEastAsia" w:hAnsiTheme="minorEastAsia" w:cstheme="minorEastAsia"/>
                <w:bCs/>
                <w:color w:val="000000" w:themeColor="text1"/>
                <w:sz w:val="21"/>
                <w:szCs w:val="21"/>
                <w:highlight w:val="none"/>
                <w:lang w:val="zh-CN"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本项目</w:t>
            </w:r>
            <w:r>
              <w:rPr>
                <w:rFonts w:hint="eastAsia"/>
                <w:b w:val="0"/>
                <w:bCs w:val="0"/>
                <w:color w:val="000000" w:themeColor="text1"/>
                <w:sz w:val="21"/>
                <w:szCs w:val="21"/>
                <w:highlight w:val="none"/>
                <w14:textFill>
                  <w14:solidFill>
                    <w14:schemeClr w14:val="tx1"/>
                  </w14:solidFill>
                </w14:textFill>
              </w:rPr>
              <w:t>对应的中小企业划分标准所属行业</w:t>
            </w:r>
            <w:r>
              <w:rPr>
                <w:rFonts w:hint="eastAsia" w:ascii="宋体" w:hAnsi="宋体" w:eastAsia="宋体" w:cs="宋体"/>
                <w:b w:val="0"/>
                <w:bCs w:val="0"/>
                <w:color w:val="000000" w:themeColor="text1"/>
                <w:sz w:val="21"/>
                <w:szCs w:val="21"/>
                <w:highlight w:val="none"/>
                <w14:textFill>
                  <w14:solidFill>
                    <w14:schemeClr w14:val="tx1"/>
                  </w14:solidFill>
                </w14:textFill>
              </w:rPr>
              <w:t>：租赁和商务服务业。</w:t>
            </w:r>
          </w:p>
        </w:tc>
      </w:tr>
    </w:tbl>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一、总则</w:t>
      </w:r>
      <w:bookmarkEnd w:id="32"/>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bookmarkStart w:id="33" w:name="_Toc246826115"/>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1、适用范围</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本采购文件仅适用于本次</w:t>
      </w: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比选公告</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中所述项目的采购。</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2、定义</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本采购文件中的下列术语应解释为：</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2.1“采购人”系指本项目的采购人，是依法开展政府采购活动的国家机关、事业单位</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和</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团体组织。在履行合同阶段称为甲方或买方。</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2.</w:t>
      </w: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”系指向采购人提供货物、工程或者服务的法人、</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其他组织</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或者自然人。法人</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的</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分支机构不得参加政府采购活动，但银行、保险、石油石化、电力、电信等特殊行业除外</w:t>
      </w: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w:t>
      </w:r>
      <w:bookmarkStart w:id="34" w:name="_Toc267320062"/>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3、</w:t>
      </w:r>
      <w:bookmarkEnd w:id="34"/>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供应商</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3.1合格</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条件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3.1.1在中华人民共和国境内注册，能够独立承担民事责任，有生产或供应能力的本国供应商，包括法人、其他组织</w:t>
      </w: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或者</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自然人；</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3.1.2符合</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《中华人民共和国政府采购法》</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第二十二条规定的条件：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3.1.2.1具有独立承担民事责任的能力；</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  3.1.2.1具有良好的商业信誉和健全的财务会计制度；</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  3.1.2.1具有履行合同所必需的设备和专业技术能力；</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  3.1.2.1有依法缴纳税收和社会保障资金的良好记录；</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  3.1.2.1参加政府采购活动前三年内，在经营活动中没有重大违法记录；</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  3.1.2.1法律、行政法规规定的其他条件。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3.1.3满足采购文件报价、商务和技术等实质性要求的；</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3.2</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3.2.1</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没有按照采购文件的要求编制、签署、密封、标记、递交及修正</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的，或者</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没有对采购文件在各方面都做出实质性响应的，将导致</w:t>
      </w: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无效。</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3.2.2</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提交的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内容有下列情形之一的，一经发现，视为无效</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，并依法上报</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政府采购</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监督</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管理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部门处理</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（1）提供虚假的资料</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（2）在实质性方面失实</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3.2.3</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供应商享受政策优惠条件但提供的证明（说明）文件或</w:t>
      </w:r>
      <w:r>
        <w:rPr>
          <w:rFonts w:hint="eastAsia"/>
          <w:color w:val="000000" w:themeColor="text1"/>
          <w:sz w:val="21"/>
          <w:szCs w:val="21"/>
          <w:highlight w:val="none"/>
          <w14:textFill>
            <w14:solidFill>
              <w14:schemeClr w14:val="tx1"/>
            </w14:solidFill>
          </w14:textFill>
        </w:rPr>
        <w:t>承诺文件失实的，</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视同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提供虚假资料论处。</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4、</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参与采购活动</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费用</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4.1无论</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过程中的做法和结果如何，</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自行承担所有与参加</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采购</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活动有关的全部费用；</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政策优惠条件及要求:根据财政部、工业和信息化部关于《政府采购促进中小企业发展管理办法》（财库〔2020〕46号）、《财政部、司法部关于政府采购支持监狱企业发展有关问题的通知》（财库〔2014〕68号）和《财政部、民政部、中国残疾人联合会关于促进残疾人就业政府采购政策的通知》（财库〔2017〕141号）的文件精神，以及政府关于强制采购节能产品、信息安全产品和优先采购环境标志产品的实施意见，相应的政府采购政策优惠条件及要求如下：</w:t>
      </w:r>
    </w:p>
    <w:p>
      <w:pPr>
        <w:pStyle w:val="7"/>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5.1关于符合上述规定的小微企业（供应商）参与</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5.1.1监狱企业、残疾人福利性单位视同小型、微型企业；以联合体形式参加政府采购活动，联合体各方均为小微企业的，联合体视同为小微企业。</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5.1.2</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为符合规定的小型或微型企业时，报价给予20%的价格扣除，用扣除后的价格参与评审；</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5.1.3</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为大中型企业和其他自然人、法人或者其他组织与小微企业组成联合体或者大中型企业向小微企业分包的，对联合体报价给予</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i/>
          <w:iCs/>
          <w:color w:val="000000" w:themeColor="text1"/>
          <w:sz w:val="21"/>
          <w:szCs w:val="21"/>
          <w:highlight w:val="none"/>
          <w:u w:val="singl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的价格扣除，用扣除后的价格参与评审；</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5.1.4本条款中两种价格扣除优惠原则不同时使用。</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5.1.5组成联合体或者接受分包的小微企业与联合体内其他企业、分包企业之间存在直接控股、管理关系的，不享受价格扣除优惠政策；</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5.1.6</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认为其为小型或微型企业的应提供合法有效的“中小企业声明函”（附件2），并明确企业类型；</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认为其为监狱企业须提供由省级以上监狱管理局、戒毒管理局（含新疆生产建设兵团）出具的属于监狱企业的证明文件(附件3)；</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认为其为符合条件的残疾人福利性单位在参加政府采购活动时，应当提供《残疾人福利性单位声明函》（附件4），并对声明的真实性负责，否则评审时不能享受相应的价格扣除。</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5.1.7在货物采购项目中，供应商提供的货物既有小微企业制造货物，也有大中型企业制造货物的，不享受本办法规定的小微企业扶持政策。</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5.1.8享受扶持政策获得政府采购合同的，小微企业不得将合同分包给大中型企业，中型企业不得将合同分包给大型企业。</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5.2 关于强制采购节能产品、信息安全产品和优先采购环境标志产品的要求</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5.2.1节能产品是指列入财政部、国家发展和改革委员会制定的《节能产品政府采购清单》(中国政府采购网（ｈｔｔｐ：／／ｗｗｗ．ｃｃｇｐ．ｇｏｖ．ｃｎ／）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ｈｔｔｐ：／／ｗｗｗ．ｃｃｇｐ．ｇｏｖ．ｃｎ／）等网站发布)，且经过认证的环境标志产品。</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5.2.2提供的产品属于信息安全产品的，供应商应当选择经国家认证的信息安全产品</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，并提供有效的中国国家信息安全产品认证证书复印件。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5.2.3提供的产品属于政府强制采购节能产品的，供应商应当选择《节能产品政府采购清单》中的产品</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，并提供有效的节能产品认证证书复印件。</w:t>
      </w:r>
    </w:p>
    <w:p>
      <w:pPr>
        <w:pageBreakBefore w:val="0"/>
        <w:wordWrap/>
        <w:topLinePunct w:val="0"/>
        <w:bidi w:val="0"/>
        <w:adjustRightInd w:val="0"/>
        <w:snapToGrid w:val="0"/>
        <w:spacing w:line="360" w:lineRule="auto"/>
        <w:ind w:firstLine="420" w:firstLineChars="200"/>
        <w:textAlignment w:val="auto"/>
        <w:rPr>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5.2.4 提供的产品属于优先采购环境标志产品的，供应商应当选择《环境标志产品政府采购清单》中的产品</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，并提供有效的环境标志产品认证证书复印件。</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6、注意事项</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6.1如果没有特别声明或要求，</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被视为充分熟悉本招标项目所在地与履行合同有关的各种情况，包括自然环境、气候条件、劳动力及公用设施等，本采购文件不再对上述情况进行描述。</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分包采购详见“</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须知前附表”要求。</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bookmarkStart w:id="35" w:name="_Toc246826107"/>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二、采购文件</w:t>
      </w:r>
      <w:bookmarkEnd w:id="35"/>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7、采购文件的组成</w:t>
      </w:r>
    </w:p>
    <w:p>
      <w:pPr>
        <w:pStyle w:val="6"/>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采购文件用以阐明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准备</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所必须的信息，以及</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、开标、</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和签订合同等有关规定。采购文件以电子版形式下载，采购文件由下述章节组成：</w:t>
      </w:r>
    </w:p>
    <w:p>
      <w:pPr>
        <w:pStyle w:val="6"/>
        <w:pageBreakBefore w:val="0"/>
        <w:wordWrap/>
        <w:topLinePunct w:val="0"/>
        <w:bidi w:val="0"/>
        <w:adjustRightInd w:val="0"/>
        <w:snapToGrid w:val="0"/>
        <w:spacing w:line="360" w:lineRule="auto"/>
        <w:ind w:firstLineChars="200"/>
        <w:textAlignment w:val="auto"/>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比选公告</w:t>
      </w:r>
    </w:p>
    <w:p>
      <w:pPr>
        <w:pStyle w:val="6"/>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（2）采购需求</w:t>
      </w:r>
    </w:p>
    <w:p>
      <w:pPr>
        <w:pStyle w:val="6"/>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须知</w:t>
      </w:r>
    </w:p>
    <w:p>
      <w:pPr>
        <w:pStyle w:val="6"/>
        <w:pageBreakBefore w:val="0"/>
        <w:wordWrap/>
        <w:topLinePunct w:val="0"/>
        <w:bidi w:val="0"/>
        <w:adjustRightInd w:val="0"/>
        <w:snapToGrid w:val="0"/>
        <w:spacing w:line="360" w:lineRule="auto"/>
        <w:ind w:firstLineChars="200"/>
        <w:textAlignment w:val="auto"/>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（4）审查标准和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评审标准</w:t>
      </w:r>
    </w:p>
    <w:p>
      <w:pPr>
        <w:pStyle w:val="6"/>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（5）政府采购合同格式</w:t>
      </w:r>
    </w:p>
    <w:p>
      <w:pPr>
        <w:pStyle w:val="6"/>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格式及附件</w:t>
      </w:r>
    </w:p>
    <w:p>
      <w:pPr>
        <w:pageBreakBefore w:val="0"/>
        <w:tabs>
          <w:tab w:val="left" w:pos="720"/>
        </w:tabs>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bookmarkStart w:id="36" w:name="_Toc183682348"/>
      <w:bookmarkStart w:id="37" w:name="_Toc183582211"/>
      <w:bookmarkStart w:id="38" w:name="_Toc217446040"/>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8、采购文件的澄清</w:t>
      </w:r>
      <w:bookmarkEnd w:id="36"/>
      <w:bookmarkEnd w:id="37"/>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和修改</w:t>
      </w:r>
      <w:bookmarkEnd w:id="38"/>
    </w:p>
    <w:p>
      <w:pPr>
        <w:pageBreakBefore w:val="0"/>
        <w:tabs>
          <w:tab w:val="left" w:pos="720"/>
        </w:tabs>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8.1 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响应文件递交截止时间</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前，</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无论出于何种原因，可以对采购文件进行澄清或者修改。</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8.2</w:t>
      </w:r>
      <w:bookmarkStart w:id="39" w:name="_Toc415567498"/>
      <w:bookmarkStart w:id="40" w:name="_Toc430492127"/>
      <w:bookmarkStart w:id="41" w:name="_Toc430490613"/>
      <w:bookmarkStart w:id="42" w:name="_Toc430488645"/>
      <w:bookmarkStart w:id="43" w:name="_Toc430422414"/>
      <w:bookmarkStart w:id="44" w:name="_Toc430489120"/>
      <w:bookmarkStart w:id="45" w:name="_Toc430488852"/>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 采购文件的修改</w:t>
      </w:r>
      <w:bookmarkEnd w:id="39"/>
      <w:bookmarkEnd w:id="40"/>
      <w:bookmarkEnd w:id="41"/>
      <w:bookmarkEnd w:id="42"/>
      <w:bookmarkEnd w:id="43"/>
      <w:bookmarkEnd w:id="44"/>
      <w:bookmarkEnd w:id="45"/>
    </w:p>
    <w:p>
      <w:pPr>
        <w:pStyle w:val="12"/>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bookmarkStart w:id="46" w:name="_Toc245888275"/>
      <w:bookmarkStart w:id="47" w:name="_Toc245887536"/>
      <w:bookmarkStart w:id="48" w:name="_Toc246826109"/>
      <w:bookmarkStart w:id="49" w:name="_Toc246825804"/>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响应文件递交截止时间</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以前，</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可主动或依</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要求澄清或质疑的问题对采购文件进行必要的补遗、澄清或修改；</w:t>
      </w:r>
      <w:bookmarkEnd w:id="46"/>
      <w:bookmarkEnd w:id="47"/>
      <w:bookmarkEnd w:id="48"/>
      <w:bookmarkEnd w:id="49"/>
      <w:bookmarkStart w:id="50" w:name="_Toc217446041"/>
      <w:bookmarkStart w:id="51" w:name="_Toc208848971"/>
    </w:p>
    <w:p>
      <w:pPr>
        <w:pStyle w:val="12"/>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（2）补遗、澄清或修改内容可能影响</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编制的，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响应文件递交截止时间</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日前发布公告；不足</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日的，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应当顺延提交</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的截止时间和开标时间，在此情况下，采购当事人受</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响应文件递交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截止期制约的所有权利和义务均应延长至新的截止日期；</w:t>
      </w:r>
    </w:p>
    <w:p>
      <w:pPr>
        <w:pStyle w:val="12"/>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（3）补遗、澄清或修改后的内容是采购文件的组成部分，并对潜在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具有约束力。有关</w:t>
      </w:r>
      <w:r>
        <w:rPr>
          <w:rFonts w:hint="eastAsia" w:asciiTheme="minorEastAsia" w:hAnsiTheme="minorEastAsia" w:eastAsiaTheme="minorEastAsia" w:cstheme="minorEastAsia"/>
          <w:bCs/>
          <w:color w:val="000000" w:themeColor="text1"/>
          <w:spacing w:val="-8"/>
          <w:sz w:val="21"/>
          <w:szCs w:val="21"/>
          <w:highlight w:val="none"/>
          <w14:textFill>
            <w14:solidFill>
              <w14:schemeClr w14:val="tx1"/>
            </w14:solidFill>
          </w14:textFill>
        </w:rPr>
        <w:t>本项目采购文件的补遗、澄清及变更信息以第一章指定网站公告及下载内容为准，</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不再另行通知，潜在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须及时关注关于本项目采购信息的更新事项，否则自行承担由此产生的风险。采购文件与更正公告的内容相互矛盾时，以最后发出的更正公告为准。</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9、其他</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9.1标前答疑会和</w:t>
      </w:r>
      <w:bookmarkEnd w:id="50"/>
      <w:bookmarkEnd w:id="51"/>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现场考察</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9.1.1</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须知前附表规定组织答疑会或/和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现场考察</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按</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须知前附表规定的时间、地点组织答疑会或</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考察</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项目现场，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如不参加的，其风险由</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自行承担，</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不承担任何责任。</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不组织</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现场考察</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可以自行决定是否</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考察</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现场。</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9.1.2答疑会上，</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将解答供应商的疑问。会上所有的解答与</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说明</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仅供</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编制</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时参考，</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据此作出的判断和决策负责。</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9.1.3</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考察</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现场中口头介绍的情况（如有），供</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在编制</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时参考，</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据此作出的判断和决策负责。</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9.1.4</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不单独或者分别组织只有1个</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参加的现场考察及标前答疑会。</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9.1.5</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自行承担参加答疑或现场考察所发生的一切费用。</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9.2述标和/或演示</w:t>
      </w:r>
    </w:p>
    <w:p>
      <w:pPr>
        <w:pStyle w:val="6"/>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具体要求详见第二章“采购需求”和/或“</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须知前附表”有关规定。</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bookmarkStart w:id="52" w:name="_Toc246826110"/>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三、</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的编写</w:t>
      </w:r>
      <w:bookmarkEnd w:id="52"/>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10.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的编制要求：</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应当根据采购文件的要求编制</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（包括签名和盖章），否则自行承担由此产生的风险。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10.1</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应当根据自己的商务能力、技术水平对采购文件提出的要求和条件逐条标明响应与否。如果因为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填报的内容不详，或没有提供采购文件中所要求的全部资料及数据，则供应商自行承担由此产生的风险。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10.2</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提供的文件必须真实、充分、全面，并对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所提供全部资料的真实性和合法性承担法律责任。</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10.3每一</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单项服务项目</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只允许有一个报价，否则将被视为无效</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10.4只允许</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有一个</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方案，否则将被视为无效</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。（采购文件允许有备选方案的除外）</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10.5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根据采购文件载明的采购项目实际情况，拟在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后将</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项目的非主体、非关键性工作交由他人完成的，应当在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中载明。</w:t>
      </w:r>
    </w:p>
    <w:p>
      <w:pPr>
        <w:pStyle w:val="7"/>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10.6</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的正本、副本和电子版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的数量应当符合采购文件的要求。</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10.7</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必须编页码，页码必须连续。</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10.8</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应装订牢固不可拆卸（如：胶订），如因装订不牢固导致的任何损失及风险由</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承担。</w:t>
      </w:r>
    </w:p>
    <w:p>
      <w:pPr>
        <w:pStyle w:val="12"/>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11.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语言、货物及计量单位</w:t>
      </w:r>
    </w:p>
    <w:p>
      <w:pPr>
        <w:pStyle w:val="12"/>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11.1</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除采购文件中另有规定外，供应商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提交的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响应文件及其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采购人和采购人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所有来往</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均应使用中文，</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若有不同文本，以中文文本为准。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非中文的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响应文件内容应翻译成中文。</w:t>
      </w:r>
    </w:p>
    <w:p>
      <w:pPr>
        <w:pStyle w:val="12"/>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11.2货币单位：本次采购项目的</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均以人民币报价。</w:t>
      </w:r>
    </w:p>
    <w:p>
      <w:pPr>
        <w:pStyle w:val="12"/>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11.3计量单位：除</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中另有规定外，</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供应商在</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响应文件中及其与采购人所有往来文件中所使用的计量单位均应采用中华人民共和国法定计量单位。</w:t>
      </w:r>
      <w:bookmarkStart w:id="53" w:name="_Toc217446046"/>
    </w:p>
    <w:bookmarkEnd w:id="53"/>
    <w:p>
      <w:pPr>
        <w:pStyle w:val="12"/>
        <w:pageBreakBefore w:val="0"/>
        <w:tabs>
          <w:tab w:val="left" w:pos="8360"/>
        </w:tabs>
        <w:wordWrap/>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12、</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的组成：由商务部分、技术部分、价格部分以及其他部分组成。所有证明材料、说明文件、</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要求详见“</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须知前附表”的具体要求，供应商不提供或不按要求提供的则自行承担由此产生的风险。</w:t>
      </w:r>
    </w:p>
    <w:p>
      <w:pPr>
        <w:pStyle w:val="10"/>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12.1</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的商务部分</w:t>
      </w:r>
    </w:p>
    <w:p>
      <w:pPr>
        <w:pStyle w:val="10"/>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12.1.1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商务部分是证明</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是合格的，并且在</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后有能力履行合同的证明文件，这些文件可以是但不限于文字资料、证书复印件和数据报表等。</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12.1.2</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不满足</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商务部分实质性</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要求的将</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视为无效</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12.2</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的技术部分</w:t>
      </w:r>
    </w:p>
    <w:p>
      <w:pPr>
        <w:pStyle w:val="10"/>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技术部分是证明</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的技术（服务）标准以及</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配套/辅助服务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标准是符合国家或/和行业的强制标准（包括但不限于经营许可或质量标准等），并符合采购文件要求的证明文件，这些文件可以是但不限于文字资料、</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图片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和数据等。</w:t>
      </w:r>
    </w:p>
    <w:p>
      <w:pPr>
        <w:pageBreakBefore w:val="0"/>
        <w:wordWrap/>
        <w:topLinePunct w:val="0"/>
        <w:autoSpaceDE w:val="0"/>
        <w:autoSpaceDN w:val="0"/>
        <w:bidi w:val="0"/>
        <w:adjustRightInd w:val="0"/>
        <w:snapToGrid w:val="0"/>
        <w:spacing w:line="360" w:lineRule="auto"/>
        <w:ind w:firstLine="420" w:firstLineChars="200"/>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12.3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的价格部分 </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价格部分是</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服务</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以及配套所需设施设备等</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价格的构成所作的说明。该</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总价是</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在可独立履行项目合同义务，通过准确核算，可满足预期实施效果、验收标准和符合自身合法利益的前提下所作出的综合性合理报价。对在采购文件和合同书中未有明确列述、市场剧变因素、应预见和不可预见的费用等均视为已完全考虑到并包括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响应报价</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之内；该</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总价不得高于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预算金额或最高限价</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，且须是本项目</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服务期限内所有</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服务费用的总和，否则</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视为无效</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12.4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的其他部分</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其他部分由</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根据编制</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需要提供的其他相关文件组成。</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13、</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有效期</w:t>
      </w:r>
    </w:p>
    <w:p>
      <w:pPr>
        <w:pageBreakBefore w:val="0"/>
        <w:wordWrap/>
        <w:topLinePunct w:val="0"/>
        <w:autoSpaceDE w:val="0"/>
        <w:autoSpaceDN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13.1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须知前附表”所规定的</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响应文件递交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截止期之后开始生效，在“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须知前附表”所规定的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有效期期限内保持有效。有效期不足将导致其</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无效。</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13.2 特殊情况下</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可于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有效期满之前书面要求</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同意延长有效期，</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应在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规定的期限内以书面形式予以答复，</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答复不明确或者逾期未答复的，均视为拒绝上述要求。</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拒绝上述要求的，其</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响应保证金（</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如有）</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可按规定予以退还。对于接受该要求的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，既不要求也不允许其修改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，但将要求其相应延长</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响应保证金</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有效期，有关退还和不予退还</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响应保证金</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的规定在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有效期延长期内继续有效。同意</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有效期延长的，</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如提交的保证金为保函，应对保函做相应延长，</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自行承担由此产生的费用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不同意延长</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有效期的，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有效期满自动失效。</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14、</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响应保证金</w:t>
      </w:r>
    </w:p>
    <w:p>
      <w:pPr>
        <w:pStyle w:val="12"/>
        <w:pageBreakBefore w:val="0"/>
        <w:tabs>
          <w:tab w:val="left" w:pos="8360"/>
        </w:tabs>
        <w:wordWrap/>
        <w:topLinePunct w:val="0"/>
        <w:bidi w:val="0"/>
        <w:adjustRightInd w:val="0"/>
        <w:snapToGrid w:val="0"/>
        <w:spacing w:line="360" w:lineRule="auto"/>
        <w:ind w:firstLine="420" w:firstLineChars="200"/>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14.1 </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如项目需交纳响应保证金，则</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响应保证金</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的组成部分之一。</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14.2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应在提交</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之前向</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交纳“</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须知前附表”所规定的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响应保证金</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。联合体</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的，由联合体中的一方提交</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响应保证金</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，以一方名义提交</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响应保证金</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的，对联合体各方均具有约束力。</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14.3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响应保证金</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用于保护本次采购活动免受</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的行为而引起的风险。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14.4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未按</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采购文件要求提交响应保证金</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的，视为无效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项目免收响应保证金的除外</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14.5</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未</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响应保证金</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将在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通知书发出后5个工作日内退还，</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响应保证金</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将在合同送达</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存档及公告后5个工作日内退还。</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14.6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响应保证金</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的有效期与</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有效期一致。</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14.7</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纳</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响应保证金</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的单位名称须与</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的单位名称一致，否则自行承担</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无效的风险。</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14.8 发生以下情况之一的，</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保证金将不予退还：</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在</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响应有效期内</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撤回</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已提交的响应文件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供应商在响应文件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中提供虚假材料的；</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（3）除因不可抗力或</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文件认可的情形以外，</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放弃</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资格的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（4）</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与采购人、其他</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或者</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恶意串通的；</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无正当理由不与采购人签订合同的；</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）供应商有违反政府采购法律、法规和扰乱会场秩序行为的；</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拒绝履行合同义务的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w:t>
      </w:r>
    </w:p>
    <w:p>
      <w:pPr>
        <w:pStyle w:val="11"/>
        <w:ind w:left="0" w:leftChars="0" w:firstLine="420" w:firstLineChars="200"/>
        <w:rPr>
          <w:rFonts w:hint="eastAsia" w:eastAsia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）法律法规及采购文件规定的其他情形。</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上述不予退还</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响应保证金</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的情况给</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采购人或采购人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造成损失的，还要承担赔偿责任。</w:t>
      </w:r>
    </w:p>
    <w:p>
      <w:pPr>
        <w:pageBreakBefore w:val="0"/>
        <w:wordWrap/>
        <w:topLinePunct w:val="0"/>
        <w:bidi w:val="0"/>
        <w:adjustRightInd w:val="0"/>
        <w:snapToGrid w:val="0"/>
        <w:spacing w:line="360" w:lineRule="auto"/>
        <w:ind w:firstLine="420" w:firstLineChars="200"/>
        <w:textAlignment w:val="auto"/>
        <w:rPr>
          <w:rFonts w:hint="default"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15.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的格式及签署</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15.1</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正本一份，副本若干份，电子版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（PDF格式）U盘一个。正本、副本必须打印装订，副本可以用正本的完整复印件，并在封面标明“正本”、“副本”字样。电子版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（PDF格式）为正本完整版的扫描件。正本与副本如有不一致，则以正本为准。</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15.2</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应当由</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的法定代表人或经其正式授权的代表签字，授权代表须出具书面的法定代表人授权委托书并附载</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中，否则视为无效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15.3</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所使用的印章必须为单位公章，且与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单位名称完全一致，不能以其</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他</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业务章或附属机构印章代替，否则视为无效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15.4</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中的任何行间插字，涂改和增删，须由法定代表人或经其正式授权的代表在旁边签字方可有效；</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15.5</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应按照采购文件第六章中提供的“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格式”编制</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，如自有格式并按其格式编制的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，其内容必须包含“</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格式”中所有的实质性内容并受其约束。</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15.6</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须将</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的商务部分、技术部分和价格部分整合为一份</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，并制作详细目录、页码索引。</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15.7</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因字迹潦草或表达不清所引起的后果由</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负责。</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bookmarkStart w:id="54" w:name="_Toc246826111"/>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四、</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的提交</w:t>
      </w:r>
      <w:bookmarkEnd w:id="54"/>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16.</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的密封和递交</w:t>
      </w:r>
    </w:p>
    <w:p>
      <w:pPr>
        <w:pStyle w:val="7"/>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16.1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应将纸质版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和</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电子版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（PDF格式）密封提交，</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密封袋上标示“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须知前附表”所规定的内容。</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16.2</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电子版响应文件U盘应密封提交。</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16.3</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应将</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按照本须知正文第16.1条</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及16.2</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的规定进行密封和标记后，按第一章/</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比选公告</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注明的递交</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地址送至</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指定地点。</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16.4如果未按上述规定进行密封和标记，</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将不承担由此造成的对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的误投或提前拆封的责任。</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16.5</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应在第一章/</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比选公告</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中所规定的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响应文件递交截止时间</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前送达，迟到的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为无效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将被拒收；未按照采购文件要求密封的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将被拒收。</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16.6 接受邮寄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的响应文件，</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但必须密封完整</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bookmarkStart w:id="55" w:name="_Toc183682365"/>
      <w:bookmarkStart w:id="56" w:name="_Toc183582228"/>
      <w:bookmarkStart w:id="57" w:name="_Toc217446055"/>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17.</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的修改和撤</w:t>
      </w:r>
      <w:bookmarkEnd w:id="55"/>
      <w:bookmarkEnd w:id="56"/>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回</w:t>
      </w:r>
      <w:bookmarkEnd w:id="57"/>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bookmarkStart w:id="58" w:name="_Toc246826112"/>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17.l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在提交</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后可对其进行修改或撤回，但必须使</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响应文件递交截止时间</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前收到该修改的书面内容或撤回的书面通知。</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17.2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的修改文件应按第15条规定签署，并按第 16.1条规定盖章及标记，还须注明“修改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”和“开标前不得启封”字样。修改文件须在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响应文件递交截止时间</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前送达规定的</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响应文件递交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地点。上述补充或修改若涉及</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响应报价</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，必须注明“最终唯一报价”字样，否则将视为有选择的报价。</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17.3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不得在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响应文件递交截止时间</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以后修改或/和撤回</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p>
    <w:p>
      <w:pPr>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五、开标与</w:t>
      </w:r>
      <w:bookmarkEnd w:id="58"/>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18．开标</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18.1 在第一章/</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比选公告</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所规定的开标时间和地点开标。</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18.2开标时，供应商法定代表人或法人授权的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供应商授权代表</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须携带个人身份证（或其他有效证件）复印件和授权委托书原件亲自出席开标会并确认开标情况。如果不参加开标会议的，则视为认可开标情况。</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18.3 开标时，由</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代表</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或采购人内部监督部门，</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检查</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的密封情况，。</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供应商认为</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响应文件存在密封有瑕疵情形的，现场应如实记录，由评审委员会对响应文件实质性有效与否作出判断，由此产生的风险由供应商自行承担。</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18.4开标程序详见“</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须知前附表”。</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18.5唱标要求详见“</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须知前附表”。</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19、</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19.1</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评审委员会</w:t>
      </w:r>
    </w:p>
    <w:p>
      <w:pPr>
        <w:pStyle w:val="7"/>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19.1.1</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评审委员会</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由采购人代表和评审专家组成，成员人数应当为</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人以上单数，其中评审专家不得少于成员总数的三分之二。</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19.1.2</w:t>
      </w:r>
      <w:r>
        <w:rPr>
          <w:rFonts w:hint="eastAsia" w:ascii="宋体" w:hAnsi="宋体" w:cs="宋体"/>
          <w:bCs/>
          <w:color w:val="000000" w:themeColor="text1"/>
          <w:sz w:val="21"/>
          <w:szCs w:val="21"/>
          <w:highlight w:val="none"/>
          <w:lang w:eastAsia="zh-CN"/>
          <w14:textFill>
            <w14:solidFill>
              <w14:schemeClr w14:val="tx1"/>
            </w14:solidFill>
          </w14:textFill>
        </w:rPr>
        <w:t>评审</w:t>
      </w:r>
      <w:r>
        <w:rPr>
          <w:rFonts w:hint="eastAsia" w:ascii="宋体" w:hAnsi="宋体" w:eastAsia="宋体" w:cs="宋体"/>
          <w:bCs/>
          <w:color w:val="000000" w:themeColor="text1"/>
          <w:sz w:val="21"/>
          <w:szCs w:val="21"/>
          <w:highlight w:val="none"/>
          <w14:textFill>
            <w14:solidFill>
              <w14:schemeClr w14:val="tx1"/>
            </w14:solidFill>
          </w14:textFill>
        </w:rPr>
        <w:t>委员会成</w:t>
      </w:r>
      <w:r>
        <w:rPr>
          <w:rFonts w:hint="eastAsia" w:ascii="宋体" w:hAnsi="宋体" w:eastAsia="宋体" w:cs="宋体"/>
          <w:bCs/>
          <w:color w:val="000000" w:themeColor="text1"/>
          <w:sz w:val="21"/>
          <w:szCs w:val="21"/>
          <w:highlight w:val="none"/>
          <w:lang w:eastAsia="zh-CN"/>
          <w14:textFill>
            <w14:solidFill>
              <w14:schemeClr w14:val="tx1"/>
            </w14:solidFill>
          </w14:textFill>
        </w:rPr>
        <w:t>员</w:t>
      </w:r>
      <w:r>
        <w:rPr>
          <w:rFonts w:hint="eastAsia" w:ascii="宋体" w:hAnsi="宋体" w:eastAsia="宋体" w:cs="宋体"/>
          <w:bCs/>
          <w:color w:val="000000" w:themeColor="text1"/>
          <w:sz w:val="21"/>
          <w:szCs w:val="21"/>
          <w:highlight w:val="none"/>
          <w14:textFill>
            <w14:solidFill>
              <w14:schemeClr w14:val="tx1"/>
            </w14:solidFill>
          </w14:textFill>
        </w:rPr>
        <w:t>与供应商有下列利害关系之一的，应当回避：</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cs="宋体"/>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参加采购活动前3年内与供应商存在劳动关系；</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cs="宋体"/>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参加采购活动前3年内担任供应商的董事、监事；</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cs="宋体"/>
          <w:bCs/>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参加采购活动前3年内是供应商的控股股东或者实际控制人；</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cs="宋体"/>
          <w:bCs/>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与供应商的法定代表人或者负责人有夫妻、直系血亲、三代以内旁系血亲或者近姻亲关系；</w:t>
      </w:r>
    </w:p>
    <w:p>
      <w:pPr>
        <w:pageBreakBefore w:val="0"/>
        <w:wordWrap/>
        <w:topLinePunct w:val="0"/>
        <w:bidi w:val="0"/>
        <w:snapToGrid w:val="0"/>
        <w:spacing w:line="360" w:lineRule="auto"/>
        <w:ind w:firstLine="420" w:firstLineChars="200"/>
        <w:textAlignment w:val="auto"/>
        <w:outlineLvl w:val="1"/>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cs="宋体"/>
          <w:bCs/>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与供应商有其他可能影响政府采购活动公平、公正进行的关系。</w:t>
      </w:r>
    </w:p>
    <w:p>
      <w:pPr>
        <w:pageBreakBefore w:val="0"/>
        <w:wordWrap/>
        <w:topLinePunct w:val="0"/>
        <w:bidi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eastAsia="zh-CN"/>
          <w14:textFill>
            <w14:solidFill>
              <w14:schemeClr w14:val="tx1"/>
            </w14:solidFill>
          </w14:textFill>
        </w:rPr>
        <w:t>供应商</w:t>
      </w:r>
      <w:r>
        <w:rPr>
          <w:rFonts w:hint="eastAsia" w:ascii="宋体" w:hAnsi="宋体" w:eastAsia="宋体" w:cs="宋体"/>
          <w:bCs/>
          <w:color w:val="000000" w:themeColor="text1"/>
          <w:sz w:val="21"/>
          <w:szCs w:val="21"/>
          <w:highlight w:val="none"/>
          <w14:textFill>
            <w14:solidFill>
              <w14:schemeClr w14:val="tx1"/>
            </w14:solidFill>
          </w14:textFill>
        </w:rPr>
        <w:t>认为</w:t>
      </w:r>
      <w:r>
        <w:rPr>
          <w:rFonts w:hint="eastAsia" w:ascii="宋体" w:hAnsi="宋体" w:cs="宋体"/>
          <w:bCs/>
          <w:color w:val="000000" w:themeColor="text1"/>
          <w:sz w:val="21"/>
          <w:szCs w:val="21"/>
          <w:highlight w:val="none"/>
          <w:lang w:val="en-US" w:eastAsia="zh-CN"/>
          <w14:textFill>
            <w14:solidFill>
              <w14:schemeClr w14:val="tx1"/>
            </w14:solidFill>
          </w14:textFill>
        </w:rPr>
        <w:t>评审</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委员会成员与其</w:t>
      </w:r>
      <w:r>
        <w:rPr>
          <w:rFonts w:hint="eastAsia" w:ascii="宋体" w:hAnsi="宋体" w:eastAsia="宋体" w:cs="宋体"/>
          <w:bCs/>
          <w:color w:val="000000" w:themeColor="text1"/>
          <w:sz w:val="21"/>
          <w:szCs w:val="21"/>
          <w:highlight w:val="none"/>
          <w14:textFill>
            <w14:solidFill>
              <w14:schemeClr w14:val="tx1"/>
            </w14:solidFill>
          </w14:textFill>
        </w:rPr>
        <w:t>他供应商有利害关系的，可以向采购人书面提出回避申请，并说明理由。采购人应当及时询问被申请回避人员，有利害关系的被申请回避人员应当回避。</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评审专家发现本人与参加采购活动的供应商有利害关系的，应当主动提出回避。</w:t>
      </w:r>
    </w:p>
    <w:p>
      <w:pPr>
        <w:pStyle w:val="7"/>
        <w:pageBreakBefore w:val="0"/>
        <w:wordWrap/>
        <w:topLinePunct w:val="0"/>
        <w:bidi w:val="0"/>
        <w:adjustRightInd w:val="0"/>
        <w:snapToGrid w:val="0"/>
        <w:spacing w:line="360" w:lineRule="auto"/>
        <w:ind w:firstLine="420" w:firstLineChars="200"/>
        <w:textAlignment w:val="auto"/>
        <w:rPr>
          <w:rFonts w:hint="eastAsia" w:ascii="宋体" w:hAnsi="宋体" w:eastAsia="宋体" w:cs="宋体"/>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19.1.</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w:t>
      </w:r>
      <w:r>
        <w:rPr>
          <w:rFonts w:hint="eastAsia" w:ascii="宋体" w:hAnsi="宋体" w:cs="宋体"/>
          <w:bCs/>
          <w:color w:val="000000" w:themeColor="text1"/>
          <w:kern w:val="2"/>
          <w:sz w:val="21"/>
          <w:szCs w:val="21"/>
          <w:highlight w:val="none"/>
          <w:lang w:val="en-US" w:eastAsia="zh-CN" w:bidi="ar-SA"/>
          <w14:textFill>
            <w14:solidFill>
              <w14:schemeClr w14:val="tx1"/>
            </w14:solidFill>
          </w14:textFill>
        </w:rPr>
        <w:t>评审</w:t>
      </w:r>
      <w:r>
        <w:rPr>
          <w:rFonts w:hint="eastAsia" w:ascii="宋体" w:hAnsi="宋体" w:eastAsia="宋体" w:cs="宋体"/>
          <w:bCs/>
          <w:color w:val="000000" w:themeColor="text1"/>
          <w:kern w:val="2"/>
          <w:sz w:val="21"/>
          <w:szCs w:val="21"/>
          <w:highlight w:val="none"/>
          <w:lang w:val="en-US" w:eastAsia="zh-CN" w:bidi="ar-SA"/>
          <w14:textFill>
            <w14:solidFill>
              <w14:schemeClr w14:val="tx1"/>
            </w14:solidFill>
          </w14:textFill>
        </w:rPr>
        <w:t>委员会将严格遵守评审工作纪律，按照客观、公正、审慎的原则，根据采购文件规定的评审程序、评审方法和评审标准进行独立评审。</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19.2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的评审</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19.2.1 要求</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评审委员会</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对所有</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的评审，都采用相同的程序和标准并严格按照采购文件的要求和条件进行。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评审委员会</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决定</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响应文件是否</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实质性响应只根据</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本身的内容，以及述标和/或演示内容（如果有），而不寻求其他的外部证据。</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19.2.2 符合性</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审查</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：依据采购文件的规定，</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评审委员会</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将从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的有效性、完整性和对采购文件的响应程度进行审查，以确定是否符合对采购文件的实质性要求作出响应。</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19.2.3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的澄清 </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19.2.3．1对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中含义不明确、同类问题表述不一致或者有明显文字和计算错误的内容，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评审委员会</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应当以书面形式要求</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作出必要的澄清、说明或者补正。</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的澄清、说明或者补正应当在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评审委员会</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规定的时间内以书面形式作出，并加盖公章，或者由法定代表人或者其授权代表签字。</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的澄清、说明或者补正不得超出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的范围或者改变</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的实质性内容。</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19.2.3.2算术错误将按以下方法更正：</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中开标一览表（报价表）内容与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中相应内容不一致的，以开标一览表（报价表）为准；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）大写金额和小写金额不一致的，以大写金额为准；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）单价金额小数点或者百分比有明显错位的，以开标一览表的总价为准，并修改单价；</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）总价金额与按单价汇总金额不一致的，以单价金额计算结果为准；同时出现两种以上不一致的，按照前款规定的顺序修正。修正后的报价经</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确认后产生约束力，</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不确认的，其</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无效。</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19.2.4 比较与评价</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19.2.4.1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评审委员会</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将按第四章所规定的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方法与标准，对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资格性审查</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和符合性检查合格的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进行评审。</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19.2.4.2 </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委员会认为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的报价明显低于其他通过符合性审查</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的报价，有可能影响产品质量或者不能诚信履约的，应当要求其在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现场合理的时间内提供书面说明，必要时提交相关证明材料；</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不能证明其报价合理性的，经</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委员会投票认定，超过半数将以无效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处理。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19.2.5有下列情形之一的，视为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串通</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，其</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无效：</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（一）不同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由同一单位或者个人编制；</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（二）不同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委托同一单位或者个人办理</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项目</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相关</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事宜；</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（三）不同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载明的项目管理成员或者联系人员为同一人；</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（四）不同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异常一致或者</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响应报价</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呈规律性差异；</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（五）不同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相互混装；</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（六）不同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保证金从同一单位或者个人的账户转出。</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20、废标</w:t>
      </w:r>
      <w:bookmarkStart w:id="59" w:name="_Toc217446072"/>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的情形</w:t>
      </w:r>
      <w:bookmarkEnd w:id="59"/>
    </w:p>
    <w:p>
      <w:pPr>
        <w:pStyle w:val="6"/>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招标采购中，出现下列情形之一的，予以废标：</w:t>
      </w:r>
    </w:p>
    <w:p>
      <w:pPr>
        <w:pStyle w:val="6"/>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）出现影响采购公正的违法、违规行为的；</w:t>
      </w:r>
    </w:p>
    <w:p>
      <w:pPr>
        <w:pStyle w:val="6"/>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的报价均超过了预算，采购人不能支付的；</w:t>
      </w:r>
    </w:p>
    <w:p>
      <w:pPr>
        <w:pStyle w:val="6"/>
        <w:pageBreakBefore w:val="0"/>
        <w:wordWrap/>
        <w:topLinePunct w:val="0"/>
        <w:bidi w:val="0"/>
        <w:adjustRightInd w:val="0"/>
        <w:snapToGrid w:val="0"/>
        <w:spacing w:line="360" w:lineRule="auto"/>
        <w:ind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）因重大变故，采购任务取消的。</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21、纪律和监督</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bookmarkStart w:id="60" w:name="_Toc246996962"/>
      <w:bookmarkStart w:id="61" w:name="_Toc246996219"/>
      <w:bookmarkStart w:id="62" w:name="_Toc296590983"/>
      <w:bookmarkStart w:id="63" w:name="_Toc296602462"/>
      <w:bookmarkStart w:id="64" w:name="_Toc152045575"/>
      <w:bookmarkStart w:id="65" w:name="_Toc144974543"/>
      <w:bookmarkStart w:id="66" w:name="_Toc179632593"/>
      <w:bookmarkStart w:id="67" w:name="_Toc152042351"/>
      <w:bookmarkStart w:id="68" w:name="_Toc247085733"/>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21.1 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的纪律要求</w:t>
      </w:r>
      <w:bookmarkEnd w:id="60"/>
      <w:bookmarkEnd w:id="61"/>
      <w:bookmarkEnd w:id="62"/>
      <w:bookmarkEnd w:id="63"/>
      <w:bookmarkEnd w:id="64"/>
      <w:bookmarkEnd w:id="65"/>
      <w:bookmarkEnd w:id="66"/>
      <w:bookmarkEnd w:id="67"/>
      <w:bookmarkEnd w:id="68"/>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不得泄漏招标</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采购</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活动中应当保密的情况和资料，不得与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串通损害国家利益、社会公共利益或者他人合法权益。</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bookmarkStart w:id="69" w:name="_Toc247085734"/>
      <w:bookmarkStart w:id="70" w:name="_Toc246996220"/>
      <w:bookmarkStart w:id="71" w:name="_Toc152042352"/>
      <w:bookmarkStart w:id="72" w:name="_Toc152045576"/>
      <w:bookmarkStart w:id="73" w:name="_Toc296602463"/>
      <w:bookmarkStart w:id="74" w:name="_Toc144974544"/>
      <w:bookmarkStart w:id="75" w:name="_Toc246996963"/>
      <w:bookmarkStart w:id="76" w:name="_Toc179632594"/>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21.2对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的纪律要求</w:t>
      </w:r>
      <w:bookmarkEnd w:id="69"/>
      <w:bookmarkEnd w:id="70"/>
      <w:bookmarkEnd w:id="71"/>
      <w:bookmarkEnd w:id="72"/>
      <w:bookmarkEnd w:id="73"/>
      <w:bookmarkEnd w:id="74"/>
      <w:bookmarkEnd w:id="75"/>
      <w:bookmarkEnd w:id="76"/>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不得相互串通</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或者与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串通</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，不得向</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或者</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委员会成员行贿谋取</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，不得以他人名义</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或者以其他方式弄虚作假骗取</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不得以任何方式干扰、影响</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工作。</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bookmarkStart w:id="77" w:name="_Toc152042353"/>
      <w:bookmarkStart w:id="78" w:name="_Toc152045577"/>
      <w:bookmarkStart w:id="79" w:name="_Toc296602464"/>
      <w:bookmarkStart w:id="80" w:name="_Toc246996221"/>
      <w:bookmarkStart w:id="81" w:name="_Toc247085735"/>
      <w:bookmarkStart w:id="82" w:name="_Toc246996964"/>
      <w:bookmarkStart w:id="83" w:name="_Toc144974545"/>
      <w:bookmarkStart w:id="84" w:name="_Toc179632595"/>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21.3对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委员会成员的纪律要求</w:t>
      </w:r>
      <w:bookmarkEnd w:id="77"/>
      <w:bookmarkEnd w:id="78"/>
      <w:bookmarkEnd w:id="79"/>
      <w:bookmarkEnd w:id="80"/>
      <w:bookmarkEnd w:id="81"/>
      <w:bookmarkEnd w:id="82"/>
      <w:bookmarkEnd w:id="83"/>
      <w:bookmarkEnd w:id="84"/>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委员会成员不得收受他人的财物或者其他好处，不得向他人透漏对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的评审和比较、</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候选人的推荐情况以及</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有关的其他情况。在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活动中，</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委员会成员应当客观、公正地履行职责</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，独立评审，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遵守职业道德，不得擅离职守，影响</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程序正常进行，不得使用采购文件没有规定的评审因素和标准进行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bookmarkStart w:id="85" w:name="_Toc246996965"/>
      <w:bookmarkStart w:id="86" w:name="_Toc152042354"/>
      <w:bookmarkStart w:id="87" w:name="_Toc246996222"/>
      <w:bookmarkStart w:id="88" w:name="_Toc247085736"/>
      <w:bookmarkStart w:id="89" w:name="_Toc179632596"/>
      <w:bookmarkStart w:id="90" w:name="_Toc296602465"/>
      <w:bookmarkStart w:id="91" w:name="_Toc152045578"/>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21.4对与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活动有关的工作人员的纪律要求</w:t>
      </w:r>
      <w:bookmarkEnd w:id="85"/>
      <w:bookmarkEnd w:id="86"/>
      <w:bookmarkEnd w:id="87"/>
      <w:bookmarkEnd w:id="88"/>
      <w:bookmarkEnd w:id="89"/>
      <w:bookmarkEnd w:id="90"/>
      <w:bookmarkEnd w:id="91"/>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bookmarkStart w:id="92" w:name="_Toc152042355"/>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活动有关的工作人员不得收受他人的财物或者其他好处，不得向他人透漏对</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的评审和比较、</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候选人的推荐情况以及</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有关的其他情况。在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活动中，与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活动有关的工作人员不得擅离职守，影响</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程序正常进行。</w:t>
      </w:r>
      <w:bookmarkEnd w:id="92"/>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bookmarkStart w:id="93" w:name="_Toc246826113"/>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六、定标、合同</w:t>
      </w:r>
      <w:bookmarkEnd w:id="93"/>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与验收</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22、定标准则</w:t>
      </w:r>
    </w:p>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22.1任何单项因素的最优不能作为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的保证。</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22.2</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评审委员会</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推荐排名第一且经采购人确认的供应商即为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p>
    <w:p>
      <w:pPr>
        <w:pageBreakBefore w:val="0"/>
        <w:wordWrap/>
        <w:topLinePunct w:val="0"/>
        <w:bidi w:val="0"/>
        <w:adjustRightInd w:val="0"/>
        <w:snapToGrid w:val="0"/>
        <w:spacing w:line="360" w:lineRule="auto"/>
        <w:ind w:left="420" w:left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23、</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通知</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23.1由</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采购人在</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比选公告发布</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媒体上公布</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结果，并向</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发送《</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通知书》。</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23.2</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通知书为签订政府采购合同的依据，是合同的有效组成部分</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23.3</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通知书对采购人和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人均具有法律效力。</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通知书发出后，采购人改变</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结果，或者</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人无正当理由放弃</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的，应当承担相应的法律责任</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24、合同签订</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24.1</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人在收到《</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通知书》后，应在规定的时间内与采购人签订采购合同。由于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人的原因逾期未与采购人签订采购合同的，将视为放弃</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，取消其</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资格并将按相关规定进行处理。</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24.2采购人不得向</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人提出任何不合理的要求作为签订合同的条件，不得与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人私下订立背离合同实质性内容的任何协议，所签订的合同不得对采购文件和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作实质性修改。</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bookmarkStart w:id="94" w:name="_Toc217446069"/>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25、合同</w:t>
      </w:r>
      <w:bookmarkEnd w:id="94"/>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履行</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25.1</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人与采购人签订合同后，合同双方应严格执行合同条款，履行合同规定的义务，保证合同的顺利完成。</w:t>
      </w:r>
    </w:p>
    <w:p>
      <w:pPr>
        <w:pageBreakBefore w:val="0"/>
        <w:wordWrap/>
        <w:topLinePunct w:val="0"/>
        <w:bidi w:val="0"/>
        <w:adjustRightInd w:val="0"/>
        <w:snapToGrid w:val="0"/>
        <w:spacing w:line="360" w:lineRule="auto"/>
        <w:ind w:firstLine="420" w:firstLineChars="200"/>
        <w:textAlignment w:val="auto"/>
        <w:outlineLvl w:val="1"/>
        <w:rPr>
          <w:rFonts w:hint="default"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25.2</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采购人应严格按照合同约定事项，制定科学合理的验收方案开展验收；</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25.3</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在合同履行过程中，如发生合同纠纷，合同双方应按照《</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民法典</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》的有关规定进行处理。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七、</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方法</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26、采购</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比选</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方法分为:综合评分法。</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综合评分法，是指</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满足采购文件全部实质性要求且按照评审因素的量化指标评审得分最高的供应商为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候选人的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方法。</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总得分＝F1×A1＋F2×A2＋……＋Fn×An</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F1、F2……Fn分别为价格、商务和技术部分评分因素的汇总得分；A1、A2、……An分别为价格、商务和技术部分评分因素所占的权重(A1＋A2＋......＋An＝1)。</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其中价格分统一采用低价优先法计算，即满足采购文件要求且</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响应价格</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最低的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响应报价</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基准价，其价格分为满分。其他</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的价格分统一按照下列公式计算：</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响应报价</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得分＝（</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基准价／</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响应报价</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）×价格权值×100　　</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八、质疑</w:t>
      </w:r>
    </w:p>
    <w:p>
      <w:pPr>
        <w:pageBreakBefore w:val="0"/>
        <w:wordWrap/>
        <w:topLinePunct w:val="0"/>
        <w:bidi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27、供应商认为采购文件、采购过程和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成交或者成交</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结果使自己的合法权益受到损害的，应当在知道或者应知其权益受到损害之日起七个工作日（质疑有效期）内，向</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提出询问或以书面形式向其质疑。</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 xml:space="preserve"> </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28、</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关于质疑受理事项依照</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《中华人民共和国政府采购法》</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29、质疑有效期的计算</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采购文件的质疑有效期为采购文件公告期限届满之日起</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个工作日内；采购过程的质疑有效期为各采购程序环节结束之日起</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个工作日内；采购结果的质疑有效期为采购结果公告期限届满之日起</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个工作日内。</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九、无效</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的其他有关规定：</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30、除符合采购文件中载明的无效</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规定外，如果发现下列情况之一者，同样作无效</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处理，其中30.1至30.3款情形的所有相关</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均作无效</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处理。因此产生其他法律责任的由供应商自行承担：</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30.1不同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的法定代表人、委托代理人等由同一个单位缴纳社会保险的；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30.2由同一人携带两个及以上</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的企业资料参与开标会议的；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30.3单位负责人为同一人或者存在直接控股、管理关系的不同供应商，同时参加同一合同项下的政府采购活动的；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30.4为采购项目提供整体设计、规范编制或者项目管理、监理、检测等服务的供应商，再参加该采购项目的其他采购活动的；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30.5属于采购人任何不具有独立法人资格的附属机构（单位）；</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30.6没有按要求提供补充文件，或调整补充内容超出规定范围。</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30.7</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未按照</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文件的规定提交</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保证金的；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30.8</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未按</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文件要求签署、盖章的；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30.9</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不具备</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文件中规定的资格要求的；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30.10</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报价超过</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文件中规定的预算金额或者最高限价的；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30.11</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响应文件</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含有采购人不能接受的附加条件的；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30.12</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法律、法规和</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文件规定的其他无效情形。</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31、其他法律法规及规章制度认定参加政府采购无效的情形等。</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31.1存在恶意串通</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行为的；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31.2参与政府采购活动有不良行为记录且正处于处罚期内并适用于海口行政区域的；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31.3企业在经营活动中存在不诚信记录且正处于处罚期内并适用于海口行政区域政府采购领域的；</w:t>
      </w:r>
    </w:p>
    <w:p>
      <w:pPr>
        <w:pageBreakBefore w:val="0"/>
        <w:tabs>
          <w:tab w:val="left" w:pos="540"/>
        </w:tabs>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31.4其他法律法规及规章制度认定参加政府采购活动无效并适用海口行政区域的情形等。</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十、适用法律</w:t>
      </w:r>
    </w:p>
    <w:p>
      <w:pPr>
        <w:pageBreakBefore w:val="0"/>
        <w:wordWrap/>
        <w:topLinePunct w:val="0"/>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sectPr>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32、采购人、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及</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的一切</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采购</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活动均适用</w:t>
      </w:r>
      <w:r>
        <w:rPr>
          <w:rFonts w:hint="default" w:asciiTheme="minorEastAsia" w:hAnsiTheme="minorEastAsia" w:eastAsiaTheme="minorEastAsia" w:cstheme="minorEastAsia"/>
          <w:bCs/>
          <w:color w:val="000000" w:themeColor="text1"/>
          <w:sz w:val="21"/>
          <w:szCs w:val="21"/>
          <w:highlight w:val="none"/>
          <w14:textFill>
            <w14:solidFill>
              <w14:schemeClr w14:val="tx1"/>
            </w14:solidFill>
          </w14:textFill>
        </w:rPr>
        <w:t>《中华人民共和国政府采购法》</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、《政府采购法实施条例》及其配套的法规、规章、政策。</w:t>
      </w:r>
    </w:p>
    <w:p>
      <w:pPr>
        <w:pStyle w:val="6"/>
        <w:pageBreakBefore w:val="0"/>
        <w:wordWrap/>
        <w:topLinePunct w:val="0"/>
        <w:bidi w:val="0"/>
        <w:adjustRightInd w:val="0"/>
        <w:snapToGrid w:val="0"/>
        <w:spacing w:line="360" w:lineRule="auto"/>
        <w:ind w:firstLine="0"/>
        <w:jc w:val="center"/>
        <w:textAlignment w:val="auto"/>
        <w:outlineLvl w:val="0"/>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 xml:space="preserve">第四章  </w:t>
      </w:r>
      <w:bookmarkEnd w:id="33"/>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审查标准和</w:t>
      </w:r>
      <w:bookmarkStart w:id="95" w:name="_Toc246826116"/>
      <w:r>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t>评审标准</w:t>
      </w:r>
    </w:p>
    <w:bookmarkEnd w:id="95"/>
    <w:p>
      <w:pPr>
        <w:pageBreakBefore w:val="0"/>
        <w:wordWrap/>
        <w:topLinePunct w:val="0"/>
        <w:bidi w:val="0"/>
        <w:spacing w:line="360" w:lineRule="auto"/>
        <w:ind w:firstLine="422" w:firstLineChars="200"/>
        <w:textAlignment w:val="auto"/>
        <w:outlineLvl w:val="0"/>
        <w:rPr>
          <w:rFonts w:hint="eastAsia" w:ascii="宋体" w:hAnsi="宋体" w:eastAsia="宋体" w:cs="宋体"/>
          <w:b/>
          <w:color w:val="000000" w:themeColor="text1"/>
          <w:sz w:val="21"/>
          <w:szCs w:val="21"/>
          <w:highlight w:val="none"/>
          <w14:textFill>
            <w14:solidFill>
              <w14:schemeClr w14:val="tx1"/>
            </w14:solidFill>
          </w14:textFill>
        </w:rPr>
      </w:pPr>
      <w:bookmarkStart w:id="96" w:name="_Toc246826117"/>
      <w:r>
        <w:rPr>
          <w:rFonts w:hint="eastAsia" w:ascii="宋体" w:hAnsi="宋体" w:eastAsia="宋体" w:cs="宋体"/>
          <w:b/>
          <w:color w:val="000000" w:themeColor="text1"/>
          <w:sz w:val="21"/>
          <w:szCs w:val="21"/>
          <w:highlight w:val="none"/>
          <w14:textFill>
            <w14:solidFill>
              <w14:schemeClr w14:val="tx1"/>
            </w14:solidFill>
          </w14:textFill>
        </w:rPr>
        <w:t>一、基本要求：</w:t>
      </w:r>
    </w:p>
    <w:p>
      <w:pPr>
        <w:pStyle w:val="6"/>
        <w:pageBreakBefore w:val="0"/>
        <w:wordWrap/>
        <w:topLinePunct w:val="0"/>
        <w:bidi w:val="0"/>
        <w:snapToGrid w:val="0"/>
        <w:spacing w:line="360" w:lineRule="auto"/>
        <w:ind w:firstLineChars="200"/>
        <w:textAlignment w:val="auto"/>
        <w:outlineLvl w:val="0"/>
        <w:rPr>
          <w:rFonts w:hint="default"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（一）资格审查、符合性审查或</w:t>
      </w:r>
      <w:r>
        <w:rPr>
          <w:rFonts w:hint="eastAsia" w:ascii="宋体" w:hAnsi="宋体" w:cs="宋体"/>
          <w:bCs/>
          <w:color w:val="000000" w:themeColor="text1"/>
          <w:sz w:val="21"/>
          <w:szCs w:val="21"/>
          <w:highlight w:val="none"/>
          <w:lang w:eastAsia="zh-CN"/>
          <w14:textFill>
            <w14:solidFill>
              <w14:schemeClr w14:val="tx1"/>
            </w14:solidFill>
          </w14:textFill>
        </w:rPr>
        <w:t>评审标准</w:t>
      </w:r>
      <w:r>
        <w:rPr>
          <w:rFonts w:hint="eastAsia" w:ascii="宋体" w:hAnsi="宋体" w:eastAsia="宋体" w:cs="宋体"/>
          <w:bCs/>
          <w:color w:val="000000" w:themeColor="text1"/>
          <w:sz w:val="21"/>
          <w:szCs w:val="21"/>
          <w:highlight w:val="none"/>
          <w14:textFill>
            <w14:solidFill>
              <w14:schemeClr w14:val="tx1"/>
            </w14:solidFill>
          </w14:textFill>
        </w:rPr>
        <w:t>中凡涉及到提供针对本项目授权书、承诺书的，均须以原件为准，否则不予认可</w:t>
      </w:r>
      <w:r>
        <w:rPr>
          <w:rFonts w:hint="eastAsia" w:ascii="宋体" w:hAnsi="宋体" w:cs="宋体"/>
          <w:bCs/>
          <w:color w:val="000000" w:themeColor="text1"/>
          <w:sz w:val="21"/>
          <w:szCs w:val="21"/>
          <w:highlight w:val="none"/>
          <w:lang w:val="en-US" w:eastAsia="zh-CN"/>
          <w14:textFill>
            <w14:solidFill>
              <w14:schemeClr w14:val="tx1"/>
            </w14:solidFill>
          </w14:textFill>
        </w:rPr>
        <w:t>。</w:t>
      </w:r>
    </w:p>
    <w:p>
      <w:pPr>
        <w:pStyle w:val="6"/>
        <w:pageBreakBefore w:val="0"/>
        <w:wordWrap/>
        <w:topLinePunct w:val="0"/>
        <w:bidi w:val="0"/>
        <w:snapToGrid w:val="0"/>
        <w:spacing w:line="360" w:lineRule="auto"/>
        <w:ind w:firstLineChars="200"/>
        <w:textAlignment w:val="auto"/>
        <w:outlineLvl w:val="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（二）资格审查、符合性审查或</w:t>
      </w:r>
      <w:r>
        <w:rPr>
          <w:rFonts w:hint="eastAsia" w:ascii="宋体" w:hAnsi="宋体" w:cs="宋体"/>
          <w:bCs/>
          <w:color w:val="000000" w:themeColor="text1"/>
          <w:sz w:val="21"/>
          <w:szCs w:val="21"/>
          <w:highlight w:val="none"/>
          <w:lang w:eastAsia="zh-CN"/>
          <w14:textFill>
            <w14:solidFill>
              <w14:schemeClr w14:val="tx1"/>
            </w14:solidFill>
          </w14:textFill>
        </w:rPr>
        <w:t>评审标准</w:t>
      </w:r>
      <w:r>
        <w:rPr>
          <w:rFonts w:hint="eastAsia" w:ascii="宋体" w:hAnsi="宋体" w:eastAsia="宋体" w:cs="宋体"/>
          <w:bCs/>
          <w:color w:val="000000" w:themeColor="text1"/>
          <w:sz w:val="21"/>
          <w:szCs w:val="21"/>
          <w:highlight w:val="none"/>
          <w14:textFill>
            <w14:solidFill>
              <w14:schemeClr w14:val="tx1"/>
            </w14:solidFill>
          </w14:textFill>
        </w:rPr>
        <w:t>中凡涉及到提供合同、报告、证书或认证等证明材料的，须提供清晰可见</w:t>
      </w:r>
      <w:r>
        <w:rPr>
          <w:rFonts w:hint="eastAsia" w:ascii="宋体" w:hAnsi="宋体" w:cs="宋体"/>
          <w:bCs/>
          <w:color w:val="000000" w:themeColor="text1"/>
          <w:sz w:val="21"/>
          <w:szCs w:val="21"/>
          <w:highlight w:val="none"/>
          <w:lang w:eastAsia="zh-CN"/>
          <w14:textFill>
            <w14:solidFill>
              <w14:schemeClr w14:val="tx1"/>
            </w14:solidFill>
          </w14:textFill>
        </w:rPr>
        <w:t>且在有效期内</w:t>
      </w:r>
      <w:r>
        <w:rPr>
          <w:rFonts w:hint="eastAsia" w:ascii="宋体" w:hAnsi="宋体" w:eastAsia="宋体" w:cs="宋体"/>
          <w:bCs/>
          <w:color w:val="000000" w:themeColor="text1"/>
          <w:sz w:val="21"/>
          <w:szCs w:val="21"/>
          <w:highlight w:val="none"/>
          <w14:textFill>
            <w14:solidFill>
              <w14:schemeClr w14:val="tx1"/>
            </w14:solidFill>
          </w14:textFill>
        </w:rPr>
        <w:t>的复印件</w:t>
      </w:r>
      <w:r>
        <w:rPr>
          <w:rFonts w:hint="eastAsia" w:ascii="宋体" w:hAnsi="宋体" w:eastAsia="宋体" w:cs="宋体"/>
          <w:bCs/>
          <w:color w:val="000000" w:themeColor="text1"/>
          <w:sz w:val="21"/>
          <w:szCs w:val="21"/>
          <w:highlight w:val="none"/>
          <w:lang w:eastAsia="zh-CN"/>
          <w14:textFill>
            <w14:solidFill>
              <w14:schemeClr w14:val="tx1"/>
            </w14:solidFill>
          </w14:textFill>
        </w:rPr>
        <w:t>并</w:t>
      </w:r>
      <w:r>
        <w:rPr>
          <w:rFonts w:hint="eastAsia" w:ascii="宋体" w:hAnsi="宋体" w:eastAsia="宋体" w:cs="宋体"/>
          <w:bCs/>
          <w:color w:val="000000" w:themeColor="text1"/>
          <w:sz w:val="21"/>
          <w:szCs w:val="21"/>
          <w:highlight w:val="none"/>
          <w14:textFill>
            <w14:solidFill>
              <w14:schemeClr w14:val="tx1"/>
            </w14:solidFill>
          </w14:textFill>
        </w:rPr>
        <w:t>加盖</w:t>
      </w:r>
      <w:r>
        <w:rPr>
          <w:rFonts w:hint="eastAsia" w:ascii="宋体" w:hAnsi="宋体" w:cs="宋体"/>
          <w:bCs/>
          <w:color w:val="000000" w:themeColor="text1"/>
          <w:sz w:val="21"/>
          <w:szCs w:val="21"/>
          <w:highlight w:val="none"/>
          <w:lang w:eastAsia="zh-CN"/>
          <w14:textFill>
            <w14:solidFill>
              <w14:schemeClr w14:val="tx1"/>
            </w14:solidFill>
          </w14:textFill>
        </w:rPr>
        <w:t>供应商</w:t>
      </w:r>
      <w:r>
        <w:rPr>
          <w:rFonts w:hint="eastAsia" w:ascii="宋体" w:hAnsi="宋体" w:eastAsia="宋体" w:cs="宋体"/>
          <w:bCs/>
          <w:color w:val="000000" w:themeColor="text1"/>
          <w:sz w:val="21"/>
          <w:szCs w:val="21"/>
          <w:highlight w:val="none"/>
          <w14:textFill>
            <w14:solidFill>
              <w14:schemeClr w14:val="tx1"/>
            </w14:solidFill>
          </w14:textFill>
        </w:rPr>
        <w:t>单位公章</w:t>
      </w:r>
      <w:r>
        <w:rPr>
          <w:rFonts w:hint="eastAsia" w:ascii="宋体" w:hAnsi="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lang w:eastAsia="zh-CN"/>
          <w14:textFill>
            <w14:solidFill>
              <w14:schemeClr w14:val="tx1"/>
            </w14:solidFill>
          </w14:textFill>
        </w:rPr>
        <w:t>如提供的证明材料不清晰或者无法明确证明的将不予认可。</w:t>
      </w:r>
      <w:r>
        <w:rPr>
          <w:rFonts w:hint="eastAsia" w:ascii="宋体" w:hAnsi="宋体" w:eastAsia="宋体" w:cs="宋体"/>
          <w:bCs/>
          <w:color w:val="000000" w:themeColor="text1"/>
          <w:sz w:val="21"/>
          <w:szCs w:val="21"/>
          <w:highlight w:val="none"/>
          <w14:textFill>
            <w14:solidFill>
              <w14:schemeClr w14:val="tx1"/>
            </w14:solidFill>
          </w14:textFill>
        </w:rPr>
        <w:t>如</w:t>
      </w:r>
      <w:r>
        <w:rPr>
          <w:rFonts w:hint="eastAsia" w:ascii="宋体" w:hAnsi="宋体" w:eastAsia="宋体" w:cs="宋体"/>
          <w:bCs/>
          <w:color w:val="000000" w:themeColor="text1"/>
          <w:sz w:val="21"/>
          <w:szCs w:val="21"/>
          <w:highlight w:val="none"/>
          <w:lang w:eastAsia="zh-CN"/>
          <w14:textFill>
            <w14:solidFill>
              <w14:schemeClr w14:val="tx1"/>
            </w14:solidFill>
          </w14:textFill>
        </w:rPr>
        <w:t>提供的证明材料</w:t>
      </w:r>
      <w:r>
        <w:rPr>
          <w:rFonts w:hint="eastAsia" w:ascii="宋体" w:hAnsi="宋体" w:eastAsia="宋体" w:cs="宋体"/>
          <w:bCs/>
          <w:color w:val="000000" w:themeColor="text1"/>
          <w:sz w:val="21"/>
          <w:szCs w:val="21"/>
          <w:highlight w:val="none"/>
          <w14:textFill>
            <w14:solidFill>
              <w14:schemeClr w14:val="tx1"/>
            </w14:solidFill>
          </w14:textFill>
        </w:rPr>
        <w:t>与原件不一致的，无论是在评审过程中乃至</w:t>
      </w:r>
      <w:r>
        <w:rPr>
          <w:rFonts w:hint="eastAsia" w:ascii="宋体" w:hAnsi="宋体" w:cs="宋体"/>
          <w:bCs/>
          <w:color w:val="000000" w:themeColor="text1"/>
          <w:sz w:val="21"/>
          <w:szCs w:val="21"/>
          <w:highlight w:val="none"/>
          <w:lang w:eastAsia="zh-CN"/>
          <w14:textFill>
            <w14:solidFill>
              <w14:schemeClr w14:val="tx1"/>
            </w14:solidFill>
          </w14:textFill>
        </w:rPr>
        <w:t>成交</w:t>
      </w:r>
      <w:r>
        <w:rPr>
          <w:rFonts w:hint="eastAsia" w:ascii="宋体" w:hAnsi="宋体" w:eastAsia="宋体" w:cs="宋体"/>
          <w:bCs/>
          <w:color w:val="000000" w:themeColor="text1"/>
          <w:sz w:val="21"/>
          <w:szCs w:val="21"/>
          <w:highlight w:val="none"/>
          <w14:textFill>
            <w14:solidFill>
              <w14:schemeClr w14:val="tx1"/>
            </w14:solidFill>
          </w14:textFill>
        </w:rPr>
        <w:t>后，其</w:t>
      </w:r>
      <w:r>
        <w:rPr>
          <w:rFonts w:hint="eastAsia" w:ascii="宋体" w:hAnsi="宋体" w:cs="宋体"/>
          <w:bCs/>
          <w:color w:val="000000" w:themeColor="text1"/>
          <w:sz w:val="21"/>
          <w:szCs w:val="21"/>
          <w:highlight w:val="none"/>
          <w:lang w:eastAsia="zh-CN"/>
          <w14:textFill>
            <w14:solidFill>
              <w14:schemeClr w14:val="tx1"/>
            </w14:solidFill>
          </w14:textFill>
        </w:rPr>
        <w:t>响应</w:t>
      </w:r>
      <w:r>
        <w:rPr>
          <w:rFonts w:hint="eastAsia" w:ascii="宋体" w:hAnsi="宋体" w:eastAsia="宋体" w:cs="宋体"/>
          <w:bCs/>
          <w:color w:val="000000" w:themeColor="text1"/>
          <w:sz w:val="21"/>
          <w:szCs w:val="21"/>
          <w:highlight w:val="none"/>
          <w14:textFill>
            <w14:solidFill>
              <w14:schemeClr w14:val="tx1"/>
            </w14:solidFill>
          </w14:textFill>
        </w:rPr>
        <w:t>将以无效</w:t>
      </w:r>
      <w:r>
        <w:rPr>
          <w:rFonts w:hint="eastAsia" w:ascii="宋体" w:hAnsi="宋体" w:cs="宋体"/>
          <w:bCs/>
          <w:color w:val="000000" w:themeColor="text1"/>
          <w:sz w:val="21"/>
          <w:szCs w:val="21"/>
          <w:highlight w:val="none"/>
          <w:lang w:eastAsia="zh-CN"/>
          <w14:textFill>
            <w14:solidFill>
              <w14:schemeClr w14:val="tx1"/>
            </w14:solidFill>
          </w14:textFill>
        </w:rPr>
        <w:t>响应</w:t>
      </w:r>
      <w:r>
        <w:rPr>
          <w:rFonts w:hint="eastAsia" w:ascii="宋体" w:hAnsi="宋体" w:eastAsia="宋体" w:cs="宋体"/>
          <w:bCs/>
          <w:color w:val="000000" w:themeColor="text1"/>
          <w:sz w:val="21"/>
          <w:szCs w:val="21"/>
          <w:highlight w:val="none"/>
          <w14:textFill>
            <w14:solidFill>
              <w14:schemeClr w14:val="tx1"/>
            </w14:solidFill>
          </w14:textFill>
        </w:rPr>
        <w:t>或取消</w:t>
      </w:r>
      <w:r>
        <w:rPr>
          <w:rFonts w:hint="eastAsia" w:ascii="宋体" w:hAnsi="宋体" w:cs="宋体"/>
          <w:bCs/>
          <w:color w:val="000000" w:themeColor="text1"/>
          <w:sz w:val="21"/>
          <w:szCs w:val="21"/>
          <w:highlight w:val="none"/>
          <w:lang w:eastAsia="zh-CN"/>
          <w14:textFill>
            <w14:solidFill>
              <w14:schemeClr w14:val="tx1"/>
            </w14:solidFill>
          </w14:textFill>
        </w:rPr>
        <w:t>成交</w:t>
      </w:r>
      <w:r>
        <w:rPr>
          <w:rFonts w:hint="eastAsia" w:ascii="宋体" w:hAnsi="宋体" w:eastAsia="宋体" w:cs="宋体"/>
          <w:bCs/>
          <w:color w:val="000000" w:themeColor="text1"/>
          <w:sz w:val="21"/>
          <w:szCs w:val="21"/>
          <w:highlight w:val="none"/>
          <w14:textFill>
            <w14:solidFill>
              <w14:schemeClr w14:val="tx1"/>
            </w14:solidFill>
          </w14:textFill>
        </w:rPr>
        <w:t>资格论处，并上报政府采购监督管理部门。</w:t>
      </w:r>
    </w:p>
    <w:p>
      <w:pPr>
        <w:pageBreakBefore w:val="0"/>
        <w:wordWrap/>
        <w:topLinePunct w:val="0"/>
        <w:bidi w:val="0"/>
        <w:snapToGrid w:val="0"/>
        <w:spacing w:line="360" w:lineRule="auto"/>
        <w:ind w:firstLine="420" w:firstLineChars="200"/>
        <w:textAlignment w:val="auto"/>
        <w:outlineLvl w:val="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（三）凡小微型企业或视同小微企业参与</w:t>
      </w:r>
      <w:r>
        <w:rPr>
          <w:rFonts w:hint="eastAsia" w:ascii="宋体" w:hAnsi="宋体" w:cs="宋体"/>
          <w:bCs/>
          <w:color w:val="000000" w:themeColor="text1"/>
          <w:sz w:val="21"/>
          <w:szCs w:val="21"/>
          <w:highlight w:val="none"/>
          <w:lang w:val="en-US" w:eastAsia="zh-CN"/>
          <w14:textFill>
            <w14:solidFill>
              <w14:schemeClr w14:val="tx1"/>
            </w14:solidFill>
          </w14:textFill>
        </w:rPr>
        <w:t>采购活动</w:t>
      </w:r>
      <w:r>
        <w:rPr>
          <w:rFonts w:hint="eastAsia" w:ascii="宋体" w:hAnsi="宋体" w:eastAsia="宋体" w:cs="宋体"/>
          <w:bCs/>
          <w:color w:val="000000" w:themeColor="text1"/>
          <w:sz w:val="21"/>
          <w:szCs w:val="21"/>
          <w:highlight w:val="none"/>
          <w14:textFill>
            <w14:solidFill>
              <w14:schemeClr w14:val="tx1"/>
            </w14:solidFill>
          </w14:textFill>
        </w:rPr>
        <w:t>的，依照第三章5.1款规定执行。</w:t>
      </w:r>
    </w:p>
    <w:p>
      <w:pPr>
        <w:pStyle w:val="6"/>
        <w:pageBreakBefore w:val="0"/>
        <w:wordWrap/>
        <w:topLinePunct w:val="0"/>
        <w:bidi w:val="0"/>
        <w:snapToGrid w:val="0"/>
        <w:spacing w:line="360" w:lineRule="auto"/>
        <w:ind w:firstLine="422" w:firstLineChars="200"/>
        <w:textAlignment w:val="auto"/>
        <w:outlineLvl w:val="1"/>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二、审查标准</w:t>
      </w:r>
    </w:p>
    <w:p>
      <w:pPr>
        <w:pageBreakBefore w:val="0"/>
        <w:wordWrap/>
        <w:topLinePunct w:val="0"/>
        <w:bidi w:val="0"/>
        <w:snapToGrid w:val="0"/>
        <w:spacing w:line="360" w:lineRule="auto"/>
        <w:ind w:firstLine="420" w:firstLineChars="200"/>
        <w:textAlignment w:val="auto"/>
        <w:outlineLvl w:val="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1、资格审查表和符合性审查表中所列内容全部审查意见为“合格”，方视为“合格”，其中有一项不合格，将视为不合格供应商。</w:t>
      </w:r>
    </w:p>
    <w:p>
      <w:pPr>
        <w:pageBreakBefore w:val="0"/>
        <w:wordWrap/>
        <w:topLinePunct w:val="0"/>
        <w:bidi w:val="0"/>
        <w:snapToGrid w:val="0"/>
        <w:spacing w:line="360" w:lineRule="auto"/>
        <w:ind w:firstLine="420" w:firstLineChars="200"/>
        <w:textAlignment w:val="auto"/>
        <w:outlineLvl w:val="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2、在审查意见汇总的过程中，如存在不同审查意见，则按照少数服从多数的原则做出结论。</w:t>
      </w:r>
    </w:p>
    <w:p>
      <w:pPr>
        <w:pageBreakBefore w:val="0"/>
        <w:wordWrap/>
        <w:topLinePunct w:val="0"/>
        <w:bidi w:val="0"/>
        <w:snapToGrid w:val="0"/>
        <w:spacing w:line="360" w:lineRule="auto"/>
        <w:ind w:firstLine="420" w:firstLineChars="200"/>
        <w:textAlignment w:val="auto"/>
        <w:outlineLvl w:val="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3、本表格“审查意见”栏默认“√”视为合格标示，“×”视为不合格标示。</w:t>
      </w:r>
    </w:p>
    <w:p>
      <w:pPr>
        <w:pageBreakBefore w:val="0"/>
        <w:wordWrap/>
        <w:topLinePunct w:val="0"/>
        <w:bidi w:val="0"/>
        <w:snapToGrid w:val="0"/>
        <w:spacing w:line="360" w:lineRule="auto"/>
        <w:ind w:firstLine="211" w:firstLineChars="100"/>
        <w:jc w:val="left"/>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（一）资格审查表</w:t>
      </w:r>
    </w:p>
    <w:tbl>
      <w:tblPr>
        <w:tblStyle w:val="20"/>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1"/>
        <w:gridCol w:w="4650"/>
        <w:gridCol w:w="213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blHeader/>
        </w:trPr>
        <w:tc>
          <w:tcPr>
            <w:tcW w:w="561"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bCs w:val="0"/>
                <w:color w:val="000000" w:themeColor="text1"/>
                <w:sz w:val="21"/>
                <w:szCs w:val="21"/>
                <w:highlight w:val="none"/>
                <w14:textFill>
                  <w14:solidFill>
                    <w14:schemeClr w14:val="tx1"/>
                  </w14:solidFill>
                </w14:textFill>
              </w:rPr>
            </w:pPr>
            <w:r>
              <w:rPr>
                <w:rFonts w:hint="eastAsia" w:ascii="宋体" w:hAnsi="宋体" w:eastAsia="宋体" w:cs="宋体"/>
                <w:b/>
                <w:bCs w:val="0"/>
                <w:color w:val="000000" w:themeColor="text1"/>
                <w:sz w:val="21"/>
                <w:szCs w:val="21"/>
                <w:highlight w:val="none"/>
                <w14:textFill>
                  <w14:solidFill>
                    <w14:schemeClr w14:val="tx1"/>
                  </w14:solidFill>
                </w14:textFill>
              </w:rPr>
              <w:t>序号</w:t>
            </w:r>
          </w:p>
        </w:tc>
        <w:tc>
          <w:tcPr>
            <w:tcW w:w="465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bCs w:val="0"/>
                <w:color w:val="000000" w:themeColor="text1"/>
                <w:sz w:val="21"/>
                <w:szCs w:val="21"/>
                <w:highlight w:val="none"/>
                <w14:textFill>
                  <w14:solidFill>
                    <w14:schemeClr w14:val="tx1"/>
                  </w14:solidFill>
                </w14:textFill>
              </w:rPr>
            </w:pPr>
            <w:r>
              <w:rPr>
                <w:rFonts w:hint="eastAsia" w:ascii="宋体" w:hAnsi="宋体" w:eastAsia="宋体" w:cs="宋体"/>
                <w:b/>
                <w:bCs w:val="0"/>
                <w:color w:val="000000" w:themeColor="text1"/>
                <w:sz w:val="21"/>
                <w:szCs w:val="21"/>
                <w:highlight w:val="none"/>
                <w14:textFill>
                  <w14:solidFill>
                    <w14:schemeClr w14:val="tx1"/>
                  </w14:solidFill>
                </w14:textFill>
              </w:rPr>
              <w:t>资格审查内容</w:t>
            </w:r>
          </w:p>
        </w:tc>
        <w:tc>
          <w:tcPr>
            <w:tcW w:w="213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bCs w:val="0"/>
                <w:color w:val="000000" w:themeColor="text1"/>
                <w:sz w:val="21"/>
                <w:szCs w:val="21"/>
                <w:highlight w:val="none"/>
                <w14:textFill>
                  <w14:solidFill>
                    <w14:schemeClr w14:val="tx1"/>
                  </w14:solidFill>
                </w14:textFill>
              </w:rPr>
            </w:pPr>
            <w:r>
              <w:rPr>
                <w:rFonts w:hint="eastAsia" w:ascii="宋体" w:hAnsi="宋体" w:eastAsia="宋体" w:cs="宋体"/>
                <w:b/>
                <w:bCs w:val="0"/>
                <w:color w:val="000000" w:themeColor="text1"/>
                <w:sz w:val="21"/>
                <w:szCs w:val="21"/>
                <w:highlight w:val="none"/>
                <w14:textFill>
                  <w14:solidFill>
                    <w14:schemeClr w14:val="tx1"/>
                  </w14:solidFill>
                </w14:textFill>
              </w:rPr>
              <w:t>审查标准</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bCs w:val="0"/>
                <w:color w:val="000000" w:themeColor="text1"/>
                <w:sz w:val="21"/>
                <w:szCs w:val="21"/>
                <w:highlight w:val="none"/>
                <w14:textFill>
                  <w14:solidFill>
                    <w14:schemeClr w14:val="tx1"/>
                  </w14:solidFill>
                </w14:textFill>
              </w:rPr>
            </w:pPr>
            <w:r>
              <w:rPr>
                <w:rFonts w:hint="eastAsia" w:ascii="宋体" w:hAnsi="宋体" w:eastAsia="宋体" w:cs="宋体"/>
                <w:b/>
                <w:bCs w:val="0"/>
                <w:color w:val="000000" w:themeColor="text1"/>
                <w:sz w:val="21"/>
                <w:szCs w:val="21"/>
                <w:highlight w:val="none"/>
                <w14:textFill>
                  <w14:solidFill>
                    <w14:schemeClr w14:val="tx1"/>
                  </w14:solidFill>
                </w14:textFill>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41"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1</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hint="eastAsia" w:ascii="宋体" w:hAnsi="宋体" w:eastAsia="宋体" w:cs="宋体"/>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具有独立承担民事责任的能力。</w:t>
            </w:r>
          </w:p>
        </w:tc>
        <w:tc>
          <w:tcPr>
            <w:tcW w:w="213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hint="eastAsia" w:ascii="宋体" w:hAnsi="宋体" w:eastAsia="宋体" w:cs="宋体"/>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提供法人或者其他组织的营业执照或其它证明文件复印件。</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ind w:firstLine="420" w:firstLineChars="200"/>
              <w:jc w:val="center"/>
              <w:textAlignment w:val="auto"/>
              <w:rPr>
                <w:rFonts w:hint="eastAsia" w:ascii="宋体" w:hAnsi="宋体" w:eastAsia="宋体" w:cs="宋体"/>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53" w:hRule="atLeast"/>
        </w:trPr>
        <w:tc>
          <w:tcPr>
            <w:tcW w:w="561" w:type="dxa"/>
            <w:tcBorders>
              <w:top w:val="single" w:color="auto" w:sz="4" w:space="0"/>
              <w:left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 w:val="0"/>
                <w:bCs/>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highlight w:val="none"/>
                <w:lang w:val="en-US" w:eastAsia="zh-CN"/>
                <w14:textFill>
                  <w14:solidFill>
                    <w14:schemeClr w14:val="tx1"/>
                  </w14:solidFill>
                </w14:textFill>
              </w:rPr>
              <w:t>2</w:t>
            </w:r>
          </w:p>
        </w:tc>
        <w:tc>
          <w:tcPr>
            <w:tcW w:w="4650" w:type="dxa"/>
            <w:tcBorders>
              <w:top w:val="single" w:color="auto" w:sz="4" w:space="0"/>
              <w:left w:val="single" w:color="auto" w:sz="4" w:space="0"/>
              <w:right w:val="single" w:color="auto" w:sz="4" w:space="0"/>
            </w:tcBorders>
            <w:noWrap/>
            <w:vAlign w:val="center"/>
          </w:tcPr>
          <w:p>
            <w:pPr>
              <w:snapToGrid w:val="0"/>
              <w:spacing w:line="360" w:lineRule="auto"/>
              <w:jc w:val="left"/>
              <w:rPr>
                <w:rFonts w:hint="eastAsia" w:ascii="宋体" w:hAnsi="宋体" w:eastAsia="宋体" w:cs="宋体"/>
                <w:bCs/>
                <w:color w:val="000000" w:themeColor="text1"/>
                <w:kern w:val="0"/>
                <w:sz w:val="21"/>
                <w:szCs w:val="21"/>
                <w:highlight w:val="none"/>
                <w:lang w:val="zh-CN" w:eastAsia="zh-CN" w:bidi="ar-SA"/>
                <w14:textFill>
                  <w14:solidFill>
                    <w14:schemeClr w14:val="tx1"/>
                  </w14:solidFill>
                </w14:textFill>
              </w:rPr>
            </w:pPr>
            <w:r>
              <w:rPr>
                <w:rFonts w:hint="eastAsia" w:ascii="宋体" w:hAnsi="宋体" w:cs="宋体"/>
                <w:bCs/>
                <w:color w:val="000000" w:themeColor="text1"/>
                <w:kern w:val="0"/>
                <w:szCs w:val="21"/>
                <w:highlight w:val="none"/>
                <w:lang w:val="zh-CN"/>
                <w14:textFill>
                  <w14:solidFill>
                    <w14:schemeClr w14:val="tx1"/>
                  </w14:solidFill>
                </w14:textFill>
              </w:rPr>
              <w:t>具有良好的商业信誉和健全的财务会计制度。</w:t>
            </w:r>
          </w:p>
        </w:tc>
        <w:tc>
          <w:tcPr>
            <w:tcW w:w="2130" w:type="dxa"/>
            <w:tcBorders>
              <w:top w:val="single" w:color="auto" w:sz="4" w:space="0"/>
              <w:left w:val="single" w:color="auto" w:sz="4" w:space="0"/>
              <w:right w:val="single" w:color="auto" w:sz="4" w:space="0"/>
            </w:tcBorders>
            <w:noWrap/>
            <w:vAlign w:val="center"/>
          </w:tcPr>
          <w:p>
            <w:pPr>
              <w:snapToGrid w:val="0"/>
              <w:spacing w:line="360" w:lineRule="auto"/>
              <w:jc w:val="left"/>
              <w:rPr>
                <w:rFonts w:hint="eastAsia" w:ascii="宋体" w:hAnsi="宋体" w:eastAsia="宋体" w:cs="宋体"/>
                <w:bCs/>
                <w:color w:val="000000" w:themeColor="text1"/>
                <w:kern w:val="0"/>
                <w:sz w:val="21"/>
                <w:szCs w:val="21"/>
                <w:highlight w:val="none"/>
                <w:lang w:val="zh-CN" w:eastAsia="zh-CN" w:bidi="ar-SA"/>
                <w14:textFill>
                  <w14:solidFill>
                    <w14:schemeClr w14:val="tx1"/>
                  </w14:solidFill>
                </w14:textFill>
              </w:rPr>
            </w:pPr>
            <w:r>
              <w:rPr>
                <w:rFonts w:hint="eastAsia" w:ascii="宋体" w:hAnsi="宋体" w:cs="宋体"/>
                <w:bCs/>
                <w:color w:val="000000" w:themeColor="text1"/>
                <w:kern w:val="0"/>
                <w:szCs w:val="21"/>
                <w:highlight w:val="none"/>
                <w:lang w:val="zh-CN"/>
                <w14:textFill>
                  <w14:solidFill>
                    <w14:schemeClr w14:val="tx1"/>
                  </w14:solidFill>
                </w14:textFill>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ind w:firstLine="420" w:firstLineChars="200"/>
              <w:jc w:val="center"/>
              <w:textAlignment w:val="auto"/>
              <w:rPr>
                <w:rFonts w:hint="eastAsia" w:ascii="宋体" w:hAnsi="宋体" w:eastAsia="宋体" w:cs="宋体"/>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081"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Cs/>
                <w:color w:val="000000" w:themeColor="text1"/>
                <w:sz w:val="21"/>
                <w:szCs w:val="21"/>
                <w:highlight w:val="none"/>
                <w:lang w:eastAsia="zh-CN"/>
                <w14:textFill>
                  <w14:solidFill>
                    <w14:schemeClr w14:val="tx1"/>
                  </w14:solidFill>
                </w14:textFill>
              </w:rPr>
            </w:pPr>
            <w:r>
              <w:rPr>
                <w:rFonts w:hint="eastAsia" w:ascii="宋体" w:hAnsi="宋体" w:cs="宋体"/>
                <w:bCs/>
                <w:color w:val="000000" w:themeColor="text1"/>
                <w:sz w:val="21"/>
                <w:szCs w:val="21"/>
                <w:highlight w:val="none"/>
                <w:lang w:val="en-US" w:eastAsia="zh-CN"/>
                <w14:textFill>
                  <w14:solidFill>
                    <w14:schemeClr w14:val="tx1"/>
                  </w14:solidFill>
                </w14:textFill>
              </w:rPr>
              <w:t>3</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7"/>
              <w:spacing w:line="360" w:lineRule="auto"/>
              <w:rPr>
                <w:rFonts w:hint="eastAsia" w:ascii="宋体" w:hAnsi="宋体" w:eastAsia="宋体" w:cs="宋体"/>
                <w:bCs/>
                <w:color w:val="000000" w:themeColor="text1"/>
                <w:kern w:val="2"/>
                <w:sz w:val="21"/>
                <w:szCs w:val="21"/>
                <w:highlight w:val="none"/>
                <w:lang w:val="zh-CN" w:eastAsia="zh-CN" w:bidi="ar-SA"/>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有依法缴纳税收和社会保障资金的良好记录。</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7"/>
              <w:spacing w:line="360" w:lineRule="auto"/>
              <w:rPr>
                <w:rFonts w:hint="eastAsia" w:ascii="宋体" w:hAnsi="宋体" w:eastAsia="宋体" w:cs="宋体"/>
                <w:bCs/>
                <w:color w:val="000000" w:themeColor="text1"/>
                <w:kern w:val="2"/>
                <w:sz w:val="21"/>
                <w:szCs w:val="21"/>
                <w:highlight w:val="none"/>
                <w:lang w:val="zh-CN" w:eastAsia="zh-CN" w:bidi="ar-SA"/>
                <w14:textFill>
                  <w14:solidFill>
                    <w14:schemeClr w14:val="tx1"/>
                  </w14:solidFill>
                </w14:textFill>
              </w:rPr>
            </w:pPr>
            <w:r>
              <w:rPr>
                <w:rFonts w:hint="eastAsia" w:ascii="宋体" w:hAnsi="宋体" w:cs="宋体"/>
                <w:bCs/>
                <w:color w:val="000000" w:themeColor="text1"/>
                <w:kern w:val="0"/>
                <w:szCs w:val="21"/>
                <w:highlight w:val="none"/>
                <w:lang w:val="zh-CN"/>
                <w14:textFill>
                  <w14:solidFill>
                    <w14:schemeClr w14:val="tx1"/>
                  </w14:solidFill>
                </w14:textFill>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ind w:firstLine="420" w:firstLineChars="200"/>
              <w:jc w:val="center"/>
              <w:textAlignment w:val="auto"/>
              <w:rPr>
                <w:rFonts w:hint="eastAsia" w:ascii="宋体" w:hAnsi="宋体" w:eastAsia="宋体" w:cs="宋体"/>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61"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cs="宋体"/>
                <w:bCs/>
                <w:color w:val="000000" w:themeColor="text1"/>
                <w:sz w:val="21"/>
                <w:szCs w:val="21"/>
                <w:highlight w:val="none"/>
                <w:lang w:val="en-US" w:eastAsia="zh-CN"/>
                <w14:textFill>
                  <w14:solidFill>
                    <w14:schemeClr w14:val="tx1"/>
                  </w14:solidFill>
                </w14:textFill>
              </w:rPr>
              <w:t>4</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7"/>
              <w:snapToGrid w:val="0"/>
              <w:spacing w:line="360" w:lineRule="auto"/>
              <w:jc w:val="both"/>
              <w:rPr>
                <w:rFonts w:hint="eastAsia" w:ascii="宋体" w:hAnsi="宋体" w:eastAsia="宋体" w:cs="宋体"/>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参加政府采购活动前三年内，在经营活动中没有重大违法记录</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7"/>
              <w:snapToGrid w:val="0"/>
              <w:spacing w:line="360" w:lineRule="auto"/>
              <w:rPr>
                <w:rFonts w:hint="eastAsia" w:ascii="宋体" w:hAnsi="宋体" w:eastAsia="宋体" w:cs="宋体"/>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color w:val="000000" w:themeColor="text1"/>
                <w:kern w:val="0"/>
                <w:szCs w:val="21"/>
                <w:highlight w:val="none"/>
                <w:lang w:val="zh-CN"/>
                <w14:textFill>
                  <w14:solidFill>
                    <w14:schemeClr w14:val="tx1"/>
                  </w14:solidFill>
                </w14:textFill>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ind w:firstLine="420" w:firstLineChars="200"/>
              <w:jc w:val="center"/>
              <w:textAlignment w:val="auto"/>
              <w:rPr>
                <w:rFonts w:hint="eastAsia" w:ascii="宋体" w:hAnsi="宋体" w:eastAsia="宋体" w:cs="宋体"/>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jc w:val="center"/>
              <w:textAlignment w:val="auto"/>
              <w:rPr>
                <w:rFonts w:hint="default" w:ascii="宋体" w:hAnsi="宋体" w:cs="宋体"/>
                <w:bCs/>
                <w:color w:val="000000" w:themeColor="text1"/>
                <w:sz w:val="21"/>
                <w:szCs w:val="21"/>
                <w:highlight w:val="none"/>
                <w:lang w:val="en-US" w:eastAsia="zh-CN"/>
                <w14:textFill>
                  <w14:solidFill>
                    <w14:schemeClr w14:val="tx1"/>
                  </w14:solidFill>
                </w14:textFill>
              </w:rPr>
            </w:pPr>
            <w:r>
              <w:rPr>
                <w:rFonts w:hint="eastAsia" w:ascii="宋体" w:hAnsi="宋体" w:cs="宋体"/>
                <w:bCs/>
                <w:color w:val="000000" w:themeColor="text1"/>
                <w:sz w:val="21"/>
                <w:szCs w:val="21"/>
                <w:highlight w:val="none"/>
                <w:lang w:val="en-US" w:eastAsia="zh-CN"/>
                <w14:textFill>
                  <w14:solidFill>
                    <w14:schemeClr w14:val="tx1"/>
                  </w14:solidFill>
                </w14:textFill>
              </w:rPr>
              <w:t>5</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7"/>
              <w:snapToGrid w:val="0"/>
              <w:spacing w:line="360" w:lineRule="auto"/>
              <w:jc w:val="both"/>
              <w:rPr>
                <w:rFonts w:hint="default" w:ascii="宋体" w:hAnsi="宋体" w:eastAsia="宋体" w:cs="宋体"/>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未被“信用中国”列入失信被执行人和重大税收违法失信主体名单、未被中国政府采购网列入政府采购严重违法失信行为记录名单</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7"/>
              <w:snapToGrid w:val="0"/>
              <w:spacing w:line="360" w:lineRule="auto"/>
              <w:rPr>
                <w:rFonts w:hint="default" w:ascii="宋体" w:hAnsi="宋体" w:eastAsia="宋体" w:cs="宋体"/>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color w:val="000000" w:themeColor="text1"/>
                <w:kern w:val="0"/>
                <w:szCs w:val="21"/>
                <w:highlight w:val="none"/>
                <w:lang w:val="zh-CN"/>
                <w14:textFill>
                  <w14:solidFill>
                    <w14:schemeClr w14:val="tx1"/>
                  </w14:solidFill>
                </w14:textFill>
              </w:rPr>
              <w:t>提供“信用中国”、“中国政府采购网网站”截图。</w:t>
            </w:r>
          </w:p>
        </w:tc>
        <w:tc>
          <w:tcPr>
            <w:tcW w:w="97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snapToGrid w:val="0"/>
              <w:spacing w:line="360" w:lineRule="auto"/>
              <w:ind w:firstLine="420" w:firstLineChars="200"/>
              <w:jc w:val="center"/>
              <w:textAlignment w:val="auto"/>
              <w:rPr>
                <w:rFonts w:hint="eastAsia" w:ascii="宋体" w:hAnsi="宋体" w:eastAsia="宋体" w:cs="宋体"/>
                <w:bCs/>
                <w:color w:val="000000" w:themeColor="text1"/>
                <w:sz w:val="21"/>
                <w:szCs w:val="21"/>
                <w:highlight w:val="none"/>
                <w14:textFill>
                  <w14:solidFill>
                    <w14:schemeClr w14:val="tx1"/>
                  </w14:solidFill>
                </w14:textFill>
              </w:rPr>
            </w:pPr>
          </w:p>
        </w:tc>
      </w:tr>
    </w:tbl>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pPr>
    </w:p>
    <w:p>
      <w:pPr>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pPr>
    </w:p>
    <w:p>
      <w:pPr>
        <w:pStyle w:val="32"/>
        <w:ind w:firstLine="0" w:firstLineChars="0"/>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pPr>
    </w:p>
    <w:p>
      <w:pPr>
        <w:pageBreakBefore w:val="0"/>
        <w:wordWrap/>
        <w:topLinePunct w:val="0"/>
        <w:bidi w:val="0"/>
        <w:adjustRightInd w:val="0"/>
        <w:snapToGrid w:val="0"/>
        <w:spacing w:line="360" w:lineRule="auto"/>
        <w:textAlignment w:val="auto"/>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二</w:t>
      </w:r>
      <w:r>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符合性审查表</w:t>
      </w:r>
    </w:p>
    <w:tbl>
      <w:tblPr>
        <w:tblStyle w:val="20"/>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6"/>
        <w:gridCol w:w="4260"/>
        <w:gridCol w:w="25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tblHeader/>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序号</w:t>
            </w:r>
          </w:p>
        </w:tc>
        <w:tc>
          <w:tcPr>
            <w:tcW w:w="4260"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符合性审查内容</w:t>
            </w:r>
          </w:p>
        </w:tc>
        <w:tc>
          <w:tcPr>
            <w:tcW w:w="2535"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审查标准</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供应商名称。</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与营业执照一致。</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响应文件的有效性、完整性。</w:t>
            </w:r>
          </w:p>
        </w:tc>
        <w:tc>
          <w:tcPr>
            <w:tcW w:w="2535"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60" w:lineRule="auto"/>
              <w:rPr>
                <w:rFonts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响应文件齐全、格式符合采购文件要求，盖公章、签字有效。</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hint="default" w:eastAsia="宋体" w:asciiTheme="minorEastAsia" w:hAnsi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cstheme="minorEastAsia"/>
                <w:bCs/>
                <w:color w:val="000000" w:themeColor="text1"/>
                <w:szCs w:val="21"/>
                <w:highlight w:val="none"/>
                <w14:textFill>
                  <w14:solidFill>
                    <w14:schemeClr w14:val="tx1"/>
                  </w14:solidFill>
                </w14:textFill>
              </w:rPr>
              <w:t>服务期限。</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hint="eastAsia"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4</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质量标准。</w:t>
            </w:r>
          </w:p>
        </w:tc>
        <w:tc>
          <w:tcPr>
            <w:tcW w:w="2535"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60" w:lineRule="auto"/>
              <w:rPr>
                <w:rFonts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5</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报价。</w:t>
            </w:r>
          </w:p>
        </w:tc>
        <w:tc>
          <w:tcPr>
            <w:tcW w:w="2535"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60" w:lineRule="auto"/>
              <w:rPr>
                <w:rFonts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报价是固定价且未超过本项目最高限价。</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6</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hint="eastAsia" w:eastAsia="宋体" w:asciiTheme="minorEastAsia" w:hAnsi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cstheme="minorEastAsia"/>
                <w:bCs/>
                <w:color w:val="000000" w:themeColor="text1"/>
                <w:szCs w:val="21"/>
                <w:highlight w:val="none"/>
                <w14:textFill>
                  <w14:solidFill>
                    <w14:schemeClr w14:val="tx1"/>
                  </w14:solidFill>
                </w14:textFill>
              </w:rPr>
              <w:t>响应有效期</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hint="eastAsia"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73"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jc w:val="center"/>
              <w:textAlignment w:val="auto"/>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7</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hint="eastAsia"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采购比选文件规定的其它条件</w:t>
            </w:r>
          </w:p>
        </w:tc>
        <w:tc>
          <w:tcPr>
            <w:tcW w:w="2535"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60" w:lineRule="auto"/>
              <w:rPr>
                <w:rFonts w:hint="eastAsia"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不存在采购文件及相关法律法规规定的废标情形的</w:t>
            </w:r>
          </w:p>
        </w:tc>
        <w:tc>
          <w:tcPr>
            <w:tcW w:w="984" w:type="dxa"/>
            <w:tcBorders>
              <w:top w:val="single" w:color="auto" w:sz="4" w:space="0"/>
              <w:left w:val="single" w:color="auto" w:sz="4" w:space="0"/>
              <w:bottom w:val="single" w:color="auto" w:sz="4" w:space="0"/>
              <w:right w:val="single" w:color="auto" w:sz="4" w:space="0"/>
            </w:tcBorders>
            <w:noWrap/>
            <w:vAlign w:val="center"/>
          </w:tcPr>
          <w:p>
            <w:pPr>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r>
    </w:tbl>
    <w:p>
      <w:pPr>
        <w:pStyle w:val="11"/>
        <w:ind w:left="0" w:leftChars="0" w:firstLine="0" w:firstLineChars="0"/>
        <w:rPr>
          <w:rFonts w:hint="eastAsia"/>
          <w:color w:val="000000" w:themeColor="text1"/>
          <w:highlight w:val="none"/>
          <w14:textFill>
            <w14:solidFill>
              <w14:schemeClr w14:val="tx1"/>
            </w14:solidFill>
          </w14:textFill>
        </w:rPr>
      </w:pPr>
    </w:p>
    <w:p>
      <w:pPr>
        <w:pageBreakBefore w:val="0"/>
        <w:wordWrap/>
        <w:topLinePunct w:val="0"/>
        <w:bidi w:val="0"/>
        <w:adjustRightInd w:val="0"/>
        <w:snapToGrid w:val="0"/>
        <w:spacing w:line="360" w:lineRule="auto"/>
        <w:textAlignment w:val="auto"/>
        <w:outlineLvl w:val="1"/>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三、</w:t>
      </w:r>
      <w:r>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t>评审标准</w:t>
      </w:r>
    </w:p>
    <w:p>
      <w:pPr>
        <w:pageBreakBefore w:val="0"/>
        <w:wordWrap/>
        <w:topLinePunct w:val="0"/>
        <w:bidi w:val="0"/>
        <w:adjustRightInd w:val="0"/>
        <w:snapToGrid w:val="0"/>
        <w:spacing w:line="360" w:lineRule="auto"/>
        <w:ind w:firstLine="422" w:firstLineChars="200"/>
        <w:textAlignment w:val="auto"/>
        <w:outlineLvl w:val="1"/>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（一）</w:t>
      </w:r>
      <w:r>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方法及</w:t>
      </w:r>
      <w:r>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结果排列顺序规定如下：</w:t>
      </w:r>
    </w:p>
    <w:p>
      <w:pPr>
        <w:pStyle w:val="7"/>
        <w:pageBreakBefore w:val="0"/>
        <w:kinsoku/>
        <w:wordWrap/>
        <w:overflowPunct/>
        <w:topLinePunct w:val="0"/>
        <w:bidi w:val="0"/>
        <w:spacing w:line="360" w:lineRule="auto"/>
        <w:ind w:firstLine="420" w:firstLineChars="200"/>
        <w:jc w:val="both"/>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采用综合评分法的，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评审结果</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按评审后得分由高到低顺序排列。得分相同的，按</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响应报价</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由低到高顺序排列</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得分且</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响应报价</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相同的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并列或者评审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委员会根据</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情况推荐</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评审结果</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排列顺序或予以授标建议。</w:t>
      </w:r>
    </w:p>
    <w:p>
      <w:pPr>
        <w:pageBreakBefore w:val="0"/>
        <w:numPr>
          <w:ilvl w:val="0"/>
          <w:numId w:val="1"/>
        </w:numPr>
        <w:wordWrap/>
        <w:topLinePunct w:val="0"/>
        <w:bidi w:val="0"/>
        <w:adjustRightInd w:val="0"/>
        <w:snapToGrid w:val="0"/>
        <w:spacing w:line="360" w:lineRule="auto"/>
        <w:ind w:left="-2" w:leftChars="0" w:firstLine="422" w:firstLineChars="0"/>
        <w:textAlignment w:val="auto"/>
        <w:outlineLvl w:val="1"/>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评审因素及分值分配</w:t>
      </w:r>
    </w:p>
    <w:tbl>
      <w:tblPr>
        <w:tblStyle w:val="20"/>
        <w:tblW w:w="80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评审因素</w:t>
            </w:r>
          </w:p>
        </w:tc>
        <w:tc>
          <w:tcPr>
            <w:tcW w:w="286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技术商务</w:t>
            </w:r>
          </w:p>
        </w:tc>
        <w:tc>
          <w:tcPr>
            <w:tcW w:w="2911"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分值</w:t>
            </w:r>
          </w:p>
        </w:tc>
        <w:tc>
          <w:tcPr>
            <w:tcW w:w="286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cs="宋体"/>
                <w:b w:val="0"/>
                <w:bCs/>
                <w:color w:val="000000" w:themeColor="text1"/>
                <w:sz w:val="21"/>
                <w:szCs w:val="21"/>
                <w:highlight w:val="none"/>
                <w:lang w:val="en-US" w:eastAsia="zh-CN"/>
                <w14:textFill>
                  <w14:solidFill>
                    <w14:schemeClr w14:val="tx1"/>
                  </w14:solidFill>
                </w14:textFill>
              </w:rPr>
              <w:t>85</w:t>
            </w:r>
            <w:r>
              <w:rPr>
                <w:rFonts w:hint="eastAsia" w:ascii="宋体" w:hAnsi="宋体" w:eastAsia="宋体" w:cs="宋体"/>
                <w:b w:val="0"/>
                <w:bCs/>
                <w:color w:val="000000" w:themeColor="text1"/>
                <w:sz w:val="21"/>
                <w:szCs w:val="21"/>
                <w:highlight w:val="none"/>
                <w14:textFill>
                  <w14:solidFill>
                    <w14:schemeClr w14:val="tx1"/>
                  </w14:solidFill>
                </w14:textFill>
              </w:rPr>
              <w:t>分</w:t>
            </w:r>
          </w:p>
        </w:tc>
        <w:tc>
          <w:tcPr>
            <w:tcW w:w="2911"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cs="宋体"/>
                <w:b w:val="0"/>
                <w:bCs/>
                <w:color w:val="000000" w:themeColor="text1"/>
                <w:sz w:val="21"/>
                <w:szCs w:val="21"/>
                <w:highlight w:val="none"/>
                <w:lang w:val="en-US" w:eastAsia="zh-CN"/>
                <w14:textFill>
                  <w14:solidFill>
                    <w14:schemeClr w14:val="tx1"/>
                  </w14:solidFill>
                </w14:textFill>
              </w:rPr>
              <w:t>15</w:t>
            </w:r>
            <w:r>
              <w:rPr>
                <w:rFonts w:hint="eastAsia" w:ascii="宋体" w:hAnsi="宋体" w:eastAsia="宋体" w:cs="宋体"/>
                <w:b w:val="0"/>
                <w:bCs/>
                <w:color w:val="000000" w:themeColor="text1"/>
                <w:sz w:val="21"/>
                <w:szCs w:val="21"/>
                <w:highlight w:val="none"/>
                <w14:textFill>
                  <w14:solidFill>
                    <w14:schemeClr w14:val="tx1"/>
                  </w14:solidFill>
                </w14:textFill>
              </w:rPr>
              <w:t>分</w:t>
            </w:r>
          </w:p>
        </w:tc>
      </w:tr>
      <w:bookmarkEnd w:id="96"/>
    </w:tbl>
    <w:p>
      <w:pPr>
        <w:pageBreakBefore w:val="0"/>
        <w:wordWrap/>
        <w:topLinePunct w:val="0"/>
        <w:bidi w:val="0"/>
        <w:adjustRightInd w:val="0"/>
        <w:snapToGrid w:val="0"/>
        <w:spacing w:line="360" w:lineRule="auto"/>
        <w:ind w:firstLine="422" w:firstLineChars="200"/>
        <w:textAlignment w:val="auto"/>
        <w:outlineLvl w:val="1"/>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bookmarkStart w:id="97" w:name="_Toc246826118"/>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（三）</w:t>
      </w:r>
      <w:r>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t>响应报价</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的评审要求</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价格核准：</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委员会对符合性审查合格的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响应报价</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明细进行复核，看其是否有计算错误，如有则按</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须知有关规定修正或澄清。</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价格评审：</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综合评分法，价格分统一采用低价优先法计算，即满足采购文件要求（通过资格审查和符合性审查）且</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价(指修正及价格扣除后的价格，下同)最低的为</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基准价，其价格分为满分。其他</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的价格分统一按照下列公式计算：</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价格评分=（</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基准价／</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价）×价格分值</w:t>
      </w:r>
    </w:p>
    <w:p>
      <w:pPr>
        <w:pageBreakBefore w:val="0"/>
        <w:wordWrap/>
        <w:topLinePunct w:val="0"/>
        <w:bidi w:val="0"/>
        <w:adjustRightInd w:val="0"/>
        <w:snapToGrid w:val="0"/>
        <w:spacing w:line="360" w:lineRule="auto"/>
        <w:ind w:firstLine="420" w:firstLineChars="200"/>
        <w:textAlignment w:val="auto"/>
        <w:outlineLvl w:val="1"/>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、响应报价</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对小型、微型企业或者视同小型、微企业参与</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的参照第三章5.1款的规定以扣除后的价格参与评审。</w:t>
      </w:r>
    </w:p>
    <w:p>
      <w:pPr>
        <w:pageBreakBefore w:val="0"/>
        <w:wordWrap/>
        <w:topLinePunct w:val="0"/>
        <w:bidi w:val="0"/>
        <w:adjustRightInd w:val="0"/>
        <w:snapToGrid w:val="0"/>
        <w:spacing w:line="360" w:lineRule="auto"/>
        <w:ind w:firstLine="561"/>
        <w:textAlignment w:val="auto"/>
        <w:outlineLvl w:val="1"/>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四）</w:t>
      </w:r>
      <w:r>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t>评审</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细则</w:t>
      </w:r>
    </w:p>
    <w:tbl>
      <w:tblPr>
        <w:tblStyle w:val="20"/>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300"/>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6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条款号</w:t>
            </w:r>
          </w:p>
        </w:tc>
        <w:tc>
          <w:tcPr>
            <w:tcW w:w="2300"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评审因素</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6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分值构成</w:t>
            </w:r>
          </w:p>
          <w:p>
            <w:pPr>
              <w:spacing w:line="24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(总分100分)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价格评审</w:t>
            </w:r>
            <w:r>
              <w:rPr>
                <w:rFonts w:hint="eastAsia" w:asciiTheme="minorEastAsia" w:hAnsiTheme="minorEastAsia" w:eastAsiaTheme="minorEastAsia" w:cstheme="minorEastAsia"/>
                <w:color w:val="000000" w:themeColor="text1"/>
                <w:sz w:val="18"/>
                <w:szCs w:val="18"/>
                <w:highlight w:val="none"/>
                <w:u w:val="single"/>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分</w:t>
            </w:r>
          </w:p>
          <w:p>
            <w:pPr>
              <w:spacing w:line="240" w:lineRule="auto"/>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技术部分</w:t>
            </w:r>
            <w:r>
              <w:rPr>
                <w:rFonts w:hint="eastAsia" w:asciiTheme="minorEastAsia" w:hAnsiTheme="minorEastAsia" w:eastAsiaTheme="minorEastAsia" w:cstheme="minorEastAsia"/>
                <w:color w:val="000000" w:themeColor="text1"/>
                <w:sz w:val="18"/>
                <w:szCs w:val="18"/>
                <w:highlight w:val="none"/>
                <w:u w:val="single"/>
                <w:lang w:val="en-US" w:eastAsia="zh-CN"/>
                <w14:textFill>
                  <w14:solidFill>
                    <w14:schemeClr w14:val="tx1"/>
                  </w14:solidFill>
                </w14:textFill>
              </w:rPr>
              <w:t>60</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分</w:t>
            </w:r>
          </w:p>
          <w:p>
            <w:pPr>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商务部分</w:t>
            </w:r>
            <w:r>
              <w:rPr>
                <w:rFonts w:hint="eastAsia" w:asciiTheme="minorEastAsia" w:hAnsiTheme="minorEastAsia" w:eastAsiaTheme="minorEastAsia" w:cstheme="minorEastAsia"/>
                <w:color w:val="000000" w:themeColor="text1"/>
                <w:sz w:val="18"/>
                <w:szCs w:val="18"/>
                <w:highlight w:val="none"/>
                <w:u w:val="singl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6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价格评审</w:t>
            </w:r>
          </w:p>
          <w:p>
            <w:pPr>
              <w:spacing w:line="24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响应报价</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得分以满分</w:t>
            </w:r>
            <w:r>
              <w:rPr>
                <w:rFonts w:hint="eastAsia" w:asciiTheme="minorEastAsia" w:hAnsiTheme="minorEastAsia" w:eastAsiaTheme="minorEastAsia" w:cstheme="minorEastAsia"/>
                <w:color w:val="000000" w:themeColor="text1"/>
                <w:sz w:val="18"/>
                <w:szCs w:val="18"/>
                <w:highlight w:val="none"/>
                <w:u w:val="single"/>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sz w:val="18"/>
                <w:szCs w:val="18"/>
                <w:highlight w:val="none"/>
                <w:u w:val="single"/>
                <w14:textFill>
                  <w14:solidFill>
                    <w14:schemeClr w14:val="tx1"/>
                  </w14:solidFill>
                </w14:textFill>
              </w:rPr>
              <w:t>分</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计算。满足</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采购比选</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文件要求且</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响应报价</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最低的</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响应报价</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为</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评审</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基准价，其价格分为满分。其他</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的价格分统一按照下列公式计算：</w:t>
            </w:r>
          </w:p>
          <w:p>
            <w:pPr>
              <w:spacing w:line="240" w:lineRule="auto"/>
              <w:rPr>
                <w:rFonts w:hint="default"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响应报价</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得分=（</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评审</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基准价/</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响应报价</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15</w:t>
            </w:r>
          </w:p>
          <w:p>
            <w:pPr>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财政部印发财政部令87号《政府采购货物和服务招标</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响应</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管理办法》</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第六十条</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评审</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委员会认为</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的报价明显低于其他通过符合性审查</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的报价，有可能影响服务质量或者不能诚信履约的，应当要求其在</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评审</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现场合理的时间内提供书面说明，必要时提交相关证明材料；</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不能证明其报价合理性的，</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评审</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委员会应当将其作为无效</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响应</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63" w:type="dxa"/>
            <w:vMerge w:val="restart"/>
            <w:tcBorders>
              <w:top w:val="single" w:color="auto" w:sz="4" w:space="0"/>
              <w:left w:val="single" w:color="auto" w:sz="4" w:space="0"/>
              <w:right w:val="single" w:color="auto" w:sz="4" w:space="0"/>
            </w:tcBorders>
            <w:noWrap/>
            <w:vAlign w:val="center"/>
          </w:tcPr>
          <w:p>
            <w:pPr>
              <w:spacing w:line="240" w:lineRule="auto"/>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技术部分</w:t>
            </w:r>
          </w:p>
          <w:p>
            <w:pPr>
              <w:spacing w:line="240" w:lineRule="auto"/>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w:t>
            </w:r>
            <w:r>
              <w:rPr>
                <w:rFonts w:hint="eastAsia" w:ascii="宋体" w:hAnsi="宋体" w:cs="宋体"/>
                <w:color w:val="000000" w:themeColor="text1"/>
                <w:sz w:val="20"/>
                <w:szCs w:val="20"/>
                <w:highlight w:val="none"/>
                <w:lang w:val="en-US" w:eastAsia="zh-CN"/>
                <w14:textFill>
                  <w14:solidFill>
                    <w14:schemeClr w14:val="tx1"/>
                  </w14:solidFill>
                </w14:textFill>
              </w:rPr>
              <w:t>60</w:t>
            </w:r>
            <w:r>
              <w:rPr>
                <w:rFonts w:hint="eastAsia" w:ascii="宋体" w:hAnsi="宋体" w:cs="宋体"/>
                <w:color w:val="000000" w:themeColor="text1"/>
                <w:sz w:val="20"/>
                <w:szCs w:val="20"/>
                <w:highlight w:val="none"/>
                <w14:textFill>
                  <w14:solidFill>
                    <w14:schemeClr w14:val="tx1"/>
                  </w14:solidFill>
                </w14:textFill>
              </w:rPr>
              <w:t>分）</w:t>
            </w:r>
          </w:p>
          <w:p>
            <w:pPr>
              <w:spacing w:line="240" w:lineRule="auto"/>
              <w:jc w:val="center"/>
              <w:rPr>
                <w:rFonts w:ascii="宋体" w:hAnsi="宋体" w:cs="宋体"/>
                <w:color w:val="000000" w:themeColor="text1"/>
                <w:sz w:val="20"/>
                <w:szCs w:val="20"/>
                <w:highlight w:val="none"/>
                <w14:textFill>
                  <w14:solidFill>
                    <w14:schemeClr w14:val="tx1"/>
                  </w14:solidFill>
                </w14:textFill>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宋体" w:cs="Times New Roman"/>
                <w:color w:val="000000" w:themeColor="text1"/>
                <w:kern w:val="2"/>
                <w:sz w:val="20"/>
                <w:szCs w:val="20"/>
                <w:highlight w:val="none"/>
                <w:lang w:val="en-US" w:eastAsia="zh-CN" w:bidi="ar-SA"/>
                <w14:textFill>
                  <w14:solidFill>
                    <w14:schemeClr w14:val="tx1"/>
                  </w14:solidFill>
                </w14:textFill>
              </w:rPr>
            </w:pPr>
            <w:r>
              <w:rPr>
                <w:rFonts w:asciiTheme="minorEastAsia" w:hAnsiTheme="minorEastAsia" w:eastAsiaTheme="minorEastAsia" w:cstheme="minorEastAsia"/>
                <w:color w:val="000000" w:themeColor="text1"/>
                <w:sz w:val="18"/>
                <w:szCs w:val="18"/>
                <w:highlight w:val="none"/>
                <w14:textFill>
                  <w14:solidFill>
                    <w14:schemeClr w14:val="tx1"/>
                  </w14:solidFill>
                </w14:textFill>
              </w:rPr>
              <w:t>对项目背景及需求</w:t>
            </w:r>
            <w: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审计目标和重点</w:t>
            </w:r>
            <w:r>
              <w:rPr>
                <w:rFonts w:asciiTheme="minorEastAsia" w:hAnsiTheme="minorEastAsia" w:eastAsiaTheme="minorEastAsia" w:cstheme="minorEastAsia"/>
                <w:color w:val="000000" w:themeColor="text1"/>
                <w:sz w:val="18"/>
                <w:szCs w:val="18"/>
                <w:highlight w:val="none"/>
                <w14:textFill>
                  <w14:solidFill>
                    <w14:schemeClr w14:val="tx1"/>
                  </w14:solidFill>
                </w14:textFill>
              </w:rPr>
              <w:t>的解读与理解程度、针对性及准确性</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27</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asciiTheme="minorEastAsia" w:hAnsiTheme="minorEastAsia" w:eastAsiaTheme="minorEastAsia" w:cstheme="minorEastAsia"/>
                <w:color w:val="000000" w:themeColor="text1"/>
                <w:sz w:val="18"/>
                <w:szCs w:val="18"/>
                <w:highlight w:val="none"/>
                <w14:textFill>
                  <w14:solidFill>
                    <w14:schemeClr w14:val="tx1"/>
                  </w14:solidFill>
                </w14:textFill>
              </w:rPr>
              <w:t>项目背景及需求理解准确，</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对本次审计的目标和关注重点能够充分理解，</w:t>
            </w:r>
            <w:r>
              <w:rPr>
                <w:rFonts w:asciiTheme="minorEastAsia" w:hAnsiTheme="minorEastAsia" w:eastAsiaTheme="minorEastAsia" w:cstheme="minorEastAsia"/>
                <w:color w:val="000000" w:themeColor="text1"/>
                <w:sz w:val="18"/>
                <w:szCs w:val="18"/>
                <w:highlight w:val="none"/>
                <w14:textFill>
                  <w14:solidFill>
                    <w14:schemeClr w14:val="tx1"/>
                  </w14:solidFill>
                </w14:textFill>
              </w:rPr>
              <w:t>针对性强</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w:t>
            </w:r>
            <w:r>
              <w:rPr>
                <w:rFonts w:asciiTheme="minorEastAsia" w:hAnsiTheme="minorEastAsia" w:eastAsiaTheme="minorEastAsia" w:cstheme="minorEastAsia"/>
                <w:color w:val="000000" w:themeColor="text1"/>
                <w:sz w:val="18"/>
                <w:szCs w:val="18"/>
                <w:highlight w:val="none"/>
                <w14:textFill>
                  <w14:solidFill>
                    <w14:schemeClr w14:val="tx1"/>
                  </w14:solidFill>
                </w14:textFill>
              </w:rPr>
              <w:t>得</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27</w:t>
            </w:r>
            <w:r>
              <w:rPr>
                <w:rFonts w:asciiTheme="minorEastAsia" w:hAnsiTheme="minorEastAsia" w:eastAsiaTheme="minorEastAsia" w:cstheme="minorEastAsia"/>
                <w:color w:val="000000" w:themeColor="text1"/>
                <w:sz w:val="18"/>
                <w:szCs w:val="18"/>
                <w:highlight w:val="none"/>
                <w14:textFill>
                  <w14:solidFill>
                    <w14:schemeClr w14:val="tx1"/>
                  </w14:solidFill>
                </w14:textFill>
              </w:rPr>
              <w:t>分；</w:t>
            </w:r>
          </w:p>
          <w:p>
            <w:pPr>
              <w:rPr>
                <w:rFonts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asciiTheme="minorEastAsia" w:hAnsiTheme="minorEastAsia" w:eastAsiaTheme="minorEastAsia" w:cstheme="minorEastAsia"/>
                <w:color w:val="000000" w:themeColor="text1"/>
                <w:sz w:val="18"/>
                <w:szCs w:val="18"/>
                <w:highlight w:val="none"/>
                <w14:textFill>
                  <w14:solidFill>
                    <w14:schemeClr w14:val="tx1"/>
                  </w14:solidFill>
                </w14:textFill>
              </w:rPr>
              <w:t>项目背景及需求理解较准确，</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对本次审计的目标和关注重点较为理解，</w:t>
            </w:r>
            <w:r>
              <w:rPr>
                <w:rFonts w:asciiTheme="minorEastAsia" w:hAnsiTheme="minorEastAsia" w:eastAsiaTheme="minorEastAsia" w:cstheme="minorEastAsia"/>
                <w:color w:val="000000" w:themeColor="text1"/>
                <w:sz w:val="18"/>
                <w:szCs w:val="18"/>
                <w:highlight w:val="none"/>
                <w14:textFill>
                  <w14:solidFill>
                    <w14:schemeClr w14:val="tx1"/>
                  </w14:solidFill>
                </w14:textFill>
              </w:rPr>
              <w:t>针对性强较强</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w:t>
            </w:r>
            <w:r>
              <w:rPr>
                <w:rFonts w:asciiTheme="minorEastAsia" w:hAnsiTheme="minorEastAsia" w:eastAsiaTheme="minorEastAsia" w:cstheme="minorEastAsia"/>
                <w:color w:val="000000" w:themeColor="text1"/>
                <w:sz w:val="18"/>
                <w:szCs w:val="18"/>
                <w:highlight w:val="none"/>
                <w14:textFill>
                  <w14:solidFill>
                    <w14:schemeClr w14:val="tx1"/>
                  </w14:solidFill>
                </w14:textFill>
              </w:rPr>
              <w:t>得</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分</w:t>
            </w:r>
            <w:r>
              <w:rPr>
                <w:rFonts w:asciiTheme="minorEastAsia" w:hAnsiTheme="minorEastAsia" w:eastAsiaTheme="minorEastAsia" w:cstheme="minorEastAsia"/>
                <w:color w:val="000000" w:themeColor="text1"/>
                <w:sz w:val="18"/>
                <w:szCs w:val="18"/>
                <w:highlight w:val="none"/>
                <w14:textFill>
                  <w14:solidFill>
                    <w14:schemeClr w14:val="tx1"/>
                  </w14:solidFill>
                </w14:textFill>
              </w:rPr>
              <w:t>；</w:t>
            </w:r>
          </w:p>
          <w:p>
            <w:pPr>
              <w:rPr>
                <w:rFonts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asciiTheme="minorEastAsia" w:hAnsiTheme="minorEastAsia" w:eastAsiaTheme="minorEastAsia" w:cstheme="minorEastAsia"/>
                <w:color w:val="000000" w:themeColor="text1"/>
                <w:sz w:val="18"/>
                <w:szCs w:val="18"/>
                <w:highlight w:val="none"/>
                <w14:textFill>
                  <w14:solidFill>
                    <w14:schemeClr w14:val="tx1"/>
                  </w14:solidFill>
                </w14:textFill>
              </w:rPr>
              <w:t>项目背景及需求理解不准确，</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对本次审计的目标和关注重点不够理解，</w:t>
            </w:r>
            <w:r>
              <w:rPr>
                <w:rFonts w:asciiTheme="minorEastAsia" w:hAnsiTheme="minorEastAsia" w:eastAsiaTheme="minorEastAsia" w:cstheme="minorEastAsia"/>
                <w:color w:val="000000" w:themeColor="text1"/>
                <w:sz w:val="18"/>
                <w:szCs w:val="18"/>
                <w:highlight w:val="none"/>
                <w14:textFill>
                  <w14:solidFill>
                    <w14:schemeClr w14:val="tx1"/>
                  </w14:solidFill>
                </w14:textFill>
              </w:rPr>
              <w:t>针对性弱，得</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9</w:t>
            </w:r>
            <w:r>
              <w:rPr>
                <w:rFonts w:asciiTheme="minorEastAsia" w:hAnsiTheme="minorEastAsia" w:eastAsiaTheme="minorEastAsia" w:cstheme="minorEastAsia"/>
                <w:color w:val="000000" w:themeColor="text1"/>
                <w:sz w:val="18"/>
                <w:szCs w:val="18"/>
                <w:highlight w:val="none"/>
                <w14:textFill>
                  <w14:solidFill>
                    <w14:schemeClr w14:val="tx1"/>
                  </w14:solidFill>
                </w14:textFill>
              </w:rPr>
              <w:t>分</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w:t>
            </w:r>
          </w:p>
          <w:p>
            <w:pPr>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asciiTheme="minorEastAsia" w:hAnsiTheme="minorEastAsia" w:eastAsiaTheme="minorEastAsia" w:cstheme="minorEastAsia"/>
                <w:color w:val="000000" w:themeColor="text1"/>
                <w:sz w:val="18"/>
                <w:szCs w:val="18"/>
                <w:highlight w:val="none"/>
                <w14:textFill>
                  <w14:solidFill>
                    <w14:schemeClr w14:val="tx1"/>
                  </w14:solidFill>
                </w14:textFill>
              </w:rPr>
              <w:t>项目背景及需求</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不理解，</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没有体现本次审计的目标和关注重点，</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没有针对性，得0分</w:t>
            </w:r>
            <w:r>
              <w:rPr>
                <w:rFonts w:asciiTheme="minorEastAsia" w:hAnsiTheme="minorEastAsia" w:eastAsiaTheme="minorEastAsia" w:cstheme="minorEastAsia"/>
                <w:color w:val="000000" w:themeColor="text1"/>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63" w:type="dxa"/>
            <w:vMerge w:val="continue"/>
            <w:tcBorders>
              <w:left w:val="single" w:color="auto" w:sz="4" w:space="0"/>
              <w:right w:val="single" w:color="auto" w:sz="4" w:space="0"/>
            </w:tcBorders>
            <w:noWrap/>
            <w:vAlign w:val="center"/>
          </w:tcPr>
          <w:p>
            <w:pPr>
              <w:spacing w:line="240" w:lineRule="auto"/>
              <w:jc w:val="center"/>
              <w:rPr>
                <w:rFonts w:ascii="宋体" w:hAnsi="宋体" w:cs="宋体"/>
                <w:color w:val="000000" w:themeColor="text1"/>
                <w:sz w:val="20"/>
                <w:szCs w:val="20"/>
                <w:highlight w:val="none"/>
                <w14:textFill>
                  <w14:solidFill>
                    <w14:schemeClr w14:val="tx1"/>
                  </w14:solidFill>
                </w14:textFill>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asciiTheme="minorEastAsia" w:hAnsiTheme="minorEastAsia" w:eastAsiaTheme="minorEastAsia" w:cstheme="minorEastAsia"/>
                <w:color w:val="000000" w:themeColor="text1"/>
                <w:sz w:val="18"/>
                <w:szCs w:val="18"/>
                <w:highlight w:val="none"/>
                <w14:textFill>
                  <w14:solidFill>
                    <w14:schemeClr w14:val="tx1"/>
                  </w14:solidFill>
                </w14:textFill>
              </w:rPr>
              <w:t>技术方案工作思路、方法、</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计划</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整体工作思路清晰，工作方法可行性、工作时间与进度计划合理，得</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分；</w:t>
            </w:r>
          </w:p>
          <w:p>
            <w:pP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整体工作思路较清晰，工作方法可行性、工作时间与进度计划比较合理，得</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16</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分；</w:t>
            </w:r>
          </w:p>
          <w:p>
            <w:pP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整体工作思路不清晰，工作方法可行性、工作时间与进度计划不合理，得</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分；</w:t>
            </w:r>
          </w:p>
          <w:p>
            <w:pPr>
              <w:pStyle w:val="32"/>
              <w:numPr>
                <w:ilvl w:val="0"/>
                <w:numId w:val="0"/>
              </w:numP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无内容此项不得分。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63" w:type="dxa"/>
            <w:vMerge w:val="continue"/>
            <w:tcBorders>
              <w:left w:val="single" w:color="auto" w:sz="4" w:space="0"/>
              <w:bottom w:val="single" w:color="auto" w:sz="4" w:space="0"/>
              <w:right w:val="single" w:color="auto" w:sz="4" w:space="0"/>
            </w:tcBorders>
            <w:noWrap/>
            <w:vAlign w:val="center"/>
          </w:tcPr>
          <w:p>
            <w:pPr>
              <w:spacing w:line="240" w:lineRule="auto"/>
              <w:jc w:val="center"/>
              <w:rPr>
                <w:rFonts w:ascii="宋体" w:hAnsi="宋体" w:cs="宋体"/>
                <w:color w:val="000000" w:themeColor="text1"/>
                <w:sz w:val="20"/>
                <w:szCs w:val="20"/>
                <w:highlight w:val="none"/>
                <w14:textFill>
                  <w14:solidFill>
                    <w14:schemeClr w14:val="tx1"/>
                  </w14:solidFill>
                </w14:textFill>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质量控制及</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服务承诺（</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服务承诺具体详细、完善，保证体系健全、控制措施非常有效</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得</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分；</w:t>
            </w:r>
          </w:p>
          <w:p>
            <w:pPr>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服务承诺比较完善，保证体系较健全、控制措施一般得</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分；</w:t>
            </w:r>
          </w:p>
          <w:p>
            <w:pPr>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服务承诺较差，保证体系一般、控制措施较差得</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分。</w:t>
            </w:r>
          </w:p>
          <w:p>
            <w:pPr>
              <w:pStyle w:val="32"/>
              <w:numPr>
                <w:ilvl w:val="0"/>
                <w:numId w:val="0"/>
              </w:numP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无内容此项不得分。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63" w:type="dxa"/>
            <w:vMerge w:val="restart"/>
            <w:tcBorders>
              <w:top w:val="single" w:color="auto" w:sz="4" w:space="0"/>
              <w:left w:val="single" w:color="auto" w:sz="4" w:space="0"/>
              <w:right w:val="single" w:color="auto" w:sz="4" w:space="0"/>
            </w:tcBorders>
            <w:noWrap/>
            <w:vAlign w:val="center"/>
          </w:tcPr>
          <w:p>
            <w:pPr>
              <w:spacing w:line="240" w:lineRule="auto"/>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商务部分</w:t>
            </w:r>
          </w:p>
          <w:p>
            <w:pPr>
              <w:spacing w:line="240" w:lineRule="auto"/>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w:t>
            </w:r>
            <w:r>
              <w:rPr>
                <w:rFonts w:hint="eastAsia" w:ascii="宋体" w:hAnsi="宋体" w:cs="宋体"/>
                <w:color w:val="000000" w:themeColor="text1"/>
                <w:sz w:val="20"/>
                <w:szCs w:val="20"/>
                <w:highlight w:val="none"/>
                <w:lang w:val="en-US" w:eastAsia="zh-CN"/>
                <w14:textFill>
                  <w14:solidFill>
                    <w14:schemeClr w14:val="tx1"/>
                  </w14:solidFill>
                </w14:textFill>
              </w:rPr>
              <w:t>25</w:t>
            </w:r>
            <w:r>
              <w:rPr>
                <w:rFonts w:hint="eastAsia" w:ascii="宋体" w:hAnsi="宋体" w:cs="宋体"/>
                <w:color w:val="000000" w:themeColor="text1"/>
                <w:sz w:val="20"/>
                <w:szCs w:val="20"/>
                <w:highlight w:val="none"/>
                <w14:textFill>
                  <w14:solidFill>
                    <w14:schemeClr w14:val="tx1"/>
                  </w14:solidFill>
                </w14:textFill>
              </w:rPr>
              <w:t>分）</w:t>
            </w:r>
          </w:p>
        </w:tc>
        <w:tc>
          <w:tcPr>
            <w:tcW w:w="2300" w:type="dxa"/>
            <w:tcBorders>
              <w:top w:val="single" w:color="auto" w:sz="4" w:space="0"/>
              <w:left w:val="single" w:color="auto" w:sz="4" w:space="0"/>
              <w:bottom w:val="single" w:color="auto" w:sz="4" w:space="0"/>
              <w:right w:val="single" w:color="auto" w:sz="4" w:space="0"/>
            </w:tcBorders>
            <w:noWrap/>
            <w:vAlign w:val="center"/>
          </w:tcPr>
          <w:p>
            <w:pPr>
              <w:pStyle w:val="11"/>
              <w:ind w:left="0" w:leftChars="0" w:firstLine="0" w:firstLineChars="0"/>
              <w:jc w:val="both"/>
              <w:rPr>
                <w:rFonts w:ascii="仿宋_GB2312" w:hAnsi="Times New Roman" w:eastAsia="仿宋_GB2312" w:cs="Times New Roman"/>
                <w:bCs/>
                <w:color w:val="000000" w:themeColor="text1"/>
                <w:kern w:val="2"/>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供应商实力（</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jc w:val="both"/>
              <w:rPr>
                <w:rFonts w:hint="default"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近3年（自2021年1月1日起算）在</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中国注册会计师协会公布的会计师事务所综合评价中排名在前10名（含）内的得</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分，1</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到</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名（含）得</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分，其余不得分。（提供官网的截图</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并加盖公章</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1163" w:type="dxa"/>
            <w:vMerge w:val="continue"/>
            <w:tcBorders>
              <w:left w:val="single" w:color="auto" w:sz="4" w:space="0"/>
              <w:right w:val="single" w:color="auto" w:sz="4" w:space="0"/>
            </w:tcBorders>
            <w:noWrap/>
            <w:vAlign w:val="center"/>
          </w:tcPr>
          <w:p>
            <w:pPr>
              <w:spacing w:line="240" w:lineRule="auto"/>
              <w:jc w:val="center"/>
              <w:rPr>
                <w:rFonts w:hint="eastAsia" w:ascii="宋体" w:hAnsi="宋体" w:cs="宋体"/>
                <w:color w:val="000000" w:themeColor="text1"/>
                <w:sz w:val="20"/>
                <w:szCs w:val="20"/>
                <w:highlight w:val="none"/>
                <w14:textFill>
                  <w14:solidFill>
                    <w14:schemeClr w14:val="tx1"/>
                  </w14:solidFill>
                </w14:textFill>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Theme="minorEastAsia" w:hAnsiTheme="minorEastAsia" w:eastAsiaTheme="minorEastAsia" w:cstheme="minorEastAsia"/>
                <w:color w:val="000000" w:themeColor="text1"/>
                <w:kern w:val="2"/>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类似项目业绩</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Theme="minorEastAsia" w:hAnsiTheme="minorEastAsia" w:eastAsiaTheme="minorEastAsia" w:cstheme="minorEastAsia"/>
                <w:color w:val="000000" w:themeColor="text1"/>
                <w:kern w:val="0"/>
                <w:sz w:val="18"/>
                <w:szCs w:val="18"/>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近3年（自2021年1月1日起算）</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完成</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全国政府机关、法定机构等相关审计、评价、财务顾问服务项目业绩，</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每提供一个得</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分，本项满分</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分</w:t>
            </w:r>
            <w:r>
              <w:rPr>
                <w:rFonts w:hint="eastAsia" w:asciiTheme="minorEastAsia" w:hAnsiTheme="minorEastAsia" w:eastAsiaTheme="minorEastAsia" w:cstheme="minorEastAsia"/>
                <w:color w:val="000000" w:themeColor="text1"/>
                <w:kern w:val="0"/>
                <w:sz w:val="18"/>
                <w:szCs w:val="18"/>
                <w:highlight w:val="none"/>
                <w:lang w:eastAsia="zh-CN"/>
                <w14:textFill>
                  <w14:solidFill>
                    <w14:schemeClr w14:val="tx1"/>
                  </w14:solidFill>
                </w14:textFill>
              </w:rPr>
              <w:t>。</w:t>
            </w:r>
          </w:p>
          <w:p>
            <w:pPr>
              <w:jc w:val="both"/>
              <w:rPr>
                <w:rFonts w:hint="eastAsia" w:asciiTheme="minorEastAsia" w:hAnsiTheme="minorEastAsia" w:eastAsiaTheme="minorEastAsia" w:cstheme="minorEastAsia"/>
                <w:color w:val="000000" w:themeColor="text1"/>
                <w:kern w:val="0"/>
                <w:sz w:val="18"/>
                <w:szCs w:val="18"/>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证明材料：提供相关项目合同（合同首页、签字盖章页）</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或中标通知书复印件，并加盖公章</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1163" w:type="dxa"/>
            <w:vMerge w:val="continue"/>
            <w:tcBorders>
              <w:left w:val="single" w:color="auto" w:sz="4" w:space="0"/>
              <w:right w:val="single" w:color="auto" w:sz="4" w:space="0"/>
            </w:tcBorders>
            <w:noWrap/>
            <w:vAlign w:val="center"/>
          </w:tcPr>
          <w:p>
            <w:pPr>
              <w:spacing w:line="240" w:lineRule="auto"/>
              <w:jc w:val="center"/>
              <w:rPr>
                <w:rFonts w:hint="eastAsia" w:ascii="宋体" w:hAnsi="宋体" w:cs="宋体"/>
                <w:color w:val="000000" w:themeColor="text1"/>
                <w:sz w:val="20"/>
                <w:szCs w:val="20"/>
                <w:highlight w:val="none"/>
                <w14:textFill>
                  <w14:solidFill>
                    <w14:schemeClr w14:val="tx1"/>
                  </w14:solidFill>
                </w14:textFill>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cs="仿宋"/>
                <w:color w:val="000000" w:themeColor="text1"/>
                <w:sz w:val="18"/>
                <w:szCs w:val="18"/>
                <w:highlight w:val="none"/>
                <w:lang w:val="en-US" w:eastAsia="zh-CN"/>
                <w14:textFill>
                  <w14:solidFill>
                    <w14:schemeClr w14:val="tx1"/>
                  </w14:solidFill>
                </w14:textFill>
              </w:rPr>
              <w:t>团队能力</w:t>
            </w:r>
            <w:r>
              <w:rPr>
                <w:rFonts w:hint="eastAsia" w:cs="仿宋"/>
                <w:color w:val="000000" w:themeColor="text1"/>
                <w:sz w:val="18"/>
                <w:szCs w:val="18"/>
                <w:highlight w:val="none"/>
                <w14:textFill>
                  <w14:solidFill>
                    <w14:schemeClr w14:val="tx1"/>
                  </w14:solidFill>
                </w14:textFill>
              </w:rPr>
              <w:t>（</w:t>
            </w:r>
            <w:r>
              <w:rPr>
                <w:rFonts w:hint="eastAsia" w:cs="仿宋"/>
                <w:color w:val="000000" w:themeColor="text1"/>
                <w:sz w:val="18"/>
                <w:szCs w:val="18"/>
                <w:highlight w:val="none"/>
                <w:lang w:val="en-US" w:eastAsia="zh-CN"/>
                <w14:textFill>
                  <w14:solidFill>
                    <w14:schemeClr w14:val="tx1"/>
                  </w14:solidFill>
                </w14:textFill>
              </w:rPr>
              <w:t>6</w:t>
            </w:r>
            <w:r>
              <w:rPr>
                <w:rFonts w:hint="eastAsia" w:cs="仿宋"/>
                <w:color w:val="000000" w:themeColor="text1"/>
                <w:sz w:val="18"/>
                <w:szCs w:val="18"/>
                <w:highlight w:val="none"/>
                <w14:textFill>
                  <w14:solidFill>
                    <w14:schemeClr w14:val="tx1"/>
                  </w14:solidFill>
                </w14:textFill>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本项目团队成员不少于5人。</w:t>
            </w:r>
          </w:p>
          <w:p>
            <w:pPr>
              <w:jc w:val="both"/>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其中具有注册会计师证书或ACCA证书的，每人得2分，最高得6分（同一人员不重复计分）。</w:t>
            </w:r>
          </w:p>
          <w:p>
            <w:pPr>
              <w:jc w:val="both"/>
              <w:rPr>
                <w:rFonts w:hint="default"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证明材料：提供</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人员证书以及在2023年任意一个月本单位缴纳社保证明，复印件加盖公章。</w:t>
            </w:r>
          </w:p>
        </w:tc>
      </w:tr>
    </w:tbl>
    <w:p>
      <w:pPr>
        <w:pStyle w:val="11"/>
        <w:ind w:left="0" w:leftChars="0" w:firstLine="0" w:firstLineChars="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rPr>
          <w:rFonts w:hint="eastAsia"/>
          <w:color w:val="000000" w:themeColor="text1"/>
          <w:highlight w:val="none"/>
          <w14:textFill>
            <w14:solidFill>
              <w14:schemeClr w14:val="tx1"/>
            </w14:solidFill>
          </w14:textFill>
        </w:rPr>
        <w:sectPr>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color w:val="000000" w:themeColor="text1"/>
          <w:highlight w:val="none"/>
          <w14:textFill>
            <w14:solidFill>
              <w14:schemeClr w14:val="tx1"/>
            </w14:solidFill>
          </w14:textFill>
        </w:rPr>
      </w:pPr>
    </w:p>
    <w:p>
      <w:pPr>
        <w:adjustRightInd w:val="0"/>
        <w:snapToGrid w:val="0"/>
        <w:spacing w:line="360" w:lineRule="auto"/>
        <w:jc w:val="center"/>
        <w:outlineLvl w:val="1"/>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第五章  采购合同格式</w:t>
      </w:r>
    </w:p>
    <w:p>
      <w:pPr>
        <w:spacing w:line="360" w:lineRule="atLeas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（注：本合同格式为参考格式，具体内容按采购人及比选文件要求与中标单位签订）</w:t>
      </w:r>
    </w:p>
    <w:p>
      <w:pPr>
        <w:pStyle w:val="12"/>
        <w:spacing w:line="560" w:lineRule="exact"/>
        <w:ind w:left="0" w:firstLine="0" w:firstLineChars="0"/>
        <w:jc w:val="center"/>
        <w:rPr>
          <w:rFonts w:hint="eastAsia" w:ascii="黑体" w:hAnsi="黑体" w:eastAsia="黑体" w:cs="黑体"/>
          <w:bCs/>
          <w:color w:val="000000" w:themeColor="text1"/>
          <w:sz w:val="32"/>
          <w:szCs w:val="32"/>
          <w:highlight w:val="none"/>
          <w:lang w:val="en-US" w:eastAsia="zh-CN"/>
          <w14:textFill>
            <w14:solidFill>
              <w14:schemeClr w14:val="tx1"/>
            </w14:solidFill>
          </w14:textFill>
        </w:rPr>
      </w:pPr>
    </w:p>
    <w:p>
      <w:pPr>
        <w:pStyle w:val="12"/>
        <w:keepNext w:val="0"/>
        <w:keepLines w:val="0"/>
        <w:pageBreakBefore w:val="0"/>
        <w:kinsoku/>
        <w:wordWrap/>
        <w:topLinePunct w:val="0"/>
        <w:bidi w:val="0"/>
        <w:spacing w:line="400" w:lineRule="exact"/>
        <w:ind w:left="0" w:firstLine="0" w:firstLineChars="0"/>
        <w:jc w:val="center"/>
        <w:textAlignment w:val="auto"/>
        <w:rPr>
          <w:rFonts w:hint="eastAsia" w:ascii="黑体" w:hAnsi="黑体" w:eastAsia="黑体" w:cs="黑体"/>
          <w:bCs/>
          <w:color w:val="000000" w:themeColor="text1"/>
          <w:sz w:val="32"/>
          <w:szCs w:val="32"/>
          <w:highlight w:val="none"/>
          <w:lang w:val="en-US" w:eastAsia="zh-CN"/>
          <w14:textFill>
            <w14:solidFill>
              <w14:schemeClr w14:val="tx1"/>
            </w14:solidFill>
          </w14:textFill>
        </w:rPr>
      </w:pPr>
    </w:p>
    <w:p>
      <w:pPr>
        <w:pStyle w:val="12"/>
        <w:keepNext w:val="0"/>
        <w:keepLines w:val="0"/>
        <w:pageBreakBefore w:val="0"/>
        <w:kinsoku/>
        <w:wordWrap/>
        <w:topLinePunct w:val="0"/>
        <w:bidi w:val="0"/>
        <w:adjustRightInd w:val="0"/>
        <w:snapToGrid w:val="0"/>
        <w:spacing w:line="400" w:lineRule="exact"/>
        <w:ind w:left="0"/>
        <w:jc w:val="center"/>
        <w:textAlignment w:val="auto"/>
        <w:rPr>
          <w:rFonts w:hAnsi="宋体" w:cs="宋体"/>
          <w:b/>
          <w:bCs/>
          <w:color w:val="000000" w:themeColor="text1"/>
          <w:szCs w:val="21"/>
          <w:highlight w:val="none"/>
          <w14:textFill>
            <w14:solidFill>
              <w14:schemeClr w14:val="tx1"/>
            </w14:solidFill>
          </w14:textFill>
        </w:rPr>
      </w:pPr>
      <w:r>
        <w:rPr>
          <w:rFonts w:hint="eastAsia" w:hAnsi="宋体" w:cs="宋体"/>
          <w:b/>
          <w:bCs/>
          <w:color w:val="000000" w:themeColor="text1"/>
          <w:szCs w:val="21"/>
          <w:highlight w:val="none"/>
          <w14:textFill>
            <w14:solidFill>
              <w14:schemeClr w14:val="tx1"/>
            </w14:solidFill>
          </w14:textFill>
        </w:rPr>
        <w:t>海口江东新区管理局2024年全年审计服务采购合同</w:t>
      </w:r>
    </w:p>
    <w:p>
      <w:pPr>
        <w:pStyle w:val="12"/>
        <w:keepNext w:val="0"/>
        <w:keepLines w:val="0"/>
        <w:pageBreakBefore w:val="0"/>
        <w:kinsoku/>
        <w:wordWrap/>
        <w:topLinePunct w:val="0"/>
        <w:bidi w:val="0"/>
        <w:adjustRightInd w:val="0"/>
        <w:snapToGrid w:val="0"/>
        <w:spacing w:line="400" w:lineRule="exact"/>
        <w:ind w:left="0" w:firstLine="420" w:firstLineChars="200"/>
        <w:jc w:val="left"/>
        <w:textAlignment w:val="auto"/>
        <w:rPr>
          <w:rFonts w:hint="eastAsia" w:hAnsi="宋体" w:cs="宋体"/>
          <w:bCs/>
          <w:color w:val="000000" w:themeColor="text1"/>
          <w:szCs w:val="21"/>
          <w:highlight w:val="none"/>
          <w14:textFill>
            <w14:solidFill>
              <w14:schemeClr w14:val="tx1"/>
            </w14:solidFill>
          </w14:textFill>
        </w:rPr>
      </w:pPr>
    </w:p>
    <w:p>
      <w:pPr>
        <w:keepNext w:val="0"/>
        <w:keepLines w:val="0"/>
        <w:pageBreakBefore w:val="0"/>
        <w:widowControl w:val="0"/>
        <w:kinsoku/>
        <w:wordWrap/>
        <w:topLinePunct w:val="0"/>
        <w:bidi w:val="0"/>
        <w:spacing w:line="400" w:lineRule="exact"/>
        <w:ind w:left="0" w:firstLine="482"/>
        <w:textAlignment w:val="auto"/>
        <w:rPr>
          <w:rFonts w:ascii="宋体" w:hAnsi="宋体" w:eastAsia="宋体" w:cs="仿宋"/>
          <w:b/>
          <w:bCs/>
          <w:color w:val="000000" w:themeColor="text1"/>
          <w:sz w:val="21"/>
          <w:szCs w:val="21"/>
          <w:highlight w:val="none"/>
          <w14:textFill>
            <w14:solidFill>
              <w14:schemeClr w14:val="tx1"/>
            </w14:solidFill>
          </w14:textFill>
        </w:rPr>
      </w:pPr>
      <w:r>
        <w:rPr>
          <w:rFonts w:hint="eastAsia" w:ascii="宋体" w:hAnsi="宋体" w:eastAsia="宋体" w:cs="仿宋"/>
          <w:b/>
          <w:bCs/>
          <w:color w:val="000000" w:themeColor="text1"/>
          <w:sz w:val="21"/>
          <w:szCs w:val="21"/>
          <w:highlight w:val="none"/>
          <w14:textFill>
            <w14:solidFill>
              <w14:schemeClr w14:val="tx1"/>
            </w14:solidFill>
          </w14:textFill>
        </w:rPr>
        <w:t>甲方（委托方）：海口江东新区管理局</w:t>
      </w:r>
    </w:p>
    <w:p>
      <w:pPr>
        <w:keepNext w:val="0"/>
        <w:keepLines w:val="0"/>
        <w:pageBreakBefore w:val="0"/>
        <w:widowControl w:val="0"/>
        <w:kinsoku/>
        <w:wordWrap/>
        <w:topLinePunct w:val="0"/>
        <w:bidi w:val="0"/>
        <w:spacing w:line="400" w:lineRule="exact"/>
        <w:ind w:left="0" w:firstLine="482"/>
        <w:textAlignment w:val="auto"/>
        <w:rPr>
          <w:rFonts w:ascii="宋体" w:hAnsi="宋体" w:eastAsia="宋体" w:cs="仿宋"/>
          <w:b/>
          <w:bCs/>
          <w:color w:val="000000" w:themeColor="text1"/>
          <w:sz w:val="21"/>
          <w:szCs w:val="21"/>
          <w:highlight w:val="none"/>
          <w14:textFill>
            <w14:solidFill>
              <w14:schemeClr w14:val="tx1"/>
            </w14:solidFill>
          </w14:textFill>
        </w:rPr>
      </w:pPr>
      <w:r>
        <w:rPr>
          <w:rFonts w:hint="eastAsia" w:ascii="宋体" w:hAnsi="宋体" w:eastAsia="宋体" w:cs="仿宋"/>
          <w:b/>
          <w:bCs/>
          <w:color w:val="000000" w:themeColor="text1"/>
          <w:sz w:val="21"/>
          <w:szCs w:val="21"/>
          <w:highlight w:val="none"/>
          <w14:textFill>
            <w14:solidFill>
              <w14:schemeClr w14:val="tx1"/>
            </w14:solidFill>
          </w14:textFill>
        </w:rPr>
        <w:t>乙方（承接方）：</w:t>
      </w:r>
    </w:p>
    <w:p>
      <w:pPr>
        <w:keepNext w:val="0"/>
        <w:keepLines w:val="0"/>
        <w:pageBreakBefore w:val="0"/>
        <w:kinsoku/>
        <w:wordWrap/>
        <w:overflowPunct w:val="0"/>
        <w:topLinePunct w:val="0"/>
        <w:autoSpaceDE w:val="0"/>
        <w:autoSpaceDN w:val="0"/>
        <w:bidi w:val="0"/>
        <w:spacing w:line="400" w:lineRule="exact"/>
        <w:ind w:left="0" w:firstLine="464"/>
        <w:jc w:val="both"/>
        <w:textAlignment w:val="auto"/>
        <w:rPr>
          <w:rFonts w:ascii="宋体" w:hAnsi="宋体" w:eastAsia="宋体" w:cs="Times New Roman"/>
          <w:color w:val="000000" w:themeColor="text1"/>
          <w:spacing w:val="-4"/>
          <w:kern w:val="0"/>
          <w:sz w:val="21"/>
          <w:szCs w:val="21"/>
          <w:highlight w:val="none"/>
          <w:lang w:val="de-DE"/>
          <w14:textFill>
            <w14:solidFill>
              <w14:schemeClr w14:val="tx1"/>
            </w14:solidFill>
          </w14:textFill>
        </w:rPr>
      </w:pPr>
      <w:r>
        <w:rPr>
          <w:rFonts w:hint="eastAsia" w:ascii="宋体" w:hAnsi="宋体" w:eastAsia="宋体" w:cs="Times New Roman"/>
          <w:color w:val="000000" w:themeColor="text1"/>
          <w:spacing w:val="-4"/>
          <w:kern w:val="0"/>
          <w:sz w:val="21"/>
          <w:szCs w:val="21"/>
          <w:highlight w:val="none"/>
          <w:lang w:val="de-DE"/>
          <w14:textFill>
            <w14:solidFill>
              <w14:schemeClr w14:val="tx1"/>
            </w14:solidFill>
          </w14:textFill>
        </w:rPr>
        <w:t>依据《中华人民共和国民法典》和有关法规的规定，甲乙双方经过友好协商，就乙方为甲方提供海口江东新区管理局2024年全年审计服务，双方达成如下协议，以资共同遵守。</w:t>
      </w:r>
    </w:p>
    <w:p>
      <w:pPr>
        <w:keepNext w:val="0"/>
        <w:keepLines w:val="0"/>
        <w:pageBreakBefore w:val="0"/>
        <w:widowControl w:val="0"/>
        <w:numPr>
          <w:ilvl w:val="0"/>
          <w:numId w:val="2"/>
        </w:numPr>
        <w:kinsoku/>
        <w:wordWrap/>
        <w:topLinePunct w:val="0"/>
        <w:bidi w:val="0"/>
        <w:spacing w:line="400" w:lineRule="exact"/>
        <w:ind w:left="0" w:firstLine="482" w:firstLineChars="0"/>
        <w:textAlignment w:val="auto"/>
        <w:rPr>
          <w:rFonts w:ascii="宋体" w:hAnsi="宋体" w:eastAsia="宋体" w:cs="仿宋"/>
          <w:b/>
          <w:bCs/>
          <w:color w:val="000000" w:themeColor="text1"/>
          <w:sz w:val="21"/>
          <w:szCs w:val="21"/>
          <w:highlight w:val="none"/>
          <w14:textFill>
            <w14:solidFill>
              <w14:schemeClr w14:val="tx1"/>
            </w14:solidFill>
          </w14:textFill>
        </w:rPr>
      </w:pPr>
      <w:r>
        <w:rPr>
          <w:rFonts w:hint="eastAsia" w:ascii="宋体" w:hAnsi="宋体" w:eastAsia="宋体" w:cs="仿宋"/>
          <w:b/>
          <w:bCs/>
          <w:color w:val="000000" w:themeColor="text1"/>
          <w:sz w:val="21"/>
          <w:szCs w:val="21"/>
          <w:highlight w:val="none"/>
          <w14:textFill>
            <w14:solidFill>
              <w14:schemeClr w14:val="tx1"/>
            </w14:solidFill>
          </w14:textFill>
        </w:rPr>
        <w:t>委托事项</w:t>
      </w:r>
    </w:p>
    <w:p>
      <w:pPr>
        <w:keepNext w:val="0"/>
        <w:keepLines w:val="0"/>
        <w:pageBreakBefore w:val="0"/>
        <w:widowControl w:val="0"/>
        <w:kinsoku/>
        <w:wordWrap/>
        <w:overflowPunct w:val="0"/>
        <w:topLinePunct w:val="0"/>
        <w:autoSpaceDE w:val="0"/>
        <w:autoSpaceDN w:val="0"/>
        <w:bidi w:val="0"/>
        <w:adjustRightInd/>
        <w:spacing w:line="400" w:lineRule="exact"/>
        <w:ind w:left="0" w:firstLine="464"/>
        <w:jc w:val="both"/>
        <w:textAlignment w:val="auto"/>
        <w:rPr>
          <w:rFonts w:hint="eastAsia" w:ascii="宋体" w:hAnsi="宋体" w:eastAsia="宋体" w:cs="Times New Roman"/>
          <w:color w:val="000000" w:themeColor="text1"/>
          <w:spacing w:val="-4"/>
          <w:kern w:val="0"/>
          <w:sz w:val="21"/>
          <w:szCs w:val="21"/>
          <w:highlight w:val="none"/>
          <w:lang w:val="de-DE"/>
          <w14:textFill>
            <w14:solidFill>
              <w14:schemeClr w14:val="tx1"/>
            </w14:solidFill>
          </w14:textFill>
        </w:rPr>
      </w:pPr>
      <w:r>
        <w:rPr>
          <w:rFonts w:hint="eastAsia" w:ascii="宋体" w:hAnsi="宋体" w:eastAsia="宋体" w:cs="Times New Roman"/>
          <w:color w:val="000000" w:themeColor="text1"/>
          <w:spacing w:val="-4"/>
          <w:kern w:val="0"/>
          <w:sz w:val="21"/>
          <w:szCs w:val="21"/>
          <w:highlight w:val="none"/>
          <w:lang w:val="de-DE"/>
          <w14:textFill>
            <w14:solidFill>
              <w14:schemeClr w14:val="tx1"/>
            </w14:solidFill>
          </w14:textFill>
        </w:rPr>
        <w:t>乙方接受甲方委托，有偿提供</w:t>
      </w:r>
      <w:r>
        <w:rPr>
          <w:rFonts w:hint="eastAsia" w:ascii="宋体" w:hAnsi="宋体" w:eastAsia="宋体" w:cs="Times New Roman"/>
          <w:color w:val="000000" w:themeColor="text1"/>
          <w:spacing w:val="-4"/>
          <w:kern w:val="0"/>
          <w:sz w:val="21"/>
          <w:szCs w:val="21"/>
          <w:highlight w:val="none"/>
          <w:lang w:val="de-DE" w:eastAsia="zh-CN"/>
          <w14:textFill>
            <w14:solidFill>
              <w14:schemeClr w14:val="tx1"/>
            </w14:solidFill>
          </w14:textFill>
        </w:rPr>
        <w:t>海口江东新区管理局2024年全年审计服务</w:t>
      </w:r>
      <w:r>
        <w:rPr>
          <w:rFonts w:hint="eastAsia" w:ascii="宋体" w:hAnsi="宋体" w:cs="Times New Roman"/>
          <w:color w:val="000000" w:themeColor="text1"/>
          <w:spacing w:val="-4"/>
          <w:kern w:val="0"/>
          <w:sz w:val="21"/>
          <w:szCs w:val="21"/>
          <w:highlight w:val="none"/>
          <w:lang w:val="de-DE" w:eastAsia="zh-CN"/>
          <w14:textFill>
            <w14:solidFill>
              <w14:schemeClr w14:val="tx1"/>
            </w14:solidFill>
          </w14:textFill>
        </w:rPr>
        <w:t>，</w:t>
      </w:r>
      <w:r>
        <w:rPr>
          <w:rFonts w:hint="eastAsia" w:ascii="宋体" w:hAnsi="宋体" w:eastAsia="宋体" w:cs="Times New Roman"/>
          <w:color w:val="000000" w:themeColor="text1"/>
          <w:spacing w:val="-4"/>
          <w:kern w:val="0"/>
          <w:sz w:val="21"/>
          <w:szCs w:val="21"/>
          <w:highlight w:val="none"/>
          <w:lang w:val="de-DE"/>
          <w14:textFill>
            <w14:solidFill>
              <w14:schemeClr w14:val="tx1"/>
            </w14:solidFill>
          </w14:textFill>
        </w:rPr>
        <w:t>内容如下：</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针对2023年江东管理局财务报告开展审计</w:t>
      </w:r>
      <w:r>
        <w:rPr>
          <w:rFonts w:hint="eastAsia" w:ascii="宋体" w:hAnsi="宋体" w:eastAsia="宋体" w:cs="Times New Roman"/>
          <w:color w:val="000000" w:themeColor="text1"/>
          <w:spacing w:val="-4"/>
          <w:kern w:val="0"/>
          <w:sz w:val="21"/>
          <w:szCs w:val="21"/>
          <w:highlight w:val="none"/>
          <w:lang w:val="en-US" w:eastAsia="zh-CN"/>
          <w14:textFill>
            <w14:solidFill>
              <w14:schemeClr w14:val="tx1"/>
            </w14:solidFill>
          </w14:textFill>
        </w:rPr>
        <w:t>；</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针对2023年江东管理局内部控制建设、运行情况开展审计（含对巡视巡察反馈问题整改落实情况的检查）</w:t>
      </w:r>
      <w:r>
        <w:rPr>
          <w:rFonts w:hint="eastAsia" w:ascii="宋体" w:hAnsi="宋体" w:eastAsia="宋体" w:cs="Times New Roman"/>
          <w:color w:val="000000" w:themeColor="text1"/>
          <w:spacing w:val="-4"/>
          <w:kern w:val="0"/>
          <w:sz w:val="21"/>
          <w:szCs w:val="21"/>
          <w:highlight w:val="none"/>
          <w:lang w:val="en-US" w:eastAsia="zh-CN"/>
          <w14:textFill>
            <w14:solidFill>
              <w14:schemeClr w14:val="tx1"/>
            </w14:solidFill>
          </w14:textFill>
        </w:rPr>
        <w:t>；</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针对2023年及以前拨付的奖励资金进行专项审计</w:t>
      </w:r>
      <w:r>
        <w:rPr>
          <w:rFonts w:hint="eastAsia" w:ascii="宋体" w:hAnsi="宋体" w:eastAsia="宋体" w:cs="Times New Roman"/>
          <w:color w:val="000000" w:themeColor="text1"/>
          <w:spacing w:val="-4"/>
          <w:kern w:val="0"/>
          <w:sz w:val="21"/>
          <w:szCs w:val="21"/>
          <w:highlight w:val="none"/>
          <w:lang w:val="en-US" w:eastAsia="zh-CN"/>
          <w14:textFill>
            <w14:solidFill>
              <w14:schemeClr w14:val="tx1"/>
            </w14:solidFill>
          </w14:textFill>
        </w:rPr>
        <w:t>；</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针对2023年及以前江东管理局采购的第三方服务进行专项审计</w:t>
      </w:r>
      <w:r>
        <w:rPr>
          <w:rFonts w:hint="eastAsia" w:ascii="宋体" w:hAnsi="宋体" w:eastAsia="宋体" w:cs="Times New Roman"/>
          <w:color w:val="000000" w:themeColor="text1"/>
          <w:spacing w:val="-4"/>
          <w:kern w:val="0"/>
          <w:sz w:val="21"/>
          <w:szCs w:val="21"/>
          <w:highlight w:val="none"/>
          <w:lang w:val="en-US" w:eastAsia="zh-CN"/>
          <w14:textFill>
            <w14:solidFill>
              <w14:schemeClr w14:val="tx1"/>
            </w14:solidFill>
          </w14:textFill>
        </w:rPr>
        <w:t>；</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针对2023年及以前通过江东管理局付款的工程项目招投标活动合规性、前期费用的合理性等进行专项审计</w:t>
      </w:r>
      <w:r>
        <w:rPr>
          <w:rFonts w:hint="eastAsia" w:ascii="宋体" w:hAnsi="宋体" w:eastAsia="宋体" w:cs="Times New Roman"/>
          <w:color w:val="000000" w:themeColor="text1"/>
          <w:spacing w:val="-4"/>
          <w:kern w:val="0"/>
          <w:sz w:val="21"/>
          <w:szCs w:val="21"/>
          <w:highlight w:val="none"/>
          <w:lang w:val="en-US" w:eastAsia="zh-CN"/>
          <w14:textFill>
            <w14:solidFill>
              <w14:schemeClr w14:val="tx1"/>
            </w14:solidFill>
          </w14:textFill>
        </w:rPr>
        <w:t>；针对发现问题提出相关管理建议</w:t>
      </w:r>
      <w:r>
        <w:rPr>
          <w:rFonts w:hint="eastAsia" w:ascii="宋体" w:hAnsi="宋体" w:eastAsia="宋体" w:cs="Times New Roman"/>
          <w:color w:val="000000" w:themeColor="text1"/>
          <w:spacing w:val="-4"/>
          <w:kern w:val="0"/>
          <w:sz w:val="21"/>
          <w:szCs w:val="21"/>
          <w:highlight w:val="none"/>
          <w:lang w:val="de-DE"/>
          <w14:textFill>
            <w14:solidFill>
              <w14:schemeClr w14:val="tx1"/>
            </w14:solidFill>
          </w14:textFill>
        </w:rPr>
        <w:t>。</w:t>
      </w:r>
    </w:p>
    <w:p>
      <w:pPr>
        <w:keepNext w:val="0"/>
        <w:keepLines w:val="0"/>
        <w:pageBreakBefore w:val="0"/>
        <w:widowControl w:val="0"/>
        <w:numPr>
          <w:ilvl w:val="0"/>
          <w:numId w:val="2"/>
        </w:numPr>
        <w:kinsoku/>
        <w:wordWrap/>
        <w:topLinePunct w:val="0"/>
        <w:bidi w:val="0"/>
        <w:adjustRightInd/>
        <w:snapToGrid/>
        <w:spacing w:line="400" w:lineRule="exact"/>
        <w:ind w:left="0" w:firstLine="482" w:firstLineChars="0"/>
        <w:textAlignment w:val="auto"/>
        <w:rPr>
          <w:rFonts w:ascii="宋体" w:hAnsi="宋体" w:eastAsia="宋体" w:cs="仿宋"/>
          <w:b/>
          <w:bCs/>
          <w:color w:val="000000" w:themeColor="text1"/>
          <w:sz w:val="21"/>
          <w:szCs w:val="21"/>
          <w:highlight w:val="none"/>
          <w14:textFill>
            <w14:solidFill>
              <w14:schemeClr w14:val="tx1"/>
            </w14:solidFill>
          </w14:textFill>
        </w:rPr>
      </w:pPr>
      <w:r>
        <w:rPr>
          <w:rFonts w:hint="eastAsia" w:ascii="宋体" w:hAnsi="宋体" w:eastAsia="宋体" w:cs="仿宋"/>
          <w:b/>
          <w:bCs/>
          <w:color w:val="000000" w:themeColor="text1"/>
          <w:sz w:val="21"/>
          <w:szCs w:val="21"/>
          <w:highlight w:val="none"/>
          <w14:textFill>
            <w14:solidFill>
              <w14:schemeClr w14:val="tx1"/>
            </w14:solidFill>
          </w14:textFill>
        </w:rPr>
        <w:t>服务内容</w:t>
      </w:r>
    </w:p>
    <w:p>
      <w:pPr>
        <w:keepNext w:val="0"/>
        <w:keepLines w:val="0"/>
        <w:pageBreakBefore w:val="0"/>
        <w:widowControl w:val="0"/>
        <w:kinsoku/>
        <w:wordWrap/>
        <w:overflowPunct/>
        <w:topLinePunct w:val="0"/>
        <w:autoSpaceDE/>
        <w:autoSpaceDN/>
        <w:bidi w:val="0"/>
        <w:adjustRightInd/>
        <w:snapToGrid/>
        <w:spacing w:line="400" w:lineRule="exact"/>
        <w:ind w:firstLine="404" w:firstLineChars="200"/>
        <w:jc w:val="both"/>
        <w:textAlignment w:val="auto"/>
        <w:rPr>
          <w:rFonts w:hint="eastAsia" w:ascii="宋体" w:hAnsi="宋体" w:eastAsia="宋体" w:cs="Times New Roman"/>
          <w:bCs w:val="0"/>
          <w:color w:val="000000" w:themeColor="text1"/>
          <w:spacing w:val="-4"/>
          <w:kern w:val="0"/>
          <w:sz w:val="21"/>
          <w:szCs w:val="21"/>
          <w:highlight w:val="none"/>
          <w:lang w:val="en-US" w:eastAsia="zh-CN"/>
          <w14:textFill>
            <w14:solidFill>
              <w14:schemeClr w14:val="tx1"/>
            </w14:solidFill>
          </w14:textFill>
        </w:rPr>
      </w:pPr>
      <w:r>
        <w:rPr>
          <w:rFonts w:hint="eastAsia" w:ascii="宋体" w:hAnsi="宋体" w:eastAsia="宋体" w:cs="Times New Roman"/>
          <w:bCs w:val="0"/>
          <w:color w:val="000000" w:themeColor="text1"/>
          <w:spacing w:val="-4"/>
          <w:kern w:val="0"/>
          <w:sz w:val="21"/>
          <w:szCs w:val="21"/>
          <w:highlight w:val="none"/>
          <w:lang w:val="de-DE" w:eastAsia="zh-CN"/>
          <w14:textFill>
            <w14:solidFill>
              <w14:schemeClr w14:val="tx1"/>
            </w14:solidFill>
          </w14:textFill>
        </w:rPr>
        <w:t>根据《海口江东新区管理局2024年度审计项目工作计划》的具体要求，</w:t>
      </w:r>
      <w:r>
        <w:rPr>
          <w:rFonts w:hint="eastAsia" w:ascii="宋体" w:hAnsi="宋体" w:eastAsia="宋体" w:cs="Times New Roman"/>
          <w:bCs w:val="0"/>
          <w:color w:val="000000" w:themeColor="text1"/>
          <w:spacing w:val="-4"/>
          <w:kern w:val="0"/>
          <w:sz w:val="21"/>
          <w:szCs w:val="21"/>
          <w:highlight w:val="none"/>
          <w:lang w:val="en-US" w:eastAsia="zh-CN"/>
          <w14:textFill>
            <w14:solidFill>
              <w14:schemeClr w14:val="tx1"/>
            </w14:solidFill>
          </w14:textFill>
        </w:rPr>
        <w:t>开展以下</w:t>
      </w:r>
      <w:r>
        <w:rPr>
          <w:rFonts w:hint="eastAsia" w:ascii="宋体" w:hAnsi="宋体" w:cs="Times New Roman"/>
          <w:bCs w:val="0"/>
          <w:color w:val="000000" w:themeColor="text1"/>
          <w:spacing w:val="-4"/>
          <w:kern w:val="0"/>
          <w:sz w:val="21"/>
          <w:szCs w:val="21"/>
          <w:highlight w:val="none"/>
          <w:lang w:val="en-US" w:eastAsia="zh-CN"/>
          <w14:textFill>
            <w14:solidFill>
              <w14:schemeClr w14:val="tx1"/>
            </w14:solidFill>
          </w14:textFill>
        </w:rPr>
        <w:t>5项</w:t>
      </w:r>
      <w:r>
        <w:rPr>
          <w:rFonts w:hint="eastAsia" w:ascii="宋体" w:hAnsi="宋体" w:eastAsia="宋体" w:cs="Times New Roman"/>
          <w:bCs w:val="0"/>
          <w:color w:val="000000" w:themeColor="text1"/>
          <w:spacing w:val="-4"/>
          <w:kern w:val="0"/>
          <w:sz w:val="21"/>
          <w:szCs w:val="21"/>
          <w:highlight w:val="none"/>
          <w:lang w:val="en-US" w:eastAsia="zh-CN"/>
          <w14:textFill>
            <w14:solidFill>
              <w14:schemeClr w14:val="tx1"/>
            </w14:solidFill>
          </w14:textFill>
        </w:rPr>
        <w:t>审计项目：</w:t>
      </w:r>
    </w:p>
    <w:p>
      <w:pPr>
        <w:keepNext w:val="0"/>
        <w:keepLines w:val="0"/>
        <w:pageBreakBefore w:val="0"/>
        <w:widowControl w:val="0"/>
        <w:kinsoku/>
        <w:wordWrap/>
        <w:overflowPunct w:val="0"/>
        <w:topLinePunct w:val="0"/>
        <w:autoSpaceDE w:val="0"/>
        <w:autoSpaceDN w:val="0"/>
        <w:bidi w:val="0"/>
        <w:adjustRightInd/>
        <w:snapToGrid/>
        <w:spacing w:line="400" w:lineRule="exact"/>
        <w:ind w:left="0" w:firstLine="464"/>
        <w:jc w:val="both"/>
        <w:textAlignment w:val="auto"/>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pPr>
      <w:r>
        <w:rPr>
          <w:rFonts w:hint="eastAsia" w:ascii="宋体" w:hAnsi="宋体" w:cs="Times New Roman"/>
          <w:color w:val="000000" w:themeColor="text1"/>
          <w:spacing w:val="-4"/>
          <w:kern w:val="0"/>
          <w:sz w:val="21"/>
          <w:szCs w:val="21"/>
          <w:highlight w:val="none"/>
          <w:lang w:val="en-US" w:eastAsia="zh-CN"/>
          <w14:textFill>
            <w14:solidFill>
              <w14:schemeClr w14:val="tx1"/>
            </w14:solidFill>
          </w14:textFill>
        </w:rPr>
        <w:t>项目</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1</w:t>
      </w:r>
      <w:r>
        <w:rPr>
          <w:rFonts w:hint="eastAsia" w:ascii="宋体" w:hAnsi="宋体" w:cs="Times New Roman"/>
          <w:color w:val="000000" w:themeColor="text1"/>
          <w:spacing w:val="-4"/>
          <w:kern w:val="0"/>
          <w:sz w:val="21"/>
          <w:szCs w:val="21"/>
          <w:highlight w:val="none"/>
          <w:lang w:val="de-DE" w:eastAsia="zh-CN"/>
          <w14:textFill>
            <w14:solidFill>
              <w14:schemeClr w14:val="tx1"/>
            </w14:solidFill>
          </w14:textFill>
        </w:rPr>
        <w:t>：</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对江东管理局按照政府会计准则编制的202</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3</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年财务报表及报表附注进行审计，考虑与财务报表编制和公允列报相关的内部控制，发表审计意见并出具正式审计报告。</w:t>
      </w:r>
    </w:p>
    <w:p>
      <w:pPr>
        <w:keepNext w:val="0"/>
        <w:keepLines w:val="0"/>
        <w:pageBreakBefore w:val="0"/>
        <w:widowControl w:val="0"/>
        <w:kinsoku/>
        <w:wordWrap/>
        <w:overflowPunct w:val="0"/>
        <w:topLinePunct w:val="0"/>
        <w:autoSpaceDE w:val="0"/>
        <w:autoSpaceDN w:val="0"/>
        <w:bidi w:val="0"/>
        <w:adjustRightInd/>
        <w:snapToGrid/>
        <w:spacing w:line="400" w:lineRule="exact"/>
        <w:ind w:left="0" w:firstLine="464"/>
        <w:jc w:val="both"/>
        <w:textAlignment w:val="auto"/>
        <w:rPr>
          <w:rFonts w:hint="default" w:ascii="宋体" w:hAnsi="宋体" w:eastAsia="宋体" w:cs="Times New Roman"/>
          <w:color w:val="000000" w:themeColor="text1"/>
          <w:spacing w:val="-4"/>
          <w:kern w:val="0"/>
          <w:sz w:val="21"/>
          <w:szCs w:val="21"/>
          <w:highlight w:val="none"/>
          <w:lang w:val="de-DE" w:eastAsia="zh-CN"/>
          <w14:textFill>
            <w14:solidFill>
              <w14:schemeClr w14:val="tx1"/>
            </w14:solidFill>
          </w14:textFill>
        </w:rPr>
      </w:pPr>
      <w:r>
        <w:rPr>
          <w:rFonts w:hint="eastAsia" w:ascii="宋体" w:hAnsi="宋体" w:cs="Times New Roman"/>
          <w:color w:val="000000" w:themeColor="text1"/>
          <w:spacing w:val="-4"/>
          <w:kern w:val="0"/>
          <w:sz w:val="21"/>
          <w:szCs w:val="21"/>
          <w:highlight w:val="none"/>
          <w:lang w:val="en-US" w:eastAsia="zh-CN"/>
          <w14:textFill>
            <w14:solidFill>
              <w14:schemeClr w14:val="tx1"/>
            </w14:solidFill>
          </w14:textFill>
        </w:rPr>
        <w:t>项目</w:t>
      </w:r>
      <w:r>
        <w:rPr>
          <w:rFonts w:hint="eastAsia" w:ascii="宋体" w:hAnsi="宋体" w:eastAsia="宋体" w:cs="Times New Roman"/>
          <w:color w:val="000000" w:themeColor="text1"/>
          <w:spacing w:val="-4"/>
          <w:kern w:val="0"/>
          <w:sz w:val="21"/>
          <w:szCs w:val="21"/>
          <w:highlight w:val="none"/>
          <w:lang w:val="en-US" w:eastAsia="zh-CN"/>
          <w14:textFill>
            <w14:solidFill>
              <w14:schemeClr w14:val="tx1"/>
            </w14:solidFill>
          </w14:textFill>
        </w:rPr>
        <w:t>2</w:t>
      </w:r>
      <w:r>
        <w:rPr>
          <w:rFonts w:hint="eastAsia" w:ascii="宋体" w:hAnsi="宋体" w:cs="Times New Roman"/>
          <w:color w:val="000000" w:themeColor="text1"/>
          <w:spacing w:val="-4"/>
          <w:kern w:val="0"/>
          <w:sz w:val="21"/>
          <w:szCs w:val="21"/>
          <w:highlight w:val="none"/>
          <w:lang w:val="en-US" w:eastAsia="zh-CN"/>
          <w14:textFill>
            <w14:solidFill>
              <w14:schemeClr w14:val="tx1"/>
            </w14:solidFill>
          </w14:textFill>
        </w:rPr>
        <w:t>：</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对</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历次</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巡视巡察</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的</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问题整改落实情况</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进行</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检查</w:t>
      </w:r>
      <w:r>
        <w:rPr>
          <w:rFonts w:hint="default" w:ascii="宋体" w:hAnsi="宋体" w:eastAsia="宋体" w:cs="Times New Roman"/>
          <w:color w:val="000000" w:themeColor="text1"/>
          <w:spacing w:val="-4"/>
          <w:kern w:val="0"/>
          <w:sz w:val="21"/>
          <w:szCs w:val="21"/>
          <w:highlight w:val="none"/>
          <w:lang w:val="de-DE" w:eastAsia="zh-CN"/>
          <w14:textFill>
            <w14:solidFill>
              <w14:schemeClr w14:val="tx1"/>
            </w14:solidFill>
          </w14:textFill>
        </w:rPr>
        <w:t>，</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对202</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3</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年度江东管理局内部控制制度建设及运行情况发表审计意见并出具正式审计报告。协助江东管理局完成202</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3</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年度内部控制报告编制工作</w:t>
      </w:r>
      <w:r>
        <w:rPr>
          <w:rFonts w:hint="default" w:ascii="宋体" w:hAnsi="宋体" w:eastAsia="宋体" w:cs="Times New Roman"/>
          <w:color w:val="000000" w:themeColor="text1"/>
          <w:spacing w:val="-4"/>
          <w:kern w:val="0"/>
          <w:sz w:val="21"/>
          <w:szCs w:val="21"/>
          <w:highlight w:val="none"/>
          <w:lang w:val="de-DE"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snapToGrid/>
        <w:spacing w:line="400" w:lineRule="exact"/>
        <w:ind w:left="0" w:firstLine="464"/>
        <w:jc w:val="both"/>
        <w:textAlignment w:val="auto"/>
        <w:rPr>
          <w:rFonts w:hint="default" w:ascii="宋体" w:hAnsi="宋体" w:eastAsia="宋体" w:cs="Times New Roman"/>
          <w:color w:val="000000" w:themeColor="text1"/>
          <w:spacing w:val="-4"/>
          <w:kern w:val="0"/>
          <w:sz w:val="21"/>
          <w:szCs w:val="21"/>
          <w:highlight w:val="none"/>
          <w:lang w:val="de-DE" w:eastAsia="zh-CN"/>
          <w14:textFill>
            <w14:solidFill>
              <w14:schemeClr w14:val="tx1"/>
            </w14:solidFill>
          </w14:textFill>
        </w:rPr>
      </w:pPr>
      <w:r>
        <w:rPr>
          <w:rFonts w:hint="eastAsia" w:ascii="宋体" w:hAnsi="宋体" w:cs="Times New Roman"/>
          <w:color w:val="000000" w:themeColor="text1"/>
          <w:spacing w:val="-4"/>
          <w:kern w:val="0"/>
          <w:sz w:val="21"/>
          <w:szCs w:val="21"/>
          <w:highlight w:val="none"/>
          <w:lang w:val="en-US" w:eastAsia="zh-CN"/>
          <w14:textFill>
            <w14:solidFill>
              <w14:schemeClr w14:val="tx1"/>
            </w14:solidFill>
          </w14:textFill>
        </w:rPr>
        <w:t>项目3：</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对</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202</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0年江东管理局成立以来至</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202</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3</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年12月31日</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发生的奖励资金兑现情况进行专项审计，并出具审计报告</w:t>
      </w:r>
      <w:r>
        <w:rPr>
          <w:rFonts w:hint="default" w:ascii="宋体" w:hAnsi="宋体" w:eastAsia="宋体" w:cs="Times New Roman"/>
          <w:color w:val="000000" w:themeColor="text1"/>
          <w:spacing w:val="-4"/>
          <w:kern w:val="0"/>
          <w:sz w:val="21"/>
          <w:szCs w:val="21"/>
          <w:highlight w:val="none"/>
          <w:lang w:val="de-DE"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snapToGrid/>
        <w:spacing w:line="400" w:lineRule="exact"/>
        <w:ind w:left="0" w:firstLine="464"/>
        <w:jc w:val="both"/>
        <w:textAlignment w:val="auto"/>
        <w:rPr>
          <w:rFonts w:hint="default" w:ascii="宋体" w:hAnsi="宋体" w:eastAsia="宋体" w:cs="Times New Roman"/>
          <w:color w:val="000000" w:themeColor="text1"/>
          <w:spacing w:val="-4"/>
          <w:kern w:val="0"/>
          <w:sz w:val="21"/>
          <w:szCs w:val="21"/>
          <w:highlight w:val="none"/>
          <w:lang w:val="de-DE" w:eastAsia="zh-CN"/>
          <w14:textFill>
            <w14:solidFill>
              <w14:schemeClr w14:val="tx1"/>
            </w14:solidFill>
          </w14:textFill>
        </w:rPr>
      </w:pPr>
      <w:r>
        <w:rPr>
          <w:rFonts w:hint="eastAsia" w:ascii="宋体" w:hAnsi="宋体" w:cs="Times New Roman"/>
          <w:color w:val="000000" w:themeColor="text1"/>
          <w:spacing w:val="-4"/>
          <w:kern w:val="0"/>
          <w:sz w:val="21"/>
          <w:szCs w:val="21"/>
          <w:highlight w:val="none"/>
          <w:lang w:val="en-US" w:eastAsia="zh-CN"/>
          <w14:textFill>
            <w14:solidFill>
              <w14:schemeClr w14:val="tx1"/>
            </w14:solidFill>
          </w14:textFill>
        </w:rPr>
        <w:t>项目4：</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对</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202</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0年江东管理局成立以来至</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202</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3</w:t>
      </w:r>
      <w:r>
        <w:rPr>
          <w:rFonts w:hint="default" w:ascii="宋体" w:hAnsi="宋体" w:eastAsia="宋体" w:cs="Times New Roman"/>
          <w:color w:val="000000" w:themeColor="text1"/>
          <w:spacing w:val="-4"/>
          <w:kern w:val="0"/>
          <w:sz w:val="21"/>
          <w:szCs w:val="21"/>
          <w:highlight w:val="none"/>
          <w:lang w:val="de-DE"/>
          <w14:textFill>
            <w14:solidFill>
              <w14:schemeClr w14:val="tx1"/>
            </w14:solidFill>
          </w14:textFill>
        </w:rPr>
        <w:t>年12月31日</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发生的第三方采购服务进行专项审计，并出具审计报告</w:t>
      </w:r>
      <w:r>
        <w:rPr>
          <w:rFonts w:hint="default" w:ascii="宋体" w:hAnsi="宋体" w:eastAsia="宋体" w:cs="Times New Roman"/>
          <w:color w:val="000000" w:themeColor="text1"/>
          <w:spacing w:val="-4"/>
          <w:kern w:val="0"/>
          <w:sz w:val="21"/>
          <w:szCs w:val="21"/>
          <w:highlight w:val="none"/>
          <w:lang w:val="de-DE"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snapToGrid/>
        <w:spacing w:line="400" w:lineRule="exact"/>
        <w:ind w:left="0" w:firstLine="464"/>
        <w:jc w:val="both"/>
        <w:textAlignment w:val="auto"/>
        <w:rPr>
          <w:rFonts w:hint="default" w:ascii="宋体" w:hAnsi="宋体" w:eastAsia="宋体" w:cs="Times New Roman"/>
          <w:color w:val="000000" w:themeColor="text1"/>
          <w:spacing w:val="-4"/>
          <w:kern w:val="0"/>
          <w:sz w:val="21"/>
          <w:szCs w:val="21"/>
          <w:highlight w:val="none"/>
          <w:lang w:val="de-DE" w:eastAsia="zh-CN"/>
          <w14:textFill>
            <w14:solidFill>
              <w14:schemeClr w14:val="tx1"/>
            </w14:solidFill>
          </w14:textFill>
        </w:rPr>
      </w:pPr>
      <w:r>
        <w:rPr>
          <w:rFonts w:hint="eastAsia" w:ascii="宋体" w:hAnsi="宋体" w:cs="Times New Roman"/>
          <w:color w:val="000000" w:themeColor="text1"/>
          <w:spacing w:val="-4"/>
          <w:kern w:val="0"/>
          <w:sz w:val="21"/>
          <w:szCs w:val="21"/>
          <w:highlight w:val="none"/>
          <w:lang w:val="en-US" w:eastAsia="zh-CN"/>
          <w14:textFill>
            <w14:solidFill>
              <w14:schemeClr w14:val="tx1"/>
            </w14:solidFill>
          </w14:textFill>
        </w:rPr>
        <w:t>项目5：</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针对经江东管理局拨付</w:t>
      </w:r>
      <w:r>
        <w:rPr>
          <w:rFonts w:hint="eastAsia" w:ascii="宋体" w:hAnsi="宋体" w:eastAsia="宋体" w:cs="Times New Roman"/>
          <w:color w:val="000000" w:themeColor="text1"/>
          <w:spacing w:val="-4"/>
          <w:kern w:val="0"/>
          <w:sz w:val="21"/>
          <w:szCs w:val="21"/>
          <w:highlight w:val="none"/>
          <w:lang w:val="en-US" w:eastAsia="zh-CN"/>
          <w14:textFill>
            <w14:solidFill>
              <w14:schemeClr w14:val="tx1"/>
            </w14:solidFill>
          </w14:textFill>
        </w:rPr>
        <w:t>资金</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的政府投资建设项目开展招投标领域专项审计，对招投标活动全过程的真实性、合规性和有效性进行的审查、监督、评价。关注江东管理局批复的建设工程前期费用的合理性、效益性</w:t>
      </w:r>
      <w:r>
        <w:rPr>
          <w:rFonts w:hint="eastAsia" w:ascii="宋体" w:hAnsi="宋体" w:eastAsia="宋体" w:cs="Times New Roman"/>
          <w:color w:val="000000" w:themeColor="text1"/>
          <w:spacing w:val="-4"/>
          <w:kern w:val="0"/>
          <w:sz w:val="21"/>
          <w:szCs w:val="21"/>
          <w:highlight w:val="none"/>
          <w:lang w:val="en-US" w:eastAsia="zh-CN"/>
          <w14:textFill>
            <w14:solidFill>
              <w14:schemeClr w14:val="tx1"/>
            </w14:solidFill>
          </w14:textFill>
        </w:rPr>
        <w:t>等方面，</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进行审查、监督、评价。</w:t>
      </w:r>
      <w:r>
        <w:rPr>
          <w:rFonts w:hint="eastAsia" w:ascii="宋体" w:hAnsi="宋体" w:eastAsia="宋体" w:cs="Times New Roman"/>
          <w:color w:val="000000" w:themeColor="text1"/>
          <w:spacing w:val="-4"/>
          <w:kern w:val="0"/>
          <w:sz w:val="21"/>
          <w:szCs w:val="21"/>
          <w:highlight w:val="none"/>
          <w:lang w:val="en-US" w:eastAsia="zh-CN"/>
          <w14:textFill>
            <w14:solidFill>
              <w14:schemeClr w14:val="tx1"/>
            </w14:solidFill>
          </w14:textFill>
        </w:rPr>
        <w:t>针对上述事项</w:t>
      </w:r>
      <w:r>
        <w:rPr>
          <w:rFonts w:hint="default" w:ascii="宋体" w:hAnsi="宋体" w:eastAsia="宋体" w:cs="Times New Roman"/>
          <w:color w:val="000000" w:themeColor="text1"/>
          <w:spacing w:val="-4"/>
          <w:kern w:val="0"/>
          <w:sz w:val="21"/>
          <w:szCs w:val="21"/>
          <w:highlight w:val="none"/>
          <w:lang w:val="en-US" w:eastAsia="zh-CN"/>
          <w14:textFill>
            <w14:solidFill>
              <w14:schemeClr w14:val="tx1"/>
            </w14:solidFill>
          </w14:textFill>
        </w:rPr>
        <w:t>出具审计报告</w:t>
      </w:r>
      <w:r>
        <w:rPr>
          <w:rFonts w:hint="default" w:ascii="宋体" w:hAnsi="宋体" w:eastAsia="宋体" w:cs="Times New Roman"/>
          <w:color w:val="000000" w:themeColor="text1"/>
          <w:spacing w:val="-4"/>
          <w:kern w:val="0"/>
          <w:sz w:val="21"/>
          <w:szCs w:val="21"/>
          <w:highlight w:val="none"/>
          <w:lang w:val="de-DE" w:eastAsia="zh-CN"/>
          <w14:textFill>
            <w14:solidFill>
              <w14:schemeClr w14:val="tx1"/>
            </w14:solidFill>
          </w14:textFill>
        </w:rPr>
        <w:t>。</w:t>
      </w:r>
    </w:p>
    <w:p>
      <w:pPr>
        <w:keepNext w:val="0"/>
        <w:keepLines w:val="0"/>
        <w:pageBreakBefore w:val="0"/>
        <w:widowControl w:val="0"/>
        <w:numPr>
          <w:ilvl w:val="0"/>
          <w:numId w:val="2"/>
        </w:numPr>
        <w:kinsoku/>
        <w:wordWrap/>
        <w:topLinePunct w:val="0"/>
        <w:bidi w:val="0"/>
        <w:spacing w:line="400" w:lineRule="exact"/>
        <w:ind w:left="0" w:firstLine="482" w:firstLineChars="0"/>
        <w:textAlignment w:val="auto"/>
        <w:rPr>
          <w:rFonts w:ascii="宋体" w:hAnsi="宋体" w:eastAsia="宋体" w:cs="仿宋"/>
          <w:b/>
          <w:bCs/>
          <w:color w:val="000000" w:themeColor="text1"/>
          <w:sz w:val="21"/>
          <w:szCs w:val="21"/>
          <w:highlight w:val="none"/>
          <w14:textFill>
            <w14:solidFill>
              <w14:schemeClr w14:val="tx1"/>
            </w14:solidFill>
          </w14:textFill>
        </w:rPr>
      </w:pPr>
      <w:r>
        <w:rPr>
          <w:rFonts w:hint="eastAsia" w:ascii="宋体" w:hAnsi="宋体" w:eastAsia="宋体" w:cs="仿宋"/>
          <w:b/>
          <w:bCs/>
          <w:color w:val="000000" w:themeColor="text1"/>
          <w:sz w:val="21"/>
          <w:szCs w:val="21"/>
          <w:highlight w:val="none"/>
          <w14:textFill>
            <w14:solidFill>
              <w14:schemeClr w14:val="tx1"/>
            </w14:solidFill>
          </w14:textFill>
        </w:rPr>
        <w:t>项目工作时间安排</w:t>
      </w:r>
    </w:p>
    <w:p>
      <w:pPr>
        <w:keepNext w:val="0"/>
        <w:keepLines w:val="0"/>
        <w:pageBreakBefore w:val="0"/>
        <w:kinsoku/>
        <w:wordWrap/>
        <w:overflowPunct w:val="0"/>
        <w:topLinePunct w:val="0"/>
        <w:autoSpaceDE w:val="0"/>
        <w:autoSpaceDN w:val="0"/>
        <w:bidi w:val="0"/>
        <w:spacing w:line="400" w:lineRule="exact"/>
        <w:ind w:left="0" w:firstLine="480"/>
        <w:jc w:val="both"/>
        <w:textAlignment w:val="auto"/>
        <w:rPr>
          <w:rFonts w:ascii="宋体" w:hAnsi="宋体" w:eastAsia="宋体" w:cs="Times New Roman"/>
          <w:color w:val="000000" w:themeColor="text1"/>
          <w:spacing w:val="-4"/>
          <w:kern w:val="0"/>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于2023年4月30日前</w:t>
      </w:r>
      <w:r>
        <w:rPr>
          <w:rFonts w:hint="eastAsia" w:ascii="宋体" w:hAnsi="宋体" w:eastAsia="宋体" w:cs="宋体"/>
          <w:color w:val="000000" w:themeColor="text1"/>
          <w:sz w:val="21"/>
          <w:szCs w:val="21"/>
          <w:highlight w:val="none"/>
          <w14:textFill>
            <w14:solidFill>
              <w14:schemeClr w14:val="tx1"/>
            </w14:solidFill>
          </w14:textFill>
        </w:rPr>
        <w:t>向海口江东新区管理局提交</w:t>
      </w:r>
      <w:r>
        <w:rPr>
          <w:rFonts w:hint="eastAsia" w:ascii="宋体" w:hAnsi="宋体" w:cs="宋体"/>
          <w:color w:val="000000" w:themeColor="text1"/>
          <w:sz w:val="21"/>
          <w:szCs w:val="21"/>
          <w:highlight w:val="none"/>
          <w:lang w:val="en-US" w:eastAsia="zh-CN"/>
          <w14:textFill>
            <w14:solidFill>
              <w14:schemeClr w14:val="tx1"/>
            </w14:solidFill>
          </w14:textFill>
        </w:rPr>
        <w:t>项目1、2（</w:t>
      </w:r>
      <w:r>
        <w:rPr>
          <w:rFonts w:hint="eastAsia" w:ascii="宋体" w:hAnsi="宋体" w:eastAsia="宋体" w:cs="宋体"/>
          <w:color w:val="000000" w:themeColor="text1"/>
          <w:sz w:val="21"/>
          <w:szCs w:val="21"/>
          <w:highlight w:val="none"/>
          <w14:textFill>
            <w14:solidFill>
              <w14:schemeClr w14:val="tx1"/>
            </w14:solidFill>
          </w14:textFill>
        </w:rPr>
        <w:t>年度财务审计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内部控制审计</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审计</w:t>
      </w:r>
      <w:r>
        <w:rPr>
          <w:rFonts w:hint="eastAsia" w:ascii="宋体" w:hAnsi="宋体" w:eastAsia="宋体" w:cs="宋体"/>
          <w:color w:val="000000" w:themeColor="text1"/>
          <w:sz w:val="21"/>
          <w:szCs w:val="21"/>
          <w:highlight w:val="none"/>
          <w:lang w:val="en-US" w:eastAsia="zh-CN"/>
          <w14:textFill>
            <w14:solidFill>
              <w14:schemeClr w14:val="tx1"/>
            </w14:solidFill>
          </w14:textFill>
        </w:rPr>
        <w:t>报告</w:t>
      </w:r>
      <w:r>
        <w:rPr>
          <w:rFonts w:hint="eastAsia" w:ascii="宋体" w:hAnsi="宋体" w:eastAsia="宋体" w:cs="Times New Roman"/>
          <w:bCs/>
          <w:color w:val="000000" w:themeColor="text1"/>
          <w:sz w:val="21"/>
          <w:szCs w:val="21"/>
          <w:highlight w:val="none"/>
          <w14:textFill>
            <w14:solidFill>
              <w14:schemeClr w14:val="tx1"/>
            </w14:solidFill>
          </w14:textFill>
        </w:rPr>
        <w:t>文件</w:t>
      </w:r>
      <w:r>
        <w:rPr>
          <w:rFonts w:hint="eastAsia" w:ascii="宋体" w:hAnsi="宋体" w:cs="Times New Roman"/>
          <w:bCs/>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于2023年5月31日前</w:t>
      </w:r>
      <w:r>
        <w:rPr>
          <w:rFonts w:hint="eastAsia" w:ascii="宋体" w:hAnsi="宋体" w:eastAsia="宋体" w:cs="宋体"/>
          <w:color w:val="000000" w:themeColor="text1"/>
          <w:sz w:val="21"/>
          <w:szCs w:val="21"/>
          <w:highlight w:val="none"/>
          <w14:textFill>
            <w14:solidFill>
              <w14:schemeClr w14:val="tx1"/>
            </w14:solidFill>
          </w14:textFill>
        </w:rPr>
        <w:t>向海口江东新区管理局提交</w:t>
      </w:r>
      <w:r>
        <w:rPr>
          <w:rFonts w:hint="eastAsia" w:ascii="宋体" w:hAnsi="宋体" w:cs="宋体"/>
          <w:color w:val="000000" w:themeColor="text1"/>
          <w:sz w:val="21"/>
          <w:szCs w:val="21"/>
          <w:highlight w:val="none"/>
          <w:lang w:val="en-US" w:eastAsia="zh-CN"/>
          <w14:textFill>
            <w14:solidFill>
              <w14:schemeClr w14:val="tx1"/>
            </w14:solidFill>
          </w14:textFill>
        </w:rPr>
        <w:t>项目3、4、5（</w:t>
      </w:r>
      <w:r>
        <w:rPr>
          <w:rFonts w:hint="eastAsia" w:ascii="宋体" w:hAnsi="宋体" w:eastAsia="宋体" w:cs="宋体"/>
          <w:color w:val="000000" w:themeColor="text1"/>
          <w:sz w:val="21"/>
          <w:szCs w:val="21"/>
          <w:highlight w:val="none"/>
          <w14:textFill>
            <w14:solidFill>
              <w14:schemeClr w14:val="tx1"/>
            </w14:solidFill>
          </w14:textFill>
        </w:rPr>
        <w:t>奖励资金兑现专项审计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第三方采购服务专项审计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工程项目采购领域专项审计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kern w:val="0"/>
          <w:sz w:val="21"/>
          <w:szCs w:val="21"/>
          <w:highlight w:val="none"/>
          <w:lang w:val="en-US" w:eastAsia="zh-CN"/>
          <w14:textFill>
            <w14:solidFill>
              <w14:schemeClr w14:val="tx1"/>
            </w14:solidFill>
          </w14:textFill>
        </w:rPr>
        <w:t>包含前期费用审计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审计</w:t>
      </w:r>
      <w:r>
        <w:rPr>
          <w:rFonts w:hint="eastAsia" w:ascii="宋体" w:hAnsi="宋体" w:eastAsia="宋体" w:cs="宋体"/>
          <w:color w:val="000000" w:themeColor="text1"/>
          <w:sz w:val="21"/>
          <w:szCs w:val="21"/>
          <w:highlight w:val="none"/>
          <w:lang w:val="en-US" w:eastAsia="zh-CN"/>
          <w14:textFill>
            <w14:solidFill>
              <w14:schemeClr w14:val="tx1"/>
            </w14:solidFill>
          </w14:textFill>
        </w:rPr>
        <w:t>报告文件</w:t>
      </w:r>
      <w:r>
        <w:rPr>
          <w:rFonts w:hint="eastAsia" w:ascii="宋体" w:hAnsi="宋体" w:eastAsia="宋体" w:cs="宋体"/>
          <w:color w:val="000000" w:themeColor="text1"/>
          <w:sz w:val="21"/>
          <w:szCs w:val="21"/>
          <w:highlight w:val="none"/>
          <w14:textFill>
            <w14:solidFill>
              <w14:schemeClr w14:val="tx1"/>
            </w14:solidFill>
          </w14:textFill>
        </w:rPr>
        <w:t>。</w:t>
      </w:r>
    </w:p>
    <w:p>
      <w:pPr>
        <w:keepNext w:val="0"/>
        <w:keepLines w:val="0"/>
        <w:pageBreakBefore w:val="0"/>
        <w:widowControl w:val="0"/>
        <w:numPr>
          <w:ilvl w:val="0"/>
          <w:numId w:val="2"/>
        </w:numPr>
        <w:kinsoku/>
        <w:wordWrap/>
        <w:topLinePunct w:val="0"/>
        <w:bidi w:val="0"/>
        <w:spacing w:line="400" w:lineRule="exact"/>
        <w:ind w:left="0" w:firstLine="482" w:firstLineChars="0"/>
        <w:textAlignment w:val="auto"/>
        <w:rPr>
          <w:rFonts w:ascii="宋体" w:hAnsi="宋体" w:eastAsia="宋体" w:cs="仿宋"/>
          <w:b/>
          <w:bCs/>
          <w:color w:val="000000" w:themeColor="text1"/>
          <w:sz w:val="21"/>
          <w:szCs w:val="21"/>
          <w:highlight w:val="none"/>
          <w14:textFill>
            <w14:solidFill>
              <w14:schemeClr w14:val="tx1"/>
            </w14:solidFill>
          </w14:textFill>
        </w:rPr>
      </w:pPr>
      <w:r>
        <w:rPr>
          <w:rFonts w:hint="eastAsia" w:ascii="宋体" w:hAnsi="宋体" w:eastAsia="宋体" w:cs="仿宋"/>
          <w:b/>
          <w:bCs/>
          <w:color w:val="000000" w:themeColor="text1"/>
          <w:sz w:val="21"/>
          <w:szCs w:val="21"/>
          <w:highlight w:val="none"/>
          <w:lang w:val="en-US" w:eastAsia="zh-CN"/>
          <w14:textFill>
            <w14:solidFill>
              <w14:schemeClr w14:val="tx1"/>
            </w14:solidFill>
          </w14:textFill>
        </w:rPr>
        <w:t>服务</w:t>
      </w:r>
      <w:r>
        <w:rPr>
          <w:rFonts w:hint="eastAsia" w:ascii="宋体" w:hAnsi="宋体" w:eastAsia="宋体" w:cs="仿宋"/>
          <w:b/>
          <w:bCs/>
          <w:color w:val="000000" w:themeColor="text1"/>
          <w:sz w:val="21"/>
          <w:szCs w:val="21"/>
          <w:highlight w:val="none"/>
          <w14:textFill>
            <w14:solidFill>
              <w14:schemeClr w14:val="tx1"/>
            </w14:solidFill>
          </w14:textFill>
        </w:rPr>
        <w:t>费用</w:t>
      </w:r>
    </w:p>
    <w:p>
      <w:pPr>
        <w:keepNext w:val="0"/>
        <w:keepLines w:val="0"/>
        <w:pageBreakBefore w:val="0"/>
        <w:widowControl w:val="0"/>
        <w:kinsoku/>
        <w:wordWrap/>
        <w:topLinePunct w:val="0"/>
        <w:bidi w:val="0"/>
        <w:snapToGrid w:val="0"/>
        <w:spacing w:line="400" w:lineRule="exact"/>
        <w:ind w:left="0" w:firstLine="480"/>
        <w:textAlignment w:val="auto"/>
        <w:rPr>
          <w:rFonts w:ascii="宋体" w:hAnsi="宋体" w:eastAsia="宋体" w:cs="仿宋"/>
          <w:b/>
          <w:bCs/>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《海口江东新区管理局2024年全年审计服务》费用</w:t>
      </w:r>
      <w:r>
        <w:rPr>
          <w:rFonts w:ascii="宋体" w:hAnsi="宋体" w:eastAsia="宋体" w:cs="仿宋"/>
          <w:color w:val="000000" w:themeColor="text1"/>
          <w:sz w:val="21"/>
          <w:szCs w:val="21"/>
          <w:highlight w:val="none"/>
          <w14:textFill>
            <w14:solidFill>
              <w14:schemeClr w14:val="tx1"/>
            </w14:solidFill>
          </w14:textFill>
        </w:rPr>
        <w:t>（含税）</w:t>
      </w:r>
      <w:r>
        <w:rPr>
          <w:rFonts w:hint="eastAsia" w:ascii="宋体" w:hAnsi="宋体" w:eastAsia="宋体" w:cs="仿宋"/>
          <w:color w:val="000000" w:themeColor="text1"/>
          <w:sz w:val="21"/>
          <w:szCs w:val="21"/>
          <w:highlight w:val="none"/>
          <w14:textFill>
            <w14:solidFill>
              <w14:schemeClr w14:val="tx1"/>
            </w14:solidFill>
          </w14:textFill>
        </w:rPr>
        <w:t>为</w:t>
      </w:r>
      <w:r>
        <w:rPr>
          <w:rFonts w:ascii="宋体" w:hAnsi="宋体" w:eastAsia="宋体" w:cs="Calibri"/>
          <w:b/>
          <w:color w:val="000000" w:themeColor="text1"/>
          <w:sz w:val="21"/>
          <w:szCs w:val="21"/>
          <w:highlight w:val="none"/>
          <w:u w:val="single"/>
          <w14:textFill>
            <w14:solidFill>
              <w14:schemeClr w14:val="tx1"/>
            </w14:solidFill>
          </w14:textFill>
        </w:rPr>
        <w:t>¥</w:t>
      </w:r>
      <w:r>
        <w:rPr>
          <w:rFonts w:hint="eastAsia" w:ascii="宋体" w:hAnsi="宋体" w:eastAsia="宋体" w:cs="Calibri"/>
          <w:b/>
          <w:color w:val="000000" w:themeColor="text1"/>
          <w:sz w:val="21"/>
          <w:szCs w:val="21"/>
          <w:highlight w:val="none"/>
          <w:u w:val="single"/>
          <w14:textFill>
            <w14:solidFill>
              <w14:schemeClr w14:val="tx1"/>
            </w14:solidFill>
          </w14:textFill>
        </w:rPr>
        <w:t xml:space="preserve"> </w:t>
      </w:r>
      <w:r>
        <w:rPr>
          <w:rFonts w:ascii="宋体" w:hAnsi="宋体" w:eastAsia="宋体" w:cs="Calibri"/>
          <w:b/>
          <w:color w:val="000000" w:themeColor="text1"/>
          <w:sz w:val="21"/>
          <w:szCs w:val="21"/>
          <w:highlight w:val="none"/>
          <w:u w:val="single"/>
          <w14:textFill>
            <w14:solidFill>
              <w14:schemeClr w14:val="tx1"/>
            </w14:solidFill>
          </w14:textFill>
        </w:rPr>
        <w:t xml:space="preserve"> </w:t>
      </w:r>
      <w:r>
        <w:rPr>
          <w:rFonts w:hint="eastAsia" w:ascii="宋体" w:hAnsi="宋体" w:eastAsia="宋体" w:cs="Calibri"/>
          <w:b/>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Calibri"/>
          <w:b/>
          <w:color w:val="000000" w:themeColor="text1"/>
          <w:sz w:val="21"/>
          <w:szCs w:val="21"/>
          <w:highlight w:val="none"/>
          <w:u w:val="single"/>
          <w14:textFill>
            <w14:solidFill>
              <w14:schemeClr w14:val="tx1"/>
            </w14:solidFill>
          </w14:textFill>
        </w:rPr>
        <w:t xml:space="preserve">  </w:t>
      </w:r>
      <w:r>
        <w:rPr>
          <w:rFonts w:hint="eastAsia" w:ascii="宋体" w:hAnsi="宋体" w:eastAsia="宋体" w:cs="仿宋"/>
          <w:color w:val="000000" w:themeColor="text1"/>
          <w:sz w:val="21"/>
          <w:szCs w:val="21"/>
          <w:highlight w:val="none"/>
          <w14:textFill>
            <w14:solidFill>
              <w14:schemeClr w14:val="tx1"/>
            </w14:solidFill>
          </w14:textFill>
        </w:rPr>
        <w:t>元整(大写：</w:t>
      </w:r>
      <w:r>
        <w:rPr>
          <w:rFonts w:hint="eastAsia" w:ascii="宋体" w:hAnsi="宋体" w:eastAsia="宋体" w:cs="仿宋"/>
          <w:b/>
          <w:color w:val="000000" w:themeColor="text1"/>
          <w:sz w:val="21"/>
          <w:szCs w:val="21"/>
          <w:highlight w:val="none"/>
          <w:u w:val="single"/>
          <w14:textFill>
            <w14:solidFill>
              <w14:schemeClr w14:val="tx1"/>
            </w14:solidFill>
          </w14:textFill>
        </w:rPr>
        <w:t xml:space="preserve">人民币 </w:t>
      </w:r>
      <w:r>
        <w:rPr>
          <w:rFonts w:hint="eastAsia" w:ascii="宋体" w:hAnsi="宋体" w:eastAsia="宋体" w:cs="仿宋"/>
          <w:b/>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仿宋"/>
          <w:b/>
          <w:color w:val="000000" w:themeColor="text1"/>
          <w:sz w:val="21"/>
          <w:szCs w:val="21"/>
          <w:highlight w:val="none"/>
          <w:u w:val="single"/>
          <w14:textFill>
            <w14:solidFill>
              <w14:schemeClr w14:val="tx1"/>
            </w14:solidFill>
          </w14:textFill>
        </w:rPr>
        <w:t>元整</w:t>
      </w:r>
      <w:r>
        <w:rPr>
          <w:rFonts w:hint="eastAsia" w:ascii="宋体" w:hAnsi="宋体" w:eastAsia="宋体" w:cs="仿宋"/>
          <w:color w:val="000000" w:themeColor="text1"/>
          <w:sz w:val="21"/>
          <w:szCs w:val="21"/>
          <w:highlight w:val="none"/>
          <w14:textFill>
            <w14:solidFill>
              <w14:schemeClr w14:val="tx1"/>
            </w14:solidFill>
          </w14:textFill>
        </w:rPr>
        <w:t>)。</w:t>
      </w:r>
      <w:r>
        <w:rPr>
          <w:rFonts w:hint="eastAsia" w:ascii="宋体" w:hAnsi="宋体" w:cs="仿宋"/>
          <w:color w:val="000000" w:themeColor="text1"/>
          <w:sz w:val="21"/>
          <w:szCs w:val="21"/>
          <w:highlight w:val="none"/>
          <w:lang w:val="en-US" w:eastAsia="zh-CN"/>
          <w14:textFill>
            <w14:solidFill>
              <w14:schemeClr w14:val="tx1"/>
            </w14:solidFill>
          </w14:textFill>
        </w:rPr>
        <w:t>其中项目1价格为</w:t>
      </w:r>
      <w:r>
        <w:rPr>
          <w:rFonts w:hint="eastAsia" w:ascii="宋体" w:hAnsi="宋体" w:cs="仿宋"/>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仿宋"/>
          <w:color w:val="000000" w:themeColor="text1"/>
          <w:sz w:val="21"/>
          <w:szCs w:val="21"/>
          <w:highlight w:val="none"/>
          <w:lang w:val="en-US" w:eastAsia="zh-CN"/>
          <w14:textFill>
            <w14:solidFill>
              <w14:schemeClr w14:val="tx1"/>
            </w14:solidFill>
          </w14:textFill>
        </w:rPr>
        <w:t>、项目2价格为</w:t>
      </w:r>
      <w:r>
        <w:rPr>
          <w:rFonts w:hint="eastAsia" w:ascii="宋体" w:hAnsi="宋体" w:cs="仿宋"/>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仿宋"/>
          <w:color w:val="000000" w:themeColor="text1"/>
          <w:sz w:val="21"/>
          <w:szCs w:val="21"/>
          <w:highlight w:val="none"/>
          <w:lang w:val="en-US" w:eastAsia="zh-CN"/>
          <w14:textFill>
            <w14:solidFill>
              <w14:schemeClr w14:val="tx1"/>
            </w14:solidFill>
          </w14:textFill>
        </w:rPr>
        <w:t>项目3价格为</w:t>
      </w:r>
      <w:r>
        <w:rPr>
          <w:rFonts w:hint="eastAsia" w:ascii="宋体" w:hAnsi="宋体" w:cs="仿宋"/>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仿宋"/>
          <w:color w:val="000000" w:themeColor="text1"/>
          <w:sz w:val="21"/>
          <w:szCs w:val="21"/>
          <w:highlight w:val="none"/>
          <w:lang w:val="en-US" w:eastAsia="zh-CN"/>
          <w14:textFill>
            <w14:solidFill>
              <w14:schemeClr w14:val="tx1"/>
            </w14:solidFill>
          </w14:textFill>
        </w:rPr>
        <w:t>、项目4价格为</w:t>
      </w:r>
      <w:r>
        <w:rPr>
          <w:rFonts w:hint="eastAsia" w:ascii="宋体" w:hAnsi="宋体" w:cs="仿宋"/>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仿宋"/>
          <w:color w:val="000000" w:themeColor="text1"/>
          <w:sz w:val="21"/>
          <w:szCs w:val="21"/>
          <w:highlight w:val="none"/>
          <w:lang w:val="en-US" w:eastAsia="zh-CN"/>
          <w14:textFill>
            <w14:solidFill>
              <w14:schemeClr w14:val="tx1"/>
            </w14:solidFill>
          </w14:textFill>
        </w:rPr>
        <w:t>项目5价格为</w:t>
      </w:r>
      <w:r>
        <w:rPr>
          <w:rFonts w:hint="eastAsia" w:ascii="宋体" w:hAnsi="宋体" w:cs="仿宋"/>
          <w:color w:val="000000" w:themeColor="text1"/>
          <w:sz w:val="21"/>
          <w:szCs w:val="21"/>
          <w:highlight w:val="none"/>
          <w:u w:val="single"/>
          <w:lang w:val="en-US" w:eastAsia="zh-CN"/>
          <w14:textFill>
            <w14:solidFill>
              <w14:schemeClr w14:val="tx1"/>
            </w14:solidFill>
          </w14:textFill>
        </w:rPr>
        <w:t xml:space="preserve">     。</w:t>
      </w:r>
      <w:r>
        <w:rPr>
          <w:rFonts w:ascii="宋体" w:hAnsi="宋体" w:eastAsia="宋体" w:cs="仿宋"/>
          <w:color w:val="000000" w:themeColor="text1"/>
          <w:sz w:val="21"/>
          <w:szCs w:val="21"/>
          <w:highlight w:val="none"/>
          <w14:textFill>
            <w14:solidFill>
              <w14:schemeClr w14:val="tx1"/>
            </w14:solidFill>
          </w14:textFill>
        </w:rPr>
        <w:t>该费用包含乙方为履行本合同义务而</w:t>
      </w:r>
      <w:r>
        <w:rPr>
          <w:rFonts w:hint="eastAsia" w:ascii="宋体" w:hAnsi="宋体" w:eastAsia="宋体" w:cs="仿宋"/>
          <w:color w:val="000000" w:themeColor="text1"/>
          <w:sz w:val="21"/>
          <w:szCs w:val="21"/>
          <w:highlight w:val="none"/>
          <w:lang w:val="en-US" w:eastAsia="zh-CN"/>
          <w14:textFill>
            <w14:solidFill>
              <w14:schemeClr w14:val="tx1"/>
            </w14:solidFill>
          </w14:textFill>
        </w:rPr>
        <w:t>需甲方支付</w:t>
      </w:r>
      <w:r>
        <w:rPr>
          <w:rFonts w:ascii="宋体" w:hAnsi="宋体" w:eastAsia="宋体" w:cs="仿宋"/>
          <w:color w:val="000000" w:themeColor="text1"/>
          <w:sz w:val="21"/>
          <w:szCs w:val="21"/>
          <w:highlight w:val="none"/>
          <w14:textFill>
            <w14:solidFill>
              <w14:schemeClr w14:val="tx1"/>
            </w14:solidFill>
          </w14:textFill>
        </w:rPr>
        <w:t>的</w:t>
      </w:r>
      <w:r>
        <w:rPr>
          <w:rFonts w:hint="eastAsia" w:ascii="宋体" w:hAnsi="宋体" w:eastAsia="宋体" w:cs="仿宋"/>
          <w:color w:val="000000" w:themeColor="text1"/>
          <w:sz w:val="21"/>
          <w:szCs w:val="21"/>
          <w:highlight w:val="none"/>
          <w:lang w:val="en-US" w:eastAsia="zh-CN"/>
          <w14:textFill>
            <w14:solidFill>
              <w14:schemeClr w14:val="tx1"/>
            </w14:solidFill>
          </w14:textFill>
        </w:rPr>
        <w:t>全部</w:t>
      </w:r>
      <w:r>
        <w:rPr>
          <w:rFonts w:ascii="宋体" w:hAnsi="宋体" w:eastAsia="宋体" w:cs="仿宋"/>
          <w:color w:val="000000" w:themeColor="text1"/>
          <w:sz w:val="21"/>
          <w:szCs w:val="21"/>
          <w:highlight w:val="none"/>
          <w14:textFill>
            <w14:solidFill>
              <w14:schemeClr w14:val="tx1"/>
            </w14:solidFill>
          </w14:textFill>
        </w:rPr>
        <w:t>费用，包括但不限于</w:t>
      </w:r>
      <w:r>
        <w:rPr>
          <w:rFonts w:hint="eastAsia" w:ascii="宋体" w:hAnsi="宋体" w:eastAsia="宋体" w:cs="仿宋"/>
          <w:color w:val="000000" w:themeColor="text1"/>
          <w:sz w:val="21"/>
          <w:szCs w:val="21"/>
          <w:highlight w:val="none"/>
          <w14:textFill>
            <w14:solidFill>
              <w14:schemeClr w14:val="tx1"/>
            </w14:solidFill>
          </w14:textFill>
        </w:rPr>
        <w:t>资料费、差旅费、专家咨询费及与项目服务有关的税费。同时，</w:t>
      </w:r>
      <w:r>
        <w:rPr>
          <w:rFonts w:ascii="宋体" w:hAnsi="宋体" w:eastAsia="宋体" w:cs="仿宋"/>
          <w:color w:val="000000" w:themeColor="text1"/>
          <w:sz w:val="21"/>
          <w:szCs w:val="21"/>
          <w:highlight w:val="none"/>
          <w14:textFill>
            <w14:solidFill>
              <w14:schemeClr w14:val="tx1"/>
            </w14:solidFill>
          </w14:textFill>
        </w:rPr>
        <w:t>乙方需自行对其派出的服务人员进行管理，如若遭受（或造成）人身损害或财产损失的，由乙方自行承担，与甲方无关。</w:t>
      </w:r>
    </w:p>
    <w:p>
      <w:pPr>
        <w:keepNext w:val="0"/>
        <w:keepLines w:val="0"/>
        <w:pageBreakBefore w:val="0"/>
        <w:widowControl w:val="0"/>
        <w:numPr>
          <w:ilvl w:val="0"/>
          <w:numId w:val="2"/>
        </w:numPr>
        <w:kinsoku/>
        <w:wordWrap/>
        <w:topLinePunct w:val="0"/>
        <w:bidi w:val="0"/>
        <w:spacing w:line="400" w:lineRule="exact"/>
        <w:ind w:left="0" w:firstLine="482" w:firstLineChars="0"/>
        <w:textAlignment w:val="auto"/>
        <w:rPr>
          <w:rFonts w:ascii="宋体" w:hAnsi="宋体" w:eastAsia="宋体" w:cs="仿宋"/>
          <w:b/>
          <w:bCs/>
          <w:color w:val="000000" w:themeColor="text1"/>
          <w:sz w:val="21"/>
          <w:szCs w:val="21"/>
          <w:highlight w:val="none"/>
          <w14:textFill>
            <w14:solidFill>
              <w14:schemeClr w14:val="tx1"/>
            </w14:solidFill>
          </w14:textFill>
        </w:rPr>
      </w:pPr>
      <w:bookmarkStart w:id="98" w:name="_Hlk16456413"/>
      <w:r>
        <w:rPr>
          <w:rFonts w:hint="eastAsia" w:ascii="宋体" w:hAnsi="宋体" w:eastAsia="宋体" w:cs="仿宋"/>
          <w:b/>
          <w:bCs/>
          <w:color w:val="000000" w:themeColor="text1"/>
          <w:sz w:val="21"/>
          <w:szCs w:val="21"/>
          <w:highlight w:val="none"/>
          <w:lang w:val="en-US" w:eastAsia="zh-CN"/>
          <w14:textFill>
            <w14:solidFill>
              <w14:schemeClr w14:val="tx1"/>
            </w14:solidFill>
          </w14:textFill>
        </w:rPr>
        <w:t>审计</w:t>
      </w:r>
      <w:r>
        <w:rPr>
          <w:rFonts w:hint="eastAsia" w:ascii="宋体" w:hAnsi="宋体" w:eastAsia="宋体" w:cs="仿宋"/>
          <w:b/>
          <w:bCs/>
          <w:color w:val="000000" w:themeColor="text1"/>
          <w:sz w:val="21"/>
          <w:szCs w:val="21"/>
          <w:highlight w:val="none"/>
          <w14:textFill>
            <w14:solidFill>
              <w14:schemeClr w14:val="tx1"/>
            </w14:solidFill>
          </w14:textFill>
        </w:rPr>
        <w:t>费用支付进度及方式</w:t>
      </w:r>
    </w:p>
    <w:bookmarkEnd w:id="98"/>
    <w:p>
      <w:pPr>
        <w:keepNext w:val="0"/>
        <w:keepLines w:val="0"/>
        <w:pageBreakBefore w:val="0"/>
        <w:widowControl w:val="0"/>
        <w:numPr>
          <w:ilvl w:val="0"/>
          <w:numId w:val="0"/>
        </w:numPr>
        <w:kinsoku/>
        <w:wordWrap/>
        <w:topLinePunct w:val="0"/>
        <w:bidi w:val="0"/>
        <w:spacing w:line="400" w:lineRule="exact"/>
        <w:ind w:left="482" w:leftChars="0"/>
        <w:textAlignment w:val="auto"/>
        <w:rPr>
          <w:rFonts w:ascii="宋体" w:hAnsi="宋体" w:eastAsia="宋体" w:cs="仿宋"/>
          <w:b/>
          <w:bCs/>
          <w:color w:val="000000" w:themeColor="text1"/>
          <w:kern w:val="0"/>
          <w:sz w:val="21"/>
          <w:szCs w:val="21"/>
          <w:highlight w:val="none"/>
          <w14:textFill>
            <w14:solidFill>
              <w14:schemeClr w14:val="tx1"/>
            </w14:solidFill>
          </w14:textFill>
        </w:rPr>
      </w:pPr>
      <w:r>
        <w:rPr>
          <w:rFonts w:hint="eastAsia" w:ascii="宋体" w:hAnsi="宋体" w:cs="仿宋"/>
          <w:b/>
          <w:bCs/>
          <w:color w:val="000000" w:themeColor="text1"/>
          <w:kern w:val="0"/>
          <w:sz w:val="21"/>
          <w:szCs w:val="21"/>
          <w:highlight w:val="none"/>
          <w:lang w:eastAsia="zh-CN"/>
          <w14:textFill>
            <w14:solidFill>
              <w14:schemeClr w14:val="tx1"/>
            </w14:solidFill>
          </w14:textFill>
        </w:rPr>
        <w:t>（</w:t>
      </w:r>
      <w:r>
        <w:rPr>
          <w:rFonts w:hint="eastAsia" w:ascii="宋体" w:hAnsi="宋体" w:cs="仿宋"/>
          <w:b/>
          <w:bCs/>
          <w:color w:val="000000" w:themeColor="text1"/>
          <w:kern w:val="0"/>
          <w:sz w:val="21"/>
          <w:szCs w:val="21"/>
          <w:highlight w:val="none"/>
          <w:lang w:val="en-US" w:eastAsia="zh-CN"/>
          <w14:textFill>
            <w14:solidFill>
              <w14:schemeClr w14:val="tx1"/>
            </w14:solidFill>
          </w14:textFill>
        </w:rPr>
        <w:t>一</w:t>
      </w:r>
      <w:r>
        <w:rPr>
          <w:rFonts w:hint="eastAsia" w:ascii="宋体" w:hAnsi="宋体" w:cs="仿宋"/>
          <w:b/>
          <w:bCs/>
          <w:color w:val="000000" w:themeColor="text1"/>
          <w:kern w:val="0"/>
          <w:sz w:val="21"/>
          <w:szCs w:val="21"/>
          <w:highlight w:val="none"/>
          <w:lang w:eastAsia="zh-CN"/>
          <w14:textFill>
            <w14:solidFill>
              <w14:schemeClr w14:val="tx1"/>
            </w14:solidFill>
          </w14:textFill>
        </w:rPr>
        <w:t>）</w:t>
      </w:r>
      <w:r>
        <w:rPr>
          <w:rFonts w:hint="eastAsia" w:ascii="宋体" w:hAnsi="宋体" w:eastAsia="宋体" w:cs="仿宋"/>
          <w:b/>
          <w:bCs/>
          <w:color w:val="000000" w:themeColor="text1"/>
          <w:kern w:val="0"/>
          <w:sz w:val="21"/>
          <w:szCs w:val="21"/>
          <w:highlight w:val="none"/>
          <w14:textFill>
            <w14:solidFill>
              <w14:schemeClr w14:val="tx1"/>
            </w14:solidFill>
          </w14:textFill>
        </w:rPr>
        <w:t>支付进度</w:t>
      </w:r>
    </w:p>
    <w:p>
      <w:pPr>
        <w:keepNext w:val="0"/>
        <w:keepLines w:val="0"/>
        <w:pageBreakBefore w:val="0"/>
        <w:widowControl w:val="0"/>
        <w:kinsoku/>
        <w:wordWrap/>
        <w:topLinePunct w:val="0"/>
        <w:bidi w:val="0"/>
        <w:spacing w:line="400" w:lineRule="exact"/>
        <w:ind w:left="0" w:firstLine="480"/>
        <w:jc w:val="both"/>
        <w:textAlignment w:val="auto"/>
        <w:rPr>
          <w:rFonts w:hint="default" w:ascii="宋体" w:hAnsi="宋体" w:cs="仿宋"/>
          <w:color w:val="000000" w:themeColor="text1"/>
          <w:sz w:val="21"/>
          <w:szCs w:val="21"/>
          <w:highlight w:val="none"/>
          <w:lang w:val="en-US" w:eastAsia="zh-CN"/>
          <w14:textFill>
            <w14:solidFill>
              <w14:schemeClr w14:val="tx1"/>
            </w14:solidFill>
          </w14:textFill>
        </w:rPr>
      </w:pPr>
      <w:r>
        <w:rPr>
          <w:rFonts w:ascii="宋体" w:hAnsi="宋体" w:eastAsia="宋体" w:cs="仿宋"/>
          <w:color w:val="000000" w:themeColor="text1"/>
          <w:sz w:val="21"/>
          <w:szCs w:val="21"/>
          <w:highlight w:val="none"/>
          <w:lang w:val="en-GB"/>
          <w14:textFill>
            <w14:solidFill>
              <w14:schemeClr w14:val="tx1"/>
            </w14:solidFill>
          </w14:textFill>
        </w:rPr>
        <w:t>本合同采用分期付款</w:t>
      </w:r>
      <w:r>
        <w:rPr>
          <w:rFonts w:hint="eastAsia" w:ascii="宋体" w:hAnsi="宋体" w:cs="仿宋"/>
          <w:color w:val="000000" w:themeColor="text1"/>
          <w:sz w:val="21"/>
          <w:szCs w:val="21"/>
          <w:highlight w:val="none"/>
          <w:lang w:val="en-GB" w:eastAsia="zh-CN"/>
          <w14:textFill>
            <w14:solidFill>
              <w14:schemeClr w14:val="tx1"/>
            </w14:solidFill>
          </w14:textFill>
        </w:rPr>
        <w:t>。</w:t>
      </w:r>
      <w:r>
        <w:rPr>
          <w:rFonts w:hint="eastAsia" w:ascii="宋体" w:hAnsi="宋体" w:cs="仿宋"/>
          <w:color w:val="000000" w:themeColor="text1"/>
          <w:sz w:val="21"/>
          <w:szCs w:val="21"/>
          <w:highlight w:val="none"/>
          <w:lang w:val="en-US" w:eastAsia="zh-CN"/>
          <w14:textFill>
            <w14:solidFill>
              <w14:schemeClr w14:val="tx1"/>
            </w14:solidFill>
          </w14:textFill>
        </w:rPr>
        <w:t>根据每个项目的开展情况，分阶段付款。</w:t>
      </w:r>
    </w:p>
    <w:p>
      <w:pPr>
        <w:keepNext w:val="0"/>
        <w:keepLines w:val="0"/>
        <w:pageBreakBefore w:val="0"/>
        <w:widowControl w:val="0"/>
        <w:numPr>
          <w:ilvl w:val="255"/>
          <w:numId w:val="0"/>
        </w:numPr>
        <w:kinsoku/>
        <w:wordWrap/>
        <w:topLinePunct w:val="0"/>
        <w:bidi w:val="0"/>
        <w:spacing w:line="400" w:lineRule="exact"/>
        <w:ind w:left="0" w:firstLine="480"/>
        <w:jc w:val="both"/>
        <w:textAlignment w:val="auto"/>
        <w:rPr>
          <w:rFonts w:ascii="宋体" w:hAnsi="宋体" w:eastAsia="宋体" w:cs="仿宋"/>
          <w:color w:val="000000" w:themeColor="text1"/>
          <w:sz w:val="21"/>
          <w:szCs w:val="21"/>
          <w:highlight w:val="none"/>
          <w:lang w:val="en-GB"/>
          <w14:textFill>
            <w14:solidFill>
              <w14:schemeClr w14:val="tx1"/>
            </w14:solidFill>
          </w14:textFill>
        </w:rPr>
      </w:pPr>
      <w:r>
        <w:rPr>
          <w:rFonts w:hint="eastAsia" w:ascii="宋体" w:hAnsi="宋体" w:cs="仿宋"/>
          <w:color w:val="000000" w:themeColor="text1"/>
          <w:sz w:val="21"/>
          <w:szCs w:val="21"/>
          <w:highlight w:val="none"/>
          <w:lang w:val="en-US" w:eastAsia="zh-CN"/>
          <w14:textFill>
            <w14:solidFill>
              <w14:schemeClr w14:val="tx1"/>
            </w14:solidFill>
          </w14:textFill>
        </w:rPr>
        <w:t>1.甲方书面通知项目1启动后10个工作日内，支付项目1价格</w:t>
      </w:r>
      <w:r>
        <w:rPr>
          <w:rFonts w:ascii="宋体" w:hAnsi="宋体" w:eastAsia="宋体" w:cs="宋体"/>
          <w:color w:val="000000" w:themeColor="text1"/>
          <w:sz w:val="21"/>
          <w:szCs w:val="21"/>
          <w:highlight w:val="none"/>
          <w14:textFill>
            <w14:solidFill>
              <w14:schemeClr w14:val="tx1"/>
            </w14:solidFill>
          </w14:textFill>
        </w:rPr>
        <w:t>的</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仿宋"/>
          <w:color w:val="000000" w:themeColor="text1"/>
          <w:sz w:val="21"/>
          <w:szCs w:val="21"/>
          <w:highlight w:val="none"/>
          <w:lang w:val="en-US" w:eastAsia="zh-CN"/>
          <w14:textFill>
            <w14:solidFill>
              <w14:schemeClr w14:val="tx1"/>
            </w14:solidFill>
          </w14:textFill>
        </w:rPr>
        <w:t>0%，</w:t>
      </w:r>
      <w:r>
        <w:rPr>
          <w:rFonts w:ascii="宋体" w:hAnsi="宋体" w:eastAsia="宋体" w:cs="仿宋"/>
          <w:color w:val="000000" w:themeColor="text1"/>
          <w:sz w:val="21"/>
          <w:szCs w:val="21"/>
          <w:highlight w:val="none"/>
          <w:lang w:val="en-GB"/>
          <w14:textFill>
            <w14:solidFill>
              <w14:schemeClr w14:val="tx1"/>
            </w14:solidFill>
          </w14:textFill>
        </w:rPr>
        <w:t xml:space="preserve">即人民币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u w:val="single"/>
          <w:lang w:val="en-US" w:eastAsia="zh-CN"/>
          <w14:textFill>
            <w14:solidFill>
              <w14:schemeClr w14:val="tx1"/>
            </w14:solidFill>
          </w14:textFill>
        </w:rPr>
        <w:t xml:space="preserve">     元</w:t>
      </w:r>
      <w:r>
        <w:rPr>
          <w:rFonts w:hint="eastAsia" w:ascii="宋体" w:hAnsi="宋体" w:eastAsia="宋体" w:cs="仿宋"/>
          <w:color w:val="000000" w:themeColor="text1"/>
          <w:sz w:val="21"/>
          <w:szCs w:val="21"/>
          <w:highlight w:val="none"/>
          <w:u w:val="single"/>
          <w:lang w:val="en-GB"/>
          <w14:textFill>
            <w14:solidFill>
              <w14:schemeClr w14:val="tx1"/>
            </w14:solidFill>
          </w14:textFill>
        </w:rPr>
        <w:t>整</w:t>
      </w:r>
      <w:r>
        <w:rPr>
          <w:rFonts w:ascii="宋体" w:hAnsi="宋体" w:eastAsia="宋体" w:cs="仿宋"/>
          <w:color w:val="000000" w:themeColor="text1"/>
          <w:sz w:val="21"/>
          <w:szCs w:val="21"/>
          <w:highlight w:val="none"/>
          <w:lang w:val="en-GB"/>
          <w14:textFill>
            <w14:solidFill>
              <w14:schemeClr w14:val="tx1"/>
            </w14:solidFill>
          </w14:textFill>
        </w:rPr>
        <w:t xml:space="preserve">   （小写：</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ascii="宋体" w:hAnsi="宋体" w:eastAsia="宋体" w:cs="仿宋"/>
          <w:color w:val="000000" w:themeColor="text1"/>
          <w:sz w:val="21"/>
          <w:szCs w:val="21"/>
          <w:highlight w:val="none"/>
          <w:lang w:val="en-GB"/>
          <w14:textFill>
            <w14:solidFill>
              <w14:schemeClr w14:val="tx1"/>
            </w14:solidFill>
          </w14:textFill>
        </w:rPr>
        <w:t>）</w:t>
      </w:r>
      <w:r>
        <w:rPr>
          <w:rFonts w:ascii="宋体" w:hAnsi="宋体" w:eastAsia="宋体" w:cs="宋体"/>
          <w:color w:val="000000" w:themeColor="text1"/>
          <w:sz w:val="21"/>
          <w:szCs w:val="21"/>
          <w:highlight w:val="none"/>
          <w14:textFill>
            <w14:solidFill>
              <w14:schemeClr w14:val="tx1"/>
            </w14:solidFill>
          </w14:textFill>
        </w:rPr>
        <w:t>；</w:t>
      </w:r>
    </w:p>
    <w:p>
      <w:pPr>
        <w:keepNext w:val="0"/>
        <w:keepLines w:val="0"/>
        <w:pageBreakBefore w:val="0"/>
        <w:widowControl w:val="0"/>
        <w:numPr>
          <w:ilvl w:val="255"/>
          <w:numId w:val="0"/>
        </w:numPr>
        <w:kinsoku/>
        <w:wordWrap/>
        <w:topLinePunct w:val="0"/>
        <w:bidi w:val="0"/>
        <w:spacing w:line="400" w:lineRule="exact"/>
        <w:ind w:left="0" w:firstLine="480"/>
        <w:jc w:val="both"/>
        <w:textAlignment w:val="auto"/>
        <w:rPr>
          <w:rFonts w:hint="eastAsia" w:ascii="宋体" w:hAnsi="宋体" w:cs="仿宋"/>
          <w:color w:val="000000" w:themeColor="text1"/>
          <w:sz w:val="21"/>
          <w:szCs w:val="21"/>
          <w:highlight w:val="none"/>
          <w:lang w:val="en-GB" w:eastAsia="zh-CN"/>
          <w14:textFill>
            <w14:solidFill>
              <w14:schemeClr w14:val="tx1"/>
            </w14:solidFill>
          </w14:textFill>
        </w:rPr>
      </w:pPr>
      <w:r>
        <w:rPr>
          <w:rFonts w:hint="eastAsia" w:ascii="宋体" w:hAnsi="宋体" w:cs="仿宋"/>
          <w:color w:val="000000" w:themeColor="text1"/>
          <w:sz w:val="21"/>
          <w:szCs w:val="21"/>
          <w:highlight w:val="none"/>
          <w:lang w:val="en-US" w:eastAsia="zh-CN"/>
          <w14:textFill>
            <w14:solidFill>
              <w14:schemeClr w14:val="tx1"/>
            </w14:solidFill>
          </w14:textFill>
        </w:rPr>
        <w:t>2.向甲方提交项目1的成果文件并经局党委会审议通过后，支付项目1价格的50%，</w:t>
      </w:r>
      <w:r>
        <w:rPr>
          <w:rFonts w:ascii="宋体" w:hAnsi="宋体" w:eastAsia="宋体" w:cs="仿宋"/>
          <w:color w:val="000000" w:themeColor="text1"/>
          <w:sz w:val="21"/>
          <w:szCs w:val="21"/>
          <w:highlight w:val="none"/>
          <w:lang w:val="en-GB"/>
          <w14:textFill>
            <w14:solidFill>
              <w14:schemeClr w14:val="tx1"/>
            </w14:solidFill>
          </w14:textFill>
        </w:rPr>
        <w:t xml:space="preserve">即人民币  </w:t>
      </w:r>
      <w:r>
        <w:rPr>
          <w:rFonts w:hint="eastAsia" w:ascii="宋体" w:hAnsi="宋体" w:eastAsia="宋体" w:cs="仿宋"/>
          <w:color w:val="000000" w:themeColor="text1"/>
          <w:sz w:val="21"/>
          <w:szCs w:val="21"/>
          <w:highlight w:val="none"/>
          <w:u w:val="single"/>
          <w:lang w:val="en-US" w:eastAsia="zh-CN"/>
          <w14:textFill>
            <w14:solidFill>
              <w14:schemeClr w14:val="tx1"/>
            </w14:solidFill>
          </w14:textFill>
        </w:rPr>
        <w:t xml:space="preserve">      元</w:t>
      </w:r>
      <w:r>
        <w:rPr>
          <w:rFonts w:hint="eastAsia" w:ascii="宋体" w:hAnsi="宋体" w:eastAsia="宋体" w:cs="仿宋"/>
          <w:color w:val="000000" w:themeColor="text1"/>
          <w:sz w:val="21"/>
          <w:szCs w:val="21"/>
          <w:highlight w:val="none"/>
          <w:u w:val="single"/>
          <w:lang w:val="en-GB"/>
          <w14:textFill>
            <w14:solidFill>
              <w14:schemeClr w14:val="tx1"/>
            </w14:solidFill>
          </w14:textFill>
        </w:rPr>
        <w:t>整</w:t>
      </w:r>
      <w:r>
        <w:rPr>
          <w:rFonts w:ascii="宋体" w:hAnsi="宋体" w:eastAsia="宋体" w:cs="仿宋"/>
          <w:color w:val="000000" w:themeColor="text1"/>
          <w:sz w:val="21"/>
          <w:szCs w:val="21"/>
          <w:highlight w:val="none"/>
          <w:lang w:val="en-GB"/>
          <w14:textFill>
            <w14:solidFill>
              <w14:schemeClr w14:val="tx1"/>
            </w14:solidFill>
          </w14:textFill>
        </w:rPr>
        <w:t xml:space="preserve">  （小写：</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ascii="宋体" w:hAnsi="宋体" w:eastAsia="宋体" w:cs="仿宋"/>
          <w:color w:val="000000" w:themeColor="text1"/>
          <w:sz w:val="21"/>
          <w:szCs w:val="21"/>
          <w:highlight w:val="none"/>
          <w:lang w:val="en-GB"/>
          <w14:textFill>
            <w14:solidFill>
              <w14:schemeClr w14:val="tx1"/>
            </w14:solidFill>
          </w14:textFill>
        </w:rPr>
        <w:t>）</w:t>
      </w:r>
      <w:r>
        <w:rPr>
          <w:rFonts w:hint="eastAsia" w:ascii="宋体" w:hAnsi="宋体" w:cs="仿宋"/>
          <w:color w:val="000000" w:themeColor="text1"/>
          <w:sz w:val="21"/>
          <w:szCs w:val="21"/>
          <w:highlight w:val="none"/>
          <w:lang w:val="en-GB" w:eastAsia="zh-CN"/>
          <w14:textFill>
            <w14:solidFill>
              <w14:schemeClr w14:val="tx1"/>
            </w14:solidFill>
          </w14:textFill>
        </w:rPr>
        <w:t>；</w:t>
      </w:r>
    </w:p>
    <w:p>
      <w:pPr>
        <w:keepNext w:val="0"/>
        <w:keepLines w:val="0"/>
        <w:pageBreakBefore w:val="0"/>
        <w:widowControl w:val="0"/>
        <w:numPr>
          <w:ilvl w:val="255"/>
          <w:numId w:val="0"/>
        </w:numPr>
        <w:kinsoku/>
        <w:wordWrap/>
        <w:topLinePunct w:val="0"/>
        <w:bidi w:val="0"/>
        <w:spacing w:line="400" w:lineRule="exact"/>
        <w:ind w:left="0" w:firstLine="480"/>
        <w:jc w:val="both"/>
        <w:textAlignment w:val="auto"/>
        <w:rPr>
          <w:rFonts w:ascii="宋体" w:hAnsi="宋体" w:eastAsia="宋体" w:cs="仿宋"/>
          <w:color w:val="000000" w:themeColor="text1"/>
          <w:sz w:val="21"/>
          <w:szCs w:val="21"/>
          <w:highlight w:val="none"/>
          <w:lang w:val="en-GB"/>
          <w14:textFill>
            <w14:solidFill>
              <w14:schemeClr w14:val="tx1"/>
            </w14:solidFill>
          </w14:textFill>
        </w:rPr>
      </w:pPr>
      <w:r>
        <w:rPr>
          <w:rFonts w:hint="eastAsia" w:ascii="宋体" w:hAnsi="宋体" w:cs="仿宋"/>
          <w:color w:val="000000" w:themeColor="text1"/>
          <w:sz w:val="21"/>
          <w:szCs w:val="21"/>
          <w:highlight w:val="none"/>
          <w:lang w:val="en-US" w:eastAsia="zh-CN"/>
          <w14:textFill>
            <w14:solidFill>
              <w14:schemeClr w14:val="tx1"/>
            </w14:solidFill>
          </w14:textFill>
        </w:rPr>
        <w:t>3.甲方书面通知项目2启动后10个工作日内，支付项目2价格</w:t>
      </w:r>
      <w:r>
        <w:rPr>
          <w:rFonts w:ascii="宋体" w:hAnsi="宋体" w:eastAsia="宋体" w:cs="宋体"/>
          <w:color w:val="000000" w:themeColor="text1"/>
          <w:sz w:val="21"/>
          <w:szCs w:val="21"/>
          <w:highlight w:val="none"/>
          <w14:textFill>
            <w14:solidFill>
              <w14:schemeClr w14:val="tx1"/>
            </w14:solidFill>
          </w14:textFill>
        </w:rPr>
        <w:t>的</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仿宋"/>
          <w:color w:val="000000" w:themeColor="text1"/>
          <w:sz w:val="21"/>
          <w:szCs w:val="21"/>
          <w:highlight w:val="none"/>
          <w:lang w:val="en-US" w:eastAsia="zh-CN"/>
          <w14:textFill>
            <w14:solidFill>
              <w14:schemeClr w14:val="tx1"/>
            </w14:solidFill>
          </w14:textFill>
        </w:rPr>
        <w:t>0%，</w:t>
      </w:r>
      <w:r>
        <w:rPr>
          <w:rFonts w:ascii="宋体" w:hAnsi="宋体" w:eastAsia="宋体" w:cs="仿宋"/>
          <w:color w:val="000000" w:themeColor="text1"/>
          <w:sz w:val="21"/>
          <w:szCs w:val="21"/>
          <w:highlight w:val="none"/>
          <w:lang w:val="en-GB"/>
          <w14:textFill>
            <w14:solidFill>
              <w14:schemeClr w14:val="tx1"/>
            </w14:solidFill>
          </w14:textFill>
        </w:rPr>
        <w:t xml:space="preserve">即人民币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u w:val="single"/>
          <w:lang w:val="en-US" w:eastAsia="zh-CN"/>
          <w14:textFill>
            <w14:solidFill>
              <w14:schemeClr w14:val="tx1"/>
            </w14:solidFill>
          </w14:textFill>
        </w:rPr>
        <w:t xml:space="preserve">     元</w:t>
      </w:r>
      <w:r>
        <w:rPr>
          <w:rFonts w:hint="eastAsia" w:ascii="宋体" w:hAnsi="宋体" w:eastAsia="宋体" w:cs="仿宋"/>
          <w:color w:val="000000" w:themeColor="text1"/>
          <w:sz w:val="21"/>
          <w:szCs w:val="21"/>
          <w:highlight w:val="none"/>
          <w:u w:val="single"/>
          <w:lang w:val="en-GB"/>
          <w14:textFill>
            <w14:solidFill>
              <w14:schemeClr w14:val="tx1"/>
            </w14:solidFill>
          </w14:textFill>
        </w:rPr>
        <w:t>整</w:t>
      </w:r>
      <w:r>
        <w:rPr>
          <w:rFonts w:ascii="宋体" w:hAnsi="宋体" w:eastAsia="宋体" w:cs="仿宋"/>
          <w:color w:val="000000" w:themeColor="text1"/>
          <w:sz w:val="21"/>
          <w:szCs w:val="21"/>
          <w:highlight w:val="none"/>
          <w:lang w:val="en-GB"/>
          <w14:textFill>
            <w14:solidFill>
              <w14:schemeClr w14:val="tx1"/>
            </w14:solidFill>
          </w14:textFill>
        </w:rPr>
        <w:t xml:space="preserve">   （小写：</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ascii="宋体" w:hAnsi="宋体" w:eastAsia="宋体" w:cs="仿宋"/>
          <w:color w:val="000000" w:themeColor="text1"/>
          <w:sz w:val="21"/>
          <w:szCs w:val="21"/>
          <w:highlight w:val="none"/>
          <w:lang w:val="en-GB"/>
          <w14:textFill>
            <w14:solidFill>
              <w14:schemeClr w14:val="tx1"/>
            </w14:solidFill>
          </w14:textFill>
        </w:rPr>
        <w:t>）</w:t>
      </w:r>
      <w:r>
        <w:rPr>
          <w:rFonts w:ascii="宋体" w:hAnsi="宋体" w:eastAsia="宋体" w:cs="宋体"/>
          <w:color w:val="000000" w:themeColor="text1"/>
          <w:sz w:val="21"/>
          <w:szCs w:val="21"/>
          <w:highlight w:val="none"/>
          <w14:textFill>
            <w14:solidFill>
              <w14:schemeClr w14:val="tx1"/>
            </w14:solidFill>
          </w14:textFill>
        </w:rPr>
        <w:t>；</w:t>
      </w:r>
    </w:p>
    <w:p>
      <w:pPr>
        <w:keepNext w:val="0"/>
        <w:keepLines w:val="0"/>
        <w:pageBreakBefore w:val="0"/>
        <w:widowControl w:val="0"/>
        <w:numPr>
          <w:ilvl w:val="255"/>
          <w:numId w:val="0"/>
        </w:numPr>
        <w:kinsoku/>
        <w:wordWrap/>
        <w:topLinePunct w:val="0"/>
        <w:bidi w:val="0"/>
        <w:spacing w:line="400" w:lineRule="exact"/>
        <w:ind w:left="0" w:firstLine="480"/>
        <w:jc w:val="both"/>
        <w:textAlignment w:val="auto"/>
        <w:rPr>
          <w:rFonts w:hint="eastAsia" w:ascii="宋体" w:hAnsi="宋体" w:cs="仿宋"/>
          <w:color w:val="000000" w:themeColor="text1"/>
          <w:sz w:val="21"/>
          <w:szCs w:val="21"/>
          <w:highlight w:val="none"/>
          <w:lang w:val="en-GB" w:eastAsia="zh-CN"/>
          <w14:textFill>
            <w14:solidFill>
              <w14:schemeClr w14:val="tx1"/>
            </w14:solidFill>
          </w14:textFill>
        </w:rPr>
      </w:pPr>
      <w:r>
        <w:rPr>
          <w:rFonts w:hint="eastAsia" w:ascii="宋体" w:hAnsi="宋体" w:cs="仿宋"/>
          <w:color w:val="000000" w:themeColor="text1"/>
          <w:sz w:val="21"/>
          <w:szCs w:val="21"/>
          <w:highlight w:val="none"/>
          <w:lang w:val="en-US" w:eastAsia="zh-CN"/>
          <w14:textFill>
            <w14:solidFill>
              <w14:schemeClr w14:val="tx1"/>
            </w14:solidFill>
          </w14:textFill>
        </w:rPr>
        <w:t>4.向甲方提交项目2的成果文件并经局党委会审议通过后，支付项目2价格</w:t>
      </w:r>
      <w:r>
        <w:rPr>
          <w:rFonts w:ascii="宋体" w:hAnsi="宋体" w:eastAsia="宋体" w:cs="宋体"/>
          <w:color w:val="000000" w:themeColor="text1"/>
          <w:sz w:val="21"/>
          <w:szCs w:val="21"/>
          <w:highlight w:val="none"/>
          <w14:textFill>
            <w14:solidFill>
              <w14:schemeClr w14:val="tx1"/>
            </w14:solidFill>
          </w14:textFill>
        </w:rPr>
        <w:t>的</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仿宋"/>
          <w:color w:val="000000" w:themeColor="text1"/>
          <w:sz w:val="21"/>
          <w:szCs w:val="21"/>
          <w:highlight w:val="none"/>
          <w:lang w:val="en-US" w:eastAsia="zh-CN"/>
          <w14:textFill>
            <w14:solidFill>
              <w14:schemeClr w14:val="tx1"/>
            </w14:solidFill>
          </w14:textFill>
        </w:rPr>
        <w:t>0%，</w:t>
      </w:r>
      <w:r>
        <w:rPr>
          <w:rFonts w:ascii="宋体" w:hAnsi="宋体" w:eastAsia="宋体" w:cs="仿宋"/>
          <w:color w:val="000000" w:themeColor="text1"/>
          <w:sz w:val="21"/>
          <w:szCs w:val="21"/>
          <w:highlight w:val="none"/>
          <w:lang w:val="en-GB"/>
          <w14:textFill>
            <w14:solidFill>
              <w14:schemeClr w14:val="tx1"/>
            </w14:solidFill>
          </w14:textFill>
        </w:rPr>
        <w:t xml:space="preserve">即人民币  </w:t>
      </w:r>
      <w:r>
        <w:rPr>
          <w:rFonts w:hint="eastAsia" w:ascii="宋体" w:hAnsi="宋体" w:eastAsia="宋体" w:cs="仿宋"/>
          <w:color w:val="000000" w:themeColor="text1"/>
          <w:sz w:val="21"/>
          <w:szCs w:val="21"/>
          <w:highlight w:val="none"/>
          <w:u w:val="single"/>
          <w:lang w:val="en-US" w:eastAsia="zh-CN"/>
          <w14:textFill>
            <w14:solidFill>
              <w14:schemeClr w14:val="tx1"/>
            </w14:solidFill>
          </w14:textFill>
        </w:rPr>
        <w:t xml:space="preserve">      元</w:t>
      </w:r>
      <w:r>
        <w:rPr>
          <w:rFonts w:hint="eastAsia" w:ascii="宋体" w:hAnsi="宋体" w:eastAsia="宋体" w:cs="仿宋"/>
          <w:color w:val="000000" w:themeColor="text1"/>
          <w:sz w:val="21"/>
          <w:szCs w:val="21"/>
          <w:highlight w:val="none"/>
          <w:u w:val="single"/>
          <w:lang w:val="en-GB"/>
          <w14:textFill>
            <w14:solidFill>
              <w14:schemeClr w14:val="tx1"/>
            </w14:solidFill>
          </w14:textFill>
        </w:rPr>
        <w:t>整</w:t>
      </w:r>
      <w:r>
        <w:rPr>
          <w:rFonts w:ascii="宋体" w:hAnsi="宋体" w:eastAsia="宋体" w:cs="仿宋"/>
          <w:color w:val="000000" w:themeColor="text1"/>
          <w:sz w:val="21"/>
          <w:szCs w:val="21"/>
          <w:highlight w:val="none"/>
          <w:lang w:val="en-GB"/>
          <w14:textFill>
            <w14:solidFill>
              <w14:schemeClr w14:val="tx1"/>
            </w14:solidFill>
          </w14:textFill>
        </w:rPr>
        <w:t xml:space="preserve">  （小写：</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ascii="宋体" w:hAnsi="宋体" w:eastAsia="宋体" w:cs="仿宋"/>
          <w:color w:val="000000" w:themeColor="text1"/>
          <w:sz w:val="21"/>
          <w:szCs w:val="21"/>
          <w:highlight w:val="none"/>
          <w:lang w:val="en-GB"/>
          <w14:textFill>
            <w14:solidFill>
              <w14:schemeClr w14:val="tx1"/>
            </w14:solidFill>
          </w14:textFill>
        </w:rPr>
        <w:t>）</w:t>
      </w:r>
      <w:r>
        <w:rPr>
          <w:rFonts w:hint="eastAsia" w:ascii="宋体" w:hAnsi="宋体" w:cs="仿宋"/>
          <w:color w:val="000000" w:themeColor="text1"/>
          <w:sz w:val="21"/>
          <w:szCs w:val="21"/>
          <w:highlight w:val="none"/>
          <w:lang w:val="en-GB" w:eastAsia="zh-CN"/>
          <w14:textFill>
            <w14:solidFill>
              <w14:schemeClr w14:val="tx1"/>
            </w14:solidFill>
          </w14:textFill>
        </w:rPr>
        <w:t>；</w:t>
      </w:r>
    </w:p>
    <w:p>
      <w:pPr>
        <w:keepNext w:val="0"/>
        <w:keepLines w:val="0"/>
        <w:pageBreakBefore w:val="0"/>
        <w:widowControl w:val="0"/>
        <w:numPr>
          <w:ilvl w:val="255"/>
          <w:numId w:val="0"/>
        </w:numPr>
        <w:kinsoku/>
        <w:wordWrap/>
        <w:topLinePunct w:val="0"/>
        <w:bidi w:val="0"/>
        <w:spacing w:line="400" w:lineRule="exact"/>
        <w:ind w:left="0" w:firstLine="480"/>
        <w:jc w:val="both"/>
        <w:textAlignment w:val="auto"/>
        <w:rPr>
          <w:rFonts w:ascii="宋体" w:hAnsi="宋体" w:eastAsia="宋体" w:cs="仿宋"/>
          <w:color w:val="000000" w:themeColor="text1"/>
          <w:sz w:val="21"/>
          <w:szCs w:val="21"/>
          <w:highlight w:val="none"/>
          <w:lang w:val="en-GB"/>
          <w14:textFill>
            <w14:solidFill>
              <w14:schemeClr w14:val="tx1"/>
            </w14:solidFill>
          </w14:textFill>
        </w:rPr>
      </w:pPr>
      <w:r>
        <w:rPr>
          <w:rFonts w:hint="eastAsia" w:ascii="宋体" w:hAnsi="宋体" w:cs="仿宋"/>
          <w:color w:val="000000" w:themeColor="text1"/>
          <w:sz w:val="21"/>
          <w:szCs w:val="21"/>
          <w:highlight w:val="none"/>
          <w:lang w:val="en-US" w:eastAsia="zh-CN"/>
          <w14:textFill>
            <w14:solidFill>
              <w14:schemeClr w14:val="tx1"/>
            </w14:solidFill>
          </w14:textFill>
        </w:rPr>
        <w:t>5.1.甲方书面通知项目3启动后10个工作日内，支付项目3价格</w:t>
      </w:r>
      <w:r>
        <w:rPr>
          <w:rFonts w:ascii="宋体" w:hAnsi="宋体" w:eastAsia="宋体" w:cs="宋体"/>
          <w:color w:val="000000" w:themeColor="text1"/>
          <w:sz w:val="21"/>
          <w:szCs w:val="21"/>
          <w:highlight w:val="none"/>
          <w14:textFill>
            <w14:solidFill>
              <w14:schemeClr w14:val="tx1"/>
            </w14:solidFill>
          </w14:textFill>
        </w:rPr>
        <w:t>的</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仿宋"/>
          <w:color w:val="000000" w:themeColor="text1"/>
          <w:sz w:val="21"/>
          <w:szCs w:val="21"/>
          <w:highlight w:val="none"/>
          <w:lang w:val="en-US" w:eastAsia="zh-CN"/>
          <w14:textFill>
            <w14:solidFill>
              <w14:schemeClr w14:val="tx1"/>
            </w14:solidFill>
          </w14:textFill>
        </w:rPr>
        <w:t>0%，</w:t>
      </w:r>
      <w:r>
        <w:rPr>
          <w:rFonts w:ascii="宋体" w:hAnsi="宋体" w:eastAsia="宋体" w:cs="仿宋"/>
          <w:color w:val="000000" w:themeColor="text1"/>
          <w:sz w:val="21"/>
          <w:szCs w:val="21"/>
          <w:highlight w:val="none"/>
          <w:lang w:val="en-GB"/>
          <w14:textFill>
            <w14:solidFill>
              <w14:schemeClr w14:val="tx1"/>
            </w14:solidFill>
          </w14:textFill>
        </w:rPr>
        <w:t xml:space="preserve">即人民币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u w:val="single"/>
          <w:lang w:val="en-US" w:eastAsia="zh-CN"/>
          <w14:textFill>
            <w14:solidFill>
              <w14:schemeClr w14:val="tx1"/>
            </w14:solidFill>
          </w14:textFill>
        </w:rPr>
        <w:t xml:space="preserve">     元</w:t>
      </w:r>
      <w:r>
        <w:rPr>
          <w:rFonts w:hint="eastAsia" w:ascii="宋体" w:hAnsi="宋体" w:eastAsia="宋体" w:cs="仿宋"/>
          <w:color w:val="000000" w:themeColor="text1"/>
          <w:sz w:val="21"/>
          <w:szCs w:val="21"/>
          <w:highlight w:val="none"/>
          <w:u w:val="single"/>
          <w:lang w:val="en-GB"/>
          <w14:textFill>
            <w14:solidFill>
              <w14:schemeClr w14:val="tx1"/>
            </w14:solidFill>
          </w14:textFill>
        </w:rPr>
        <w:t>整</w:t>
      </w:r>
      <w:r>
        <w:rPr>
          <w:rFonts w:ascii="宋体" w:hAnsi="宋体" w:eastAsia="宋体" w:cs="仿宋"/>
          <w:color w:val="000000" w:themeColor="text1"/>
          <w:sz w:val="21"/>
          <w:szCs w:val="21"/>
          <w:highlight w:val="none"/>
          <w:lang w:val="en-GB"/>
          <w14:textFill>
            <w14:solidFill>
              <w14:schemeClr w14:val="tx1"/>
            </w14:solidFill>
          </w14:textFill>
        </w:rPr>
        <w:t xml:space="preserve">   （小写：</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ascii="宋体" w:hAnsi="宋体" w:eastAsia="宋体" w:cs="仿宋"/>
          <w:color w:val="000000" w:themeColor="text1"/>
          <w:sz w:val="21"/>
          <w:szCs w:val="21"/>
          <w:highlight w:val="none"/>
          <w:lang w:val="en-GB"/>
          <w14:textFill>
            <w14:solidFill>
              <w14:schemeClr w14:val="tx1"/>
            </w14:solidFill>
          </w14:textFill>
        </w:rPr>
        <w:t>）</w:t>
      </w:r>
      <w:r>
        <w:rPr>
          <w:rFonts w:ascii="宋体" w:hAnsi="宋体" w:eastAsia="宋体" w:cs="宋体"/>
          <w:color w:val="000000" w:themeColor="text1"/>
          <w:sz w:val="21"/>
          <w:szCs w:val="21"/>
          <w:highlight w:val="none"/>
          <w14:textFill>
            <w14:solidFill>
              <w14:schemeClr w14:val="tx1"/>
            </w14:solidFill>
          </w14:textFill>
        </w:rPr>
        <w:t>；</w:t>
      </w:r>
    </w:p>
    <w:p>
      <w:pPr>
        <w:keepNext w:val="0"/>
        <w:keepLines w:val="0"/>
        <w:pageBreakBefore w:val="0"/>
        <w:widowControl w:val="0"/>
        <w:numPr>
          <w:ilvl w:val="255"/>
          <w:numId w:val="0"/>
        </w:numPr>
        <w:kinsoku/>
        <w:wordWrap/>
        <w:topLinePunct w:val="0"/>
        <w:bidi w:val="0"/>
        <w:spacing w:line="400" w:lineRule="exact"/>
        <w:ind w:left="0" w:firstLine="480"/>
        <w:jc w:val="both"/>
        <w:textAlignment w:val="auto"/>
        <w:rPr>
          <w:rFonts w:hint="eastAsia" w:ascii="宋体" w:hAnsi="宋体" w:cs="仿宋"/>
          <w:color w:val="000000" w:themeColor="text1"/>
          <w:sz w:val="21"/>
          <w:szCs w:val="21"/>
          <w:highlight w:val="none"/>
          <w:lang w:val="en-GB" w:eastAsia="zh-CN"/>
          <w14:textFill>
            <w14:solidFill>
              <w14:schemeClr w14:val="tx1"/>
            </w14:solidFill>
          </w14:textFill>
        </w:rPr>
      </w:pPr>
      <w:r>
        <w:rPr>
          <w:rFonts w:hint="eastAsia" w:ascii="宋体" w:hAnsi="宋体" w:cs="仿宋"/>
          <w:color w:val="000000" w:themeColor="text1"/>
          <w:sz w:val="21"/>
          <w:szCs w:val="21"/>
          <w:highlight w:val="none"/>
          <w:lang w:val="en-US" w:eastAsia="zh-CN"/>
          <w14:textFill>
            <w14:solidFill>
              <w14:schemeClr w14:val="tx1"/>
            </w14:solidFill>
          </w14:textFill>
        </w:rPr>
        <w:t>6.向甲方提交项目3的成果文件并经局党委会审议通过后，支付项目3价格</w:t>
      </w:r>
      <w:r>
        <w:rPr>
          <w:rFonts w:ascii="宋体" w:hAnsi="宋体" w:eastAsia="宋体" w:cs="宋体"/>
          <w:color w:val="000000" w:themeColor="text1"/>
          <w:sz w:val="21"/>
          <w:szCs w:val="21"/>
          <w:highlight w:val="none"/>
          <w14:textFill>
            <w14:solidFill>
              <w14:schemeClr w14:val="tx1"/>
            </w14:solidFill>
          </w14:textFill>
        </w:rPr>
        <w:t>的</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仿宋"/>
          <w:color w:val="000000" w:themeColor="text1"/>
          <w:sz w:val="21"/>
          <w:szCs w:val="21"/>
          <w:highlight w:val="none"/>
          <w:lang w:val="en-US" w:eastAsia="zh-CN"/>
          <w14:textFill>
            <w14:solidFill>
              <w14:schemeClr w14:val="tx1"/>
            </w14:solidFill>
          </w14:textFill>
        </w:rPr>
        <w:t>0%，</w:t>
      </w:r>
      <w:r>
        <w:rPr>
          <w:rFonts w:ascii="宋体" w:hAnsi="宋体" w:eastAsia="宋体" w:cs="仿宋"/>
          <w:color w:val="000000" w:themeColor="text1"/>
          <w:sz w:val="21"/>
          <w:szCs w:val="21"/>
          <w:highlight w:val="none"/>
          <w:lang w:val="en-GB"/>
          <w14:textFill>
            <w14:solidFill>
              <w14:schemeClr w14:val="tx1"/>
            </w14:solidFill>
          </w14:textFill>
        </w:rPr>
        <w:t xml:space="preserve">即人民币  </w:t>
      </w:r>
      <w:r>
        <w:rPr>
          <w:rFonts w:hint="eastAsia" w:ascii="宋体" w:hAnsi="宋体" w:eastAsia="宋体" w:cs="仿宋"/>
          <w:color w:val="000000" w:themeColor="text1"/>
          <w:sz w:val="21"/>
          <w:szCs w:val="21"/>
          <w:highlight w:val="none"/>
          <w:u w:val="single"/>
          <w:lang w:val="en-US" w:eastAsia="zh-CN"/>
          <w14:textFill>
            <w14:solidFill>
              <w14:schemeClr w14:val="tx1"/>
            </w14:solidFill>
          </w14:textFill>
        </w:rPr>
        <w:t xml:space="preserve">      元</w:t>
      </w:r>
      <w:r>
        <w:rPr>
          <w:rFonts w:hint="eastAsia" w:ascii="宋体" w:hAnsi="宋体" w:eastAsia="宋体" w:cs="仿宋"/>
          <w:color w:val="000000" w:themeColor="text1"/>
          <w:sz w:val="21"/>
          <w:szCs w:val="21"/>
          <w:highlight w:val="none"/>
          <w:u w:val="single"/>
          <w:lang w:val="en-GB"/>
          <w14:textFill>
            <w14:solidFill>
              <w14:schemeClr w14:val="tx1"/>
            </w14:solidFill>
          </w14:textFill>
        </w:rPr>
        <w:t>整</w:t>
      </w:r>
      <w:r>
        <w:rPr>
          <w:rFonts w:ascii="宋体" w:hAnsi="宋体" w:eastAsia="宋体" w:cs="仿宋"/>
          <w:color w:val="000000" w:themeColor="text1"/>
          <w:sz w:val="21"/>
          <w:szCs w:val="21"/>
          <w:highlight w:val="none"/>
          <w:lang w:val="en-GB"/>
          <w14:textFill>
            <w14:solidFill>
              <w14:schemeClr w14:val="tx1"/>
            </w14:solidFill>
          </w14:textFill>
        </w:rPr>
        <w:t xml:space="preserve">  （小写：</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ascii="宋体" w:hAnsi="宋体" w:eastAsia="宋体" w:cs="仿宋"/>
          <w:color w:val="000000" w:themeColor="text1"/>
          <w:sz w:val="21"/>
          <w:szCs w:val="21"/>
          <w:highlight w:val="none"/>
          <w:lang w:val="en-GB"/>
          <w14:textFill>
            <w14:solidFill>
              <w14:schemeClr w14:val="tx1"/>
            </w14:solidFill>
          </w14:textFill>
        </w:rPr>
        <w:t>）</w:t>
      </w:r>
      <w:r>
        <w:rPr>
          <w:rFonts w:hint="eastAsia" w:ascii="宋体" w:hAnsi="宋体" w:cs="仿宋"/>
          <w:color w:val="000000" w:themeColor="text1"/>
          <w:sz w:val="21"/>
          <w:szCs w:val="21"/>
          <w:highlight w:val="none"/>
          <w:lang w:val="en-GB" w:eastAsia="zh-CN"/>
          <w14:textFill>
            <w14:solidFill>
              <w14:schemeClr w14:val="tx1"/>
            </w14:solidFill>
          </w14:textFill>
        </w:rPr>
        <w:t>；</w:t>
      </w:r>
    </w:p>
    <w:p>
      <w:pPr>
        <w:keepNext w:val="0"/>
        <w:keepLines w:val="0"/>
        <w:pageBreakBefore w:val="0"/>
        <w:widowControl w:val="0"/>
        <w:numPr>
          <w:ilvl w:val="255"/>
          <w:numId w:val="0"/>
        </w:numPr>
        <w:kinsoku/>
        <w:wordWrap/>
        <w:topLinePunct w:val="0"/>
        <w:bidi w:val="0"/>
        <w:spacing w:line="400" w:lineRule="exact"/>
        <w:ind w:left="0" w:firstLine="480"/>
        <w:jc w:val="both"/>
        <w:textAlignment w:val="auto"/>
        <w:rPr>
          <w:rFonts w:ascii="宋体" w:hAnsi="宋体" w:eastAsia="宋体" w:cs="仿宋"/>
          <w:color w:val="000000" w:themeColor="text1"/>
          <w:sz w:val="21"/>
          <w:szCs w:val="21"/>
          <w:highlight w:val="none"/>
          <w:lang w:val="en-GB"/>
          <w14:textFill>
            <w14:solidFill>
              <w14:schemeClr w14:val="tx1"/>
            </w14:solidFill>
          </w14:textFill>
        </w:rPr>
      </w:pPr>
      <w:r>
        <w:rPr>
          <w:rFonts w:hint="eastAsia" w:ascii="宋体" w:hAnsi="宋体" w:cs="仿宋"/>
          <w:color w:val="000000" w:themeColor="text1"/>
          <w:sz w:val="21"/>
          <w:szCs w:val="21"/>
          <w:highlight w:val="none"/>
          <w:lang w:val="en-US" w:eastAsia="zh-CN"/>
          <w14:textFill>
            <w14:solidFill>
              <w14:schemeClr w14:val="tx1"/>
            </w14:solidFill>
          </w14:textFill>
        </w:rPr>
        <w:t>7.甲方书面通知项目4启动后10个工作日内，支付项目4价格</w:t>
      </w:r>
      <w:r>
        <w:rPr>
          <w:rFonts w:ascii="宋体" w:hAnsi="宋体" w:eastAsia="宋体" w:cs="宋体"/>
          <w:color w:val="000000" w:themeColor="text1"/>
          <w:sz w:val="21"/>
          <w:szCs w:val="21"/>
          <w:highlight w:val="none"/>
          <w14:textFill>
            <w14:solidFill>
              <w14:schemeClr w14:val="tx1"/>
            </w14:solidFill>
          </w14:textFill>
        </w:rPr>
        <w:t>的</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仿宋"/>
          <w:color w:val="000000" w:themeColor="text1"/>
          <w:sz w:val="21"/>
          <w:szCs w:val="21"/>
          <w:highlight w:val="none"/>
          <w:lang w:val="en-US" w:eastAsia="zh-CN"/>
          <w14:textFill>
            <w14:solidFill>
              <w14:schemeClr w14:val="tx1"/>
            </w14:solidFill>
          </w14:textFill>
        </w:rPr>
        <w:t>0%，</w:t>
      </w:r>
      <w:r>
        <w:rPr>
          <w:rFonts w:ascii="宋体" w:hAnsi="宋体" w:eastAsia="宋体" w:cs="仿宋"/>
          <w:color w:val="000000" w:themeColor="text1"/>
          <w:sz w:val="21"/>
          <w:szCs w:val="21"/>
          <w:highlight w:val="none"/>
          <w:lang w:val="en-GB"/>
          <w14:textFill>
            <w14:solidFill>
              <w14:schemeClr w14:val="tx1"/>
            </w14:solidFill>
          </w14:textFill>
        </w:rPr>
        <w:t xml:space="preserve">即人民币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u w:val="single"/>
          <w:lang w:val="en-US" w:eastAsia="zh-CN"/>
          <w14:textFill>
            <w14:solidFill>
              <w14:schemeClr w14:val="tx1"/>
            </w14:solidFill>
          </w14:textFill>
        </w:rPr>
        <w:t xml:space="preserve">     元</w:t>
      </w:r>
      <w:r>
        <w:rPr>
          <w:rFonts w:hint="eastAsia" w:ascii="宋体" w:hAnsi="宋体" w:eastAsia="宋体" w:cs="仿宋"/>
          <w:color w:val="000000" w:themeColor="text1"/>
          <w:sz w:val="21"/>
          <w:szCs w:val="21"/>
          <w:highlight w:val="none"/>
          <w:u w:val="single"/>
          <w:lang w:val="en-GB"/>
          <w14:textFill>
            <w14:solidFill>
              <w14:schemeClr w14:val="tx1"/>
            </w14:solidFill>
          </w14:textFill>
        </w:rPr>
        <w:t>整</w:t>
      </w:r>
      <w:r>
        <w:rPr>
          <w:rFonts w:ascii="宋体" w:hAnsi="宋体" w:eastAsia="宋体" w:cs="仿宋"/>
          <w:color w:val="000000" w:themeColor="text1"/>
          <w:sz w:val="21"/>
          <w:szCs w:val="21"/>
          <w:highlight w:val="none"/>
          <w:lang w:val="en-GB"/>
          <w14:textFill>
            <w14:solidFill>
              <w14:schemeClr w14:val="tx1"/>
            </w14:solidFill>
          </w14:textFill>
        </w:rPr>
        <w:t xml:space="preserve">   （小写：</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ascii="宋体" w:hAnsi="宋体" w:eastAsia="宋体" w:cs="仿宋"/>
          <w:color w:val="000000" w:themeColor="text1"/>
          <w:sz w:val="21"/>
          <w:szCs w:val="21"/>
          <w:highlight w:val="none"/>
          <w:lang w:val="en-GB"/>
          <w14:textFill>
            <w14:solidFill>
              <w14:schemeClr w14:val="tx1"/>
            </w14:solidFill>
          </w14:textFill>
        </w:rPr>
        <w:t>）</w:t>
      </w:r>
      <w:r>
        <w:rPr>
          <w:rFonts w:ascii="宋体" w:hAnsi="宋体" w:eastAsia="宋体" w:cs="宋体"/>
          <w:color w:val="000000" w:themeColor="text1"/>
          <w:sz w:val="21"/>
          <w:szCs w:val="21"/>
          <w:highlight w:val="none"/>
          <w14:textFill>
            <w14:solidFill>
              <w14:schemeClr w14:val="tx1"/>
            </w14:solidFill>
          </w14:textFill>
        </w:rPr>
        <w:t>；</w:t>
      </w:r>
    </w:p>
    <w:p>
      <w:pPr>
        <w:keepNext w:val="0"/>
        <w:keepLines w:val="0"/>
        <w:pageBreakBefore w:val="0"/>
        <w:widowControl w:val="0"/>
        <w:numPr>
          <w:ilvl w:val="255"/>
          <w:numId w:val="0"/>
        </w:numPr>
        <w:kinsoku/>
        <w:wordWrap/>
        <w:topLinePunct w:val="0"/>
        <w:bidi w:val="0"/>
        <w:spacing w:line="400" w:lineRule="exact"/>
        <w:ind w:left="0" w:firstLine="480"/>
        <w:jc w:val="both"/>
        <w:textAlignment w:val="auto"/>
        <w:rPr>
          <w:rFonts w:hint="eastAsia" w:ascii="宋体" w:hAnsi="宋体" w:cs="仿宋"/>
          <w:color w:val="000000" w:themeColor="text1"/>
          <w:sz w:val="21"/>
          <w:szCs w:val="21"/>
          <w:highlight w:val="none"/>
          <w:lang w:val="en-GB" w:eastAsia="zh-CN"/>
          <w14:textFill>
            <w14:solidFill>
              <w14:schemeClr w14:val="tx1"/>
            </w14:solidFill>
          </w14:textFill>
        </w:rPr>
      </w:pPr>
      <w:r>
        <w:rPr>
          <w:rFonts w:hint="eastAsia" w:ascii="宋体" w:hAnsi="宋体" w:cs="仿宋"/>
          <w:color w:val="000000" w:themeColor="text1"/>
          <w:sz w:val="21"/>
          <w:szCs w:val="21"/>
          <w:highlight w:val="none"/>
          <w:lang w:val="en-US" w:eastAsia="zh-CN"/>
          <w14:textFill>
            <w14:solidFill>
              <w14:schemeClr w14:val="tx1"/>
            </w14:solidFill>
          </w14:textFill>
        </w:rPr>
        <w:t>8.向甲方提交项目4的成果文件并经局党委会审议通过后，支付项目4价格</w:t>
      </w:r>
      <w:r>
        <w:rPr>
          <w:rFonts w:ascii="宋体" w:hAnsi="宋体" w:eastAsia="宋体" w:cs="宋体"/>
          <w:color w:val="000000" w:themeColor="text1"/>
          <w:sz w:val="21"/>
          <w:szCs w:val="21"/>
          <w:highlight w:val="none"/>
          <w14:textFill>
            <w14:solidFill>
              <w14:schemeClr w14:val="tx1"/>
            </w14:solidFill>
          </w14:textFill>
        </w:rPr>
        <w:t>的</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仿宋"/>
          <w:color w:val="000000" w:themeColor="text1"/>
          <w:sz w:val="21"/>
          <w:szCs w:val="21"/>
          <w:highlight w:val="none"/>
          <w:lang w:val="en-US" w:eastAsia="zh-CN"/>
          <w14:textFill>
            <w14:solidFill>
              <w14:schemeClr w14:val="tx1"/>
            </w14:solidFill>
          </w14:textFill>
        </w:rPr>
        <w:t>0%，</w:t>
      </w:r>
      <w:r>
        <w:rPr>
          <w:rFonts w:ascii="宋体" w:hAnsi="宋体" w:eastAsia="宋体" w:cs="仿宋"/>
          <w:color w:val="000000" w:themeColor="text1"/>
          <w:sz w:val="21"/>
          <w:szCs w:val="21"/>
          <w:highlight w:val="none"/>
          <w:lang w:val="en-GB"/>
          <w14:textFill>
            <w14:solidFill>
              <w14:schemeClr w14:val="tx1"/>
            </w14:solidFill>
          </w14:textFill>
        </w:rPr>
        <w:t xml:space="preserve">即人民币  </w:t>
      </w:r>
      <w:r>
        <w:rPr>
          <w:rFonts w:hint="eastAsia" w:ascii="宋体" w:hAnsi="宋体" w:eastAsia="宋体" w:cs="仿宋"/>
          <w:color w:val="000000" w:themeColor="text1"/>
          <w:sz w:val="21"/>
          <w:szCs w:val="21"/>
          <w:highlight w:val="none"/>
          <w:u w:val="single"/>
          <w:lang w:val="en-US" w:eastAsia="zh-CN"/>
          <w14:textFill>
            <w14:solidFill>
              <w14:schemeClr w14:val="tx1"/>
            </w14:solidFill>
          </w14:textFill>
        </w:rPr>
        <w:t xml:space="preserve">      元</w:t>
      </w:r>
      <w:r>
        <w:rPr>
          <w:rFonts w:hint="eastAsia" w:ascii="宋体" w:hAnsi="宋体" w:eastAsia="宋体" w:cs="仿宋"/>
          <w:color w:val="000000" w:themeColor="text1"/>
          <w:sz w:val="21"/>
          <w:szCs w:val="21"/>
          <w:highlight w:val="none"/>
          <w:u w:val="single"/>
          <w:lang w:val="en-GB"/>
          <w14:textFill>
            <w14:solidFill>
              <w14:schemeClr w14:val="tx1"/>
            </w14:solidFill>
          </w14:textFill>
        </w:rPr>
        <w:t>整</w:t>
      </w:r>
      <w:r>
        <w:rPr>
          <w:rFonts w:ascii="宋体" w:hAnsi="宋体" w:eastAsia="宋体" w:cs="仿宋"/>
          <w:color w:val="000000" w:themeColor="text1"/>
          <w:sz w:val="21"/>
          <w:szCs w:val="21"/>
          <w:highlight w:val="none"/>
          <w:lang w:val="en-GB"/>
          <w14:textFill>
            <w14:solidFill>
              <w14:schemeClr w14:val="tx1"/>
            </w14:solidFill>
          </w14:textFill>
        </w:rPr>
        <w:t xml:space="preserve">  （小写：</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ascii="宋体" w:hAnsi="宋体" w:eastAsia="宋体" w:cs="仿宋"/>
          <w:color w:val="000000" w:themeColor="text1"/>
          <w:sz w:val="21"/>
          <w:szCs w:val="21"/>
          <w:highlight w:val="none"/>
          <w:lang w:val="en-GB"/>
          <w14:textFill>
            <w14:solidFill>
              <w14:schemeClr w14:val="tx1"/>
            </w14:solidFill>
          </w14:textFill>
        </w:rPr>
        <w:t>）</w:t>
      </w:r>
      <w:r>
        <w:rPr>
          <w:rFonts w:hint="eastAsia" w:ascii="宋体" w:hAnsi="宋体" w:cs="仿宋"/>
          <w:color w:val="000000" w:themeColor="text1"/>
          <w:sz w:val="21"/>
          <w:szCs w:val="21"/>
          <w:highlight w:val="none"/>
          <w:lang w:val="en-GB" w:eastAsia="zh-CN"/>
          <w14:textFill>
            <w14:solidFill>
              <w14:schemeClr w14:val="tx1"/>
            </w14:solidFill>
          </w14:textFill>
        </w:rPr>
        <w:t>；</w:t>
      </w:r>
    </w:p>
    <w:p>
      <w:pPr>
        <w:keepNext w:val="0"/>
        <w:keepLines w:val="0"/>
        <w:pageBreakBefore w:val="0"/>
        <w:widowControl w:val="0"/>
        <w:numPr>
          <w:ilvl w:val="255"/>
          <w:numId w:val="0"/>
        </w:numPr>
        <w:kinsoku/>
        <w:wordWrap/>
        <w:topLinePunct w:val="0"/>
        <w:bidi w:val="0"/>
        <w:spacing w:line="400" w:lineRule="exact"/>
        <w:ind w:left="0" w:firstLine="480"/>
        <w:jc w:val="both"/>
        <w:textAlignment w:val="auto"/>
        <w:rPr>
          <w:rFonts w:ascii="宋体" w:hAnsi="宋体" w:eastAsia="宋体" w:cs="仿宋"/>
          <w:color w:val="000000" w:themeColor="text1"/>
          <w:sz w:val="21"/>
          <w:szCs w:val="21"/>
          <w:highlight w:val="none"/>
          <w:lang w:val="en-GB"/>
          <w14:textFill>
            <w14:solidFill>
              <w14:schemeClr w14:val="tx1"/>
            </w14:solidFill>
          </w14:textFill>
        </w:rPr>
      </w:pPr>
      <w:r>
        <w:rPr>
          <w:rFonts w:hint="eastAsia" w:ascii="宋体" w:hAnsi="宋体" w:cs="仿宋"/>
          <w:color w:val="000000" w:themeColor="text1"/>
          <w:sz w:val="21"/>
          <w:szCs w:val="21"/>
          <w:highlight w:val="none"/>
          <w:lang w:val="en-US" w:eastAsia="zh-CN"/>
          <w14:textFill>
            <w14:solidFill>
              <w14:schemeClr w14:val="tx1"/>
            </w14:solidFill>
          </w14:textFill>
        </w:rPr>
        <w:t>9.甲方书面通知项目5启动后10个工作日内，支付项目5价格</w:t>
      </w:r>
      <w:r>
        <w:rPr>
          <w:rFonts w:ascii="宋体" w:hAnsi="宋体" w:eastAsia="宋体" w:cs="宋体"/>
          <w:color w:val="000000" w:themeColor="text1"/>
          <w:sz w:val="21"/>
          <w:szCs w:val="21"/>
          <w:highlight w:val="none"/>
          <w14:textFill>
            <w14:solidFill>
              <w14:schemeClr w14:val="tx1"/>
            </w14:solidFill>
          </w14:textFill>
        </w:rPr>
        <w:t>的</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仿宋"/>
          <w:color w:val="000000" w:themeColor="text1"/>
          <w:sz w:val="21"/>
          <w:szCs w:val="21"/>
          <w:highlight w:val="none"/>
          <w:lang w:val="en-US" w:eastAsia="zh-CN"/>
          <w14:textFill>
            <w14:solidFill>
              <w14:schemeClr w14:val="tx1"/>
            </w14:solidFill>
          </w14:textFill>
        </w:rPr>
        <w:t>0%，</w:t>
      </w:r>
      <w:r>
        <w:rPr>
          <w:rFonts w:ascii="宋体" w:hAnsi="宋体" w:eastAsia="宋体" w:cs="仿宋"/>
          <w:color w:val="000000" w:themeColor="text1"/>
          <w:sz w:val="21"/>
          <w:szCs w:val="21"/>
          <w:highlight w:val="none"/>
          <w:lang w:val="en-GB"/>
          <w14:textFill>
            <w14:solidFill>
              <w14:schemeClr w14:val="tx1"/>
            </w14:solidFill>
          </w14:textFill>
        </w:rPr>
        <w:t xml:space="preserve">即人民币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u w:val="single"/>
          <w:lang w:val="en-US" w:eastAsia="zh-CN"/>
          <w14:textFill>
            <w14:solidFill>
              <w14:schemeClr w14:val="tx1"/>
            </w14:solidFill>
          </w14:textFill>
        </w:rPr>
        <w:t xml:space="preserve">     元</w:t>
      </w:r>
      <w:r>
        <w:rPr>
          <w:rFonts w:hint="eastAsia" w:ascii="宋体" w:hAnsi="宋体" w:eastAsia="宋体" w:cs="仿宋"/>
          <w:color w:val="000000" w:themeColor="text1"/>
          <w:sz w:val="21"/>
          <w:szCs w:val="21"/>
          <w:highlight w:val="none"/>
          <w:u w:val="single"/>
          <w:lang w:val="en-GB"/>
          <w14:textFill>
            <w14:solidFill>
              <w14:schemeClr w14:val="tx1"/>
            </w14:solidFill>
          </w14:textFill>
        </w:rPr>
        <w:t>整</w:t>
      </w:r>
      <w:r>
        <w:rPr>
          <w:rFonts w:ascii="宋体" w:hAnsi="宋体" w:eastAsia="宋体" w:cs="仿宋"/>
          <w:color w:val="000000" w:themeColor="text1"/>
          <w:sz w:val="21"/>
          <w:szCs w:val="21"/>
          <w:highlight w:val="none"/>
          <w:lang w:val="en-GB"/>
          <w14:textFill>
            <w14:solidFill>
              <w14:schemeClr w14:val="tx1"/>
            </w14:solidFill>
          </w14:textFill>
        </w:rPr>
        <w:t xml:space="preserve">   （小写：</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ascii="宋体" w:hAnsi="宋体" w:eastAsia="宋体" w:cs="仿宋"/>
          <w:color w:val="000000" w:themeColor="text1"/>
          <w:sz w:val="21"/>
          <w:szCs w:val="21"/>
          <w:highlight w:val="none"/>
          <w:lang w:val="en-GB"/>
          <w14:textFill>
            <w14:solidFill>
              <w14:schemeClr w14:val="tx1"/>
            </w14:solidFill>
          </w14:textFill>
        </w:rPr>
        <w:t>）</w:t>
      </w:r>
      <w:r>
        <w:rPr>
          <w:rFonts w:ascii="宋体" w:hAnsi="宋体" w:eastAsia="宋体" w:cs="宋体"/>
          <w:color w:val="000000" w:themeColor="text1"/>
          <w:sz w:val="21"/>
          <w:szCs w:val="21"/>
          <w:highlight w:val="none"/>
          <w14:textFill>
            <w14:solidFill>
              <w14:schemeClr w14:val="tx1"/>
            </w14:solidFill>
          </w14:textFill>
        </w:rPr>
        <w:t>；</w:t>
      </w:r>
    </w:p>
    <w:p>
      <w:pPr>
        <w:keepNext w:val="0"/>
        <w:keepLines w:val="0"/>
        <w:pageBreakBefore w:val="0"/>
        <w:widowControl w:val="0"/>
        <w:numPr>
          <w:ilvl w:val="255"/>
          <w:numId w:val="0"/>
        </w:numPr>
        <w:kinsoku/>
        <w:wordWrap/>
        <w:topLinePunct w:val="0"/>
        <w:bidi w:val="0"/>
        <w:spacing w:line="400" w:lineRule="exact"/>
        <w:ind w:left="0" w:firstLine="480"/>
        <w:jc w:val="both"/>
        <w:textAlignment w:val="auto"/>
        <w:rPr>
          <w:rFonts w:hint="eastAsia" w:ascii="宋体" w:hAnsi="宋体" w:eastAsia="宋体" w:cs="仿宋"/>
          <w:color w:val="000000" w:themeColor="text1"/>
          <w:sz w:val="21"/>
          <w:szCs w:val="21"/>
          <w:highlight w:val="none"/>
          <w:lang w:val="en-GB" w:eastAsia="zh-CN"/>
          <w14:textFill>
            <w14:solidFill>
              <w14:schemeClr w14:val="tx1"/>
            </w14:solidFill>
          </w14:textFill>
        </w:rPr>
      </w:pPr>
      <w:r>
        <w:rPr>
          <w:rFonts w:hint="eastAsia" w:ascii="宋体" w:hAnsi="宋体" w:cs="仿宋"/>
          <w:color w:val="000000" w:themeColor="text1"/>
          <w:sz w:val="21"/>
          <w:szCs w:val="21"/>
          <w:highlight w:val="none"/>
          <w:lang w:val="en-US" w:eastAsia="zh-CN"/>
          <w14:textFill>
            <w14:solidFill>
              <w14:schemeClr w14:val="tx1"/>
            </w14:solidFill>
          </w14:textFill>
        </w:rPr>
        <w:t>10.向甲方提交项目5的成果文件并经局党委会审议通过后，支付项目5价格</w:t>
      </w:r>
      <w:r>
        <w:rPr>
          <w:rFonts w:ascii="宋体" w:hAnsi="宋体" w:eastAsia="宋体" w:cs="宋体"/>
          <w:color w:val="000000" w:themeColor="text1"/>
          <w:sz w:val="21"/>
          <w:szCs w:val="21"/>
          <w:highlight w:val="none"/>
          <w14:textFill>
            <w14:solidFill>
              <w14:schemeClr w14:val="tx1"/>
            </w14:solidFill>
          </w14:textFill>
        </w:rPr>
        <w:t>的</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仿宋"/>
          <w:color w:val="000000" w:themeColor="text1"/>
          <w:sz w:val="21"/>
          <w:szCs w:val="21"/>
          <w:highlight w:val="none"/>
          <w:lang w:val="en-US" w:eastAsia="zh-CN"/>
          <w14:textFill>
            <w14:solidFill>
              <w14:schemeClr w14:val="tx1"/>
            </w14:solidFill>
          </w14:textFill>
        </w:rPr>
        <w:t>0%，</w:t>
      </w:r>
      <w:r>
        <w:rPr>
          <w:rFonts w:ascii="宋体" w:hAnsi="宋体" w:eastAsia="宋体" w:cs="仿宋"/>
          <w:color w:val="000000" w:themeColor="text1"/>
          <w:sz w:val="21"/>
          <w:szCs w:val="21"/>
          <w:highlight w:val="none"/>
          <w:lang w:val="en-GB"/>
          <w14:textFill>
            <w14:solidFill>
              <w14:schemeClr w14:val="tx1"/>
            </w14:solidFill>
          </w14:textFill>
        </w:rPr>
        <w:t xml:space="preserve">即人民币  </w:t>
      </w:r>
      <w:r>
        <w:rPr>
          <w:rFonts w:hint="eastAsia" w:ascii="宋体" w:hAnsi="宋体" w:eastAsia="宋体" w:cs="仿宋"/>
          <w:color w:val="000000" w:themeColor="text1"/>
          <w:sz w:val="21"/>
          <w:szCs w:val="21"/>
          <w:highlight w:val="none"/>
          <w:u w:val="single"/>
          <w:lang w:val="en-US" w:eastAsia="zh-CN"/>
          <w14:textFill>
            <w14:solidFill>
              <w14:schemeClr w14:val="tx1"/>
            </w14:solidFill>
          </w14:textFill>
        </w:rPr>
        <w:t xml:space="preserve">      元</w:t>
      </w:r>
      <w:r>
        <w:rPr>
          <w:rFonts w:hint="eastAsia" w:ascii="宋体" w:hAnsi="宋体" w:eastAsia="宋体" w:cs="仿宋"/>
          <w:color w:val="000000" w:themeColor="text1"/>
          <w:sz w:val="21"/>
          <w:szCs w:val="21"/>
          <w:highlight w:val="none"/>
          <w:u w:val="single"/>
          <w:lang w:val="en-GB"/>
          <w14:textFill>
            <w14:solidFill>
              <w14:schemeClr w14:val="tx1"/>
            </w14:solidFill>
          </w14:textFill>
        </w:rPr>
        <w:t>整</w:t>
      </w:r>
      <w:r>
        <w:rPr>
          <w:rFonts w:ascii="宋体" w:hAnsi="宋体" w:eastAsia="宋体" w:cs="仿宋"/>
          <w:color w:val="000000" w:themeColor="text1"/>
          <w:sz w:val="21"/>
          <w:szCs w:val="21"/>
          <w:highlight w:val="none"/>
          <w:lang w:val="en-GB"/>
          <w14:textFill>
            <w14:solidFill>
              <w14:schemeClr w14:val="tx1"/>
            </w14:solidFill>
          </w14:textFill>
        </w:rPr>
        <w:t xml:space="preserve">  （小写：</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仿宋"/>
          <w:color w:val="000000" w:themeColor="text1"/>
          <w:sz w:val="21"/>
          <w:szCs w:val="21"/>
          <w:highlight w:val="none"/>
          <w14:textFill>
            <w14:solidFill>
              <w14:schemeClr w14:val="tx1"/>
            </w14:solidFill>
          </w14:textFill>
        </w:rPr>
        <w:t xml:space="preserve">  </w:t>
      </w:r>
      <w:r>
        <w:rPr>
          <w:rFonts w:ascii="宋体" w:hAnsi="宋体" w:eastAsia="宋体" w:cs="仿宋"/>
          <w:color w:val="000000" w:themeColor="text1"/>
          <w:sz w:val="21"/>
          <w:szCs w:val="21"/>
          <w:highlight w:val="none"/>
          <w:lang w:val="en-GB"/>
          <w14:textFill>
            <w14:solidFill>
              <w14:schemeClr w14:val="tx1"/>
            </w14:solidFill>
          </w14:textFill>
        </w:rPr>
        <w:t>）</w:t>
      </w:r>
      <w:r>
        <w:rPr>
          <w:rFonts w:hint="eastAsia" w:ascii="宋体" w:hAnsi="宋体" w:cs="仿宋"/>
          <w:color w:val="000000" w:themeColor="text1"/>
          <w:sz w:val="21"/>
          <w:szCs w:val="21"/>
          <w:highlight w:val="none"/>
          <w:lang w:val="en-GB" w:eastAsia="zh-CN"/>
          <w14:textFill>
            <w14:solidFill>
              <w14:schemeClr w14:val="tx1"/>
            </w14:solidFill>
          </w14:textFill>
        </w:rPr>
        <w:t>。</w:t>
      </w:r>
    </w:p>
    <w:p>
      <w:pPr>
        <w:keepNext w:val="0"/>
        <w:keepLines w:val="0"/>
        <w:pageBreakBefore w:val="0"/>
        <w:widowControl w:val="0"/>
        <w:kinsoku/>
        <w:wordWrap/>
        <w:topLinePunct w:val="0"/>
        <w:bidi w:val="0"/>
        <w:spacing w:line="400" w:lineRule="exact"/>
        <w:ind w:left="0" w:firstLine="480"/>
        <w:textAlignment w:val="auto"/>
        <w:rPr>
          <w:rFonts w:hint="eastAsia" w:ascii="宋体" w:hAnsi="宋体" w:eastAsia="宋体" w:cs="仿宋"/>
          <w:color w:val="000000" w:themeColor="text1"/>
          <w:kern w:val="0"/>
          <w:sz w:val="21"/>
          <w:szCs w:val="21"/>
          <w:highlight w:val="none"/>
          <w14:textFill>
            <w14:solidFill>
              <w14:schemeClr w14:val="tx1"/>
            </w14:solidFill>
          </w14:textFill>
        </w:rPr>
      </w:pPr>
      <w:bookmarkStart w:id="99" w:name="_Hlk16456404"/>
      <w:r>
        <w:rPr>
          <w:rFonts w:hint="eastAsia" w:ascii="宋体" w:hAnsi="宋体" w:eastAsia="宋体" w:cs="仿宋"/>
          <w:b/>
          <w:bCs/>
          <w:color w:val="000000" w:themeColor="text1"/>
          <w:kern w:val="0"/>
          <w:sz w:val="21"/>
          <w:szCs w:val="21"/>
          <w:highlight w:val="none"/>
          <w:lang w:val="zh-CN"/>
          <w14:textFill>
            <w14:solidFill>
              <w14:schemeClr w14:val="tx1"/>
            </w14:solidFill>
          </w14:textFill>
        </w:rPr>
        <w:t>（</w:t>
      </w:r>
      <w:r>
        <w:rPr>
          <w:rFonts w:hint="eastAsia" w:ascii="宋体" w:hAnsi="宋体" w:eastAsia="宋体" w:cs="仿宋"/>
          <w:b/>
          <w:bCs/>
          <w:color w:val="000000" w:themeColor="text1"/>
          <w:kern w:val="0"/>
          <w:sz w:val="21"/>
          <w:szCs w:val="21"/>
          <w:highlight w:val="none"/>
          <w14:textFill>
            <w14:solidFill>
              <w14:schemeClr w14:val="tx1"/>
            </w14:solidFill>
          </w14:textFill>
        </w:rPr>
        <w:t>二</w:t>
      </w:r>
      <w:r>
        <w:rPr>
          <w:rFonts w:hint="eastAsia" w:ascii="宋体" w:hAnsi="宋体" w:eastAsia="宋体" w:cs="仿宋"/>
          <w:b/>
          <w:bCs/>
          <w:color w:val="000000" w:themeColor="text1"/>
          <w:kern w:val="0"/>
          <w:sz w:val="21"/>
          <w:szCs w:val="21"/>
          <w:highlight w:val="none"/>
          <w:lang w:val="zh-CN"/>
          <w14:textFill>
            <w14:solidFill>
              <w14:schemeClr w14:val="tx1"/>
            </w14:solidFill>
          </w14:textFill>
        </w:rPr>
        <w:t>）</w:t>
      </w:r>
      <w:bookmarkEnd w:id="99"/>
      <w:bookmarkStart w:id="100" w:name="_Hlk16456394"/>
      <w:r>
        <w:rPr>
          <w:rFonts w:hint="eastAsia" w:ascii="宋体" w:hAnsi="宋体" w:eastAsia="宋体" w:cs="仿宋"/>
          <w:color w:val="000000" w:themeColor="text1"/>
          <w:sz w:val="21"/>
          <w:szCs w:val="21"/>
          <w:highlight w:val="none"/>
          <w:lang w:val="en-US" w:eastAsia="zh-CN"/>
          <w14:textFill>
            <w14:solidFill>
              <w14:schemeClr w14:val="tx1"/>
            </w14:solidFill>
          </w14:textFill>
        </w:rPr>
        <w:t>服务</w:t>
      </w:r>
      <w:r>
        <w:rPr>
          <w:rFonts w:hint="eastAsia" w:ascii="宋体" w:hAnsi="宋体" w:eastAsia="宋体" w:cs="仿宋"/>
          <w:color w:val="000000" w:themeColor="text1"/>
          <w:sz w:val="21"/>
          <w:szCs w:val="21"/>
          <w:highlight w:val="none"/>
          <w14:textFill>
            <w14:solidFill>
              <w14:schemeClr w14:val="tx1"/>
            </w14:solidFill>
          </w14:textFill>
        </w:rPr>
        <w:t>费用</w:t>
      </w:r>
      <w:r>
        <w:rPr>
          <w:rFonts w:hint="eastAsia" w:ascii="宋体" w:hAnsi="宋体" w:eastAsia="宋体" w:cs="仿宋"/>
          <w:color w:val="000000" w:themeColor="text1"/>
          <w:kern w:val="0"/>
          <w:sz w:val="21"/>
          <w:szCs w:val="21"/>
          <w:highlight w:val="none"/>
          <w14:textFill>
            <w14:solidFill>
              <w14:schemeClr w14:val="tx1"/>
            </w14:solidFill>
          </w14:textFill>
        </w:rPr>
        <w:t>通过银行转账方式转入乙方提供的以下账户，甲方支付每笔款项前</w:t>
      </w:r>
      <w:r>
        <w:rPr>
          <w:rFonts w:hint="eastAsia" w:ascii="宋体" w:hAnsi="宋体" w:eastAsia="宋体" w:cs="仿宋"/>
          <w:color w:val="000000" w:themeColor="text1"/>
          <w:kern w:val="0"/>
          <w:sz w:val="21"/>
          <w:szCs w:val="21"/>
          <w:highlight w:val="none"/>
          <w:lang w:eastAsia="zh-CN"/>
          <w14:textFill>
            <w14:solidFill>
              <w14:schemeClr w14:val="tx1"/>
            </w14:solidFill>
          </w14:textFill>
        </w:rPr>
        <w:t>。</w:t>
      </w:r>
      <w:r>
        <w:rPr>
          <w:rFonts w:hint="eastAsia" w:ascii="宋体" w:hAnsi="宋体" w:eastAsia="宋体" w:cs="仿宋"/>
          <w:color w:val="000000" w:themeColor="text1"/>
          <w:kern w:val="0"/>
          <w:sz w:val="21"/>
          <w:szCs w:val="21"/>
          <w:highlight w:val="none"/>
          <w14:textFill>
            <w14:solidFill>
              <w14:schemeClr w14:val="tx1"/>
            </w14:solidFill>
          </w14:textFill>
        </w:rPr>
        <w:t>乙方须及时提供有效等额、合法、有效发票给甲方报账，</w:t>
      </w:r>
      <w:r>
        <w:rPr>
          <w:rFonts w:hint="eastAsia" w:ascii="宋体" w:hAnsi="宋体" w:eastAsia="宋体" w:cs="仿宋"/>
          <w:color w:val="000000" w:themeColor="text1"/>
          <w:kern w:val="0"/>
          <w:sz w:val="21"/>
          <w:szCs w:val="21"/>
          <w:highlight w:val="none"/>
          <w:lang w:val="en-US" w:eastAsia="zh-CN"/>
          <w14:textFill>
            <w14:solidFill>
              <w14:schemeClr w14:val="tx1"/>
            </w14:solidFill>
          </w14:textFill>
        </w:rPr>
        <w:t>否则甲方有权延期付款，由此造成的损失由乙方承担</w:t>
      </w:r>
      <w:r>
        <w:rPr>
          <w:rFonts w:hint="eastAsia" w:ascii="宋体" w:hAnsi="宋体" w:eastAsia="宋体" w:cs="仿宋"/>
          <w:color w:val="000000" w:themeColor="text1"/>
          <w:kern w:val="0"/>
          <w:sz w:val="21"/>
          <w:szCs w:val="21"/>
          <w:highlight w:val="none"/>
          <w14:textFill>
            <w14:solidFill>
              <w14:schemeClr w14:val="tx1"/>
            </w14:solidFill>
          </w14:textFill>
        </w:rPr>
        <w:t>。</w:t>
      </w:r>
    </w:p>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kern w:val="0"/>
          <w:sz w:val="21"/>
          <w:szCs w:val="21"/>
          <w:highlight w:val="none"/>
          <w14:textFill>
            <w14:solidFill>
              <w14:schemeClr w14:val="tx1"/>
            </w14:solidFill>
          </w14:textFill>
        </w:rPr>
      </w:pPr>
      <w:r>
        <w:rPr>
          <w:rFonts w:hint="eastAsia" w:ascii="宋体" w:hAnsi="宋体" w:eastAsia="宋体" w:cs="仿宋"/>
          <w:color w:val="000000" w:themeColor="text1"/>
          <w:kern w:val="0"/>
          <w:sz w:val="21"/>
          <w:szCs w:val="21"/>
          <w:highlight w:val="none"/>
          <w14:textFill>
            <w14:solidFill>
              <w14:schemeClr w14:val="tx1"/>
            </w14:solidFill>
          </w14:textFill>
        </w:rPr>
        <w:t>甲方向</w:t>
      </w:r>
      <w:r>
        <w:rPr>
          <w:rFonts w:hint="eastAsia" w:ascii="宋体" w:hAnsi="宋体" w:eastAsia="宋体" w:cs="仿宋"/>
          <w:color w:val="000000" w:themeColor="text1"/>
          <w:kern w:val="0"/>
          <w:sz w:val="21"/>
          <w:szCs w:val="21"/>
          <w:highlight w:val="none"/>
          <w:lang w:val="en-US" w:eastAsia="zh-CN"/>
          <w14:textFill>
            <w14:solidFill>
              <w14:schemeClr w14:val="tx1"/>
            </w14:solidFill>
          </w14:textFill>
        </w:rPr>
        <w:t>财政</w:t>
      </w:r>
      <w:r>
        <w:rPr>
          <w:rFonts w:hint="eastAsia" w:ascii="宋体" w:hAnsi="宋体" w:eastAsia="宋体" w:cs="仿宋"/>
          <w:color w:val="000000" w:themeColor="text1"/>
          <w:kern w:val="0"/>
          <w:sz w:val="21"/>
          <w:szCs w:val="21"/>
          <w:highlight w:val="none"/>
          <w14:textFill>
            <w14:solidFill>
              <w14:schemeClr w14:val="tx1"/>
            </w14:solidFill>
          </w14:textFill>
        </w:rPr>
        <w:t>部门提出付款申请后，视为甲方已完成本合同约定的付款义务，财政部门正常审批时间不视为甲方逾期付款，甲方不承担违约责任。</w:t>
      </w:r>
    </w:p>
    <w:bookmarkEnd w:id="100"/>
    <w:p>
      <w:pPr>
        <w:keepNext w:val="0"/>
        <w:keepLines w:val="0"/>
        <w:pageBreakBefore w:val="0"/>
        <w:widowControl w:val="0"/>
        <w:kinsoku/>
        <w:wordWrap/>
        <w:topLinePunct w:val="0"/>
        <w:bidi w:val="0"/>
        <w:spacing w:line="400" w:lineRule="exact"/>
        <w:ind w:left="0" w:firstLine="482"/>
        <w:textAlignment w:val="auto"/>
        <w:rPr>
          <w:rFonts w:ascii="宋体" w:hAnsi="宋体" w:eastAsia="宋体" w:cs="仿宋_GB2312"/>
          <w:b/>
          <w:bCs/>
          <w:color w:val="000000" w:themeColor="text1"/>
          <w:kern w:val="0"/>
          <w:sz w:val="21"/>
          <w:szCs w:val="21"/>
          <w:highlight w:val="none"/>
          <w14:textFill>
            <w14:solidFill>
              <w14:schemeClr w14:val="tx1"/>
            </w14:solidFill>
          </w14:textFill>
        </w:rPr>
      </w:pPr>
      <w:r>
        <w:rPr>
          <w:rFonts w:hint="eastAsia" w:ascii="宋体" w:hAnsi="宋体" w:eastAsia="宋体" w:cs="仿宋"/>
          <w:b/>
          <w:bCs/>
          <w:color w:val="000000" w:themeColor="text1"/>
          <w:kern w:val="0"/>
          <w:sz w:val="21"/>
          <w:szCs w:val="21"/>
          <w:highlight w:val="none"/>
          <w14:textFill>
            <w14:solidFill>
              <w14:schemeClr w14:val="tx1"/>
            </w14:solidFill>
          </w14:textFill>
        </w:rPr>
        <w:t>乙</w:t>
      </w:r>
      <w:r>
        <w:rPr>
          <w:rFonts w:hint="eastAsia" w:ascii="宋体" w:hAnsi="宋体" w:eastAsia="宋体" w:cs="仿宋_GB2312"/>
          <w:b/>
          <w:bCs/>
          <w:color w:val="000000" w:themeColor="text1"/>
          <w:kern w:val="0"/>
          <w:sz w:val="21"/>
          <w:szCs w:val="21"/>
          <w:highlight w:val="none"/>
          <w14:textFill>
            <w14:solidFill>
              <w14:schemeClr w14:val="tx1"/>
            </w14:solidFill>
          </w14:textFill>
        </w:rPr>
        <w:t>方收款账户信息如下：</w:t>
      </w:r>
    </w:p>
    <w:p>
      <w:pPr>
        <w:keepNext w:val="0"/>
        <w:keepLines w:val="0"/>
        <w:pageBreakBefore w:val="0"/>
        <w:widowControl w:val="0"/>
        <w:kinsoku/>
        <w:wordWrap/>
        <w:topLinePunct w:val="0"/>
        <w:bidi w:val="0"/>
        <w:spacing w:line="400" w:lineRule="exact"/>
        <w:ind w:left="0" w:firstLine="482"/>
        <w:textAlignment w:val="auto"/>
        <w:rPr>
          <w:rFonts w:hint="default" w:ascii="宋体" w:hAnsi="宋体" w:eastAsia="宋体" w:cs="仿宋_GB2312"/>
          <w:b/>
          <w:bCs/>
          <w:color w:val="000000" w:themeColor="text1"/>
          <w:kern w:val="0"/>
          <w:sz w:val="21"/>
          <w:szCs w:val="21"/>
          <w:highlight w:val="none"/>
          <w:lang w:val="en-US" w:eastAsia="zh-CN"/>
          <w14:textFill>
            <w14:solidFill>
              <w14:schemeClr w14:val="tx1"/>
            </w14:solidFill>
          </w14:textFill>
        </w:rPr>
      </w:pPr>
      <w:r>
        <w:rPr>
          <w:rFonts w:hint="eastAsia" w:ascii="宋体" w:hAnsi="宋体" w:eastAsia="宋体" w:cs="仿宋_GB2312"/>
          <w:b/>
          <w:bCs/>
          <w:color w:val="000000" w:themeColor="text1"/>
          <w:kern w:val="0"/>
          <w:sz w:val="21"/>
          <w:szCs w:val="21"/>
          <w:highlight w:val="none"/>
          <w14:textFill>
            <w14:solidFill>
              <w14:schemeClr w14:val="tx1"/>
            </w14:solidFill>
          </w14:textFill>
        </w:rPr>
        <w:t>户  名：</w:t>
      </w:r>
      <w:r>
        <w:rPr>
          <w:rFonts w:hint="eastAsia" w:ascii="宋体" w:hAnsi="宋体" w:eastAsia="宋体" w:cs="仿宋_GB2312"/>
          <w:b/>
          <w:bCs/>
          <w:color w:val="000000" w:themeColor="text1"/>
          <w:kern w:val="0"/>
          <w:sz w:val="21"/>
          <w:szCs w:val="21"/>
          <w:highlight w:val="none"/>
          <w:lang w:val="en-US" w:eastAsia="zh-CN"/>
          <w14:textFill>
            <w14:solidFill>
              <w14:schemeClr w14:val="tx1"/>
            </w14:solidFill>
          </w14:textFill>
        </w:rPr>
        <w:t>XXXX</w:t>
      </w:r>
    </w:p>
    <w:p>
      <w:pPr>
        <w:keepNext w:val="0"/>
        <w:keepLines w:val="0"/>
        <w:pageBreakBefore w:val="0"/>
        <w:widowControl w:val="0"/>
        <w:kinsoku/>
        <w:wordWrap/>
        <w:topLinePunct w:val="0"/>
        <w:bidi w:val="0"/>
        <w:spacing w:line="400" w:lineRule="exact"/>
        <w:ind w:left="0" w:firstLine="482"/>
        <w:textAlignment w:val="auto"/>
        <w:rPr>
          <w:rFonts w:ascii="宋体" w:hAnsi="宋体" w:eastAsia="宋体" w:cs="仿宋_GB2312"/>
          <w:b/>
          <w:bCs/>
          <w:color w:val="000000" w:themeColor="text1"/>
          <w:kern w:val="0"/>
          <w:sz w:val="21"/>
          <w:szCs w:val="21"/>
          <w:highlight w:val="none"/>
          <w14:textFill>
            <w14:solidFill>
              <w14:schemeClr w14:val="tx1"/>
            </w14:solidFill>
          </w14:textFill>
        </w:rPr>
      </w:pPr>
      <w:r>
        <w:rPr>
          <w:rFonts w:hint="eastAsia" w:ascii="宋体" w:hAnsi="宋体" w:eastAsia="宋体" w:cs="仿宋_GB2312"/>
          <w:b/>
          <w:bCs/>
          <w:color w:val="000000" w:themeColor="text1"/>
          <w:kern w:val="0"/>
          <w:sz w:val="21"/>
          <w:szCs w:val="21"/>
          <w:highlight w:val="none"/>
          <w14:textFill>
            <w14:solidFill>
              <w14:schemeClr w14:val="tx1"/>
            </w14:solidFill>
          </w14:textFill>
        </w:rPr>
        <w:t>开户行：</w:t>
      </w:r>
      <w:r>
        <w:rPr>
          <w:rFonts w:hint="eastAsia" w:ascii="宋体" w:hAnsi="宋体" w:eastAsia="宋体" w:cs="仿宋_GB2312"/>
          <w:b/>
          <w:bCs/>
          <w:color w:val="000000" w:themeColor="text1"/>
          <w:kern w:val="0"/>
          <w:sz w:val="21"/>
          <w:szCs w:val="21"/>
          <w:highlight w:val="none"/>
          <w:lang w:val="en-US" w:eastAsia="zh-CN"/>
          <w14:textFill>
            <w14:solidFill>
              <w14:schemeClr w14:val="tx1"/>
            </w14:solidFill>
          </w14:textFill>
        </w:rPr>
        <w:t>XX</w:t>
      </w:r>
      <w:r>
        <w:rPr>
          <w:rFonts w:hint="eastAsia" w:ascii="宋体" w:hAnsi="宋体" w:eastAsia="宋体" w:cs="仿宋_GB2312"/>
          <w:b/>
          <w:bCs/>
          <w:color w:val="000000" w:themeColor="text1"/>
          <w:kern w:val="0"/>
          <w:sz w:val="21"/>
          <w:szCs w:val="21"/>
          <w:highlight w:val="none"/>
          <w14:textFill>
            <w14:solidFill>
              <w14:schemeClr w14:val="tx1"/>
            </w14:solidFill>
          </w14:textFill>
        </w:rPr>
        <w:t>行</w:t>
      </w:r>
    </w:p>
    <w:p>
      <w:pPr>
        <w:keepNext w:val="0"/>
        <w:keepLines w:val="0"/>
        <w:pageBreakBefore w:val="0"/>
        <w:widowControl w:val="0"/>
        <w:kinsoku/>
        <w:wordWrap/>
        <w:topLinePunct w:val="0"/>
        <w:bidi w:val="0"/>
        <w:spacing w:line="400" w:lineRule="exact"/>
        <w:ind w:left="0" w:firstLine="482"/>
        <w:textAlignment w:val="auto"/>
        <w:rPr>
          <w:rFonts w:hint="default" w:ascii="宋体" w:hAnsi="宋体" w:eastAsia="宋体" w:cs="仿宋_GB2312"/>
          <w:b/>
          <w:bCs/>
          <w:color w:val="000000" w:themeColor="text1"/>
          <w:kern w:val="0"/>
          <w:sz w:val="21"/>
          <w:szCs w:val="21"/>
          <w:highlight w:val="none"/>
          <w:lang w:val="en-US" w:eastAsia="zh-CN"/>
          <w14:textFill>
            <w14:solidFill>
              <w14:schemeClr w14:val="tx1"/>
            </w14:solidFill>
          </w14:textFill>
        </w:rPr>
      </w:pPr>
      <w:r>
        <w:rPr>
          <w:rFonts w:hint="eastAsia" w:ascii="宋体" w:hAnsi="宋体" w:eastAsia="宋体" w:cs="仿宋_GB2312"/>
          <w:b/>
          <w:bCs/>
          <w:color w:val="000000" w:themeColor="text1"/>
          <w:kern w:val="0"/>
          <w:sz w:val="21"/>
          <w:szCs w:val="21"/>
          <w:highlight w:val="none"/>
          <w14:textFill>
            <w14:solidFill>
              <w14:schemeClr w14:val="tx1"/>
            </w14:solidFill>
          </w14:textFill>
        </w:rPr>
        <w:t>账  号：</w:t>
      </w:r>
      <w:r>
        <w:rPr>
          <w:rFonts w:hint="eastAsia" w:ascii="宋体" w:hAnsi="宋体" w:eastAsia="宋体" w:cs="仿宋_GB2312"/>
          <w:b/>
          <w:bCs/>
          <w:color w:val="000000" w:themeColor="text1"/>
          <w:kern w:val="0"/>
          <w:sz w:val="21"/>
          <w:szCs w:val="21"/>
          <w:highlight w:val="none"/>
          <w:lang w:val="en-US" w:eastAsia="zh-CN"/>
          <w14:textFill>
            <w14:solidFill>
              <w14:schemeClr w14:val="tx1"/>
            </w14:solidFill>
          </w14:textFill>
        </w:rPr>
        <w:t>XX</w:t>
      </w:r>
    </w:p>
    <w:p>
      <w:pPr>
        <w:keepNext w:val="0"/>
        <w:keepLines w:val="0"/>
        <w:pageBreakBefore w:val="0"/>
        <w:widowControl w:val="0"/>
        <w:numPr>
          <w:ilvl w:val="0"/>
          <w:numId w:val="2"/>
        </w:numPr>
        <w:kinsoku/>
        <w:wordWrap/>
        <w:topLinePunct w:val="0"/>
        <w:bidi w:val="0"/>
        <w:spacing w:line="400" w:lineRule="exact"/>
        <w:ind w:left="0" w:firstLine="482" w:firstLineChars="0"/>
        <w:textAlignment w:val="auto"/>
        <w:rPr>
          <w:rFonts w:ascii="宋体" w:hAnsi="宋体" w:eastAsia="宋体" w:cs="仿宋"/>
          <w:b/>
          <w:bCs/>
          <w:color w:val="000000" w:themeColor="text1"/>
          <w:sz w:val="21"/>
          <w:szCs w:val="21"/>
          <w:highlight w:val="none"/>
          <w14:textFill>
            <w14:solidFill>
              <w14:schemeClr w14:val="tx1"/>
            </w14:solidFill>
          </w14:textFill>
        </w:rPr>
      </w:pPr>
      <w:r>
        <w:rPr>
          <w:rFonts w:hint="eastAsia" w:ascii="宋体" w:hAnsi="宋体" w:eastAsia="宋体" w:cs="仿宋"/>
          <w:b/>
          <w:bCs/>
          <w:color w:val="000000" w:themeColor="text1"/>
          <w:sz w:val="21"/>
          <w:szCs w:val="21"/>
          <w:highlight w:val="none"/>
          <w14:textFill>
            <w14:solidFill>
              <w14:schemeClr w14:val="tx1"/>
            </w14:solidFill>
          </w14:textFill>
        </w:rPr>
        <w:t>双方权利及义务</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firstLine="422" w:firstLineChars="200"/>
        <w:textAlignment w:val="auto"/>
        <w:rPr>
          <w:rFonts w:ascii="宋体" w:hAnsi="宋体" w:eastAsia="宋体" w:cs="仿宋"/>
          <w:b/>
          <w:bCs/>
          <w:color w:val="000000" w:themeColor="text1"/>
          <w:sz w:val="21"/>
          <w:szCs w:val="21"/>
          <w:highlight w:val="none"/>
          <w14:textFill>
            <w14:solidFill>
              <w14:schemeClr w14:val="tx1"/>
            </w14:solidFill>
          </w14:textFill>
        </w:rPr>
      </w:pPr>
      <w:r>
        <w:rPr>
          <w:rFonts w:hint="eastAsia" w:ascii="宋体" w:hAnsi="宋体" w:eastAsia="宋体" w:cs="仿宋"/>
          <w:b/>
          <w:bCs/>
          <w:color w:val="000000" w:themeColor="text1"/>
          <w:sz w:val="21"/>
          <w:szCs w:val="21"/>
          <w:highlight w:val="none"/>
          <w14:textFill>
            <w14:solidFill>
              <w14:schemeClr w14:val="tx1"/>
            </w14:solidFill>
          </w14:textFill>
        </w:rPr>
        <w:t>甲方权利及义务</w:t>
      </w:r>
    </w:p>
    <w:p>
      <w:pPr>
        <w:keepNext w:val="0"/>
        <w:keepLines w:val="0"/>
        <w:pageBreakBefore w:val="0"/>
        <w:widowControl w:val="0"/>
        <w:numPr>
          <w:ilvl w:val="0"/>
          <w:numId w:val="4"/>
        </w:numPr>
        <w:kinsoku/>
        <w:wordWrap/>
        <w:topLinePunct w:val="0"/>
        <w:bidi w:val="0"/>
        <w:spacing w:line="400" w:lineRule="exact"/>
        <w:ind w:left="0" w:firstLine="480" w:firstLineChars="0"/>
        <w:textAlignment w:val="auto"/>
        <w:rPr>
          <w:rFonts w:ascii="宋体" w:hAnsi="宋体" w:eastAsia="宋体" w:cs="仿宋"/>
          <w:color w:val="000000" w:themeColor="text1"/>
          <w:sz w:val="21"/>
          <w:szCs w:val="21"/>
          <w:highlight w:val="none"/>
          <w14:textFill>
            <w14:solidFill>
              <w14:schemeClr w14:val="tx1"/>
            </w14:solidFill>
          </w14:textFill>
        </w:rPr>
      </w:pPr>
      <w:r>
        <w:rPr>
          <w:rFonts w:ascii="宋体" w:hAnsi="宋体" w:eastAsia="宋体" w:cs="仿宋"/>
          <w:color w:val="000000" w:themeColor="text1"/>
          <w:sz w:val="21"/>
          <w:szCs w:val="21"/>
          <w:highlight w:val="none"/>
          <w14:textFill>
            <w14:solidFill>
              <w14:schemeClr w14:val="tx1"/>
            </w14:solidFill>
          </w14:textFill>
        </w:rPr>
        <w:t>甲方在合同签订后，积极配合、协助乙方的</w:t>
      </w:r>
      <w:r>
        <w:rPr>
          <w:rFonts w:hint="eastAsia" w:ascii="宋体" w:hAnsi="宋体" w:eastAsia="宋体" w:cs="仿宋"/>
          <w:color w:val="000000" w:themeColor="text1"/>
          <w:sz w:val="21"/>
          <w:szCs w:val="21"/>
          <w:highlight w:val="none"/>
          <w14:textFill>
            <w14:solidFill>
              <w14:schemeClr w14:val="tx1"/>
            </w14:solidFill>
          </w14:textFill>
        </w:rPr>
        <w:t>服务</w:t>
      </w:r>
      <w:r>
        <w:rPr>
          <w:rFonts w:ascii="宋体" w:hAnsi="宋体" w:eastAsia="宋体" w:cs="仿宋"/>
          <w:color w:val="000000" w:themeColor="text1"/>
          <w:sz w:val="21"/>
          <w:szCs w:val="21"/>
          <w:highlight w:val="none"/>
          <w14:textFill>
            <w14:solidFill>
              <w14:schemeClr w14:val="tx1"/>
            </w14:solidFill>
          </w14:textFill>
        </w:rPr>
        <w:t>工作，向乙方提供</w:t>
      </w:r>
      <w:r>
        <w:rPr>
          <w:rFonts w:hint="eastAsia" w:ascii="宋体" w:hAnsi="宋体" w:eastAsia="宋体" w:cs="仿宋"/>
          <w:color w:val="000000" w:themeColor="text1"/>
          <w:sz w:val="21"/>
          <w:szCs w:val="21"/>
          <w:highlight w:val="none"/>
          <w:lang w:val="en-US" w:eastAsia="zh-CN"/>
          <w14:textFill>
            <w14:solidFill>
              <w14:schemeClr w14:val="tx1"/>
            </w14:solidFill>
          </w14:textFill>
        </w:rPr>
        <w:t>审计工作</w:t>
      </w:r>
      <w:r>
        <w:rPr>
          <w:rFonts w:hint="eastAsia" w:ascii="宋体" w:hAnsi="宋体" w:eastAsia="宋体" w:cs="仿宋"/>
          <w:color w:val="000000" w:themeColor="text1"/>
          <w:sz w:val="21"/>
          <w:szCs w:val="21"/>
          <w:highlight w:val="none"/>
          <w14:textFill>
            <w14:solidFill>
              <w14:schemeClr w14:val="tx1"/>
            </w14:solidFill>
          </w14:textFill>
        </w:rPr>
        <w:t>所需要的详细的</w:t>
      </w:r>
      <w:r>
        <w:rPr>
          <w:rFonts w:ascii="宋体" w:hAnsi="宋体" w:eastAsia="宋体" w:cs="仿宋"/>
          <w:color w:val="000000" w:themeColor="text1"/>
          <w:sz w:val="21"/>
          <w:szCs w:val="21"/>
          <w:highlight w:val="none"/>
          <w14:textFill>
            <w14:solidFill>
              <w14:schemeClr w14:val="tx1"/>
            </w14:solidFill>
          </w14:textFill>
        </w:rPr>
        <w:t>文件和资料，并对所提供资料的正确性</w:t>
      </w:r>
      <w:r>
        <w:rPr>
          <w:rFonts w:hint="eastAsia" w:ascii="宋体" w:hAnsi="宋体" w:eastAsia="宋体" w:cs="仿宋"/>
          <w:color w:val="000000" w:themeColor="text1"/>
          <w:sz w:val="21"/>
          <w:szCs w:val="21"/>
          <w:highlight w:val="none"/>
          <w14:textFill>
            <w14:solidFill>
              <w14:schemeClr w14:val="tx1"/>
            </w14:solidFill>
          </w14:textFill>
        </w:rPr>
        <w:t>、完整性及合法性</w:t>
      </w:r>
      <w:r>
        <w:rPr>
          <w:rFonts w:ascii="宋体" w:hAnsi="宋体" w:eastAsia="宋体" w:cs="仿宋"/>
          <w:color w:val="000000" w:themeColor="text1"/>
          <w:sz w:val="21"/>
          <w:szCs w:val="21"/>
          <w:highlight w:val="none"/>
          <w14:textFill>
            <w14:solidFill>
              <w14:schemeClr w14:val="tx1"/>
            </w14:solidFill>
          </w14:textFill>
        </w:rPr>
        <w:t>负责。</w:t>
      </w:r>
    </w:p>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2.甲方应向乙方阐述对</w:t>
      </w:r>
      <w:r>
        <w:rPr>
          <w:rFonts w:hint="eastAsia" w:ascii="宋体" w:hAnsi="宋体" w:eastAsia="宋体" w:cs="仿宋"/>
          <w:color w:val="000000" w:themeColor="text1"/>
          <w:sz w:val="21"/>
          <w:szCs w:val="21"/>
          <w:highlight w:val="none"/>
          <w:lang w:val="en-US" w:eastAsia="zh-CN"/>
          <w14:textFill>
            <w14:solidFill>
              <w14:schemeClr w14:val="tx1"/>
            </w14:solidFill>
          </w14:textFill>
        </w:rPr>
        <w:t>审计工作</w:t>
      </w:r>
      <w:r>
        <w:rPr>
          <w:rFonts w:hint="eastAsia" w:ascii="宋体" w:hAnsi="宋体" w:eastAsia="宋体" w:cs="仿宋"/>
          <w:color w:val="000000" w:themeColor="text1"/>
          <w:sz w:val="21"/>
          <w:szCs w:val="21"/>
          <w:highlight w:val="none"/>
          <w14:textFill>
            <w14:solidFill>
              <w14:schemeClr w14:val="tx1"/>
            </w14:solidFill>
          </w14:textFill>
        </w:rPr>
        <w:t>及具体问题的意见，负责审定</w:t>
      </w:r>
      <w:r>
        <w:rPr>
          <w:rFonts w:hint="eastAsia" w:ascii="宋体" w:hAnsi="宋体" w:eastAsia="宋体" w:cs="仿宋"/>
          <w:color w:val="000000" w:themeColor="text1"/>
          <w:sz w:val="21"/>
          <w:szCs w:val="21"/>
          <w:highlight w:val="none"/>
          <w:lang w:val="en-US" w:eastAsia="zh-CN"/>
          <w14:textFill>
            <w14:solidFill>
              <w14:schemeClr w14:val="tx1"/>
            </w14:solidFill>
          </w14:textFill>
        </w:rPr>
        <w:t>审计工作</w:t>
      </w:r>
      <w:r>
        <w:rPr>
          <w:rFonts w:hint="eastAsia" w:ascii="宋体" w:hAnsi="宋体" w:eastAsia="宋体" w:cs="仿宋"/>
          <w:color w:val="000000" w:themeColor="text1"/>
          <w:sz w:val="21"/>
          <w:szCs w:val="21"/>
          <w:highlight w:val="none"/>
          <w14:textFill>
            <w14:solidFill>
              <w14:schemeClr w14:val="tx1"/>
            </w14:solidFill>
          </w14:textFill>
        </w:rPr>
        <w:t>的方向、内容等，审定乙方提出的</w:t>
      </w:r>
      <w:r>
        <w:rPr>
          <w:rFonts w:hint="eastAsia" w:ascii="宋体" w:hAnsi="宋体" w:eastAsia="宋体" w:cs="仿宋"/>
          <w:color w:val="000000" w:themeColor="text1"/>
          <w:sz w:val="21"/>
          <w:szCs w:val="21"/>
          <w:highlight w:val="none"/>
          <w:lang w:val="en-US" w:eastAsia="zh-CN"/>
          <w14:textFill>
            <w14:solidFill>
              <w14:schemeClr w14:val="tx1"/>
            </w14:solidFill>
          </w14:textFill>
        </w:rPr>
        <w:t>审计工作</w:t>
      </w:r>
      <w:r>
        <w:rPr>
          <w:rFonts w:hint="eastAsia" w:ascii="宋体" w:hAnsi="宋体" w:eastAsia="宋体" w:cs="仿宋"/>
          <w:color w:val="000000" w:themeColor="text1"/>
          <w:sz w:val="21"/>
          <w:szCs w:val="21"/>
          <w:highlight w:val="none"/>
          <w14:textFill>
            <w14:solidFill>
              <w14:schemeClr w14:val="tx1"/>
            </w14:solidFill>
          </w14:textFill>
        </w:rPr>
        <w:t>的时间、计划等,向乙方询问进展情况及相关内容，并进行过程控制。</w:t>
      </w:r>
    </w:p>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3.甲方</w:t>
      </w:r>
      <w:r>
        <w:rPr>
          <w:rFonts w:ascii="宋体" w:hAnsi="宋体" w:eastAsia="宋体" w:cs="仿宋"/>
          <w:color w:val="000000" w:themeColor="text1"/>
          <w:sz w:val="21"/>
          <w:szCs w:val="21"/>
          <w:highlight w:val="none"/>
          <w14:textFill>
            <w14:solidFill>
              <w14:schemeClr w14:val="tx1"/>
            </w14:solidFill>
          </w14:textFill>
        </w:rPr>
        <w:t>协助乙方现场踏勘，并</w:t>
      </w:r>
      <w:r>
        <w:rPr>
          <w:rFonts w:hint="eastAsia" w:ascii="宋体" w:hAnsi="宋体" w:eastAsia="宋体" w:cs="仿宋"/>
          <w:color w:val="000000" w:themeColor="text1"/>
          <w:sz w:val="21"/>
          <w:szCs w:val="21"/>
          <w:highlight w:val="none"/>
          <w14:textFill>
            <w14:solidFill>
              <w14:schemeClr w14:val="tx1"/>
            </w14:solidFill>
          </w14:textFill>
        </w:rPr>
        <w:t>协调</w:t>
      </w:r>
      <w:r>
        <w:rPr>
          <w:rFonts w:ascii="宋体" w:hAnsi="宋体" w:eastAsia="宋体" w:cs="仿宋"/>
          <w:color w:val="000000" w:themeColor="text1"/>
          <w:sz w:val="21"/>
          <w:szCs w:val="21"/>
          <w:highlight w:val="none"/>
          <w14:textFill>
            <w14:solidFill>
              <w14:schemeClr w14:val="tx1"/>
            </w14:solidFill>
          </w14:textFill>
        </w:rPr>
        <w:t>乙方现场踏勘及各阶段汇报</w:t>
      </w:r>
      <w:r>
        <w:rPr>
          <w:rFonts w:hint="eastAsia" w:ascii="宋体" w:hAnsi="宋体" w:eastAsia="宋体" w:cs="仿宋"/>
          <w:color w:val="000000" w:themeColor="text1"/>
          <w:sz w:val="21"/>
          <w:szCs w:val="21"/>
          <w:highlight w:val="none"/>
          <w14:textFill>
            <w14:solidFill>
              <w14:schemeClr w14:val="tx1"/>
            </w14:solidFill>
          </w14:textFill>
        </w:rPr>
        <w:t>组织各政府部门相关人员参会</w:t>
      </w:r>
      <w:r>
        <w:rPr>
          <w:rFonts w:ascii="宋体" w:hAnsi="宋体" w:eastAsia="宋体" w:cs="仿宋"/>
          <w:color w:val="000000" w:themeColor="text1"/>
          <w:sz w:val="21"/>
          <w:szCs w:val="21"/>
          <w:highlight w:val="none"/>
          <w14:textFill>
            <w14:solidFill>
              <w14:schemeClr w14:val="tx1"/>
            </w14:solidFill>
          </w14:textFill>
        </w:rPr>
        <w:t>。</w:t>
      </w:r>
      <w:r>
        <w:rPr>
          <w:rFonts w:hint="eastAsia" w:ascii="宋体" w:hAnsi="宋体" w:eastAsia="宋体" w:cs="仿宋"/>
          <w:color w:val="000000" w:themeColor="text1"/>
          <w:sz w:val="21"/>
          <w:szCs w:val="21"/>
          <w:highlight w:val="none"/>
          <w14:textFill>
            <w14:solidFill>
              <w14:schemeClr w14:val="tx1"/>
            </w14:solidFill>
          </w14:textFill>
        </w:rPr>
        <w:t>甲方负责组织相关单位人员参与或协助项目调研。</w:t>
      </w:r>
    </w:p>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4.</w:t>
      </w:r>
      <w:r>
        <w:rPr>
          <w:rFonts w:ascii="宋体" w:hAnsi="宋体" w:eastAsia="宋体" w:cs="仿宋"/>
          <w:color w:val="000000" w:themeColor="text1"/>
          <w:sz w:val="21"/>
          <w:szCs w:val="21"/>
          <w:highlight w:val="none"/>
          <w14:textFill>
            <w14:solidFill>
              <w14:schemeClr w14:val="tx1"/>
            </w14:solidFill>
          </w14:textFill>
        </w:rPr>
        <w:t>针对乙方所提交</w:t>
      </w:r>
      <w:r>
        <w:rPr>
          <w:rFonts w:hint="eastAsia" w:ascii="宋体" w:hAnsi="宋体" w:eastAsia="宋体" w:cs="仿宋"/>
          <w:color w:val="000000" w:themeColor="text1"/>
          <w:sz w:val="21"/>
          <w:szCs w:val="21"/>
          <w:highlight w:val="none"/>
          <w14:textFill>
            <w14:solidFill>
              <w14:schemeClr w14:val="tx1"/>
            </w14:solidFill>
          </w14:textFill>
        </w:rPr>
        <w:t>的</w:t>
      </w:r>
      <w:r>
        <w:rPr>
          <w:rFonts w:ascii="宋体" w:hAnsi="宋体" w:eastAsia="宋体" w:cs="仿宋"/>
          <w:color w:val="000000" w:themeColor="text1"/>
          <w:sz w:val="21"/>
          <w:szCs w:val="21"/>
          <w:highlight w:val="none"/>
          <w14:textFill>
            <w14:solidFill>
              <w14:schemeClr w14:val="tx1"/>
            </w14:solidFill>
          </w14:textFill>
        </w:rPr>
        <w:t>各阶段</w:t>
      </w:r>
      <w:r>
        <w:rPr>
          <w:rFonts w:hint="eastAsia" w:ascii="宋体" w:hAnsi="宋体" w:eastAsia="宋体" w:cs="仿宋"/>
          <w:color w:val="000000" w:themeColor="text1"/>
          <w:sz w:val="21"/>
          <w:szCs w:val="21"/>
          <w:highlight w:val="none"/>
          <w:lang w:val="en-US" w:eastAsia="zh-CN"/>
          <w14:textFill>
            <w14:solidFill>
              <w14:schemeClr w14:val="tx1"/>
            </w14:solidFill>
          </w14:textFill>
        </w:rPr>
        <w:t>审计工作</w:t>
      </w:r>
      <w:r>
        <w:rPr>
          <w:rFonts w:ascii="宋体" w:hAnsi="宋体" w:eastAsia="宋体" w:cs="仿宋"/>
          <w:color w:val="000000" w:themeColor="text1"/>
          <w:sz w:val="21"/>
          <w:szCs w:val="21"/>
          <w:highlight w:val="none"/>
          <w14:textFill>
            <w14:solidFill>
              <w14:schemeClr w14:val="tx1"/>
            </w14:solidFill>
          </w14:textFill>
        </w:rPr>
        <w:t>成果，有权在合理范围内对成果</w:t>
      </w:r>
      <w:r>
        <w:rPr>
          <w:rFonts w:hint="eastAsia" w:ascii="宋体" w:hAnsi="宋体" w:eastAsia="宋体" w:cs="仿宋"/>
          <w:color w:val="000000" w:themeColor="text1"/>
          <w:sz w:val="21"/>
          <w:szCs w:val="21"/>
          <w:highlight w:val="none"/>
          <w14:textFill>
            <w14:solidFill>
              <w14:schemeClr w14:val="tx1"/>
            </w14:solidFill>
          </w14:textFill>
        </w:rPr>
        <w:t>提出</w:t>
      </w:r>
      <w:r>
        <w:rPr>
          <w:rFonts w:ascii="宋体" w:hAnsi="宋体" w:eastAsia="宋体" w:cs="仿宋"/>
          <w:color w:val="000000" w:themeColor="text1"/>
          <w:sz w:val="21"/>
          <w:szCs w:val="21"/>
          <w:highlight w:val="none"/>
          <w14:textFill>
            <w14:solidFill>
              <w14:schemeClr w14:val="tx1"/>
            </w14:solidFill>
          </w14:textFill>
        </w:rPr>
        <w:t>修改完善</w:t>
      </w:r>
      <w:r>
        <w:rPr>
          <w:rFonts w:hint="eastAsia" w:ascii="宋体" w:hAnsi="宋体" w:eastAsia="宋体" w:cs="仿宋"/>
          <w:color w:val="000000" w:themeColor="text1"/>
          <w:sz w:val="21"/>
          <w:szCs w:val="21"/>
          <w:highlight w:val="none"/>
          <w14:textFill>
            <w14:solidFill>
              <w14:schemeClr w14:val="tx1"/>
            </w14:solidFill>
          </w14:textFill>
        </w:rPr>
        <w:t>的要求、建议及意见</w:t>
      </w:r>
      <w:r>
        <w:rPr>
          <w:rFonts w:ascii="宋体" w:hAnsi="宋体" w:eastAsia="宋体" w:cs="仿宋"/>
          <w:color w:val="000000" w:themeColor="text1"/>
          <w:sz w:val="21"/>
          <w:szCs w:val="21"/>
          <w:highlight w:val="none"/>
          <w14:textFill>
            <w14:solidFill>
              <w14:schemeClr w14:val="tx1"/>
            </w14:solidFill>
          </w14:textFill>
        </w:rPr>
        <w:t>。</w:t>
      </w:r>
    </w:p>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ascii="宋体" w:hAnsi="宋体" w:eastAsia="宋体" w:cs="仿宋"/>
          <w:color w:val="000000" w:themeColor="text1"/>
          <w:sz w:val="21"/>
          <w:szCs w:val="21"/>
          <w:highlight w:val="none"/>
          <w14:textFill>
            <w14:solidFill>
              <w14:schemeClr w14:val="tx1"/>
            </w14:solidFill>
          </w14:textFill>
        </w:rPr>
        <w:t>5</w:t>
      </w:r>
      <w:r>
        <w:rPr>
          <w:rFonts w:hint="eastAsia" w:ascii="宋体" w:hAnsi="宋体" w:eastAsia="宋体" w:cs="仿宋"/>
          <w:color w:val="000000" w:themeColor="text1"/>
          <w:sz w:val="21"/>
          <w:szCs w:val="21"/>
          <w:highlight w:val="none"/>
          <w14:textFill>
            <w14:solidFill>
              <w14:schemeClr w14:val="tx1"/>
            </w14:solidFill>
          </w14:textFill>
        </w:rPr>
        <w:t>.按本合同约定向乙方足额支付</w:t>
      </w:r>
      <w:r>
        <w:rPr>
          <w:rFonts w:hint="eastAsia" w:ascii="宋体" w:hAnsi="宋体" w:eastAsia="宋体" w:cs="仿宋"/>
          <w:color w:val="000000" w:themeColor="text1"/>
          <w:sz w:val="21"/>
          <w:szCs w:val="21"/>
          <w:highlight w:val="none"/>
          <w:lang w:val="en-US" w:eastAsia="zh-CN"/>
          <w14:textFill>
            <w14:solidFill>
              <w14:schemeClr w14:val="tx1"/>
            </w14:solidFill>
          </w14:textFill>
        </w:rPr>
        <w:t>审计服务</w:t>
      </w:r>
      <w:r>
        <w:rPr>
          <w:rFonts w:hint="eastAsia" w:ascii="宋体" w:hAnsi="宋体" w:eastAsia="宋体" w:cs="仿宋"/>
          <w:color w:val="000000" w:themeColor="text1"/>
          <w:sz w:val="21"/>
          <w:szCs w:val="21"/>
          <w:highlight w:val="none"/>
          <w14:textFill>
            <w14:solidFill>
              <w14:schemeClr w14:val="tx1"/>
            </w14:solidFill>
          </w14:textFill>
        </w:rPr>
        <w:t>费用。</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firstLine="422" w:firstLineChars="200"/>
        <w:textAlignment w:val="auto"/>
        <w:rPr>
          <w:rFonts w:ascii="宋体" w:hAnsi="宋体" w:eastAsia="宋体" w:cs="仿宋"/>
          <w:b/>
          <w:bCs/>
          <w:color w:val="000000" w:themeColor="text1"/>
          <w:sz w:val="21"/>
          <w:szCs w:val="21"/>
          <w:highlight w:val="none"/>
          <w14:textFill>
            <w14:solidFill>
              <w14:schemeClr w14:val="tx1"/>
            </w14:solidFill>
          </w14:textFill>
        </w:rPr>
      </w:pPr>
      <w:r>
        <w:rPr>
          <w:rFonts w:hint="eastAsia" w:ascii="宋体" w:hAnsi="宋体" w:eastAsia="宋体" w:cs="仿宋"/>
          <w:b/>
          <w:bCs/>
          <w:color w:val="000000" w:themeColor="text1"/>
          <w:sz w:val="21"/>
          <w:szCs w:val="21"/>
          <w:highlight w:val="none"/>
          <w14:textFill>
            <w14:solidFill>
              <w14:schemeClr w14:val="tx1"/>
            </w14:solidFill>
          </w14:textFill>
        </w:rPr>
        <w:t>乙方权利及义务</w:t>
      </w:r>
    </w:p>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1.</w:t>
      </w:r>
      <w:r>
        <w:rPr>
          <w:rFonts w:ascii="宋体" w:hAnsi="宋体" w:eastAsia="宋体" w:cs="仿宋"/>
          <w:color w:val="000000" w:themeColor="text1"/>
          <w:sz w:val="21"/>
          <w:szCs w:val="21"/>
          <w:highlight w:val="none"/>
          <w14:textFill>
            <w14:solidFill>
              <w14:schemeClr w14:val="tx1"/>
            </w14:solidFill>
          </w14:textFill>
        </w:rPr>
        <w:t>负责按相关规范标准，</w:t>
      </w:r>
      <w:r>
        <w:rPr>
          <w:rFonts w:hint="eastAsia" w:ascii="宋体" w:hAnsi="宋体" w:eastAsia="宋体" w:cs="仿宋"/>
          <w:color w:val="000000" w:themeColor="text1"/>
          <w:sz w:val="21"/>
          <w:szCs w:val="21"/>
          <w:highlight w:val="none"/>
          <w14:textFill>
            <w14:solidFill>
              <w14:schemeClr w14:val="tx1"/>
            </w14:solidFill>
          </w14:textFill>
        </w:rPr>
        <w:t>按照本合同要求针对服务</w:t>
      </w:r>
      <w:r>
        <w:rPr>
          <w:rFonts w:ascii="宋体" w:hAnsi="宋体" w:eastAsia="宋体" w:cs="仿宋"/>
          <w:color w:val="000000" w:themeColor="text1"/>
          <w:sz w:val="21"/>
          <w:szCs w:val="21"/>
          <w:highlight w:val="none"/>
          <w14:textFill>
            <w14:solidFill>
              <w14:schemeClr w14:val="tx1"/>
            </w14:solidFill>
          </w14:textFill>
        </w:rPr>
        <w:t>范围和内容</w:t>
      </w:r>
      <w:r>
        <w:rPr>
          <w:rFonts w:hint="eastAsia" w:ascii="宋体" w:hAnsi="宋体" w:eastAsia="宋体" w:cs="仿宋"/>
          <w:color w:val="000000" w:themeColor="text1"/>
          <w:sz w:val="21"/>
          <w:szCs w:val="21"/>
          <w:highlight w:val="none"/>
          <w:lang w:val="en-US" w:eastAsia="zh-CN"/>
          <w14:textFill>
            <w14:solidFill>
              <w14:schemeClr w14:val="tx1"/>
            </w14:solidFill>
          </w14:textFill>
        </w:rPr>
        <w:t>形成</w:t>
      </w:r>
      <w:r>
        <w:rPr>
          <w:rFonts w:hint="eastAsia" w:ascii="宋体" w:hAnsi="宋体" w:eastAsia="宋体" w:cs="仿宋"/>
          <w:color w:val="000000" w:themeColor="text1"/>
          <w:sz w:val="21"/>
          <w:szCs w:val="21"/>
          <w:highlight w:val="none"/>
          <w14:textFill>
            <w14:solidFill>
              <w14:schemeClr w14:val="tx1"/>
            </w14:solidFill>
          </w14:textFill>
        </w:rPr>
        <w:t>相应</w:t>
      </w:r>
      <w:r>
        <w:rPr>
          <w:rFonts w:hint="eastAsia" w:ascii="宋体" w:hAnsi="宋体" w:eastAsia="宋体" w:cs="仿宋"/>
          <w:color w:val="000000" w:themeColor="text1"/>
          <w:sz w:val="21"/>
          <w:szCs w:val="21"/>
          <w:highlight w:val="none"/>
          <w:lang w:val="en-US" w:eastAsia="zh-CN"/>
          <w14:textFill>
            <w14:solidFill>
              <w14:schemeClr w14:val="tx1"/>
            </w14:solidFill>
          </w14:textFill>
        </w:rPr>
        <w:t>成果</w:t>
      </w:r>
      <w:r>
        <w:rPr>
          <w:rFonts w:hint="eastAsia" w:ascii="宋体" w:hAnsi="宋体" w:eastAsia="宋体" w:cs="仿宋"/>
          <w:color w:val="000000" w:themeColor="text1"/>
          <w:sz w:val="21"/>
          <w:szCs w:val="21"/>
          <w:highlight w:val="none"/>
          <w14:textFill>
            <w14:solidFill>
              <w14:schemeClr w14:val="tx1"/>
            </w14:solidFill>
          </w14:textFill>
        </w:rPr>
        <w:t>文件。</w:t>
      </w:r>
    </w:p>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2.</w:t>
      </w:r>
      <w:r>
        <w:rPr>
          <w:rFonts w:ascii="宋体" w:hAnsi="宋体" w:eastAsia="宋体" w:cs="仿宋"/>
          <w:color w:val="000000" w:themeColor="text1"/>
          <w:sz w:val="21"/>
          <w:szCs w:val="21"/>
          <w:highlight w:val="none"/>
          <w14:textFill>
            <w14:solidFill>
              <w14:schemeClr w14:val="tx1"/>
            </w14:solidFill>
          </w14:textFill>
        </w:rPr>
        <w:t>全面负责</w:t>
      </w:r>
      <w:r>
        <w:rPr>
          <w:rFonts w:hint="eastAsia" w:ascii="宋体" w:hAnsi="宋体" w:eastAsia="宋体" w:cs="仿宋"/>
          <w:color w:val="000000" w:themeColor="text1"/>
          <w:sz w:val="21"/>
          <w:szCs w:val="21"/>
          <w:highlight w:val="none"/>
          <w:lang w:val="en-US" w:eastAsia="zh-CN"/>
          <w14:textFill>
            <w14:solidFill>
              <w14:schemeClr w14:val="tx1"/>
            </w14:solidFill>
          </w14:textFill>
        </w:rPr>
        <w:t>审计服务</w:t>
      </w:r>
      <w:r>
        <w:rPr>
          <w:rFonts w:ascii="宋体" w:hAnsi="宋体" w:eastAsia="宋体" w:cs="仿宋"/>
          <w:color w:val="000000" w:themeColor="text1"/>
          <w:sz w:val="21"/>
          <w:szCs w:val="21"/>
          <w:highlight w:val="none"/>
          <w14:textFill>
            <w14:solidFill>
              <w14:schemeClr w14:val="tx1"/>
            </w14:solidFill>
          </w14:textFill>
        </w:rPr>
        <w:t>工作，在约定的时间内进场调查、踏勘，负责进行各种调研，收集各种文件和资料，未经甲方同意不得变更工作内容；按合同约定时间提交各阶段成果，并对</w:t>
      </w:r>
      <w:r>
        <w:rPr>
          <w:rFonts w:hint="eastAsia" w:ascii="宋体" w:hAnsi="宋体" w:eastAsia="宋体" w:cs="仿宋"/>
          <w:color w:val="000000" w:themeColor="text1"/>
          <w:sz w:val="21"/>
          <w:szCs w:val="21"/>
          <w:highlight w:val="none"/>
          <w14:textFill>
            <w14:solidFill>
              <w14:schemeClr w14:val="tx1"/>
            </w14:solidFill>
          </w14:textFill>
        </w:rPr>
        <w:t>成果文件的</w:t>
      </w:r>
      <w:r>
        <w:rPr>
          <w:rFonts w:ascii="宋体" w:hAnsi="宋体" w:eastAsia="宋体" w:cs="仿宋"/>
          <w:color w:val="000000" w:themeColor="text1"/>
          <w:sz w:val="21"/>
          <w:szCs w:val="21"/>
          <w:highlight w:val="none"/>
          <w14:textFill>
            <w14:solidFill>
              <w14:schemeClr w14:val="tx1"/>
            </w14:solidFill>
          </w14:textFill>
        </w:rPr>
        <w:t>独创性、</w:t>
      </w:r>
      <w:r>
        <w:rPr>
          <w:rFonts w:hint="eastAsia" w:ascii="宋体" w:hAnsi="宋体" w:eastAsia="宋体" w:cs="仿宋"/>
          <w:color w:val="000000" w:themeColor="text1"/>
          <w:sz w:val="21"/>
          <w:szCs w:val="21"/>
          <w:highlight w:val="none"/>
          <w14:textFill>
            <w14:solidFill>
              <w14:schemeClr w14:val="tx1"/>
            </w14:solidFill>
          </w14:textFill>
        </w:rPr>
        <w:t>真实性、合法性、完整性及适用性负责。</w:t>
      </w:r>
    </w:p>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3.</w:t>
      </w:r>
      <w:r>
        <w:rPr>
          <w:rFonts w:ascii="宋体" w:hAnsi="宋体" w:eastAsia="宋体" w:cs="仿宋"/>
          <w:color w:val="000000" w:themeColor="text1"/>
          <w:sz w:val="21"/>
          <w:szCs w:val="21"/>
          <w:highlight w:val="none"/>
          <w14:textFill>
            <w14:solidFill>
              <w14:schemeClr w14:val="tx1"/>
            </w14:solidFill>
          </w14:textFill>
        </w:rPr>
        <w:t>乙方应赴甲方所在地或</w:t>
      </w:r>
      <w:r>
        <w:rPr>
          <w:rFonts w:hint="eastAsia" w:ascii="宋体" w:hAnsi="宋体" w:eastAsia="宋体" w:cs="仿宋"/>
          <w:color w:val="000000" w:themeColor="text1"/>
          <w:sz w:val="21"/>
          <w:szCs w:val="21"/>
          <w:highlight w:val="none"/>
          <w14:textFill>
            <w14:solidFill>
              <w14:schemeClr w14:val="tx1"/>
            </w14:solidFill>
          </w14:textFill>
        </w:rPr>
        <w:t>甲方项目负责部门</w:t>
      </w:r>
      <w:r>
        <w:rPr>
          <w:rFonts w:ascii="宋体" w:hAnsi="宋体" w:eastAsia="宋体" w:cs="仿宋"/>
          <w:color w:val="000000" w:themeColor="text1"/>
          <w:sz w:val="21"/>
          <w:szCs w:val="21"/>
          <w:highlight w:val="none"/>
          <w14:textFill>
            <w14:solidFill>
              <w14:schemeClr w14:val="tx1"/>
            </w14:solidFill>
          </w14:textFill>
        </w:rPr>
        <w:t>所在地现场汇报，参加甲方局内有关会议及政府会议</w:t>
      </w:r>
      <w:r>
        <w:rPr>
          <w:rFonts w:hint="eastAsia" w:ascii="宋体" w:hAnsi="宋体" w:eastAsia="宋体" w:cs="仿宋"/>
          <w:color w:val="000000" w:themeColor="text1"/>
          <w:sz w:val="21"/>
          <w:szCs w:val="21"/>
          <w:highlight w:val="none"/>
          <w14:textFill>
            <w14:solidFill>
              <w14:schemeClr w14:val="tx1"/>
            </w14:solidFill>
          </w14:textFill>
        </w:rPr>
        <w:t>。</w:t>
      </w:r>
      <w:r>
        <w:rPr>
          <w:rFonts w:ascii="宋体" w:hAnsi="宋体" w:eastAsia="宋体" w:cs="仿宋"/>
          <w:color w:val="000000" w:themeColor="text1"/>
          <w:sz w:val="21"/>
          <w:szCs w:val="21"/>
          <w:highlight w:val="none"/>
          <w14:textFill>
            <w14:solidFill>
              <w14:schemeClr w14:val="tx1"/>
            </w14:solidFill>
          </w14:textFill>
        </w:rPr>
        <w:t>按时参加有关的评审或审查，并根据评审结论负责对</w:t>
      </w:r>
      <w:r>
        <w:rPr>
          <w:rFonts w:hint="eastAsia" w:ascii="宋体" w:hAnsi="宋体" w:eastAsia="宋体" w:cs="仿宋"/>
          <w:color w:val="000000" w:themeColor="text1"/>
          <w:sz w:val="21"/>
          <w:szCs w:val="21"/>
          <w:highlight w:val="none"/>
          <w14:textFill>
            <w14:solidFill>
              <w14:schemeClr w14:val="tx1"/>
            </w14:solidFill>
          </w14:textFill>
        </w:rPr>
        <w:t>文件</w:t>
      </w:r>
      <w:r>
        <w:rPr>
          <w:rFonts w:ascii="宋体" w:hAnsi="宋体" w:eastAsia="宋体" w:cs="仿宋"/>
          <w:color w:val="000000" w:themeColor="text1"/>
          <w:sz w:val="21"/>
          <w:szCs w:val="21"/>
          <w:highlight w:val="none"/>
          <w14:textFill>
            <w14:solidFill>
              <w14:schemeClr w14:val="tx1"/>
            </w14:solidFill>
          </w14:textFill>
        </w:rPr>
        <w:t>内容做调整、修改和补充。</w:t>
      </w:r>
    </w:p>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4.在充分调研的基础上，按照本合同约定为甲方提供与</w:t>
      </w:r>
      <w:r>
        <w:rPr>
          <w:rFonts w:hint="eastAsia" w:ascii="宋体" w:hAnsi="宋体" w:eastAsia="宋体" w:cs="仿宋"/>
          <w:color w:val="000000" w:themeColor="text1"/>
          <w:sz w:val="21"/>
          <w:szCs w:val="21"/>
          <w:highlight w:val="none"/>
          <w:lang w:val="en-US" w:eastAsia="zh-CN"/>
          <w14:textFill>
            <w14:solidFill>
              <w14:schemeClr w14:val="tx1"/>
            </w14:solidFill>
          </w14:textFill>
        </w:rPr>
        <w:t>审计服务</w:t>
      </w:r>
      <w:r>
        <w:rPr>
          <w:rFonts w:hint="eastAsia" w:ascii="宋体" w:hAnsi="宋体" w:eastAsia="宋体" w:cs="仿宋"/>
          <w:color w:val="000000" w:themeColor="text1"/>
          <w:sz w:val="21"/>
          <w:szCs w:val="21"/>
          <w:highlight w:val="none"/>
          <w14:textFill>
            <w14:solidFill>
              <w14:schemeClr w14:val="tx1"/>
            </w14:solidFill>
          </w14:textFill>
        </w:rPr>
        <w:t>有关的纸质文案和电子文档。</w:t>
      </w:r>
    </w:p>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5.在最终成果未正式公开之前，乙方对成果内容负有保密责任。乙方对甲方及政府部门就本项目的秘密信息承担保密义务</w:t>
      </w:r>
      <w:r>
        <w:rPr>
          <w:rFonts w:ascii="宋体" w:hAnsi="宋体" w:eastAsia="宋体" w:cs="仿宋"/>
          <w:color w:val="000000" w:themeColor="text1"/>
          <w:sz w:val="21"/>
          <w:szCs w:val="21"/>
          <w:highlight w:val="none"/>
          <w14:textFill>
            <w14:solidFill>
              <w14:schemeClr w14:val="tx1"/>
            </w14:solidFill>
          </w14:textFill>
        </w:rPr>
        <w:t>。</w:t>
      </w:r>
    </w:p>
    <w:p>
      <w:pPr>
        <w:keepNext w:val="0"/>
        <w:keepLines w:val="0"/>
        <w:pageBreakBefore w:val="0"/>
        <w:widowControl w:val="0"/>
        <w:kinsoku/>
        <w:wordWrap/>
        <w:topLinePunct w:val="0"/>
        <w:bidi w:val="0"/>
        <w:spacing w:line="400" w:lineRule="exact"/>
        <w:ind w:left="0" w:firstLine="480"/>
        <w:textAlignment w:val="auto"/>
        <w:rPr>
          <w:rFonts w:ascii="Times New Roman" w:hAnsi="Times New Roman" w:eastAsia="宋体" w:cs="Times New Roman"/>
          <w:color w:val="000000" w:themeColor="text1"/>
          <w:sz w:val="21"/>
          <w:szCs w:val="21"/>
          <w:highlight w:val="none"/>
          <w14:textFill>
            <w14:solidFill>
              <w14:schemeClr w14:val="tx1"/>
            </w14:solidFill>
          </w14:textFill>
        </w:rPr>
      </w:pPr>
      <w:r>
        <w:rPr>
          <w:rFonts w:ascii="宋体" w:hAnsi="宋体" w:eastAsia="宋体" w:cs="仿宋"/>
          <w:color w:val="000000" w:themeColor="text1"/>
          <w:sz w:val="21"/>
          <w:szCs w:val="21"/>
          <w:highlight w:val="none"/>
          <w14:textFill>
            <w14:solidFill>
              <w14:schemeClr w14:val="tx1"/>
            </w14:solidFill>
          </w14:textFill>
        </w:rPr>
        <w:t>6.乙方不得委托他方代为履行合同。</w:t>
      </w:r>
    </w:p>
    <w:p>
      <w:pPr>
        <w:keepNext w:val="0"/>
        <w:keepLines w:val="0"/>
        <w:pageBreakBefore w:val="0"/>
        <w:widowControl w:val="0"/>
        <w:numPr>
          <w:ilvl w:val="0"/>
          <w:numId w:val="2"/>
        </w:numPr>
        <w:kinsoku/>
        <w:wordWrap/>
        <w:topLinePunct w:val="0"/>
        <w:bidi w:val="0"/>
        <w:spacing w:line="400" w:lineRule="exact"/>
        <w:ind w:left="0" w:firstLine="482" w:firstLineChars="0"/>
        <w:textAlignment w:val="auto"/>
        <w:rPr>
          <w:rFonts w:ascii="宋体" w:hAnsi="宋体" w:eastAsia="宋体" w:cs="仿宋"/>
          <w:b/>
          <w:bCs/>
          <w:color w:val="000000" w:themeColor="text1"/>
          <w:sz w:val="21"/>
          <w:szCs w:val="21"/>
          <w:highlight w:val="none"/>
          <w14:textFill>
            <w14:solidFill>
              <w14:schemeClr w14:val="tx1"/>
            </w14:solidFill>
          </w14:textFill>
        </w:rPr>
      </w:pPr>
      <w:r>
        <w:rPr>
          <w:rFonts w:hint="eastAsia" w:ascii="宋体" w:hAnsi="宋体" w:eastAsia="宋体" w:cs="仿宋"/>
          <w:b/>
          <w:bCs/>
          <w:color w:val="000000" w:themeColor="text1"/>
          <w:sz w:val="21"/>
          <w:szCs w:val="21"/>
          <w:highlight w:val="none"/>
          <w14:textFill>
            <w14:solidFill>
              <w14:schemeClr w14:val="tx1"/>
            </w14:solidFill>
          </w14:textFill>
        </w:rPr>
        <w:t>成果的验收和标准</w:t>
      </w:r>
    </w:p>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双方就提供的阶段成果文件逐步进行严格细致的讨论，</w:t>
      </w:r>
      <w:r>
        <w:rPr>
          <w:rFonts w:ascii="宋体" w:hAnsi="宋体" w:eastAsia="宋体" w:cs="仿宋"/>
          <w:color w:val="000000" w:themeColor="text1"/>
          <w:sz w:val="21"/>
          <w:szCs w:val="21"/>
          <w:highlight w:val="none"/>
          <w14:textFill>
            <w14:solidFill>
              <w14:schemeClr w14:val="tx1"/>
            </w14:solidFill>
          </w14:textFill>
        </w:rPr>
        <w:t>在</w:t>
      </w:r>
      <w:r>
        <w:rPr>
          <w:rFonts w:hint="eastAsia" w:ascii="宋体" w:hAnsi="宋体" w:eastAsia="宋体" w:cs="仿宋"/>
          <w:color w:val="000000" w:themeColor="text1"/>
          <w:sz w:val="21"/>
          <w:szCs w:val="21"/>
          <w:highlight w:val="none"/>
          <w14:textFill>
            <w14:solidFill>
              <w14:schemeClr w14:val="tx1"/>
            </w14:solidFill>
          </w14:textFill>
        </w:rPr>
        <w:t>双方</w:t>
      </w:r>
      <w:r>
        <w:rPr>
          <w:rFonts w:ascii="宋体" w:hAnsi="宋体" w:eastAsia="宋体" w:cs="仿宋"/>
          <w:color w:val="000000" w:themeColor="text1"/>
          <w:sz w:val="21"/>
          <w:szCs w:val="21"/>
          <w:highlight w:val="none"/>
          <w14:textFill>
            <w14:solidFill>
              <w14:schemeClr w14:val="tx1"/>
            </w14:solidFill>
          </w14:textFill>
        </w:rPr>
        <w:t>达成</w:t>
      </w:r>
      <w:r>
        <w:rPr>
          <w:rFonts w:hint="eastAsia" w:ascii="宋体" w:hAnsi="宋体" w:eastAsia="宋体" w:cs="仿宋"/>
          <w:color w:val="000000" w:themeColor="text1"/>
          <w:sz w:val="21"/>
          <w:szCs w:val="21"/>
          <w:highlight w:val="none"/>
          <w14:textFill>
            <w14:solidFill>
              <w14:schemeClr w14:val="tx1"/>
            </w14:solidFill>
          </w14:textFill>
        </w:rPr>
        <w:t>共识</w:t>
      </w:r>
      <w:r>
        <w:rPr>
          <w:rFonts w:ascii="宋体" w:hAnsi="宋体" w:eastAsia="宋体" w:cs="仿宋"/>
          <w:color w:val="000000" w:themeColor="text1"/>
          <w:sz w:val="21"/>
          <w:szCs w:val="21"/>
          <w:highlight w:val="none"/>
          <w14:textFill>
            <w14:solidFill>
              <w14:schemeClr w14:val="tx1"/>
            </w14:solidFill>
          </w14:textFill>
        </w:rPr>
        <w:t>的基础上取得甲方书面认可</w:t>
      </w:r>
      <w:r>
        <w:rPr>
          <w:rFonts w:hint="eastAsia" w:ascii="宋体" w:hAnsi="宋体" w:eastAsia="宋体" w:cs="仿宋"/>
          <w:color w:val="000000" w:themeColor="text1"/>
          <w:sz w:val="21"/>
          <w:szCs w:val="21"/>
          <w:highlight w:val="none"/>
          <w14:textFill>
            <w14:solidFill>
              <w14:schemeClr w14:val="tx1"/>
            </w14:solidFill>
          </w14:textFill>
        </w:rPr>
        <w:t>及相关政府批准作为验收标准。</w:t>
      </w:r>
    </w:p>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甲方应该在收到乙方提供的成果文件后</w:t>
      </w:r>
      <w:r>
        <w:rPr>
          <w:rFonts w:ascii="宋体" w:hAnsi="宋体" w:eastAsia="宋体" w:cs="仿宋"/>
          <w:color w:val="000000" w:themeColor="text1"/>
          <w:sz w:val="21"/>
          <w:szCs w:val="21"/>
          <w:highlight w:val="none"/>
          <w14:textFill>
            <w14:solidFill>
              <w14:schemeClr w14:val="tx1"/>
            </w14:solidFill>
          </w14:textFill>
        </w:rPr>
        <w:t>及时</w:t>
      </w:r>
      <w:r>
        <w:rPr>
          <w:rFonts w:hint="eastAsia" w:ascii="宋体" w:hAnsi="宋体" w:eastAsia="宋体" w:cs="仿宋"/>
          <w:color w:val="000000" w:themeColor="text1"/>
          <w:sz w:val="21"/>
          <w:szCs w:val="21"/>
          <w:highlight w:val="none"/>
          <w14:textFill>
            <w14:solidFill>
              <w14:schemeClr w14:val="tx1"/>
            </w14:solidFill>
          </w14:textFill>
        </w:rPr>
        <w:t>进行验收；甲方如有合理建议或要求，乙方</w:t>
      </w:r>
      <w:r>
        <w:rPr>
          <w:rFonts w:ascii="宋体" w:hAnsi="宋体" w:eastAsia="宋体" w:cs="仿宋"/>
          <w:color w:val="000000" w:themeColor="text1"/>
          <w:sz w:val="21"/>
          <w:szCs w:val="21"/>
          <w:highlight w:val="none"/>
          <w14:textFill>
            <w14:solidFill>
              <w14:schemeClr w14:val="tx1"/>
            </w14:solidFill>
          </w14:textFill>
        </w:rPr>
        <w:t>应当根据甲方的建议和要求</w:t>
      </w:r>
      <w:r>
        <w:rPr>
          <w:rFonts w:hint="eastAsia" w:ascii="宋体" w:hAnsi="宋体" w:eastAsia="宋体" w:cs="仿宋"/>
          <w:color w:val="000000" w:themeColor="text1"/>
          <w:sz w:val="21"/>
          <w:szCs w:val="21"/>
          <w:highlight w:val="none"/>
          <w14:textFill>
            <w14:solidFill>
              <w14:schemeClr w14:val="tx1"/>
            </w14:solidFill>
          </w14:textFill>
        </w:rPr>
        <w:t>对报告进行修改。</w:t>
      </w:r>
      <w:r>
        <w:rPr>
          <w:rFonts w:ascii="宋体" w:hAnsi="宋体" w:eastAsia="宋体" w:cs="仿宋"/>
          <w:color w:val="000000" w:themeColor="text1"/>
          <w:sz w:val="21"/>
          <w:szCs w:val="21"/>
          <w:highlight w:val="none"/>
          <w14:textFill>
            <w14:solidFill>
              <w14:schemeClr w14:val="tx1"/>
            </w14:solidFill>
          </w14:textFill>
        </w:rPr>
        <w:t>乙方</w:t>
      </w:r>
      <w:r>
        <w:rPr>
          <w:rFonts w:hint="eastAsia" w:ascii="宋体" w:hAnsi="宋体" w:eastAsia="宋体" w:cs="仿宋"/>
          <w:color w:val="000000" w:themeColor="text1"/>
          <w:sz w:val="21"/>
          <w:szCs w:val="21"/>
          <w:highlight w:val="none"/>
          <w14:textFill>
            <w14:solidFill>
              <w14:schemeClr w14:val="tx1"/>
            </w14:solidFill>
          </w14:textFill>
        </w:rPr>
        <w:t>提供的成果</w:t>
      </w:r>
      <w:r>
        <w:rPr>
          <w:rFonts w:ascii="宋体" w:hAnsi="宋体" w:eastAsia="宋体" w:cs="仿宋"/>
          <w:color w:val="000000" w:themeColor="text1"/>
          <w:sz w:val="21"/>
          <w:szCs w:val="21"/>
          <w:highlight w:val="none"/>
          <w14:textFill>
            <w14:solidFill>
              <w14:schemeClr w14:val="tx1"/>
            </w14:solidFill>
          </w14:textFill>
        </w:rPr>
        <w:t>文件未能通过甲方验收</w:t>
      </w:r>
      <w:r>
        <w:rPr>
          <w:rFonts w:hint="eastAsia" w:ascii="宋体" w:hAnsi="宋体" w:eastAsia="宋体" w:cs="仿宋"/>
          <w:color w:val="000000" w:themeColor="text1"/>
          <w:sz w:val="21"/>
          <w:szCs w:val="21"/>
          <w:highlight w:val="none"/>
          <w14:textFill>
            <w14:solidFill>
              <w14:schemeClr w14:val="tx1"/>
            </w14:solidFill>
          </w14:textFill>
        </w:rPr>
        <w:t>的，</w:t>
      </w:r>
      <w:r>
        <w:rPr>
          <w:rFonts w:ascii="宋体" w:hAnsi="宋体" w:eastAsia="宋体" w:cs="仿宋"/>
          <w:color w:val="000000" w:themeColor="text1"/>
          <w:sz w:val="21"/>
          <w:szCs w:val="21"/>
          <w:highlight w:val="none"/>
          <w14:textFill>
            <w14:solidFill>
              <w14:schemeClr w14:val="tx1"/>
            </w14:solidFill>
          </w14:textFill>
        </w:rPr>
        <w:t>乙方</w:t>
      </w:r>
      <w:r>
        <w:rPr>
          <w:rFonts w:hint="eastAsia" w:ascii="宋体" w:hAnsi="宋体" w:eastAsia="宋体" w:cs="仿宋"/>
          <w:color w:val="000000" w:themeColor="text1"/>
          <w:sz w:val="21"/>
          <w:szCs w:val="21"/>
          <w:highlight w:val="none"/>
          <w14:textFill>
            <w14:solidFill>
              <w14:schemeClr w14:val="tx1"/>
            </w14:solidFill>
          </w14:textFill>
        </w:rPr>
        <w:t>应无条件</w:t>
      </w:r>
      <w:r>
        <w:rPr>
          <w:rFonts w:ascii="宋体" w:hAnsi="宋体" w:eastAsia="宋体" w:cs="仿宋"/>
          <w:color w:val="000000" w:themeColor="text1"/>
          <w:sz w:val="21"/>
          <w:szCs w:val="21"/>
          <w:highlight w:val="none"/>
          <w14:textFill>
            <w14:solidFill>
              <w14:schemeClr w14:val="tx1"/>
            </w14:solidFill>
          </w14:textFill>
        </w:rPr>
        <w:t>进行</w:t>
      </w:r>
      <w:r>
        <w:rPr>
          <w:rFonts w:hint="eastAsia" w:ascii="宋体" w:hAnsi="宋体" w:eastAsia="宋体" w:cs="仿宋"/>
          <w:color w:val="000000" w:themeColor="text1"/>
          <w:sz w:val="21"/>
          <w:szCs w:val="21"/>
          <w:highlight w:val="none"/>
          <w14:textFill>
            <w14:solidFill>
              <w14:schemeClr w14:val="tx1"/>
            </w14:solidFill>
          </w14:textFill>
        </w:rPr>
        <w:t>完善、修改</w:t>
      </w:r>
      <w:r>
        <w:rPr>
          <w:rFonts w:ascii="宋体" w:hAnsi="宋体" w:eastAsia="宋体" w:cs="仿宋"/>
          <w:color w:val="000000" w:themeColor="text1"/>
          <w:sz w:val="21"/>
          <w:szCs w:val="21"/>
          <w:highlight w:val="none"/>
          <w14:textFill>
            <w14:solidFill>
              <w14:schemeClr w14:val="tx1"/>
            </w14:solidFill>
          </w14:textFill>
        </w:rPr>
        <w:t>，由此产生的费用由乙方承担。</w:t>
      </w:r>
    </w:p>
    <w:p>
      <w:pPr>
        <w:keepNext w:val="0"/>
        <w:keepLines w:val="0"/>
        <w:pageBreakBefore w:val="0"/>
        <w:widowControl w:val="0"/>
        <w:numPr>
          <w:ilvl w:val="0"/>
          <w:numId w:val="2"/>
        </w:numPr>
        <w:kinsoku/>
        <w:wordWrap/>
        <w:topLinePunct w:val="0"/>
        <w:bidi w:val="0"/>
        <w:spacing w:line="400" w:lineRule="exact"/>
        <w:ind w:left="0" w:firstLine="482" w:firstLineChars="0"/>
        <w:textAlignment w:val="auto"/>
        <w:rPr>
          <w:rFonts w:ascii="宋体" w:hAnsi="宋体" w:eastAsia="宋体" w:cs="仿宋"/>
          <w:b/>
          <w:bCs/>
          <w:color w:val="000000" w:themeColor="text1"/>
          <w:sz w:val="21"/>
          <w:szCs w:val="21"/>
          <w:highlight w:val="none"/>
          <w14:textFill>
            <w14:solidFill>
              <w14:schemeClr w14:val="tx1"/>
            </w14:solidFill>
          </w14:textFill>
        </w:rPr>
      </w:pPr>
      <w:r>
        <w:rPr>
          <w:rFonts w:hint="eastAsia" w:ascii="宋体" w:hAnsi="宋体" w:eastAsia="宋体" w:cs="仿宋"/>
          <w:b/>
          <w:bCs/>
          <w:color w:val="000000" w:themeColor="text1"/>
          <w:sz w:val="21"/>
          <w:szCs w:val="21"/>
          <w:highlight w:val="none"/>
          <w14:textFill>
            <w14:solidFill>
              <w14:schemeClr w14:val="tx1"/>
            </w14:solidFill>
          </w14:textFill>
        </w:rPr>
        <w:t>特别约定</w:t>
      </w:r>
    </w:p>
    <w:p>
      <w:pPr>
        <w:keepNext w:val="0"/>
        <w:keepLines w:val="0"/>
        <w:pageBreakBefore w:val="0"/>
        <w:widowControl w:val="0"/>
        <w:numPr>
          <w:ilvl w:val="0"/>
          <w:numId w:val="5"/>
        </w:numPr>
        <w:kinsoku/>
        <w:wordWrap/>
        <w:topLinePunct w:val="0"/>
        <w:bidi w:val="0"/>
        <w:spacing w:line="400" w:lineRule="exact"/>
        <w:ind w:left="0" w:firstLine="480" w:firstLineChars="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未经甲方同意，乙方不得向任何第三方泄露、转让甲方提交的信息、资料、文件等各种技术情报和技术经济资料。未经甲方事先书面许可，乙方（包括其员工、其聘请的其他工作人员）不得以任何方式，无论口头、书面，还是磁盘、通信网络等介质向任何第三方，包括个人、其他政府部门、其他经济组织等披露或透露保密信息。本合同另有约定除外。如因乙方违反此承诺而致甲方经济损失，甲方有权向乙方索赔。本合同变更、解除和终止均不影响本条款效力。甲方同意在适用的法律允许的范围内，乙方仅在为提供本合同服务之目的，包括独立性、质量及风险管理复核、内部财务报告、信息技术支持以及遵守监管规定，与其他乙方机构共同使用和向其披露甲方的信息（可能包括必要的保密信息）和个人数据，但其他乙方机构也将履行与乙方同等的保密义务。乙方将就其他乙方机构违反本合同保密义务的行为向甲方承担责任。</w:t>
      </w:r>
    </w:p>
    <w:p>
      <w:pPr>
        <w:keepNext w:val="0"/>
        <w:keepLines w:val="0"/>
        <w:pageBreakBefore w:val="0"/>
        <w:widowControl w:val="0"/>
        <w:numPr>
          <w:ilvl w:val="0"/>
          <w:numId w:val="5"/>
        </w:numPr>
        <w:kinsoku/>
        <w:wordWrap/>
        <w:topLinePunct w:val="0"/>
        <w:bidi w:val="0"/>
        <w:spacing w:line="400" w:lineRule="exact"/>
        <w:ind w:left="0" w:firstLine="480" w:firstLineChars="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本合同约定的保密信息指由甲方向乙方透露的，与双方合作有关或在合作过程中乙方所获悉的任何口头或书面形式或其他形式记载的不公开信息，包括但不限于政府保密信息、规划信息、商业计划、客户名单、技术数据开发计划、会议记录、采购资料、价格方案、管理制度及方法、企业发展规划、协议、意向书及可行性分析及报告、初步设计及概算等及其他递交时约定为保密信息的资料（以下通称“保密信息”）。</w:t>
      </w:r>
    </w:p>
    <w:p>
      <w:pPr>
        <w:keepNext w:val="0"/>
        <w:keepLines w:val="0"/>
        <w:pageBreakBefore w:val="0"/>
        <w:widowControl w:val="0"/>
        <w:numPr>
          <w:ilvl w:val="0"/>
          <w:numId w:val="5"/>
        </w:numPr>
        <w:kinsoku/>
        <w:wordWrap/>
        <w:topLinePunct w:val="0"/>
        <w:bidi w:val="0"/>
        <w:spacing w:line="400" w:lineRule="exact"/>
        <w:ind w:left="0" w:firstLine="480" w:firstLineChars="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双方合作终止或解除后，乙方须将一切保密信息及保密信息的载体、复制品，包括但不限于文件、资料、图表、笔记、报告、信件、传真、磁带、磁盘、优盘、仪器等在甲方要求的时间内交还给甲方或删除，如甲方要求，将向其书面保证已将上述记录或资料全部归还或删除。但甲方理解：乙方作为专业服务机构，需要保留与本项目有关的工作档案。</w:t>
      </w:r>
    </w:p>
    <w:p>
      <w:pPr>
        <w:keepNext w:val="0"/>
        <w:keepLines w:val="0"/>
        <w:pageBreakBefore w:val="0"/>
        <w:widowControl w:val="0"/>
        <w:numPr>
          <w:ilvl w:val="0"/>
          <w:numId w:val="5"/>
        </w:numPr>
        <w:kinsoku/>
        <w:wordWrap/>
        <w:topLinePunct w:val="0"/>
        <w:bidi w:val="0"/>
        <w:spacing w:line="400" w:lineRule="exact"/>
        <w:ind w:left="0" w:firstLine="480" w:firstLineChars="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甲方按照本合同约定支付费用的前提下，乙方为完成项目而交付的成果文件的相关知识产权（包括著作权、专利、专有技术、专利申请权），归甲方所有，乙方负有保密的义务。</w:t>
      </w:r>
    </w:p>
    <w:p>
      <w:pPr>
        <w:keepNext w:val="0"/>
        <w:keepLines w:val="0"/>
        <w:pageBreakBefore w:val="0"/>
        <w:widowControl w:val="0"/>
        <w:numPr>
          <w:ilvl w:val="0"/>
          <w:numId w:val="5"/>
        </w:numPr>
        <w:kinsoku/>
        <w:wordWrap/>
        <w:topLinePunct w:val="0"/>
        <w:bidi w:val="0"/>
        <w:spacing w:line="400" w:lineRule="exact"/>
        <w:ind w:left="0" w:firstLine="480" w:firstLineChars="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乙方履行本合同服务时，可使用乙方拥有的资料、软件、设计、实用程序、工具、模型、系统及其它方法与专有技术（“材料”）。纵使乙方交付了任何成果文件，该等材料及为本合同服务而编汇的任何内部工作底稿（但不包括其中反映的客户信息）的一切知识产权，仍属乙方所有。</w:t>
      </w:r>
    </w:p>
    <w:p>
      <w:pPr>
        <w:keepNext w:val="0"/>
        <w:keepLines w:val="0"/>
        <w:pageBreakBefore w:val="0"/>
        <w:widowControl w:val="0"/>
        <w:numPr>
          <w:ilvl w:val="0"/>
          <w:numId w:val="5"/>
        </w:numPr>
        <w:kinsoku/>
        <w:wordWrap/>
        <w:topLinePunct w:val="0"/>
        <w:bidi w:val="0"/>
        <w:spacing w:line="400" w:lineRule="exact"/>
        <w:ind w:left="0" w:firstLine="480" w:firstLineChars="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乙方在公开刊物（包括学术期刊、传统媒体、自媒体）上发表与本研究相关的技术成果，应当事先经甲方书面同意。</w:t>
      </w:r>
    </w:p>
    <w:p>
      <w:pPr>
        <w:keepNext w:val="0"/>
        <w:keepLines w:val="0"/>
        <w:pageBreakBefore w:val="0"/>
        <w:widowControl w:val="0"/>
        <w:numPr>
          <w:ilvl w:val="0"/>
          <w:numId w:val="5"/>
        </w:numPr>
        <w:kinsoku/>
        <w:wordWrap/>
        <w:topLinePunct w:val="0"/>
        <w:bidi w:val="0"/>
        <w:spacing w:line="400" w:lineRule="exact"/>
        <w:ind w:left="0" w:firstLine="480" w:firstLineChars="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乙方提出需要甲方提供相关材料的要求或确认各阶段工作成果的，甲方需于收到乙方通知后及时进行研究并给予提供或确认；如确有正当理由影响甲方对乙方阶段工作成果的认可和确认，甲方需及时通知乙方，双方另行协商甲方提供反馈意见的时间。</w:t>
      </w:r>
    </w:p>
    <w:p>
      <w:pPr>
        <w:keepNext w:val="0"/>
        <w:keepLines w:val="0"/>
        <w:pageBreakBefore w:val="0"/>
        <w:widowControl w:val="0"/>
        <w:numPr>
          <w:ilvl w:val="0"/>
          <w:numId w:val="5"/>
        </w:numPr>
        <w:kinsoku/>
        <w:wordWrap/>
        <w:topLinePunct w:val="0"/>
        <w:bidi w:val="0"/>
        <w:spacing w:line="400" w:lineRule="exact"/>
        <w:ind w:left="0" w:firstLine="480" w:firstLineChars="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乙方不承担任何与本服务相关的甲方的管理层责任。</w:t>
      </w:r>
    </w:p>
    <w:p>
      <w:pPr>
        <w:pStyle w:val="6"/>
        <w:keepNext w:val="0"/>
        <w:keepLines w:val="0"/>
        <w:pageBreakBefore w:val="0"/>
        <w:widowControl w:val="0"/>
        <w:numPr>
          <w:ilvl w:val="255"/>
          <w:numId w:val="0"/>
        </w:numPr>
        <w:kinsoku/>
        <w:wordWrap/>
        <w:topLinePunct w:val="0"/>
        <w:bidi w:val="0"/>
        <w:spacing w:line="400" w:lineRule="exact"/>
        <w:ind w:left="0" w:firstLine="420" w:firstLineChars="200"/>
        <w:jc w:val="both"/>
        <w:textAlignment w:val="auto"/>
        <w:rPr>
          <w:rFonts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（九）基于项目</w:t>
      </w:r>
      <w:r>
        <w:rPr>
          <w:rFonts w:hint="eastAsia" w:hAnsi="宋体"/>
          <w:bCs/>
          <w:color w:val="000000" w:themeColor="text1"/>
          <w:sz w:val="21"/>
          <w:szCs w:val="21"/>
          <w:highlight w:val="none"/>
          <w:lang w:val="en-US" w:eastAsia="zh-CN"/>
          <w14:textFill>
            <w14:solidFill>
              <w14:schemeClr w14:val="tx1"/>
            </w14:solidFill>
          </w14:textFill>
        </w:rPr>
        <w:t>实际需要</w:t>
      </w:r>
      <w:r>
        <w:rPr>
          <w:rFonts w:hint="eastAsia" w:hAnsi="宋体" w:cs="仿宋"/>
          <w:color w:val="000000" w:themeColor="text1"/>
          <w:kern w:val="2"/>
          <w:sz w:val="21"/>
          <w:szCs w:val="21"/>
          <w:highlight w:val="none"/>
          <w14:textFill>
            <w14:solidFill>
              <w14:schemeClr w14:val="tx1"/>
            </w14:solidFill>
          </w14:textFill>
        </w:rPr>
        <w:t>，乙方须提供</w:t>
      </w:r>
      <w:r>
        <w:rPr>
          <w:rFonts w:hint="eastAsia" w:hAnsi="宋体" w:cs="仿宋"/>
          <w:color w:val="000000" w:themeColor="text1"/>
          <w:kern w:val="2"/>
          <w:sz w:val="21"/>
          <w:szCs w:val="21"/>
          <w:highlight w:val="none"/>
          <w:lang w:val="en-US" w:eastAsia="zh-CN"/>
          <w14:textFill>
            <w14:solidFill>
              <w14:schemeClr w14:val="tx1"/>
            </w14:solidFill>
          </w14:textFill>
        </w:rPr>
        <w:t>1-2次</w:t>
      </w:r>
      <w:r>
        <w:rPr>
          <w:rFonts w:hint="eastAsia" w:hAnsi="宋体" w:cs="仿宋"/>
          <w:color w:val="000000" w:themeColor="text1"/>
          <w:kern w:val="2"/>
          <w:sz w:val="21"/>
          <w:szCs w:val="21"/>
          <w:highlight w:val="none"/>
          <w14:textFill>
            <w14:solidFill>
              <w14:schemeClr w14:val="tx1"/>
            </w14:solidFill>
          </w14:textFill>
        </w:rPr>
        <w:t>必要的讲解、辅导等服务。</w:t>
      </w:r>
    </w:p>
    <w:p>
      <w:pPr>
        <w:keepNext w:val="0"/>
        <w:keepLines w:val="0"/>
        <w:pageBreakBefore w:val="0"/>
        <w:widowControl w:val="0"/>
        <w:numPr>
          <w:ilvl w:val="0"/>
          <w:numId w:val="2"/>
        </w:numPr>
        <w:kinsoku/>
        <w:wordWrap/>
        <w:topLinePunct w:val="0"/>
        <w:bidi w:val="0"/>
        <w:spacing w:line="400" w:lineRule="exact"/>
        <w:ind w:left="0" w:firstLine="480" w:firstLineChars="0"/>
        <w:textAlignment w:val="auto"/>
        <w:rPr>
          <w:rFonts w:ascii="宋体" w:hAnsi="宋体" w:eastAsia="宋体" w:cs="仿宋"/>
          <w:color w:val="000000" w:themeColor="text1"/>
          <w:sz w:val="21"/>
          <w:szCs w:val="21"/>
          <w:highlight w:val="none"/>
          <w14:textFill>
            <w14:solidFill>
              <w14:schemeClr w14:val="tx1"/>
            </w14:solidFill>
          </w14:textFill>
        </w:rPr>
      </w:pPr>
      <w:bookmarkStart w:id="101" w:name="_Hlk16458439"/>
      <w:r>
        <w:rPr>
          <w:rFonts w:hint="eastAsia" w:ascii="宋体" w:hAnsi="宋体" w:eastAsia="宋体" w:cs="仿宋"/>
          <w:color w:val="000000" w:themeColor="text1"/>
          <w:sz w:val="21"/>
          <w:szCs w:val="21"/>
          <w:highlight w:val="none"/>
          <w14:textFill>
            <w14:solidFill>
              <w14:schemeClr w14:val="tx1"/>
            </w14:solidFill>
          </w14:textFill>
        </w:rPr>
        <w:t>乙方根据本合同所提供的任何报告、演示稿或其它形式沟通中（“报告”）所载的任何信息、建议、意见或其它内容，除客户信息之外，仅供甲方依法使用（与本服务的目的一致）。甲方如对报告进行改动、编辑或修订，则甲方须为改动、编辑或修订的文件的内容承担全责。甲方可将报告内根据客户信息编制的任何信息、数据或表格等纳入甲方拟使用的文件当中，甲方须为该等文件的内容承担全责。</w:t>
      </w:r>
    </w:p>
    <w:p>
      <w:pPr>
        <w:keepNext w:val="0"/>
        <w:keepLines w:val="0"/>
        <w:pageBreakBefore w:val="0"/>
        <w:widowControl w:val="0"/>
        <w:kinsoku/>
        <w:wordWrap/>
        <w:topLinePunct w:val="0"/>
        <w:bidi w:val="0"/>
        <w:spacing w:line="400" w:lineRule="exact"/>
        <w:ind w:left="0" w:firstLine="482"/>
        <w:textAlignment w:val="auto"/>
        <w:rPr>
          <w:rFonts w:ascii="宋体" w:hAnsi="宋体" w:eastAsia="宋体" w:cs="仿宋"/>
          <w:b/>
          <w:bCs/>
          <w:color w:val="000000" w:themeColor="text1"/>
          <w:sz w:val="21"/>
          <w:szCs w:val="21"/>
          <w:highlight w:val="none"/>
          <w14:textFill>
            <w14:solidFill>
              <w14:schemeClr w14:val="tx1"/>
            </w14:solidFill>
          </w14:textFill>
        </w:rPr>
      </w:pPr>
      <w:r>
        <w:rPr>
          <w:rFonts w:hint="eastAsia" w:ascii="宋体" w:hAnsi="宋体" w:eastAsia="宋体" w:cs="仿宋"/>
          <w:b/>
          <w:bCs/>
          <w:color w:val="000000" w:themeColor="text1"/>
          <w:sz w:val="21"/>
          <w:szCs w:val="21"/>
          <w:highlight w:val="none"/>
          <w14:textFill>
            <w14:solidFill>
              <w14:schemeClr w14:val="tx1"/>
            </w14:solidFill>
          </w14:textFill>
        </w:rPr>
        <w:t xml:space="preserve">第十条 </w:t>
      </w:r>
      <w:r>
        <w:rPr>
          <w:rFonts w:ascii="宋体" w:hAnsi="宋体" w:eastAsia="宋体" w:cs="仿宋"/>
          <w:b/>
          <w:bCs/>
          <w:color w:val="000000" w:themeColor="text1"/>
          <w:sz w:val="21"/>
          <w:szCs w:val="21"/>
          <w:highlight w:val="none"/>
          <w14:textFill>
            <w14:solidFill>
              <w14:schemeClr w14:val="tx1"/>
            </w14:solidFill>
          </w14:textFill>
        </w:rPr>
        <w:t>违约责任</w:t>
      </w:r>
    </w:p>
    <w:p>
      <w:pPr>
        <w:keepNext w:val="0"/>
        <w:keepLines w:val="0"/>
        <w:pageBreakBefore w:val="0"/>
        <w:widowControl w:val="0"/>
        <w:kinsoku/>
        <w:wordWrap/>
        <w:topLinePunct w:val="0"/>
        <w:bidi w:val="0"/>
        <w:adjustRightInd/>
        <w:spacing w:line="400" w:lineRule="exact"/>
        <w:ind w:left="0" w:firstLine="480"/>
        <w:textAlignment w:val="auto"/>
        <w:rPr>
          <w:rFonts w:hint="eastAsia"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lang w:eastAsia="zh-CN"/>
          <w14:textFill>
            <w14:solidFill>
              <w14:schemeClr w14:val="tx1"/>
            </w14:solidFill>
          </w14:textFill>
        </w:rPr>
        <w:t>（</w:t>
      </w:r>
      <w:r>
        <w:rPr>
          <w:rFonts w:hint="eastAsia" w:ascii="宋体" w:hAnsi="宋体" w:eastAsia="宋体" w:cs="仿宋"/>
          <w:color w:val="000000" w:themeColor="text1"/>
          <w:sz w:val="21"/>
          <w:szCs w:val="21"/>
          <w:highlight w:val="none"/>
          <w:lang w:val="en-US" w:eastAsia="zh-CN"/>
          <w14:textFill>
            <w14:solidFill>
              <w14:schemeClr w14:val="tx1"/>
            </w14:solidFill>
          </w14:textFill>
        </w:rPr>
        <w:t>一</w:t>
      </w:r>
      <w:r>
        <w:rPr>
          <w:rFonts w:hint="eastAsia" w:ascii="宋体" w:hAnsi="宋体" w:eastAsia="宋体" w:cs="仿宋"/>
          <w:color w:val="000000" w:themeColor="text1"/>
          <w:sz w:val="21"/>
          <w:szCs w:val="21"/>
          <w:highlight w:val="none"/>
          <w:lang w:eastAsia="zh-CN"/>
          <w14:textFill>
            <w14:solidFill>
              <w14:schemeClr w14:val="tx1"/>
            </w14:solidFill>
          </w14:textFill>
        </w:rPr>
        <w:t>）</w:t>
      </w:r>
      <w:r>
        <w:rPr>
          <w:rFonts w:hint="eastAsia" w:ascii="宋体" w:hAnsi="宋体" w:eastAsia="宋体" w:cs="仿宋"/>
          <w:color w:val="000000" w:themeColor="text1"/>
          <w:sz w:val="21"/>
          <w:szCs w:val="21"/>
          <w:highlight w:val="none"/>
          <w14:textFill>
            <w14:solidFill>
              <w14:schemeClr w14:val="tx1"/>
            </w14:solidFill>
          </w14:textFill>
        </w:rPr>
        <w:t>由于</w:t>
      </w:r>
      <w:r>
        <w:rPr>
          <w:rFonts w:ascii="宋体" w:hAnsi="宋体" w:eastAsia="宋体" w:cs="仿宋"/>
          <w:color w:val="000000" w:themeColor="text1"/>
          <w:sz w:val="21"/>
          <w:szCs w:val="21"/>
          <w:highlight w:val="none"/>
          <w14:textFill>
            <w14:solidFill>
              <w14:schemeClr w14:val="tx1"/>
            </w14:solidFill>
          </w14:textFill>
        </w:rPr>
        <w:t>乙方</w:t>
      </w:r>
      <w:r>
        <w:rPr>
          <w:rFonts w:hint="eastAsia" w:ascii="宋体" w:hAnsi="宋体" w:eastAsia="宋体" w:cs="仿宋"/>
          <w:color w:val="000000" w:themeColor="text1"/>
          <w:sz w:val="21"/>
          <w:szCs w:val="21"/>
          <w:highlight w:val="none"/>
          <w14:textFill>
            <w14:solidFill>
              <w14:schemeClr w14:val="tx1"/>
            </w14:solidFill>
          </w14:textFill>
        </w:rPr>
        <w:t>自身原因，未按</w:t>
      </w:r>
      <w:r>
        <w:rPr>
          <w:rFonts w:ascii="宋体" w:hAnsi="宋体" w:eastAsia="宋体" w:cs="仿宋"/>
          <w:color w:val="000000" w:themeColor="text1"/>
          <w:sz w:val="21"/>
          <w:szCs w:val="21"/>
          <w:highlight w:val="none"/>
          <w14:textFill>
            <w14:solidFill>
              <w14:schemeClr w14:val="tx1"/>
            </w14:solidFill>
          </w14:textFill>
        </w:rPr>
        <w:t>甲方</w:t>
      </w:r>
      <w:r>
        <w:rPr>
          <w:rFonts w:hint="eastAsia" w:ascii="宋体" w:hAnsi="宋体" w:eastAsia="宋体" w:cs="仿宋"/>
          <w:color w:val="000000" w:themeColor="text1"/>
          <w:sz w:val="21"/>
          <w:szCs w:val="21"/>
          <w:highlight w:val="none"/>
          <w14:textFill>
            <w14:solidFill>
              <w14:schemeClr w14:val="tx1"/>
            </w14:solidFill>
          </w14:textFill>
        </w:rPr>
        <w:t>合同约定</w:t>
      </w:r>
      <w:r>
        <w:rPr>
          <w:rFonts w:hint="eastAsia" w:ascii="宋体" w:hAnsi="宋体" w:cs="仿宋"/>
          <w:color w:val="000000" w:themeColor="text1"/>
          <w:sz w:val="21"/>
          <w:szCs w:val="21"/>
          <w:highlight w:val="none"/>
          <w:lang w:val="en-US" w:eastAsia="zh-CN"/>
          <w14:textFill>
            <w14:solidFill>
              <w14:schemeClr w14:val="tx1"/>
            </w14:solidFill>
          </w14:textFill>
        </w:rPr>
        <w:t>期限</w:t>
      </w:r>
      <w:r>
        <w:rPr>
          <w:rFonts w:hint="eastAsia" w:ascii="宋体" w:hAnsi="宋体" w:eastAsia="宋体" w:cs="仿宋"/>
          <w:color w:val="000000" w:themeColor="text1"/>
          <w:sz w:val="21"/>
          <w:szCs w:val="21"/>
          <w:highlight w:val="none"/>
          <w14:textFill>
            <w14:solidFill>
              <w14:schemeClr w14:val="tx1"/>
            </w14:solidFill>
          </w14:textFill>
        </w:rPr>
        <w:t>交付任一期成果或完成工作内容的，每逾期一日应减收本合同费用的</w:t>
      </w:r>
      <w:r>
        <w:rPr>
          <w:rFonts w:hint="eastAsia" w:ascii="宋体" w:hAnsi="宋体" w:eastAsia="宋体" w:cs="仿宋"/>
          <w:color w:val="000000" w:themeColor="text1"/>
          <w:sz w:val="21"/>
          <w:szCs w:val="21"/>
          <w:highlight w:val="none"/>
          <w:lang w:val="en-US" w:eastAsia="zh-CN"/>
          <w14:textFill>
            <w14:solidFill>
              <w14:schemeClr w14:val="tx1"/>
            </w14:solidFill>
          </w14:textFill>
        </w:rPr>
        <w:t>万</w:t>
      </w:r>
      <w:r>
        <w:rPr>
          <w:rFonts w:hint="eastAsia" w:ascii="宋体" w:hAnsi="宋体" w:eastAsia="宋体" w:cs="仿宋"/>
          <w:color w:val="000000" w:themeColor="text1"/>
          <w:sz w:val="21"/>
          <w:szCs w:val="21"/>
          <w:highlight w:val="none"/>
          <w14:textFill>
            <w14:solidFill>
              <w14:schemeClr w14:val="tx1"/>
            </w14:solidFill>
          </w14:textFill>
        </w:rPr>
        <w:t>分之二。若在</w:t>
      </w:r>
      <w:r>
        <w:rPr>
          <w:rFonts w:ascii="宋体" w:hAnsi="宋体" w:eastAsia="宋体" w:cs="仿宋"/>
          <w:color w:val="000000" w:themeColor="text1"/>
          <w:sz w:val="21"/>
          <w:szCs w:val="21"/>
          <w:highlight w:val="none"/>
          <w14:textFill>
            <w14:solidFill>
              <w14:schemeClr w14:val="tx1"/>
            </w14:solidFill>
          </w14:textFill>
        </w:rPr>
        <w:t>甲方</w:t>
      </w:r>
      <w:r>
        <w:rPr>
          <w:rFonts w:hint="eastAsia" w:ascii="宋体" w:hAnsi="宋体" w:eastAsia="宋体" w:cs="仿宋"/>
          <w:color w:val="000000" w:themeColor="text1"/>
          <w:sz w:val="21"/>
          <w:szCs w:val="21"/>
          <w:highlight w:val="none"/>
          <w14:textFill>
            <w14:solidFill>
              <w14:schemeClr w14:val="tx1"/>
            </w14:solidFill>
          </w14:textFill>
        </w:rPr>
        <w:t>书面通知后</w:t>
      </w:r>
      <w:r>
        <w:rPr>
          <w:rFonts w:ascii="宋体" w:hAnsi="宋体" w:eastAsia="宋体" w:cs="仿宋"/>
          <w:color w:val="000000" w:themeColor="text1"/>
          <w:sz w:val="21"/>
          <w:szCs w:val="21"/>
          <w:highlight w:val="none"/>
          <w14:textFill>
            <w14:solidFill>
              <w14:schemeClr w14:val="tx1"/>
            </w14:solidFill>
          </w14:textFill>
        </w:rPr>
        <w:t>七</w:t>
      </w:r>
      <w:r>
        <w:rPr>
          <w:rFonts w:hint="eastAsia" w:ascii="宋体" w:hAnsi="宋体" w:eastAsia="宋体" w:cs="仿宋"/>
          <w:color w:val="000000" w:themeColor="text1"/>
          <w:sz w:val="21"/>
          <w:szCs w:val="21"/>
          <w:highlight w:val="none"/>
          <w14:textFill>
            <w14:solidFill>
              <w14:schemeClr w14:val="tx1"/>
            </w14:solidFill>
          </w14:textFill>
        </w:rPr>
        <w:t>日内仍没有改正的，</w:t>
      </w:r>
      <w:r>
        <w:rPr>
          <w:rFonts w:ascii="宋体" w:hAnsi="宋体" w:eastAsia="宋体" w:cs="仿宋"/>
          <w:color w:val="000000" w:themeColor="text1"/>
          <w:sz w:val="21"/>
          <w:szCs w:val="21"/>
          <w:highlight w:val="none"/>
          <w14:textFill>
            <w14:solidFill>
              <w14:schemeClr w14:val="tx1"/>
            </w14:solidFill>
          </w14:textFill>
        </w:rPr>
        <w:t>甲方</w:t>
      </w:r>
      <w:r>
        <w:rPr>
          <w:rFonts w:hint="eastAsia" w:ascii="宋体" w:hAnsi="宋体" w:eastAsia="宋体" w:cs="仿宋"/>
          <w:color w:val="000000" w:themeColor="text1"/>
          <w:sz w:val="21"/>
          <w:szCs w:val="21"/>
          <w:highlight w:val="none"/>
          <w14:textFill>
            <w14:solidFill>
              <w14:schemeClr w14:val="tx1"/>
            </w14:solidFill>
          </w14:textFill>
        </w:rPr>
        <w:t>有权解除本合同，</w:t>
      </w:r>
      <w:r>
        <w:rPr>
          <w:rFonts w:hint="eastAsia" w:ascii="宋体" w:hAnsi="宋体" w:cs="仿宋"/>
          <w:color w:val="000000" w:themeColor="text1"/>
          <w:sz w:val="21"/>
          <w:szCs w:val="21"/>
          <w:highlight w:val="none"/>
          <w:lang w:val="en-US" w:eastAsia="zh-CN"/>
          <w14:textFill>
            <w14:solidFill>
              <w14:schemeClr w14:val="tx1"/>
            </w14:solidFill>
          </w14:textFill>
        </w:rPr>
        <w:t>并</w:t>
      </w:r>
      <w:r>
        <w:rPr>
          <w:rFonts w:hint="eastAsia" w:ascii="宋体" w:hAnsi="宋体" w:cs="仿宋"/>
          <w:color w:val="000000" w:themeColor="text1"/>
          <w:sz w:val="21"/>
          <w:szCs w:val="21"/>
          <w:highlight w:val="none"/>
          <w:lang w:eastAsia="zh-CN"/>
          <w14:textFill>
            <w14:solidFill>
              <w14:schemeClr w14:val="tx1"/>
            </w14:solidFill>
          </w14:textFill>
        </w:rPr>
        <w:t>要求乙方支付合同总额20%的违约金，</w:t>
      </w:r>
      <w:r>
        <w:rPr>
          <w:rFonts w:hint="eastAsia" w:ascii="宋体" w:hAnsi="宋体" w:cs="仿宋"/>
          <w:color w:val="000000" w:themeColor="text1"/>
          <w:sz w:val="21"/>
          <w:szCs w:val="21"/>
          <w:highlight w:val="none"/>
          <w:lang w:val="en-US" w:eastAsia="zh-CN"/>
          <w14:textFill>
            <w14:solidFill>
              <w14:schemeClr w14:val="tx1"/>
            </w14:solidFill>
          </w14:textFill>
        </w:rPr>
        <w:t>同时</w:t>
      </w:r>
      <w:r>
        <w:rPr>
          <w:rFonts w:hint="eastAsia" w:ascii="宋体" w:hAnsi="宋体" w:eastAsia="宋体" w:cs="仿宋"/>
          <w:color w:val="000000" w:themeColor="text1"/>
          <w:sz w:val="21"/>
          <w:szCs w:val="21"/>
          <w:highlight w:val="none"/>
          <w14:textFill>
            <w14:solidFill>
              <w14:schemeClr w14:val="tx1"/>
            </w14:solidFill>
          </w14:textFill>
        </w:rPr>
        <w:t>委托</w:t>
      </w:r>
      <w:r>
        <w:rPr>
          <w:rFonts w:ascii="宋体" w:hAnsi="宋体" w:eastAsia="宋体" w:cs="仿宋"/>
          <w:color w:val="000000" w:themeColor="text1"/>
          <w:sz w:val="21"/>
          <w:szCs w:val="21"/>
          <w:highlight w:val="none"/>
          <w14:textFill>
            <w14:solidFill>
              <w14:schemeClr w14:val="tx1"/>
            </w14:solidFill>
          </w14:textFill>
        </w:rPr>
        <w:t>第三方机构</w:t>
      </w:r>
      <w:r>
        <w:rPr>
          <w:rFonts w:hint="eastAsia" w:ascii="宋体" w:hAnsi="宋体" w:eastAsia="宋体" w:cs="仿宋"/>
          <w:color w:val="000000" w:themeColor="text1"/>
          <w:sz w:val="21"/>
          <w:szCs w:val="21"/>
          <w:highlight w:val="none"/>
          <w14:textFill>
            <w14:solidFill>
              <w14:schemeClr w14:val="tx1"/>
            </w14:solidFill>
          </w14:textFill>
        </w:rPr>
        <w:t>继续工作，</w:t>
      </w:r>
      <w:r>
        <w:rPr>
          <w:rFonts w:ascii="宋体" w:hAnsi="宋体" w:eastAsia="宋体" w:cs="仿宋"/>
          <w:color w:val="000000" w:themeColor="text1"/>
          <w:sz w:val="21"/>
          <w:szCs w:val="21"/>
          <w:highlight w:val="none"/>
          <w14:textFill>
            <w14:solidFill>
              <w14:schemeClr w14:val="tx1"/>
            </w14:solidFill>
          </w14:textFill>
        </w:rPr>
        <w:t>乙方</w:t>
      </w:r>
      <w:r>
        <w:rPr>
          <w:rFonts w:hint="eastAsia" w:ascii="宋体" w:hAnsi="宋体" w:eastAsia="宋体" w:cs="仿宋"/>
          <w:color w:val="000000" w:themeColor="text1"/>
          <w:sz w:val="21"/>
          <w:szCs w:val="21"/>
          <w:highlight w:val="none"/>
          <w14:textFill>
            <w14:solidFill>
              <w14:schemeClr w14:val="tx1"/>
            </w14:solidFill>
          </w14:textFill>
        </w:rPr>
        <w:t>应配合</w:t>
      </w:r>
      <w:r>
        <w:rPr>
          <w:rFonts w:ascii="宋体" w:hAnsi="宋体" w:eastAsia="宋体" w:cs="仿宋"/>
          <w:color w:val="000000" w:themeColor="text1"/>
          <w:sz w:val="21"/>
          <w:szCs w:val="21"/>
          <w:highlight w:val="none"/>
          <w14:textFill>
            <w14:solidFill>
              <w14:schemeClr w14:val="tx1"/>
            </w14:solidFill>
          </w14:textFill>
        </w:rPr>
        <w:t>甲方</w:t>
      </w:r>
      <w:r>
        <w:rPr>
          <w:rFonts w:hint="eastAsia" w:ascii="宋体" w:hAnsi="宋体" w:eastAsia="宋体" w:cs="仿宋"/>
          <w:color w:val="000000" w:themeColor="text1"/>
          <w:sz w:val="21"/>
          <w:szCs w:val="21"/>
          <w:highlight w:val="none"/>
          <w14:textFill>
            <w14:solidFill>
              <w14:schemeClr w14:val="tx1"/>
            </w14:solidFill>
          </w14:textFill>
        </w:rPr>
        <w:t>的一切安排并负责赔偿</w:t>
      </w:r>
      <w:r>
        <w:rPr>
          <w:rFonts w:ascii="宋体" w:hAnsi="宋体" w:eastAsia="宋体" w:cs="仿宋"/>
          <w:color w:val="000000" w:themeColor="text1"/>
          <w:sz w:val="21"/>
          <w:szCs w:val="21"/>
          <w:highlight w:val="none"/>
          <w14:textFill>
            <w14:solidFill>
              <w14:schemeClr w14:val="tx1"/>
            </w14:solidFill>
          </w14:textFill>
        </w:rPr>
        <w:t>甲方</w:t>
      </w:r>
      <w:r>
        <w:rPr>
          <w:rFonts w:hint="eastAsia" w:ascii="宋体" w:hAnsi="宋体" w:eastAsia="宋体" w:cs="仿宋"/>
          <w:color w:val="000000" w:themeColor="text1"/>
          <w:sz w:val="21"/>
          <w:szCs w:val="21"/>
          <w:highlight w:val="none"/>
          <w14:textFill>
            <w14:solidFill>
              <w14:schemeClr w14:val="tx1"/>
            </w14:solidFill>
          </w14:textFill>
        </w:rPr>
        <w:t>的直接经济损失。同时</w:t>
      </w:r>
      <w:r>
        <w:rPr>
          <w:rFonts w:ascii="宋体" w:hAnsi="宋体" w:eastAsia="宋体" w:cs="仿宋"/>
          <w:color w:val="000000" w:themeColor="text1"/>
          <w:sz w:val="21"/>
          <w:szCs w:val="21"/>
          <w:highlight w:val="none"/>
          <w14:textFill>
            <w14:solidFill>
              <w14:schemeClr w14:val="tx1"/>
            </w14:solidFill>
          </w14:textFill>
        </w:rPr>
        <w:t>甲方</w:t>
      </w:r>
      <w:r>
        <w:rPr>
          <w:rFonts w:hint="eastAsia" w:ascii="宋体" w:hAnsi="宋体" w:eastAsia="宋体" w:cs="仿宋"/>
          <w:color w:val="000000" w:themeColor="text1"/>
          <w:sz w:val="21"/>
          <w:szCs w:val="21"/>
          <w:highlight w:val="none"/>
          <w14:textFill>
            <w14:solidFill>
              <w14:schemeClr w14:val="tx1"/>
            </w14:solidFill>
          </w14:textFill>
        </w:rPr>
        <w:t>有权拒绝支付后续</w:t>
      </w:r>
      <w:r>
        <w:rPr>
          <w:rFonts w:hint="eastAsia" w:ascii="宋体" w:hAnsi="宋体" w:eastAsia="宋体" w:cs="仿宋"/>
          <w:color w:val="000000" w:themeColor="text1"/>
          <w:sz w:val="21"/>
          <w:szCs w:val="21"/>
          <w:highlight w:val="none"/>
          <w:lang w:val="en-US" w:eastAsia="zh-CN"/>
          <w14:textFill>
            <w14:solidFill>
              <w14:schemeClr w14:val="tx1"/>
            </w14:solidFill>
          </w14:textFill>
        </w:rPr>
        <w:t>审计服务</w:t>
      </w:r>
      <w:r>
        <w:rPr>
          <w:rFonts w:hint="eastAsia" w:ascii="宋体" w:hAnsi="宋体" w:eastAsia="宋体" w:cs="仿宋"/>
          <w:color w:val="000000" w:themeColor="text1"/>
          <w:sz w:val="21"/>
          <w:szCs w:val="21"/>
          <w:highlight w:val="none"/>
          <w14:textFill>
            <w14:solidFill>
              <w14:schemeClr w14:val="tx1"/>
            </w14:solidFill>
          </w14:textFill>
        </w:rPr>
        <w:t>费，并可要求乙方退还已支付金额中未实际履约部分。</w:t>
      </w:r>
    </w:p>
    <w:p>
      <w:pPr>
        <w:keepNext w:val="0"/>
        <w:keepLines w:val="0"/>
        <w:pageBreakBefore w:val="0"/>
        <w:widowControl w:val="0"/>
        <w:kinsoku/>
        <w:wordWrap/>
        <w:topLinePunct w:val="0"/>
        <w:bidi w:val="0"/>
        <w:adjustRightInd/>
        <w:snapToGrid/>
        <w:spacing w:line="400" w:lineRule="exact"/>
        <w:ind w:left="0" w:firstLine="480"/>
        <w:textAlignment w:val="auto"/>
        <w:rPr>
          <w:rFonts w:hint="eastAsia" w:ascii="宋体" w:hAnsi="宋体" w:eastAsia="宋体" w:cs="仿宋"/>
          <w:color w:val="000000" w:themeColor="text1"/>
          <w:sz w:val="21"/>
          <w:szCs w:val="21"/>
          <w:highlight w:val="none"/>
          <w:lang w:eastAsia="zh-CN"/>
          <w14:textFill>
            <w14:solidFill>
              <w14:schemeClr w14:val="tx1"/>
            </w14:solidFill>
          </w14:textFill>
        </w:rPr>
      </w:pPr>
      <w:r>
        <w:rPr>
          <w:rFonts w:hint="eastAsia" w:ascii="宋体" w:hAnsi="宋体" w:eastAsia="宋体" w:cs="仿宋"/>
          <w:color w:val="000000" w:themeColor="text1"/>
          <w:sz w:val="21"/>
          <w:szCs w:val="21"/>
          <w:highlight w:val="none"/>
          <w:lang w:eastAsia="zh-CN"/>
          <w14:textFill>
            <w14:solidFill>
              <w14:schemeClr w14:val="tx1"/>
            </w14:solidFill>
          </w14:textFill>
        </w:rPr>
        <w:t>（</w:t>
      </w:r>
      <w:r>
        <w:rPr>
          <w:rFonts w:hint="eastAsia" w:ascii="宋体" w:hAnsi="宋体" w:eastAsia="宋体" w:cs="仿宋"/>
          <w:color w:val="000000" w:themeColor="text1"/>
          <w:sz w:val="21"/>
          <w:szCs w:val="21"/>
          <w:highlight w:val="none"/>
          <w:lang w:val="en-US" w:eastAsia="zh-CN"/>
          <w14:textFill>
            <w14:solidFill>
              <w14:schemeClr w14:val="tx1"/>
            </w14:solidFill>
          </w14:textFill>
        </w:rPr>
        <w:t>二</w:t>
      </w:r>
      <w:r>
        <w:rPr>
          <w:rFonts w:hint="eastAsia" w:ascii="宋体" w:hAnsi="宋体" w:eastAsia="宋体" w:cs="仿宋"/>
          <w:color w:val="000000" w:themeColor="text1"/>
          <w:sz w:val="21"/>
          <w:szCs w:val="21"/>
          <w:highlight w:val="none"/>
          <w:lang w:eastAsia="zh-CN"/>
          <w14:textFill>
            <w14:solidFill>
              <w14:schemeClr w14:val="tx1"/>
            </w14:solidFill>
          </w14:textFill>
        </w:rPr>
        <w:t>）</w:t>
      </w:r>
      <w:r>
        <w:rPr>
          <w:rFonts w:hint="eastAsia" w:ascii="宋体" w:hAnsi="宋体" w:eastAsia="宋体" w:cs="仿宋"/>
          <w:color w:val="000000" w:themeColor="text1"/>
          <w:sz w:val="21"/>
          <w:szCs w:val="21"/>
          <w:highlight w:val="none"/>
          <w14:textFill>
            <w14:solidFill>
              <w14:schemeClr w14:val="tx1"/>
            </w14:solidFill>
          </w14:textFill>
        </w:rPr>
        <w:t>未经</w:t>
      </w:r>
      <w:r>
        <w:rPr>
          <w:rFonts w:ascii="宋体" w:hAnsi="宋体" w:eastAsia="宋体" w:cs="仿宋"/>
          <w:color w:val="000000" w:themeColor="text1"/>
          <w:sz w:val="21"/>
          <w:szCs w:val="21"/>
          <w:highlight w:val="none"/>
          <w14:textFill>
            <w14:solidFill>
              <w14:schemeClr w14:val="tx1"/>
            </w14:solidFill>
          </w14:textFill>
        </w:rPr>
        <w:t>甲方</w:t>
      </w:r>
      <w:r>
        <w:rPr>
          <w:rFonts w:hint="eastAsia" w:ascii="宋体" w:hAnsi="宋体" w:eastAsia="宋体" w:cs="仿宋"/>
          <w:color w:val="000000" w:themeColor="text1"/>
          <w:sz w:val="21"/>
          <w:szCs w:val="21"/>
          <w:highlight w:val="none"/>
          <w14:textFill>
            <w14:solidFill>
              <w14:schemeClr w14:val="tx1"/>
            </w14:solidFill>
          </w14:textFill>
        </w:rPr>
        <w:t>书面同意，</w:t>
      </w:r>
      <w:r>
        <w:rPr>
          <w:rFonts w:ascii="宋体" w:hAnsi="宋体" w:eastAsia="宋体" w:cs="仿宋"/>
          <w:color w:val="000000" w:themeColor="text1"/>
          <w:sz w:val="21"/>
          <w:szCs w:val="21"/>
          <w:highlight w:val="none"/>
          <w14:textFill>
            <w14:solidFill>
              <w14:schemeClr w14:val="tx1"/>
            </w14:solidFill>
          </w14:textFill>
        </w:rPr>
        <w:t>乙方</w:t>
      </w:r>
      <w:r>
        <w:rPr>
          <w:rFonts w:hint="eastAsia" w:ascii="宋体" w:hAnsi="宋体" w:eastAsia="宋体" w:cs="仿宋"/>
          <w:color w:val="000000" w:themeColor="text1"/>
          <w:sz w:val="21"/>
          <w:szCs w:val="21"/>
          <w:highlight w:val="none"/>
          <w:lang w:val="en-US" w:eastAsia="zh-CN"/>
          <w14:textFill>
            <w14:solidFill>
              <w14:schemeClr w14:val="tx1"/>
            </w14:solidFill>
          </w14:textFill>
        </w:rPr>
        <w:t>转让合同权利义务或</w:t>
      </w:r>
      <w:r>
        <w:rPr>
          <w:rFonts w:hint="eastAsia" w:ascii="宋体" w:hAnsi="宋体" w:eastAsia="宋体" w:cs="仿宋"/>
          <w:color w:val="000000" w:themeColor="text1"/>
          <w:sz w:val="21"/>
          <w:szCs w:val="21"/>
          <w:highlight w:val="none"/>
          <w14:textFill>
            <w14:solidFill>
              <w14:schemeClr w14:val="tx1"/>
            </w14:solidFill>
          </w14:textFill>
        </w:rPr>
        <w:t>委托他方代为</w:t>
      </w:r>
      <w:r>
        <w:rPr>
          <w:rFonts w:hint="eastAsia" w:ascii="宋体" w:hAnsi="宋体" w:eastAsia="宋体" w:cs="仿宋"/>
          <w:color w:val="000000" w:themeColor="text1"/>
          <w:sz w:val="21"/>
          <w:szCs w:val="21"/>
          <w:highlight w:val="none"/>
          <w:lang w:val="en-US" w:eastAsia="zh-CN"/>
          <w14:textFill>
            <w14:solidFill>
              <w14:schemeClr w14:val="tx1"/>
            </w14:solidFill>
          </w14:textFill>
        </w:rPr>
        <w:t>或参与</w:t>
      </w:r>
      <w:r>
        <w:rPr>
          <w:rFonts w:hint="eastAsia" w:ascii="宋体" w:hAnsi="宋体" w:eastAsia="宋体" w:cs="仿宋"/>
          <w:color w:val="000000" w:themeColor="text1"/>
          <w:sz w:val="21"/>
          <w:szCs w:val="21"/>
          <w:highlight w:val="none"/>
          <w14:textFill>
            <w14:solidFill>
              <w14:schemeClr w14:val="tx1"/>
            </w14:solidFill>
          </w14:textFill>
        </w:rPr>
        <w:t>履行合同</w:t>
      </w:r>
      <w:r>
        <w:rPr>
          <w:rFonts w:hint="eastAsia" w:ascii="宋体" w:hAnsi="宋体" w:eastAsia="宋体" w:cs="仿宋"/>
          <w:color w:val="000000" w:themeColor="text1"/>
          <w:sz w:val="21"/>
          <w:szCs w:val="21"/>
          <w:highlight w:val="none"/>
          <w:lang w:eastAsia="zh-CN"/>
          <w14:textFill>
            <w14:solidFill>
              <w14:schemeClr w14:val="tx1"/>
            </w14:solidFill>
          </w14:textFill>
        </w:rPr>
        <w:t>（</w:t>
      </w:r>
      <w:r>
        <w:rPr>
          <w:rFonts w:hint="eastAsia" w:ascii="宋体" w:hAnsi="宋体" w:eastAsia="宋体" w:cs="仿宋"/>
          <w:color w:val="000000" w:themeColor="text1"/>
          <w:sz w:val="21"/>
          <w:szCs w:val="21"/>
          <w:highlight w:val="none"/>
          <w:lang w:val="en-US" w:eastAsia="zh-CN"/>
          <w14:textFill>
            <w14:solidFill>
              <w14:schemeClr w14:val="tx1"/>
            </w14:solidFill>
          </w14:textFill>
        </w:rPr>
        <w:t>包括但不限于转包、分包行为</w:t>
      </w:r>
      <w:r>
        <w:rPr>
          <w:rFonts w:hint="eastAsia" w:ascii="宋体" w:hAnsi="宋体" w:eastAsia="宋体" w:cs="仿宋"/>
          <w:color w:val="000000" w:themeColor="text1"/>
          <w:sz w:val="21"/>
          <w:szCs w:val="21"/>
          <w:highlight w:val="none"/>
          <w:lang w:eastAsia="zh-CN"/>
          <w14:textFill>
            <w14:solidFill>
              <w14:schemeClr w14:val="tx1"/>
            </w14:solidFill>
          </w14:textFill>
        </w:rPr>
        <w:t>）；</w:t>
      </w:r>
      <w:r>
        <w:rPr>
          <w:rFonts w:hint="eastAsia" w:ascii="宋体" w:hAnsi="宋体" w:eastAsia="宋体" w:cs="仿宋"/>
          <w:color w:val="000000" w:themeColor="text1"/>
          <w:sz w:val="21"/>
          <w:szCs w:val="21"/>
          <w:highlight w:val="none"/>
          <w:lang w:val="en-US" w:eastAsia="zh-CN"/>
          <w14:textFill>
            <w14:solidFill>
              <w14:schemeClr w14:val="tx1"/>
            </w14:solidFill>
          </w14:textFill>
        </w:rPr>
        <w:t>与甲方或项目关联方等发生不正当利益输送；</w:t>
      </w:r>
      <w:r>
        <w:rPr>
          <w:rFonts w:hint="eastAsia" w:ascii="宋体" w:hAnsi="宋体" w:eastAsia="宋体" w:cs="仿宋"/>
          <w:color w:val="000000" w:themeColor="text1"/>
          <w:sz w:val="21"/>
          <w:szCs w:val="21"/>
          <w:highlight w:val="none"/>
          <w:lang w:eastAsia="zh-CN"/>
          <w14:textFill>
            <w14:solidFill>
              <w14:schemeClr w14:val="tx1"/>
            </w14:solidFill>
          </w14:textFill>
        </w:rPr>
        <w:t>不具备提供本合同项下服务的资质或授权的；乙方提交的成果违反法律、法规及现行国家、地区及行业有关规范和标准或侵犯任何第三方权利的</w:t>
      </w:r>
      <w:r>
        <w:rPr>
          <w:rFonts w:hint="eastAsia" w:ascii="宋体" w:hAnsi="宋体" w:cs="仿宋"/>
          <w:color w:val="000000" w:themeColor="text1"/>
          <w:sz w:val="21"/>
          <w:szCs w:val="21"/>
          <w:highlight w:val="none"/>
          <w:lang w:eastAsia="zh-CN"/>
          <w14:textFill>
            <w14:solidFill>
              <w14:schemeClr w14:val="tx1"/>
            </w14:solidFill>
          </w14:textFill>
        </w:rPr>
        <w:t>；</w:t>
      </w:r>
      <w:r>
        <w:rPr>
          <w:rFonts w:hint="eastAsia" w:ascii="宋体" w:hAnsi="宋体" w:cs="仿宋"/>
          <w:color w:val="000000" w:themeColor="text1"/>
          <w:sz w:val="21"/>
          <w:szCs w:val="21"/>
          <w:highlight w:val="none"/>
          <w:lang w:val="en-US" w:eastAsia="zh-CN"/>
          <w14:textFill>
            <w14:solidFill>
              <w14:schemeClr w14:val="tx1"/>
            </w14:solidFill>
          </w14:textFill>
        </w:rPr>
        <w:t>违反</w:t>
      </w:r>
      <w:r>
        <w:rPr>
          <w:rFonts w:hint="eastAsia" w:ascii="宋体" w:hAnsi="宋体" w:cs="仿宋"/>
          <w:color w:val="000000" w:themeColor="text1"/>
          <w:sz w:val="21"/>
          <w:szCs w:val="21"/>
          <w:highlight w:val="none"/>
          <w:lang w:eastAsia="zh-CN"/>
          <w14:textFill>
            <w14:solidFill>
              <w14:schemeClr w14:val="tx1"/>
            </w14:solidFill>
          </w14:textFill>
        </w:rPr>
        <w:t>保密义务</w:t>
      </w:r>
      <w:r>
        <w:rPr>
          <w:rFonts w:hint="eastAsia" w:ascii="宋体" w:hAnsi="宋体" w:eastAsia="宋体" w:cs="仿宋"/>
          <w:color w:val="000000" w:themeColor="text1"/>
          <w:sz w:val="21"/>
          <w:szCs w:val="21"/>
          <w:highlight w:val="none"/>
          <w14:textFill>
            <w14:solidFill>
              <w14:schemeClr w14:val="tx1"/>
            </w14:solidFill>
          </w14:textFill>
        </w:rPr>
        <w:t>。如</w:t>
      </w:r>
      <w:r>
        <w:rPr>
          <w:rFonts w:hint="eastAsia" w:ascii="宋体" w:hAnsi="宋体" w:eastAsia="宋体" w:cs="仿宋"/>
          <w:color w:val="000000" w:themeColor="text1"/>
          <w:sz w:val="21"/>
          <w:szCs w:val="21"/>
          <w:highlight w:val="none"/>
          <w:lang w:val="en-US" w:eastAsia="zh-CN"/>
          <w14:textFill>
            <w14:solidFill>
              <w14:schemeClr w14:val="tx1"/>
            </w14:solidFill>
          </w14:textFill>
        </w:rPr>
        <w:t>乙方出现上述情形之一的</w:t>
      </w:r>
      <w:r>
        <w:rPr>
          <w:rFonts w:hint="eastAsia" w:ascii="宋体" w:hAnsi="宋体" w:eastAsia="宋体" w:cs="仿宋"/>
          <w:color w:val="000000" w:themeColor="text1"/>
          <w:sz w:val="21"/>
          <w:szCs w:val="21"/>
          <w:highlight w:val="none"/>
          <w14:textFill>
            <w14:solidFill>
              <w14:schemeClr w14:val="tx1"/>
            </w14:solidFill>
          </w14:textFill>
        </w:rPr>
        <w:t>，</w:t>
      </w:r>
      <w:r>
        <w:rPr>
          <w:rFonts w:ascii="宋体" w:hAnsi="宋体" w:eastAsia="宋体" w:cs="仿宋"/>
          <w:color w:val="000000" w:themeColor="text1"/>
          <w:sz w:val="21"/>
          <w:szCs w:val="21"/>
          <w:highlight w:val="none"/>
          <w14:textFill>
            <w14:solidFill>
              <w14:schemeClr w14:val="tx1"/>
            </w14:solidFill>
          </w14:textFill>
        </w:rPr>
        <w:t>甲方</w:t>
      </w:r>
      <w:r>
        <w:rPr>
          <w:rFonts w:hint="eastAsia" w:ascii="宋体" w:hAnsi="宋体" w:eastAsia="宋体" w:cs="仿宋"/>
          <w:color w:val="000000" w:themeColor="text1"/>
          <w:sz w:val="21"/>
          <w:szCs w:val="21"/>
          <w:highlight w:val="none"/>
          <w14:textFill>
            <w14:solidFill>
              <w14:schemeClr w14:val="tx1"/>
            </w14:solidFill>
          </w14:textFill>
        </w:rPr>
        <w:t>有权解除合同，并委托第三方机构继续工作，乙方应配合甲方的一切安排并负责赔偿甲方的直接经济损失。同时甲方有权拒绝支付后续</w:t>
      </w:r>
      <w:r>
        <w:rPr>
          <w:rFonts w:hint="eastAsia" w:ascii="宋体" w:hAnsi="宋体" w:eastAsia="宋体" w:cs="仿宋"/>
          <w:color w:val="000000" w:themeColor="text1"/>
          <w:sz w:val="21"/>
          <w:szCs w:val="21"/>
          <w:highlight w:val="none"/>
          <w:lang w:val="en-US" w:eastAsia="zh-CN"/>
          <w14:textFill>
            <w14:solidFill>
              <w14:schemeClr w14:val="tx1"/>
            </w14:solidFill>
          </w14:textFill>
        </w:rPr>
        <w:t>审计服务</w:t>
      </w:r>
      <w:r>
        <w:rPr>
          <w:rFonts w:hint="eastAsia" w:ascii="宋体" w:hAnsi="宋体" w:eastAsia="宋体" w:cs="仿宋"/>
          <w:color w:val="000000" w:themeColor="text1"/>
          <w:sz w:val="21"/>
          <w:szCs w:val="21"/>
          <w:highlight w:val="none"/>
          <w14:textFill>
            <w14:solidFill>
              <w14:schemeClr w14:val="tx1"/>
            </w14:solidFill>
          </w14:textFill>
        </w:rPr>
        <w:t>费，并可要求乙方退还已支付</w:t>
      </w:r>
      <w:r>
        <w:rPr>
          <w:rFonts w:hint="eastAsia" w:ascii="宋体" w:hAnsi="宋体" w:eastAsia="宋体" w:cs="仿宋"/>
          <w:color w:val="000000" w:themeColor="text1"/>
          <w:sz w:val="21"/>
          <w:szCs w:val="21"/>
          <w:highlight w:val="none"/>
          <w:lang w:val="en-US" w:eastAsia="zh-CN"/>
          <w14:textFill>
            <w14:solidFill>
              <w14:schemeClr w14:val="tx1"/>
            </w14:solidFill>
          </w14:textFill>
        </w:rPr>
        <w:t>费用</w:t>
      </w:r>
      <w:r>
        <w:rPr>
          <w:rFonts w:hint="eastAsia" w:ascii="宋体" w:hAnsi="宋体" w:eastAsia="宋体" w:cs="仿宋"/>
          <w:color w:val="000000" w:themeColor="text1"/>
          <w:sz w:val="21"/>
          <w:szCs w:val="21"/>
          <w:highlight w:val="none"/>
          <w14:textFill>
            <w14:solidFill>
              <w14:schemeClr w14:val="tx1"/>
            </w14:solidFill>
          </w14:textFill>
        </w:rPr>
        <w:t>。</w:t>
      </w:r>
    </w:p>
    <w:p>
      <w:pPr>
        <w:pStyle w:val="17"/>
        <w:keepNext w:val="0"/>
        <w:keepLines w:val="0"/>
        <w:pageBreakBefore w:val="0"/>
        <w:widowControl w:val="0"/>
        <w:kinsoku/>
        <w:wordWrap/>
        <w:overflowPunct/>
        <w:topLinePunct w:val="0"/>
        <w:autoSpaceDE/>
        <w:autoSpaceDN/>
        <w:bidi w:val="0"/>
        <w:adjustRightInd/>
        <w:snapToGrid w:val="0"/>
        <w:spacing w:line="400" w:lineRule="exact"/>
        <w:ind w:left="0" w:firstLine="420" w:firstLineChars="200"/>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ascii="宋体" w:hAnsi="宋体" w:eastAsia="宋体" w:cs="仿宋"/>
          <w:color w:val="000000" w:themeColor="text1"/>
          <w:sz w:val="21"/>
          <w:szCs w:val="21"/>
          <w:highlight w:val="none"/>
          <w:lang w:eastAsia="zh-CN"/>
          <w14:textFill>
            <w14:solidFill>
              <w14:schemeClr w14:val="tx1"/>
            </w14:solidFill>
          </w14:textFill>
        </w:rPr>
        <w:t>（</w:t>
      </w:r>
      <w:r>
        <w:rPr>
          <w:rFonts w:hint="eastAsia" w:ascii="宋体" w:hAnsi="宋体" w:cs="仿宋"/>
          <w:color w:val="000000" w:themeColor="text1"/>
          <w:sz w:val="21"/>
          <w:szCs w:val="21"/>
          <w:highlight w:val="none"/>
          <w:lang w:val="en-US" w:eastAsia="zh-CN"/>
          <w14:textFill>
            <w14:solidFill>
              <w14:schemeClr w14:val="tx1"/>
            </w14:solidFill>
          </w14:textFill>
        </w:rPr>
        <w:t>三</w:t>
      </w:r>
      <w:r>
        <w:rPr>
          <w:rFonts w:hint="eastAsia" w:ascii="宋体" w:hAnsi="宋体" w:eastAsia="宋体" w:cs="仿宋"/>
          <w:color w:val="000000" w:themeColor="text1"/>
          <w:sz w:val="21"/>
          <w:szCs w:val="21"/>
          <w:highlight w:val="none"/>
          <w:lang w:eastAsia="zh-CN"/>
          <w14:textFill>
            <w14:solidFill>
              <w14:schemeClr w14:val="tx1"/>
            </w14:solidFill>
          </w14:textFill>
        </w:rPr>
        <w:t>）</w:t>
      </w:r>
      <w:r>
        <w:rPr>
          <w:rFonts w:hint="eastAsia" w:ascii="宋体" w:hAnsi="宋体" w:eastAsia="宋体" w:cs="仿宋"/>
          <w:color w:val="000000" w:themeColor="text1"/>
          <w:sz w:val="21"/>
          <w:szCs w:val="21"/>
          <w:highlight w:val="none"/>
          <w:lang w:val="en-US" w:eastAsia="zh-CN"/>
          <w14:textFill>
            <w14:solidFill>
              <w14:schemeClr w14:val="tx1"/>
            </w14:solidFill>
          </w14:textFill>
        </w:rPr>
        <w:t>因发生不可归因于甲方或乙方的情形，如政策变动等原因，导致该项目无法继续履行或继续履行无法实现合同目的，任一方均有权解除合同，甲方根据乙方工作完成情况，酌情支付乙方相应</w:t>
      </w:r>
      <w:r>
        <w:rPr>
          <w:rFonts w:hint="eastAsia" w:ascii="宋体" w:hAnsi="宋体" w:cs="仿宋"/>
          <w:color w:val="000000" w:themeColor="text1"/>
          <w:sz w:val="21"/>
          <w:szCs w:val="21"/>
          <w:highlight w:val="none"/>
          <w:lang w:val="en-US" w:eastAsia="zh-CN"/>
          <w14:textFill>
            <w14:solidFill>
              <w14:schemeClr w14:val="tx1"/>
            </w14:solidFill>
          </w14:textFill>
        </w:rPr>
        <w:t>审计服务</w:t>
      </w:r>
      <w:r>
        <w:rPr>
          <w:rFonts w:hint="eastAsia" w:ascii="宋体" w:hAnsi="宋体" w:eastAsia="宋体" w:cs="仿宋"/>
          <w:color w:val="000000" w:themeColor="text1"/>
          <w:sz w:val="21"/>
          <w:szCs w:val="21"/>
          <w:highlight w:val="none"/>
          <w:lang w:val="en-US" w:eastAsia="zh-CN"/>
          <w14:textFill>
            <w14:solidFill>
              <w14:schemeClr w14:val="tx1"/>
            </w14:solidFill>
          </w14:textFill>
        </w:rPr>
        <w:t>费，若甲方根据合同约定已支付的费用超过应支付费用，从已支付费用中扣除后剩余的费用乙方应予以退还。</w:t>
      </w:r>
    </w:p>
    <w:bookmarkEnd w:id="101"/>
    <w:p>
      <w:pPr>
        <w:keepNext w:val="0"/>
        <w:keepLines w:val="0"/>
        <w:pageBreakBefore w:val="0"/>
        <w:widowControl w:val="0"/>
        <w:kinsoku/>
        <w:wordWrap/>
        <w:topLinePunct w:val="0"/>
        <w:bidi w:val="0"/>
        <w:spacing w:line="400" w:lineRule="exact"/>
        <w:ind w:left="0" w:firstLine="482"/>
        <w:textAlignment w:val="auto"/>
        <w:rPr>
          <w:rFonts w:ascii="宋体" w:hAnsi="宋体" w:eastAsia="宋体" w:cs="仿宋"/>
          <w:b/>
          <w:bCs/>
          <w:color w:val="000000" w:themeColor="text1"/>
          <w:sz w:val="21"/>
          <w:szCs w:val="21"/>
          <w:highlight w:val="none"/>
          <w14:textFill>
            <w14:solidFill>
              <w14:schemeClr w14:val="tx1"/>
            </w14:solidFill>
          </w14:textFill>
        </w:rPr>
      </w:pPr>
      <w:bookmarkStart w:id="102" w:name="_Hlk16458482"/>
      <w:r>
        <w:rPr>
          <w:rFonts w:ascii="宋体" w:hAnsi="宋体" w:eastAsia="宋体" w:cs="仿宋"/>
          <w:b/>
          <w:bCs/>
          <w:color w:val="000000" w:themeColor="text1"/>
          <w:sz w:val="21"/>
          <w:szCs w:val="21"/>
          <w:highlight w:val="none"/>
          <w14:textFill>
            <w14:solidFill>
              <w14:schemeClr w14:val="tx1"/>
            </w14:solidFill>
          </w14:textFill>
        </w:rPr>
        <w:t>第十</w:t>
      </w:r>
      <w:r>
        <w:rPr>
          <w:rFonts w:hint="eastAsia" w:ascii="宋体" w:hAnsi="宋体" w:eastAsia="宋体" w:cs="仿宋"/>
          <w:b/>
          <w:bCs/>
          <w:color w:val="000000" w:themeColor="text1"/>
          <w:sz w:val="21"/>
          <w:szCs w:val="21"/>
          <w:highlight w:val="none"/>
          <w14:textFill>
            <w14:solidFill>
              <w14:schemeClr w14:val="tx1"/>
            </w14:solidFill>
          </w14:textFill>
        </w:rPr>
        <w:t>一</w:t>
      </w:r>
      <w:r>
        <w:rPr>
          <w:rFonts w:ascii="宋体" w:hAnsi="宋体" w:eastAsia="宋体" w:cs="仿宋"/>
          <w:b/>
          <w:bCs/>
          <w:color w:val="000000" w:themeColor="text1"/>
          <w:sz w:val="21"/>
          <w:szCs w:val="21"/>
          <w:highlight w:val="none"/>
          <w14:textFill>
            <w14:solidFill>
              <w14:schemeClr w14:val="tx1"/>
            </w14:solidFill>
          </w14:textFill>
        </w:rPr>
        <w:t xml:space="preserve">条 </w:t>
      </w:r>
      <w:r>
        <w:rPr>
          <w:rFonts w:hint="eastAsia" w:ascii="宋体" w:hAnsi="宋体" w:eastAsia="宋体" w:cs="仿宋"/>
          <w:b/>
          <w:bCs/>
          <w:color w:val="000000" w:themeColor="text1"/>
          <w:sz w:val="21"/>
          <w:szCs w:val="21"/>
          <w:highlight w:val="none"/>
          <w14:textFill>
            <w14:solidFill>
              <w14:schemeClr w14:val="tx1"/>
            </w14:solidFill>
          </w14:textFill>
        </w:rPr>
        <w:t>争议的解决</w:t>
      </w:r>
    </w:p>
    <w:bookmarkEnd w:id="102"/>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本合同履行过程中若发生争议，双方应本着友好协商的原则解决。协商不成，提交甲方所在地人民法院进行诉讼。</w:t>
      </w:r>
    </w:p>
    <w:p>
      <w:pPr>
        <w:keepNext w:val="0"/>
        <w:keepLines w:val="0"/>
        <w:pageBreakBefore w:val="0"/>
        <w:widowControl w:val="0"/>
        <w:kinsoku/>
        <w:wordWrap/>
        <w:topLinePunct w:val="0"/>
        <w:bidi w:val="0"/>
        <w:spacing w:line="400" w:lineRule="exact"/>
        <w:ind w:left="0" w:firstLine="482"/>
        <w:textAlignment w:val="auto"/>
        <w:rPr>
          <w:rFonts w:ascii="宋体" w:hAnsi="宋体" w:eastAsia="宋体" w:cs="仿宋"/>
          <w:b/>
          <w:bCs/>
          <w:color w:val="000000" w:themeColor="text1"/>
          <w:sz w:val="21"/>
          <w:szCs w:val="21"/>
          <w:highlight w:val="none"/>
          <w14:textFill>
            <w14:solidFill>
              <w14:schemeClr w14:val="tx1"/>
            </w14:solidFill>
          </w14:textFill>
        </w:rPr>
      </w:pPr>
      <w:r>
        <w:rPr>
          <w:rFonts w:ascii="宋体" w:hAnsi="宋体" w:eastAsia="宋体" w:cs="仿宋"/>
          <w:b/>
          <w:bCs/>
          <w:color w:val="000000" w:themeColor="text1"/>
          <w:sz w:val="21"/>
          <w:szCs w:val="21"/>
          <w:highlight w:val="none"/>
          <w14:textFill>
            <w14:solidFill>
              <w14:schemeClr w14:val="tx1"/>
            </w14:solidFill>
          </w14:textFill>
        </w:rPr>
        <w:t xml:space="preserve">第十三条 </w:t>
      </w:r>
      <w:r>
        <w:rPr>
          <w:rFonts w:hint="eastAsia" w:ascii="宋体" w:hAnsi="宋体" w:eastAsia="宋体" w:cs="仿宋"/>
          <w:b/>
          <w:bCs/>
          <w:color w:val="000000" w:themeColor="text1"/>
          <w:sz w:val="21"/>
          <w:szCs w:val="21"/>
          <w:highlight w:val="none"/>
          <w14:textFill>
            <w14:solidFill>
              <w14:schemeClr w14:val="tx1"/>
            </w14:solidFill>
          </w14:textFill>
        </w:rPr>
        <w:t>其他</w:t>
      </w:r>
    </w:p>
    <w:p>
      <w:pPr>
        <w:keepNext w:val="0"/>
        <w:keepLines w:val="0"/>
        <w:pageBreakBefore w:val="0"/>
        <w:widowControl w:val="0"/>
        <w:numPr>
          <w:ilvl w:val="255"/>
          <w:numId w:val="0"/>
        </w:numPr>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（一）本合同经双方签字盖章即生效。一式</w:t>
      </w:r>
      <w:r>
        <w:rPr>
          <w:rFonts w:hint="eastAsia" w:ascii="宋体" w:hAnsi="宋体" w:eastAsia="宋体" w:cs="仿宋"/>
          <w:color w:val="000000" w:themeColor="text1"/>
          <w:sz w:val="21"/>
          <w:szCs w:val="21"/>
          <w:highlight w:val="none"/>
          <w:lang w:val="en-US" w:eastAsia="zh-CN"/>
          <w14:textFill>
            <w14:solidFill>
              <w14:schemeClr w14:val="tx1"/>
            </w14:solidFill>
          </w14:textFill>
        </w:rPr>
        <w:t>四</w:t>
      </w:r>
      <w:r>
        <w:rPr>
          <w:rFonts w:hint="eastAsia" w:ascii="宋体" w:hAnsi="宋体" w:eastAsia="宋体" w:cs="仿宋"/>
          <w:color w:val="000000" w:themeColor="text1"/>
          <w:sz w:val="21"/>
          <w:szCs w:val="21"/>
          <w:highlight w:val="none"/>
          <w14:textFill>
            <w14:solidFill>
              <w14:schemeClr w14:val="tx1"/>
            </w14:solidFill>
          </w14:textFill>
        </w:rPr>
        <w:t>份，甲乙双方各执</w:t>
      </w:r>
      <w:r>
        <w:rPr>
          <w:rFonts w:hint="eastAsia" w:ascii="宋体" w:hAnsi="宋体" w:eastAsia="宋体" w:cs="仿宋"/>
          <w:color w:val="000000" w:themeColor="text1"/>
          <w:sz w:val="21"/>
          <w:szCs w:val="21"/>
          <w:highlight w:val="none"/>
          <w:lang w:val="en-US" w:eastAsia="zh-CN"/>
          <w14:textFill>
            <w14:solidFill>
              <w14:schemeClr w14:val="tx1"/>
            </w14:solidFill>
          </w14:textFill>
        </w:rPr>
        <w:t>两</w:t>
      </w:r>
      <w:r>
        <w:rPr>
          <w:rFonts w:hint="eastAsia" w:ascii="宋体" w:hAnsi="宋体" w:eastAsia="宋体" w:cs="仿宋"/>
          <w:color w:val="000000" w:themeColor="text1"/>
          <w:sz w:val="21"/>
          <w:szCs w:val="21"/>
          <w:highlight w:val="none"/>
          <w14:textFill>
            <w14:solidFill>
              <w14:schemeClr w14:val="tx1"/>
            </w14:solidFill>
          </w14:textFill>
        </w:rPr>
        <w:t>份，具有同等法律效力。</w:t>
      </w:r>
    </w:p>
    <w:p>
      <w:pPr>
        <w:keepNext w:val="0"/>
        <w:keepLines w:val="0"/>
        <w:pageBreakBefore w:val="0"/>
        <w:widowControl w:val="0"/>
        <w:numPr>
          <w:ilvl w:val="255"/>
          <w:numId w:val="0"/>
        </w:numPr>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（二）双方协商一致的来往邮件、会议纪要等，均为合同的组成部分，与本合同具有同等法律效力。</w:t>
      </w:r>
    </w:p>
    <w:p>
      <w:pPr>
        <w:keepNext w:val="0"/>
        <w:keepLines w:val="0"/>
        <w:pageBreakBefore w:val="0"/>
        <w:widowControl w:val="0"/>
        <w:numPr>
          <w:ilvl w:val="255"/>
          <w:numId w:val="0"/>
        </w:numPr>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（三）未尽事宜，经双方协商一致，签订补充协议，补充协议与本合同具有同等效力。</w:t>
      </w:r>
    </w:p>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（四）双方均不得转让各自于本合同的任何权利、责任或索赔权。</w:t>
      </w:r>
    </w:p>
    <w:p>
      <w:pPr>
        <w:keepNext w:val="0"/>
        <w:keepLines w:val="0"/>
        <w:pageBreakBefore w:val="0"/>
        <w:widowControl w:val="0"/>
        <w:kinsoku/>
        <w:wordWrap/>
        <w:topLinePunct w:val="0"/>
        <w:bidi w:val="0"/>
        <w:spacing w:line="400" w:lineRule="exact"/>
        <w:ind w:left="0" w:firstLine="480"/>
        <w:textAlignment w:val="auto"/>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（五）非经对方事先书面同意，本合同任何一方不得使用或引用对方的名称、标识、商标，但乙方可对外指明甲方是由乙方提供特定服务的客户。</w:t>
      </w:r>
    </w:p>
    <w:p>
      <w:pPr>
        <w:widowControl w:val="0"/>
        <w:spacing w:after="120" w:afterLines="50" w:line="480" w:lineRule="exact"/>
        <w:ind w:firstLine="480"/>
        <w:rPr>
          <w:rFonts w:hint="eastAsia" w:ascii="宋体" w:hAnsi="宋体" w:eastAsia="宋体" w:cs="仿宋"/>
          <w:color w:val="000000" w:themeColor="text1"/>
          <w:sz w:val="21"/>
          <w:szCs w:val="21"/>
          <w:highlight w:val="none"/>
          <w14:textFill>
            <w14:solidFill>
              <w14:schemeClr w14:val="tx1"/>
            </w14:solidFill>
          </w14:textFill>
        </w:rPr>
      </w:pPr>
    </w:p>
    <w:p>
      <w:pPr>
        <w:widowControl w:val="0"/>
        <w:spacing w:after="120" w:afterLines="50" w:line="480" w:lineRule="exact"/>
        <w:ind w:firstLine="480"/>
        <w:rPr>
          <w:rFonts w:hint="eastAsia" w:ascii="宋体" w:hAnsi="宋体" w:eastAsia="宋体" w:cs="仿宋"/>
          <w:color w:val="000000" w:themeColor="text1"/>
          <w:sz w:val="21"/>
          <w:szCs w:val="21"/>
          <w:highlight w:val="none"/>
          <w14:textFill>
            <w14:solidFill>
              <w14:schemeClr w14:val="tx1"/>
            </w14:solidFill>
          </w14:textFill>
        </w:rPr>
      </w:pPr>
    </w:p>
    <w:p>
      <w:pPr>
        <w:widowControl w:val="0"/>
        <w:spacing w:after="120" w:afterLines="50" w:line="480" w:lineRule="exact"/>
        <w:ind w:firstLine="480"/>
        <w:rPr>
          <w:rFonts w:hint="eastAsia" w:ascii="宋体" w:hAnsi="宋体" w:eastAsia="宋体" w:cs="仿宋"/>
          <w:color w:val="000000" w:themeColor="text1"/>
          <w:sz w:val="21"/>
          <w:szCs w:val="21"/>
          <w:highlight w:val="none"/>
          <w14:textFill>
            <w14:solidFill>
              <w14:schemeClr w14:val="tx1"/>
            </w14:solidFill>
          </w14:textFill>
        </w:rPr>
      </w:pPr>
    </w:p>
    <w:p>
      <w:pPr>
        <w:widowControl w:val="0"/>
        <w:spacing w:after="120" w:afterLines="50" w:line="480" w:lineRule="exact"/>
        <w:ind w:firstLine="480"/>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（以下无正文）</w:t>
      </w:r>
    </w:p>
    <w:p>
      <w:pPr>
        <w:widowControl w:val="0"/>
        <w:spacing w:after="120" w:afterLines="50" w:line="480" w:lineRule="exact"/>
        <w:ind w:firstLine="480"/>
        <w:rPr>
          <w:rFonts w:ascii="宋体" w:hAnsi="宋体" w:eastAsia="宋体" w:cs="仿宋"/>
          <w:color w:val="000000" w:themeColor="text1"/>
          <w:sz w:val="24"/>
          <w:szCs w:val="24"/>
          <w:highlight w:val="none"/>
          <w14:textFill>
            <w14:solidFill>
              <w14:schemeClr w14:val="tx1"/>
            </w14:solidFill>
          </w14:textFill>
        </w:rPr>
      </w:pPr>
    </w:p>
    <w:p>
      <w:pPr>
        <w:widowControl w:val="0"/>
        <w:spacing w:after="120" w:afterLines="50" w:line="480" w:lineRule="exact"/>
        <w:ind w:firstLine="480"/>
        <w:rPr>
          <w:rFonts w:ascii="宋体" w:hAnsi="宋体" w:eastAsia="宋体" w:cs="仿宋"/>
          <w:color w:val="000000" w:themeColor="text1"/>
          <w:sz w:val="24"/>
          <w:szCs w:val="24"/>
          <w:highlight w:val="none"/>
          <w14:textFill>
            <w14:solidFill>
              <w14:schemeClr w14:val="tx1"/>
            </w14:solidFill>
          </w14:textFill>
        </w:rPr>
      </w:pPr>
    </w:p>
    <w:p>
      <w:pPr>
        <w:widowControl w:val="0"/>
        <w:spacing w:after="120" w:afterLines="50" w:line="480" w:lineRule="exact"/>
        <w:ind w:firstLine="482"/>
        <w:jc w:val="both"/>
        <w:rPr>
          <w:rFonts w:ascii="宋体" w:hAnsi="宋体" w:eastAsia="宋体" w:cs="仿宋"/>
          <w:b/>
          <w:bCs/>
          <w:color w:val="000000" w:themeColor="text1"/>
          <w:sz w:val="21"/>
          <w:szCs w:val="21"/>
          <w:highlight w:val="none"/>
          <w14:textFill>
            <w14:solidFill>
              <w14:schemeClr w14:val="tx1"/>
            </w14:solidFill>
          </w14:textFill>
        </w:rPr>
      </w:pPr>
      <w:r>
        <w:rPr>
          <w:rFonts w:hint="eastAsia" w:ascii="宋体" w:hAnsi="宋体" w:eastAsia="宋体" w:cs="仿宋"/>
          <w:b/>
          <w:bCs/>
          <w:color w:val="000000" w:themeColor="text1"/>
          <w:sz w:val="21"/>
          <w:szCs w:val="21"/>
          <w:highlight w:val="none"/>
          <w14:textFill>
            <w14:solidFill>
              <w14:schemeClr w14:val="tx1"/>
            </w14:solidFill>
          </w14:textFill>
        </w:rPr>
        <w:t>甲方：                         乙方：</w:t>
      </w:r>
    </w:p>
    <w:p>
      <w:pPr>
        <w:widowControl w:val="0"/>
        <w:spacing w:after="120" w:afterLines="50" w:line="480" w:lineRule="exact"/>
        <w:ind w:firstLine="480"/>
        <w:jc w:val="both"/>
        <w:rPr>
          <w:rFonts w:hint="default" w:ascii="宋体" w:hAnsi="宋体" w:eastAsia="宋体" w:cs="仿宋"/>
          <w:color w:val="000000" w:themeColor="text1"/>
          <w:sz w:val="21"/>
          <w:szCs w:val="21"/>
          <w:highlight w:val="none"/>
          <w:lang w:val="en-US" w:eastAsia="zh-CN"/>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 xml:space="preserve">海口江东新区管理局 </w:t>
      </w:r>
      <w:r>
        <w:rPr>
          <w:rFonts w:hint="eastAsia" w:ascii="宋体" w:hAnsi="宋体" w:eastAsia="宋体" w:cs="仿宋"/>
          <w:color w:val="000000" w:themeColor="text1"/>
          <w:sz w:val="21"/>
          <w:szCs w:val="21"/>
          <w:highlight w:val="none"/>
          <w:lang w:val="en-US" w:eastAsia="zh-CN"/>
          <w14:textFill>
            <w14:solidFill>
              <w14:schemeClr w14:val="tx1"/>
            </w14:solidFill>
          </w14:textFill>
        </w:rPr>
        <w:t xml:space="preserve">            XXX</w:t>
      </w:r>
    </w:p>
    <w:p>
      <w:pPr>
        <w:widowControl w:val="0"/>
        <w:spacing w:after="120" w:afterLines="50" w:line="480" w:lineRule="exact"/>
        <w:ind w:firstLine="480"/>
        <w:jc w:val="both"/>
        <w:rPr>
          <w:rFonts w:ascii="宋体" w:hAnsi="宋体" w:eastAsia="宋体" w:cs="仿宋"/>
          <w:color w:val="000000" w:themeColor="text1"/>
          <w:sz w:val="21"/>
          <w:szCs w:val="21"/>
          <w:highlight w:val="none"/>
          <w14:textFill>
            <w14:solidFill>
              <w14:schemeClr w14:val="tx1"/>
            </w14:solidFill>
          </w14:textFill>
        </w:rPr>
      </w:pPr>
      <w:r>
        <w:rPr>
          <w:rFonts w:ascii="宋体" w:hAnsi="宋体" w:eastAsia="宋体" w:cs="仿宋"/>
          <w:color w:val="000000" w:themeColor="text1"/>
          <w:sz w:val="21"/>
          <w:szCs w:val="21"/>
          <w:highlight w:val="none"/>
          <w14:textFill>
            <w14:solidFill>
              <w14:schemeClr w14:val="tx1"/>
            </w14:solidFill>
          </w14:textFill>
        </w:rPr>
        <w:t>授权代表</w:t>
      </w:r>
      <w:r>
        <w:rPr>
          <w:rFonts w:hint="eastAsia" w:ascii="宋体" w:hAnsi="宋体" w:eastAsia="宋体" w:cs="仿宋"/>
          <w:color w:val="000000" w:themeColor="text1"/>
          <w:sz w:val="21"/>
          <w:szCs w:val="21"/>
          <w:highlight w:val="none"/>
          <w14:textFill>
            <w14:solidFill>
              <w14:schemeClr w14:val="tx1"/>
            </w14:solidFill>
          </w14:textFill>
        </w:rPr>
        <w:t>：                     法定代表人或委托代理人：</w:t>
      </w:r>
    </w:p>
    <w:p>
      <w:pPr>
        <w:widowControl w:val="0"/>
        <w:spacing w:after="120" w:afterLines="50" w:line="480" w:lineRule="exact"/>
        <w:ind w:firstLine="480"/>
        <w:jc w:val="both"/>
        <w:rPr>
          <w:rFonts w:ascii="宋体" w:hAnsi="宋体" w:eastAsia="宋体" w:cs="仿宋"/>
          <w:color w:val="000000" w:themeColor="text1"/>
          <w:sz w:val="21"/>
          <w:szCs w:val="21"/>
          <w:highlight w:val="none"/>
          <w14:textFill>
            <w14:solidFill>
              <w14:schemeClr w14:val="tx1"/>
            </w14:solidFill>
          </w14:textFill>
        </w:rPr>
      </w:pPr>
      <w:r>
        <w:rPr>
          <w:rFonts w:hint="eastAsia" w:ascii="宋体" w:hAnsi="宋体" w:eastAsia="宋体" w:cs="仿宋"/>
          <w:color w:val="000000" w:themeColor="text1"/>
          <w:sz w:val="21"/>
          <w:szCs w:val="21"/>
          <w:highlight w:val="none"/>
          <w14:textFill>
            <w14:solidFill>
              <w14:schemeClr w14:val="tx1"/>
            </w14:solidFill>
          </w14:textFill>
        </w:rPr>
        <w:t>日期：                         日期：</w:t>
      </w:r>
    </w:p>
    <w:p>
      <w:pPr>
        <w:spacing w:before="93" w:beforeLines="30" w:after="93" w:afterLines="30" w:line="360" w:lineRule="exact"/>
        <w:rPr>
          <w:rFonts w:cs="仿宋"/>
          <w:color w:val="000000" w:themeColor="text1"/>
          <w:kern w:val="0"/>
          <w:sz w:val="22"/>
          <w:highlight w:val="none"/>
          <w14:textFill>
            <w14:solidFill>
              <w14:schemeClr w14:val="tx1"/>
            </w14:solidFill>
          </w14:textFill>
        </w:rPr>
        <w:sectPr>
          <w:headerReference r:id="rId12" w:type="default"/>
          <w:footerReference r:id="rId13" w:type="default"/>
          <w:pgSz w:w="11906" w:h="16838"/>
          <w:pgMar w:top="1440" w:right="1800" w:bottom="1440" w:left="1800" w:header="794" w:footer="992" w:gutter="0"/>
          <w:cols w:space="425" w:num="1"/>
          <w:docGrid w:type="lines" w:linePitch="312" w:charSpace="0"/>
        </w:sectPr>
      </w:pPr>
    </w:p>
    <w:bookmarkEnd w:id="97"/>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 xml:space="preserve">第六章  </w:t>
      </w:r>
      <w:r>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t>响应文件</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格式及附件</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 xml:space="preserve">格式1:                </w:t>
      </w: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 xml:space="preserve">           响 应</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 xml:space="preserve"> 声 明 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致：</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Cs/>
          <w:i/>
          <w:iCs/>
          <w:color w:val="000000" w:themeColor="text1"/>
          <w:sz w:val="21"/>
          <w:szCs w:val="21"/>
          <w:highlight w:val="none"/>
          <w:u w:val="single"/>
          <w:lang w:val="en-US" w:eastAsia="zh-CN"/>
          <w14:textFill>
            <w14:solidFill>
              <w14:schemeClr w14:val="tx1"/>
            </w14:solidFill>
          </w14:textFill>
        </w:rPr>
        <w:t>采购人）</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根据贵方</w:t>
      </w:r>
      <w:r>
        <w:rPr>
          <w:rFonts w:hint="eastAsia" w:asciiTheme="minorEastAsia" w:hAnsiTheme="minorEastAsia" w:eastAsiaTheme="minorEastAsia" w:cstheme="minorEastAsia"/>
          <w:bCs/>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项目名称）</w:t>
      </w:r>
      <w:r>
        <w:rPr>
          <w:rFonts w:hint="eastAsia" w:asciiTheme="minorEastAsia" w:hAnsiTheme="minorEastAsia" w:eastAsiaTheme="minorEastAsia" w:cstheme="minorEastAsia"/>
          <w:bCs/>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项目（项目编号（分包号）：</w:t>
      </w:r>
      <w:r>
        <w:rPr>
          <w:rFonts w:hint="eastAsia" w:asciiTheme="minorEastAsia" w:hAnsiTheme="minorEastAsia" w:eastAsiaTheme="minorEastAsia" w:cstheme="minorEastAsia"/>
          <w:bCs/>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采购</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比选公告</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，本签字代表</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（全名、职务）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代表</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u w:val="singl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单位名称、地址）</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提交下述文件正本一份和副本</w:t>
      </w:r>
      <w:r>
        <w:rPr>
          <w:rFonts w:hint="eastAsia" w:asciiTheme="minorEastAsia" w:hAnsiTheme="minorEastAsia" w:eastAsiaTheme="minorEastAsia" w:cstheme="minorEastAsia"/>
          <w:bCs/>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份及电子版U盘一个。</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据此函，签字代表承诺如下内容（本承诺内容为</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基本要求，如不满足或有缺漏项的，视为</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1、我们愿意遵守采购比选文件中的各项规定，提供符合采购比选文件所要求的各项服务。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2、我们同意本响应文件自响应文件接收截止日起90天内有效。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3、我们已经详细地阅读了全部采购比选文件及附件，包括澄清及参考文件（若有），我们完全理解并同意放弃对这方面有不明及误解的权利。</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4.我们同意按贵司的要求提供有关资料，并保证真实性。</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代表签字：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（全称并加盖公章）：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日  期：</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sectPr>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1"/>
        <w:rPr>
          <w:rFonts w:hint="eastAsia"/>
          <w:color w:val="000000" w:themeColor="text1"/>
          <w:highlight w:val="none"/>
          <w14:textFill>
            <w14:solidFill>
              <w14:schemeClr w14:val="tx1"/>
            </w14:solidFill>
          </w14:textFill>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格式2:</w:t>
      </w: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开标一览表</w:t>
      </w:r>
    </w:p>
    <w:p>
      <w:pPr>
        <w:pageBreakBefore w:val="0"/>
        <w:widowControl w:val="0"/>
        <w:kinsoku/>
        <w:wordWrap/>
        <w:overflowPunct/>
        <w:topLinePunct w:val="0"/>
        <w:autoSpaceDE/>
        <w:autoSpaceDN/>
        <w:bidi w:val="0"/>
        <w:adjustRightInd w:val="0"/>
        <w:snapToGrid w:val="0"/>
        <w:spacing w:line="360" w:lineRule="auto"/>
        <w:textAlignment w:val="auto"/>
        <w:rPr>
          <w:rFonts w:hint="default" w:asciiTheme="minorEastAsia" w:hAnsiTheme="minorEastAsia" w:eastAsiaTheme="minorEastAsia" w:cstheme="minorEastAsia"/>
          <w:bCs/>
          <w:i/>
          <w:iCs/>
          <w:color w:val="000000" w:themeColor="text1"/>
          <w:sz w:val="21"/>
          <w:szCs w:val="21"/>
          <w:highlight w:val="none"/>
          <w:u w:val="single"/>
          <w:lang w:val="en-US" w:eastAsia="zh-CN"/>
          <w14:textFill>
            <w14:solidFill>
              <w14:schemeClr w14:val="tx1"/>
            </w14:solidFill>
          </w14:textFill>
        </w:rPr>
      </w:pPr>
      <w:r>
        <w:rPr>
          <w:rFonts w:hint="eastAsia" w:asciiTheme="minorEastAsia" w:hAnsiTheme="minorEastAsia" w:eastAsiaTheme="minorEastAsia" w:cstheme="minorEastAsia"/>
          <w:bCs/>
          <w:i/>
          <w:iCs/>
          <w:color w:val="000000" w:themeColor="text1"/>
          <w:sz w:val="21"/>
          <w:szCs w:val="21"/>
          <w:highlight w:val="none"/>
          <w:u w:val="single"/>
          <w:lang w:val="en-US" w:eastAsia="zh-CN"/>
          <w14:textFill>
            <w14:solidFill>
              <w14:schemeClr w14:val="tx1"/>
            </w14:solidFill>
          </w14:textFill>
        </w:rPr>
        <w:t>1、常用报价格式：</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项目名称：                             项目编号（分包号）：</w:t>
      </w:r>
    </w:p>
    <w:tbl>
      <w:tblPr>
        <w:tblStyle w:val="20"/>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3"/>
        <w:gridCol w:w="282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173" w:type="dxa"/>
            <w:noWrap/>
            <w:vAlign w:val="center"/>
          </w:tcPr>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总价(小写)（元）</w:t>
            </w:r>
          </w:p>
        </w:tc>
        <w:tc>
          <w:tcPr>
            <w:tcW w:w="2823" w:type="dxa"/>
            <w:noWrap/>
            <w:vAlign w:val="center"/>
          </w:tcPr>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服务期限</w:t>
            </w:r>
          </w:p>
        </w:tc>
        <w:tc>
          <w:tcPr>
            <w:tcW w:w="1527" w:type="dxa"/>
            <w:noWrap/>
            <w:vAlign w:val="center"/>
          </w:tcPr>
          <w:p>
            <w:pPr>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173" w:type="dxa"/>
            <w:noWrap/>
          </w:tcPr>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2823" w:type="dxa"/>
            <w:noWrap/>
          </w:tcPr>
          <w:p>
            <w:pPr>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1527" w:type="dxa"/>
            <w:noWrap/>
          </w:tcPr>
          <w:p>
            <w:pPr>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23" w:type="dxa"/>
            <w:gridSpan w:val="3"/>
            <w:noWrap/>
            <w:vAlign w:val="bottom"/>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总价（大写）：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523" w:type="dxa"/>
            <w:gridSpan w:val="3"/>
            <w:noWrap/>
            <w:vAlign w:val="bottom"/>
          </w:tcPr>
          <w:p>
            <w:pPr>
              <w:pStyle w:val="7"/>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是否为符合条件的</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中</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小微型企业:是（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23" w:type="dxa"/>
            <w:gridSpan w:val="3"/>
            <w:noWrap/>
            <w:vAlign w:val="bottom"/>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3" w:type="dxa"/>
            <w:gridSpan w:val="3"/>
            <w:noWrap/>
            <w:vAlign w:val="bottom"/>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是否为符合条件的残疾人福利性单位：是（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23" w:type="dxa"/>
            <w:gridSpan w:val="3"/>
            <w:noWrap/>
            <w:vAlign w:val="bottom"/>
          </w:tcPr>
          <w:p>
            <w:pPr>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备注：（其他需要说明的情形）</w:t>
            </w:r>
          </w:p>
        </w:tc>
      </w:tr>
    </w:tbl>
    <w:p>
      <w:pPr>
        <w:pageBreakBefore w:val="0"/>
        <w:widowControl w:val="0"/>
        <w:kinsoku/>
        <w:wordWrap/>
        <w:overflowPunct/>
        <w:topLinePunct w:val="0"/>
        <w:autoSpaceDE/>
        <w:autoSpaceDN/>
        <w:bidi w:val="0"/>
        <w:adjustRightInd w:val="0"/>
        <w:snapToGrid w:val="0"/>
        <w:spacing w:line="360" w:lineRule="auto"/>
        <w:ind w:firstLine="56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p>
      <w:pPr>
        <w:pStyle w:val="7"/>
        <w:pageBreakBefore w:val="0"/>
        <w:wordWrap/>
        <w:topLinePunct w:val="0"/>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名称：                 （公章）</w:t>
      </w:r>
    </w:p>
    <w:p>
      <w:pPr>
        <w:pStyle w:val="7"/>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p>
      <w:pPr>
        <w:pStyle w:val="7"/>
        <w:pageBreakBefore w:val="0"/>
        <w:wordWrap/>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sectPr>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代表签名：                日期：  </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val="0"/>
          <w:color w:val="000000" w:themeColor="text1"/>
          <w:kern w:val="2"/>
          <w:sz w:val="21"/>
          <w:szCs w:val="21"/>
          <w:highlight w:val="none"/>
          <w:lang w:val="en-US" w:eastAsia="zh-CN" w:bidi="ar-SA"/>
          <w14:textFill>
            <w14:solidFill>
              <w14:schemeClr w14:val="tx1"/>
            </w14:solidFill>
          </w14:textFill>
        </w:rPr>
        <w:t>格式3:</w:t>
      </w:r>
      <w:r>
        <w:rPr>
          <w:rFonts w:hint="eastAsia" w:ascii="宋体" w:hAnsi="宋体" w:eastAsia="宋体" w:cs="宋体"/>
          <w:bCs/>
          <w:color w:val="000000" w:themeColor="text1"/>
          <w:kern w:val="2"/>
          <w:sz w:val="21"/>
          <w:szCs w:val="21"/>
          <w:highlight w:val="none"/>
          <w:lang w:val="en-US" w:eastAsia="zh-CN" w:bidi="ar-SA"/>
          <w14:textFill>
            <w14:solidFill>
              <w14:schemeClr w14:val="tx1"/>
            </w14:solidFill>
          </w14:textFill>
        </w:rPr>
        <w:t xml:space="preserve">                            </w:t>
      </w:r>
      <w:r>
        <w:rPr>
          <w:rFonts w:hint="eastAsia" w:ascii="宋体" w:hAnsi="宋体" w:cs="宋体"/>
          <w:b/>
          <w:bCs w:val="0"/>
          <w:color w:val="000000" w:themeColor="text1"/>
          <w:kern w:val="2"/>
          <w:sz w:val="21"/>
          <w:szCs w:val="21"/>
          <w:highlight w:val="none"/>
          <w:lang w:val="en-US" w:eastAsia="zh-CN" w:bidi="ar-SA"/>
          <w14:textFill>
            <w14:solidFill>
              <w14:schemeClr w14:val="tx1"/>
            </w14:solidFill>
          </w14:textFill>
        </w:rPr>
        <w:t>响应报价</w:t>
      </w:r>
      <w:r>
        <w:rPr>
          <w:rFonts w:hint="eastAsia" w:ascii="宋体" w:hAnsi="宋体" w:eastAsia="宋体" w:cs="宋体"/>
          <w:b/>
          <w:bCs w:val="0"/>
          <w:color w:val="000000" w:themeColor="text1"/>
          <w:kern w:val="2"/>
          <w:sz w:val="21"/>
          <w:szCs w:val="21"/>
          <w:highlight w:val="none"/>
          <w:lang w:val="en-US" w:eastAsia="zh-CN" w:bidi="ar-SA"/>
          <w14:textFill>
            <w14:solidFill>
              <w14:schemeClr w14:val="tx1"/>
            </w14:solidFill>
          </w14:textFill>
        </w:rPr>
        <w:t>明细表</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项目名称：                         项目编号（分包号）∶ </w:t>
      </w:r>
    </w:p>
    <w:tbl>
      <w:tblPr>
        <w:tblStyle w:val="20"/>
        <w:tblpPr w:leftFromText="180" w:rightFromText="180" w:vertAnchor="text" w:horzAnchor="page" w:tblpX="1885" w:tblpY="376"/>
        <w:tblOverlap w:val="never"/>
        <w:tblW w:w="8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340"/>
        <w:gridCol w:w="1009"/>
        <w:gridCol w:w="974"/>
        <w:gridCol w:w="2399"/>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序号</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服务费用明细</w:t>
            </w:r>
          </w:p>
        </w:tc>
        <w:tc>
          <w:tcPr>
            <w:tcW w:w="10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eastAsia="zh-CN"/>
                <w14:textFill>
                  <w14:solidFill>
                    <w14:schemeClr w14:val="tx1"/>
                  </w14:solidFill>
                </w14:textFill>
              </w:rPr>
              <w:t>单价</w:t>
            </w:r>
          </w:p>
        </w:tc>
        <w:tc>
          <w:tcPr>
            <w:tcW w:w="9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eastAsia="zh-CN"/>
                <w14:textFill>
                  <w14:solidFill>
                    <w14:schemeClr w14:val="tx1"/>
                  </w14:solidFill>
                </w14:textFill>
              </w:rPr>
              <w:t>数量</w:t>
            </w:r>
          </w:p>
        </w:tc>
        <w:tc>
          <w:tcPr>
            <w:tcW w:w="2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单项总价</w:t>
            </w:r>
          </w:p>
        </w:tc>
        <w:tc>
          <w:tcPr>
            <w:tcW w:w="10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项目1：明细</w:t>
            </w:r>
          </w:p>
        </w:tc>
        <w:tc>
          <w:tcPr>
            <w:tcW w:w="10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9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2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10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项目2：明细</w:t>
            </w:r>
          </w:p>
        </w:tc>
        <w:tc>
          <w:tcPr>
            <w:tcW w:w="10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9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2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10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项目3：明细</w:t>
            </w:r>
          </w:p>
        </w:tc>
        <w:tc>
          <w:tcPr>
            <w:tcW w:w="10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9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2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10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4</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项目4：明细</w:t>
            </w:r>
          </w:p>
        </w:tc>
        <w:tc>
          <w:tcPr>
            <w:tcW w:w="10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9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2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10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5</w:t>
            </w:r>
          </w:p>
        </w:tc>
        <w:tc>
          <w:tcPr>
            <w:tcW w:w="23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项目5：明细</w:t>
            </w:r>
          </w:p>
        </w:tc>
        <w:tc>
          <w:tcPr>
            <w:tcW w:w="10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9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23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10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561"/>
              <w:jc w:val="left"/>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8574" w:type="dxa"/>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总价（大小写）：</w:t>
            </w:r>
          </w:p>
        </w:tc>
      </w:tr>
    </w:tbl>
    <w:p>
      <w:pPr>
        <w:pageBreakBefore w:val="0"/>
        <w:widowControl w:val="0"/>
        <w:kinsoku/>
        <w:wordWrap/>
        <w:overflowPunct/>
        <w:topLinePunct w:val="0"/>
        <w:autoSpaceDE/>
        <w:autoSpaceDN/>
        <w:bidi w:val="0"/>
        <w:adjustRightInd w:val="0"/>
        <w:snapToGrid w:val="0"/>
        <w:spacing w:line="360" w:lineRule="auto"/>
        <w:ind w:firstLine="561"/>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        </w:t>
      </w:r>
    </w:p>
    <w:p>
      <w:pPr>
        <w:pStyle w:val="7"/>
        <w:pageBreakBefore w:val="0"/>
        <w:wordWrap/>
        <w:topLinePunct w:val="0"/>
        <w:bidi w:val="0"/>
        <w:adjustRightInd w:val="0"/>
        <w:snapToGrid w:val="0"/>
        <w:spacing w:line="360" w:lineRule="auto"/>
        <w:ind w:firstLine="210" w:firstLineChars="1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名称：                 （公章）</w:t>
      </w:r>
    </w:p>
    <w:p>
      <w:pPr>
        <w:pStyle w:val="7"/>
        <w:pageBreakBefore w:val="0"/>
        <w:wordWrap/>
        <w:topLinePunct w:val="0"/>
        <w:bidi w:val="0"/>
        <w:adjustRightInd w:val="0"/>
        <w:snapToGrid w:val="0"/>
        <w:spacing w:line="360" w:lineRule="auto"/>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p>
      <w:pPr>
        <w:pStyle w:val="7"/>
        <w:pageBreakBefore w:val="0"/>
        <w:wordWrap/>
        <w:topLinePunct w:val="0"/>
        <w:bidi w:val="0"/>
        <w:adjustRightInd w:val="0"/>
        <w:snapToGrid w:val="0"/>
        <w:spacing w:line="360" w:lineRule="auto"/>
        <w:ind w:firstLine="210" w:firstLineChars="100"/>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sectPr>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代表签名：                日期：</w:t>
      </w:r>
    </w:p>
    <w:p>
      <w:pPr>
        <w:pStyle w:val="11"/>
        <w:rPr>
          <w:rFonts w:hint="eastAsia"/>
          <w:color w:val="000000" w:themeColor="text1"/>
          <w:highlight w:val="none"/>
          <w14:textFill>
            <w14:solidFill>
              <w14:schemeClr w14:val="tx1"/>
            </w14:solidFill>
          </w14:textFill>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格式4：</w:t>
      </w: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法定代表人授权委托书</w:t>
      </w:r>
    </w:p>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法定代表人授权委托书</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u w:val="single"/>
          <w14:textFill>
            <w14:solidFill>
              <w14:schemeClr w14:val="tx1"/>
            </w14:solidFill>
          </w14:textFill>
        </w:rPr>
        <w:t xml:space="preserve">     （供应商名称）     </w:t>
      </w:r>
      <w:r>
        <w:rPr>
          <w:rFonts w:hint="eastAsia"/>
          <w:color w:val="000000" w:themeColor="text1"/>
          <w:highlight w:val="none"/>
          <w14:textFill>
            <w14:solidFill>
              <w14:schemeClr w14:val="tx1"/>
            </w14:solidFill>
          </w14:textFill>
        </w:rPr>
        <w:t>法定代表人授权我司员工</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全权负责项目的一切相关事宜。本授权书于_______年_____月_____日签字生效，特此声明。</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供应商（公章）：                                                         </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法定代表人签字：（或法人章）</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被授权人签字：</w:t>
      </w:r>
    </w:p>
    <w:p>
      <w:pPr>
        <w:pStyle w:val="11"/>
        <w:ind w:left="0" w:leftChars="0" w:firstLine="0" w:firstLineChars="0"/>
        <w:rPr>
          <w:color w:val="000000" w:themeColor="text1"/>
          <w:highlight w:val="none"/>
          <w14:textFill>
            <w14:solidFill>
              <w14:schemeClr w14:val="tx1"/>
            </w14:solidFill>
          </w14:textFill>
        </w:rPr>
      </w:pPr>
    </w:p>
    <w:p>
      <w:pPr>
        <w:pStyle w:val="11"/>
        <w:ind w:left="0" w:leftChars="0" w:firstLine="0" w:firstLineChars="0"/>
        <w:rPr>
          <w:color w:val="000000" w:themeColor="text1"/>
          <w:highlight w:val="none"/>
          <w14:textFill>
            <w14:solidFill>
              <w14:schemeClr w14:val="tx1"/>
            </w14:solidFill>
          </w14:textFill>
        </w:rPr>
      </w:pPr>
    </w:p>
    <w:p>
      <w:pPr>
        <w:pStyle w:val="11"/>
        <w:ind w:left="0" w:leftChars="0" w:firstLine="0" w:firstLineChars="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附：法定代表人身份证复印件</w:t>
      </w:r>
    </w:p>
    <w:p>
      <w:pPr>
        <w:pStyle w:val="11"/>
        <w:ind w:left="0" w:leftChars="0" w:firstLine="0" w:firstLineChars="0"/>
        <w:rPr>
          <w:rFonts w:hint="eastAsia" w:ascii="Times New Roman" w:hAnsi="Times New Roman" w:eastAsia="宋体" w:cs="Times New Roman"/>
          <w:color w:val="000000" w:themeColor="text1"/>
          <w:szCs w:val="24"/>
          <w:highlight w:val="none"/>
          <w14:textFill>
            <w14:solidFill>
              <w14:schemeClr w14:val="tx1"/>
            </w14:solidFill>
          </w14:textFill>
        </w:rPr>
        <w:sectPr>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eastAsia="宋体" w:cs="Times New Roman"/>
          <w:color w:val="000000" w:themeColor="text1"/>
          <w:szCs w:val="24"/>
          <w:highlight w:val="none"/>
          <w14:textFill>
            <w14:solidFill>
              <w14:schemeClr w14:val="tx1"/>
            </w14:solidFill>
          </w14:textFill>
        </w:rPr>
        <w:t>授权委托人身份证复印件</w:t>
      </w:r>
    </w:p>
    <w:p>
      <w:pPr>
        <w:pStyle w:val="35"/>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格式5：</w:t>
      </w: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法定代表人身份证明书</w:t>
      </w:r>
    </w:p>
    <w:p>
      <w:pPr>
        <w:adjustRightInd w:val="0"/>
        <w:snapToGrid w:val="0"/>
        <w:spacing w:line="360" w:lineRule="auto"/>
        <w:jc w:val="center"/>
        <w:rPr>
          <w:rFonts w:asciiTheme="minorEastAsia" w:hAnsiTheme="minorEastAsia" w:eastAsiaTheme="minorEastAsia" w:cstheme="minorEastAsia"/>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法定代表人身份证明书</w:t>
      </w:r>
    </w:p>
    <w:p>
      <w:pPr>
        <w:adjustRightInd w:val="0"/>
        <w:snapToGrid w:val="0"/>
        <w:spacing w:line="360" w:lineRule="auto"/>
        <w:rPr>
          <w:rFonts w:asciiTheme="minorEastAsia" w:hAnsiTheme="minorEastAsia" w:eastAsiaTheme="minorEastAsia" w:cstheme="minorEastAsia"/>
          <w:bCs/>
          <w:color w:val="000000" w:themeColor="text1"/>
          <w:szCs w:val="21"/>
          <w:highlight w:val="none"/>
          <w14:textFill>
            <w14:solidFill>
              <w14:schemeClr w14:val="tx1"/>
            </w14:solidFill>
          </w14:textFill>
        </w:rPr>
      </w:pPr>
    </w:p>
    <w:p>
      <w:pPr>
        <w:adjustRightInd w:val="0"/>
        <w:snapToGrid w:val="0"/>
        <w:spacing w:line="360" w:lineRule="auto"/>
        <w:rPr>
          <w:rFonts w:hint="default" w:asciiTheme="minorEastAsia" w:hAnsiTheme="minorEastAsia" w:eastAsiaTheme="minorEastAsia" w:cstheme="minorEastAsia"/>
          <w:bCs/>
          <w:color w:val="000000" w:themeColor="text1"/>
          <w:szCs w:val="21"/>
          <w:highlight w:val="none"/>
          <w:u w:val="singl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姓    名：性别：</w:t>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年龄：</w:t>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职务：</w:t>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 xml:space="preserve">    </w:t>
      </w:r>
    </w:p>
    <w:p>
      <w:pPr>
        <w:adjustRightInd w:val="0"/>
        <w:snapToGrid w:val="0"/>
        <w:spacing w:line="360" w:lineRule="auto"/>
        <w:rPr>
          <w:rFonts w:asciiTheme="minorEastAsia" w:hAnsiTheme="minorEastAsia" w:eastAsiaTheme="minorEastAsia" w:cstheme="minorEastAsia"/>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系</w:t>
      </w:r>
      <w:r>
        <w:rPr>
          <w:rFonts w:hint="eastAsia" w:asciiTheme="minorEastAsia" w:hAnsiTheme="minorEastAsia" w:eastAsiaTheme="minorEastAsia" w:cstheme="minorEastAsia"/>
          <w:bCs/>
          <w:color w:val="000000" w:themeColor="text1"/>
          <w:szCs w:val="21"/>
          <w:highlight w:val="none"/>
          <w:u w:val="single"/>
          <w14:textFill>
            <w14:solidFill>
              <w14:schemeClr w14:val="tx1"/>
            </w14:solidFill>
          </w14:textFill>
        </w:rPr>
        <w:t xml:space="preserve">    （供应商名称） </w:t>
      </w:r>
      <w:r>
        <w:rPr>
          <w:rFonts w:hint="eastAsia" w:asciiTheme="minorEastAsia" w:hAnsiTheme="minorEastAsia" w:eastAsiaTheme="minorEastAsia" w:cstheme="minorEastAsia"/>
          <w:bCs/>
          <w:color w:val="000000" w:themeColor="text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的法定代表人。</w:t>
      </w:r>
    </w:p>
    <w:p>
      <w:pPr>
        <w:adjustRightInd w:val="0"/>
        <w:snapToGrid w:val="0"/>
        <w:spacing w:line="360" w:lineRule="auto"/>
        <w:rPr>
          <w:rFonts w:asciiTheme="minorEastAsia" w:hAnsiTheme="minorEastAsia" w:eastAsiaTheme="minorEastAsia" w:cstheme="minorEastAsia"/>
          <w:bCs/>
          <w:color w:val="000000" w:themeColor="text1"/>
          <w:szCs w:val="21"/>
          <w:highlight w:val="none"/>
          <w14:textFill>
            <w14:solidFill>
              <w14:schemeClr w14:val="tx1"/>
            </w14:solidFill>
          </w14:textFill>
        </w:rPr>
      </w:pPr>
    </w:p>
    <w:p>
      <w:pPr>
        <w:adjustRightInd w:val="0"/>
        <w:snapToGrid w:val="0"/>
        <w:spacing w:line="360" w:lineRule="auto"/>
        <w:rPr>
          <w:rFonts w:asciiTheme="minorEastAsia" w:hAnsiTheme="minorEastAsia" w:eastAsiaTheme="minorEastAsia" w:cstheme="minorEastAsia"/>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 xml:space="preserve"> 特此证明。</w:t>
      </w:r>
    </w:p>
    <w:p>
      <w:pPr>
        <w:adjustRightInd w:val="0"/>
        <w:snapToGrid w:val="0"/>
        <w:spacing w:line="360" w:lineRule="auto"/>
        <w:rPr>
          <w:rFonts w:asciiTheme="minorEastAsia" w:hAnsiTheme="minorEastAsia" w:eastAsiaTheme="minorEastAsia" w:cstheme="minorEastAsia"/>
          <w:bCs/>
          <w:color w:val="000000" w:themeColor="text1"/>
          <w:szCs w:val="21"/>
          <w:highlight w:val="none"/>
          <w14:textFill>
            <w14:solidFill>
              <w14:schemeClr w14:val="tx1"/>
            </w14:solidFill>
          </w14:textFill>
        </w:rPr>
      </w:pPr>
    </w:p>
    <w:p>
      <w:pPr>
        <w:adjustRightInd w:val="0"/>
        <w:snapToGrid w:val="0"/>
        <w:spacing w:line="360" w:lineRule="auto"/>
        <w:rPr>
          <w:rFonts w:asciiTheme="minorEastAsia" w:hAnsiTheme="minorEastAsia" w:eastAsiaTheme="minorEastAsia" w:cstheme="minorEastAsia"/>
          <w:bCs/>
          <w:color w:val="000000" w:themeColor="text1"/>
          <w:szCs w:val="21"/>
          <w:highlight w:val="none"/>
          <w14:textFill>
            <w14:solidFill>
              <w14:schemeClr w14:val="tx1"/>
            </w14:solidFill>
          </w14:textFill>
        </w:rPr>
      </w:pPr>
    </w:p>
    <w:p>
      <w:pPr>
        <w:adjustRightInd w:val="0"/>
        <w:snapToGrid w:val="0"/>
        <w:spacing w:line="360" w:lineRule="auto"/>
        <w:rPr>
          <w:rFonts w:asciiTheme="minorEastAsia" w:hAnsiTheme="minorEastAsia" w:eastAsiaTheme="minorEastAsia" w:cstheme="minorEastAsia"/>
          <w:bCs/>
          <w:color w:val="000000" w:themeColor="text1"/>
          <w:szCs w:val="21"/>
          <w:highlight w:val="none"/>
          <w14:textFill>
            <w14:solidFill>
              <w14:schemeClr w14:val="tx1"/>
            </w14:solidFill>
          </w14:textFill>
        </w:rPr>
      </w:pPr>
    </w:p>
    <w:p>
      <w:pPr>
        <w:adjustRightInd w:val="0"/>
        <w:snapToGrid w:val="0"/>
        <w:spacing w:line="360" w:lineRule="auto"/>
        <w:rPr>
          <w:rFonts w:asciiTheme="minorEastAsia" w:hAnsiTheme="minorEastAsia" w:eastAsiaTheme="minorEastAsia" w:cstheme="minorEastAsia"/>
          <w:bCs/>
          <w:color w:val="000000" w:themeColor="text1"/>
          <w:szCs w:val="21"/>
          <w:highlight w:val="none"/>
          <w14:textFill>
            <w14:solidFill>
              <w14:schemeClr w14:val="tx1"/>
            </w14:solidFill>
          </w14:textFill>
        </w:rPr>
      </w:pPr>
    </w:p>
    <w:p>
      <w:pPr>
        <w:adjustRightInd w:val="0"/>
        <w:snapToGrid w:val="0"/>
        <w:spacing w:line="360" w:lineRule="auto"/>
        <w:rPr>
          <w:rFonts w:asciiTheme="minorEastAsia" w:hAnsiTheme="minorEastAsia" w:eastAsiaTheme="minorEastAsia" w:cstheme="minorEastAsia"/>
          <w:bCs/>
          <w:color w:val="000000" w:themeColor="text1"/>
          <w:szCs w:val="21"/>
          <w:highlight w:val="none"/>
          <w14:textFill>
            <w14:solidFill>
              <w14:schemeClr w14:val="tx1"/>
            </w14:solidFill>
          </w14:textFill>
        </w:rPr>
      </w:pPr>
    </w:p>
    <w:p>
      <w:pPr>
        <w:adjustRightInd w:val="0"/>
        <w:snapToGrid w:val="0"/>
        <w:spacing w:line="360" w:lineRule="auto"/>
        <w:rPr>
          <w:rFonts w:asciiTheme="minorEastAsia" w:hAnsiTheme="minorEastAsia" w:eastAsiaTheme="minorEastAsia" w:cstheme="minorEastAsia"/>
          <w:bCs/>
          <w:color w:val="000000" w:themeColor="text1"/>
          <w:szCs w:val="21"/>
          <w:highlight w:val="none"/>
          <w14:textFill>
            <w14:solidFill>
              <w14:schemeClr w14:val="tx1"/>
            </w14:solidFill>
          </w14:textFill>
        </w:rPr>
      </w:pPr>
    </w:p>
    <w:p>
      <w:pPr>
        <w:adjustRightInd w:val="0"/>
        <w:snapToGrid w:val="0"/>
        <w:spacing w:line="360" w:lineRule="auto"/>
        <w:rPr>
          <w:rFonts w:asciiTheme="minorEastAsia" w:hAnsiTheme="minorEastAsia" w:eastAsiaTheme="minorEastAsia" w:cstheme="minorEastAsia"/>
          <w:bCs/>
          <w:color w:val="000000" w:themeColor="text1"/>
          <w:szCs w:val="21"/>
          <w:highlight w:val="none"/>
          <w14:textFill>
            <w14:solidFill>
              <w14:schemeClr w14:val="tx1"/>
            </w14:solidFill>
          </w14:textFill>
        </w:rPr>
      </w:pPr>
    </w:p>
    <w:p>
      <w:pPr>
        <w:adjustRightInd w:val="0"/>
        <w:snapToGrid w:val="0"/>
        <w:spacing w:line="360" w:lineRule="auto"/>
        <w:rPr>
          <w:rFonts w:asciiTheme="minorEastAsia" w:hAnsiTheme="minorEastAsia" w:eastAsiaTheme="minorEastAsia" w:cstheme="minorEastAsia"/>
          <w:bCs/>
          <w:color w:val="000000" w:themeColor="text1"/>
          <w:szCs w:val="21"/>
          <w:highlight w:val="none"/>
          <w14:textFill>
            <w14:solidFill>
              <w14:schemeClr w14:val="tx1"/>
            </w14:solidFill>
          </w14:textFill>
        </w:rPr>
      </w:pPr>
    </w:p>
    <w:p>
      <w:pPr>
        <w:adjustRightInd w:val="0"/>
        <w:snapToGrid w:val="0"/>
        <w:spacing w:line="360" w:lineRule="auto"/>
        <w:rPr>
          <w:rFonts w:asciiTheme="minorEastAsia" w:hAnsiTheme="minorEastAsia" w:eastAsiaTheme="minorEastAsia" w:cstheme="minorEastAsia"/>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 xml:space="preserve">供应商（公章）：                </w:t>
      </w:r>
    </w:p>
    <w:p>
      <w:pPr>
        <w:adjustRightInd w:val="0"/>
        <w:snapToGrid w:val="0"/>
        <w:spacing w:line="360" w:lineRule="auto"/>
        <w:rPr>
          <w:rFonts w:asciiTheme="minorEastAsia" w:hAnsiTheme="minorEastAsia" w:eastAsiaTheme="minorEastAsia" w:cstheme="minorEastAsia"/>
          <w:bCs/>
          <w:color w:val="000000" w:themeColor="text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sectPr>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 xml:space="preserve">日期：  </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jc w:val="both"/>
        <w:textAlignment w:val="auto"/>
        <w:rPr>
          <w:rFonts w:hint="eastAsia" w:ascii="宋体" w:hAnsi="宋体" w:eastAsia="宋体" w:cs="宋体"/>
          <w:b/>
          <w:bCs/>
          <w:color w:val="000000" w:themeColor="text1"/>
          <w:spacing w:val="0"/>
          <w:w w:val="100"/>
          <w:position w:val="0"/>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格式6：</w:t>
      </w:r>
      <w:r>
        <w:rPr>
          <w:rFonts w:hint="eastAsia" w:ascii="宋体" w:hAnsi="宋体" w:eastAsia="宋体" w:cs="宋体"/>
          <w:b/>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0"/>
          <w:w w:val="100"/>
          <w:position w:val="0"/>
          <w:sz w:val="21"/>
          <w:szCs w:val="21"/>
          <w:highlight w:val="none"/>
          <w14:textFill>
            <w14:solidFill>
              <w14:schemeClr w14:val="tx1"/>
            </w14:solidFill>
          </w14:textFill>
        </w:rPr>
        <w:t>资格承诺函</w:t>
      </w: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pP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致：</w:t>
      </w:r>
      <w:r>
        <w:rPr>
          <w:rFonts w:hint="eastAsia" w:ascii="宋体" w:hAnsi="宋体" w:eastAsia="宋体" w:cs="宋体"/>
          <w:color w:val="000000" w:themeColor="text1"/>
          <w:spacing w:val="0"/>
          <w:w w:val="100"/>
          <w:position w:val="0"/>
          <w:sz w:val="21"/>
          <w:szCs w:val="21"/>
          <w:highlight w:val="none"/>
          <w:u w:val="single"/>
          <w14:textFill>
            <w14:solidFill>
              <w14:schemeClr w14:val="tx1"/>
            </w14:solidFill>
          </w14:textFill>
        </w:rPr>
        <w:t>（采购人）</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pP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我单位参与</w:t>
      </w:r>
      <w:r>
        <w:rPr>
          <w:rFonts w:hint="eastAsia" w:ascii="宋体" w:hAnsi="宋体" w:eastAsia="宋体" w:cs="宋体"/>
          <w:color w:val="000000" w:themeColor="text1"/>
          <w:spacing w:val="0"/>
          <w:w w:val="100"/>
          <w:position w:val="0"/>
          <w:sz w:val="21"/>
          <w:szCs w:val="21"/>
          <w:highlight w:val="none"/>
          <w:u w:val="single"/>
          <w14:textFill>
            <w14:solidFill>
              <w14:schemeClr w14:val="tx1"/>
            </w14:solidFill>
          </w14:textFill>
        </w:rPr>
        <w:t>（项目名称）（项目编号</w:t>
      </w:r>
      <w:r>
        <w:rPr>
          <w:rFonts w:hint="eastAsia" w:ascii="宋体" w:hAnsi="宋体" w:eastAsia="宋体" w:cs="宋体"/>
          <w:color w:val="000000" w:themeColor="text1"/>
          <w:spacing w:val="0"/>
          <w:w w:val="100"/>
          <w:position w:val="0"/>
          <w:sz w:val="21"/>
          <w:szCs w:val="21"/>
          <w:highlight w:val="none"/>
          <w:u w:val="single"/>
          <w:lang w:eastAsia="zh-CN"/>
          <w14:textFill>
            <w14:solidFill>
              <w14:schemeClr w14:val="tx1"/>
            </w14:solidFill>
          </w14:textFill>
        </w:rPr>
        <w:t>（分包号）</w:t>
      </w:r>
      <w:r>
        <w:rPr>
          <w:rFonts w:hint="eastAsia" w:ascii="宋体" w:hAnsi="宋体" w:eastAsia="宋体" w:cs="宋体"/>
          <w:color w:val="000000" w:themeColor="text1"/>
          <w:spacing w:val="0"/>
          <w:w w:val="100"/>
          <w:position w:val="0"/>
          <w:sz w:val="21"/>
          <w:szCs w:val="21"/>
          <w:highlight w:val="none"/>
          <w:u w:val="single"/>
          <w14:textFill>
            <w14:solidFill>
              <w14:schemeClr w14:val="tx1"/>
            </w14:solidFill>
          </w14:textFill>
        </w:rPr>
        <w:t>： ）</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项目的采购活动，现承诺如下：</w:t>
      </w:r>
    </w:p>
    <w:p>
      <w:pPr>
        <w:keepNext w:val="0"/>
        <w:keepLines w:val="0"/>
        <w:pageBreakBefore w:val="0"/>
        <w:widowControl w:val="0"/>
        <w:numPr>
          <w:ilvl w:val="0"/>
          <w:numId w:val="0"/>
        </w:numPr>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pPr>
      <w:r>
        <w:rPr>
          <w:rFonts w:hint="eastAsia" w:ascii="宋体" w:hAnsi="宋体" w:eastAsia="宋体" w:cs="宋体"/>
          <w:color w:val="000000" w:themeColor="text1"/>
          <w:spacing w:val="0"/>
          <w:w w:val="100"/>
          <w:position w:val="0"/>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我单位具有符合</w:t>
      </w:r>
      <w:r>
        <w:rPr>
          <w:rFonts w:hint="eastAsia" w:ascii="宋体" w:hAnsi="宋体" w:eastAsia="宋体" w:cs="宋体"/>
          <w:color w:val="000000" w:themeColor="text1"/>
          <w:spacing w:val="0"/>
          <w:w w:val="100"/>
          <w:position w:val="0"/>
          <w:sz w:val="21"/>
          <w:szCs w:val="21"/>
          <w:highlight w:val="none"/>
          <w:lang w:eastAsia="zh-CN"/>
          <w14:textFill>
            <w14:solidFill>
              <w14:schemeClr w14:val="tx1"/>
            </w14:solidFill>
          </w14:textFill>
        </w:rPr>
        <w:t>《中华人民共和国政府采购法》《中华人民共和国政府采购法实施条例》及</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采购文件资格要求</w:t>
      </w:r>
      <w:r>
        <w:rPr>
          <w:rFonts w:hint="eastAsia" w:ascii="宋体" w:hAnsi="宋体" w:eastAsia="宋体" w:cs="宋体"/>
          <w:color w:val="000000" w:themeColor="text1"/>
          <w:spacing w:val="0"/>
          <w:w w:val="100"/>
          <w:position w:val="0"/>
          <w:sz w:val="21"/>
          <w:szCs w:val="21"/>
          <w:highlight w:val="none"/>
          <w:lang w:eastAsia="zh-CN"/>
          <w14:textFill>
            <w14:solidFill>
              <w14:schemeClr w14:val="tx1"/>
            </w14:solidFill>
          </w14:textFill>
        </w:rPr>
        <w:t>规定的良好的商业信誉和健全</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的财务</w:t>
      </w:r>
      <w:r>
        <w:rPr>
          <w:rFonts w:hint="eastAsia" w:ascii="宋体" w:hAnsi="宋体" w:eastAsia="宋体" w:cs="宋体"/>
          <w:color w:val="000000" w:themeColor="text1"/>
          <w:spacing w:val="0"/>
          <w:w w:val="100"/>
          <w:position w:val="0"/>
          <w:sz w:val="21"/>
          <w:szCs w:val="21"/>
          <w:highlight w:val="none"/>
          <w:lang w:eastAsia="zh-CN"/>
          <w14:textFill>
            <w14:solidFill>
              <w14:schemeClr w14:val="tx1"/>
            </w14:solidFill>
          </w14:textFill>
        </w:rPr>
        <w:t>会计制度</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000000" w:themeColor="text1"/>
          <w:spacing w:val="0"/>
          <w:w w:val="100"/>
          <w:positio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0"/>
          <w:w w:val="100"/>
          <w:position w:val="0"/>
          <w:sz w:val="21"/>
          <w:szCs w:val="21"/>
          <w:highlight w:val="none"/>
          <w:lang w:val="en-US" w:eastAsia="zh-CN"/>
          <w14:textFill>
            <w14:solidFill>
              <w14:schemeClr w14:val="tx1"/>
            </w14:solidFill>
          </w14:textFill>
        </w:rPr>
        <w:t>2.我单位具有</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符合</w:t>
      </w:r>
      <w:r>
        <w:rPr>
          <w:rFonts w:hint="eastAsia" w:ascii="宋体" w:hAnsi="宋体" w:eastAsia="宋体" w:cs="宋体"/>
          <w:color w:val="000000" w:themeColor="text1"/>
          <w:spacing w:val="0"/>
          <w:w w:val="100"/>
          <w:position w:val="0"/>
          <w:sz w:val="21"/>
          <w:szCs w:val="21"/>
          <w:highlight w:val="none"/>
          <w:lang w:eastAsia="zh-CN"/>
          <w14:textFill>
            <w14:solidFill>
              <w14:schemeClr w14:val="tx1"/>
            </w14:solidFill>
          </w14:textFill>
        </w:rPr>
        <w:t>《中华人民共和国政府采购法》《中华人民共和国政府采购法实施条例》及</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采购文件资格要求</w:t>
      </w:r>
      <w:r>
        <w:rPr>
          <w:rFonts w:hint="eastAsia" w:ascii="宋体" w:hAnsi="宋体" w:eastAsia="宋体" w:cs="宋体"/>
          <w:color w:val="000000" w:themeColor="text1"/>
          <w:spacing w:val="0"/>
          <w:w w:val="100"/>
          <w:position w:val="0"/>
          <w:sz w:val="21"/>
          <w:szCs w:val="21"/>
          <w:highlight w:val="none"/>
          <w:lang w:eastAsia="zh-CN"/>
          <w14:textFill>
            <w14:solidFill>
              <w14:schemeClr w14:val="tx1"/>
            </w14:solidFill>
          </w14:textFill>
        </w:rPr>
        <w:t>规定的</w:t>
      </w:r>
      <w:r>
        <w:rPr>
          <w:rFonts w:hint="eastAsia" w:ascii="宋体" w:hAnsi="宋体" w:eastAsia="宋体" w:cs="宋体"/>
          <w:color w:val="000000" w:themeColor="text1"/>
          <w:spacing w:val="0"/>
          <w:w w:val="100"/>
          <w:position w:val="0"/>
          <w:sz w:val="21"/>
          <w:szCs w:val="21"/>
          <w:highlight w:val="none"/>
          <w:lang w:val="en-US" w:eastAsia="zh-CN"/>
          <w14:textFill>
            <w14:solidFill>
              <w14:schemeClr w14:val="tx1"/>
            </w14:solidFill>
          </w14:textFill>
        </w:rPr>
        <w:t>履行合同所必需的设备和专业技术能力。</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pPr>
      <w:r>
        <w:rPr>
          <w:rFonts w:hint="eastAsia" w:ascii="宋体" w:hAnsi="宋体" w:eastAsia="宋体" w:cs="宋体"/>
          <w:color w:val="000000" w:themeColor="text1"/>
          <w:spacing w:val="0"/>
          <w:w w:val="100"/>
          <w:position w:val="0"/>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.我单位具有符合</w:t>
      </w:r>
      <w:r>
        <w:rPr>
          <w:rFonts w:hint="eastAsia" w:ascii="宋体" w:hAnsi="宋体" w:eastAsia="宋体" w:cs="宋体"/>
          <w:color w:val="000000" w:themeColor="text1"/>
          <w:spacing w:val="0"/>
          <w:w w:val="100"/>
          <w:position w:val="0"/>
          <w:sz w:val="21"/>
          <w:szCs w:val="21"/>
          <w:highlight w:val="none"/>
          <w:lang w:eastAsia="zh-CN"/>
          <w14:textFill>
            <w14:solidFill>
              <w14:schemeClr w14:val="tx1"/>
            </w14:solidFill>
          </w14:textFill>
        </w:rPr>
        <w:t>《中华人民共和国政府采购法》《中华人民共和国政府采购法实施条例》及</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采购文件资格要求</w:t>
      </w:r>
      <w:r>
        <w:rPr>
          <w:rFonts w:hint="eastAsia" w:ascii="宋体" w:hAnsi="宋体" w:eastAsia="宋体" w:cs="宋体"/>
          <w:color w:val="000000" w:themeColor="text1"/>
          <w:spacing w:val="0"/>
          <w:w w:val="100"/>
          <w:position w:val="0"/>
          <w:sz w:val="21"/>
          <w:szCs w:val="21"/>
          <w:highlight w:val="none"/>
          <w:lang w:eastAsia="zh-CN"/>
          <w14:textFill>
            <w14:solidFill>
              <w14:schemeClr w14:val="tx1"/>
            </w14:solidFill>
          </w14:textFill>
        </w:rPr>
        <w:t>规定</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的依法缴纳税收和社会保障资金的相关证明材料。</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pPr>
      <w:r>
        <w:rPr>
          <w:rFonts w:hint="eastAsia" w:ascii="宋体" w:hAnsi="宋体" w:eastAsia="宋体" w:cs="宋体"/>
          <w:color w:val="000000" w:themeColor="text1"/>
          <w:spacing w:val="0"/>
          <w:w w:val="100"/>
          <w:position w:val="0"/>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.我</w:t>
      </w:r>
      <w:r>
        <w:rPr>
          <w:rFonts w:hint="eastAsia" w:ascii="宋体" w:hAnsi="宋体" w:eastAsia="宋体" w:cs="宋体"/>
          <w:color w:val="000000" w:themeColor="text1"/>
          <w:spacing w:val="0"/>
          <w:w w:val="100"/>
          <w:position w:val="0"/>
          <w:sz w:val="21"/>
          <w:szCs w:val="21"/>
          <w:highlight w:val="none"/>
          <w:lang w:eastAsia="zh-CN"/>
          <w14:textFill>
            <w14:solidFill>
              <w14:schemeClr w14:val="tx1"/>
            </w14:solidFill>
          </w14:textFill>
        </w:rPr>
        <w:t>单位</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符合</w:t>
      </w:r>
      <w:r>
        <w:rPr>
          <w:rFonts w:hint="eastAsia" w:ascii="宋体" w:hAnsi="宋体" w:eastAsia="宋体" w:cs="宋体"/>
          <w:color w:val="000000" w:themeColor="text1"/>
          <w:spacing w:val="0"/>
          <w:w w:val="100"/>
          <w:position w:val="0"/>
          <w:sz w:val="21"/>
          <w:szCs w:val="21"/>
          <w:highlight w:val="none"/>
          <w:lang w:eastAsia="zh-CN"/>
          <w14:textFill>
            <w14:solidFill>
              <w14:schemeClr w14:val="tx1"/>
            </w14:solidFill>
          </w14:textFill>
        </w:rPr>
        <w:t>《中华人民共和国政府采购法》《中华人民共和国政府采购法实施条例》及</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采购文件资格要求</w:t>
      </w:r>
      <w:r>
        <w:rPr>
          <w:rFonts w:hint="eastAsia" w:ascii="宋体" w:hAnsi="宋体" w:eastAsia="宋体" w:cs="宋体"/>
          <w:color w:val="000000" w:themeColor="text1"/>
          <w:spacing w:val="0"/>
          <w:w w:val="100"/>
          <w:position w:val="0"/>
          <w:sz w:val="21"/>
          <w:szCs w:val="21"/>
          <w:highlight w:val="none"/>
          <w:lang w:eastAsia="zh-CN"/>
          <w14:textFill>
            <w14:solidFill>
              <w14:schemeClr w14:val="tx1"/>
            </w14:solidFill>
          </w14:textFill>
        </w:rPr>
        <w:t>规定</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的</w:t>
      </w:r>
      <w:r>
        <w:rPr>
          <w:rFonts w:hint="eastAsia" w:ascii="宋体" w:hAnsi="宋体" w:eastAsia="宋体" w:cs="宋体"/>
          <w:color w:val="000000" w:themeColor="text1"/>
          <w:spacing w:val="0"/>
          <w:w w:val="100"/>
          <w:position w:val="0"/>
          <w:sz w:val="21"/>
          <w:szCs w:val="21"/>
          <w:highlight w:val="none"/>
          <w:lang w:eastAsia="zh-CN"/>
          <w14:textFill>
            <w14:solidFill>
              <w14:schemeClr w14:val="tx1"/>
            </w14:solidFill>
          </w14:textFill>
        </w:rPr>
        <w:t>在参加政府采购活动前三年内，在经营活动中没有重大违法记录</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pPr>
      <w:r>
        <w:rPr>
          <w:rFonts w:hint="eastAsia" w:ascii="宋体" w:hAnsi="宋体" w:eastAsia="宋体" w:cs="宋体"/>
          <w:color w:val="000000" w:themeColor="text1"/>
          <w:spacing w:val="0"/>
          <w:w w:val="100"/>
          <w:position w:val="0"/>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.如违反上述承诺，同意将相关失信行为纳入海口市信用信息共享平台。</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pPr>
      <w:r>
        <w:rPr>
          <w:rFonts w:hint="eastAsia" w:ascii="宋体" w:hAnsi="宋体" w:eastAsia="宋体" w:cs="宋体"/>
          <w:color w:val="000000" w:themeColor="text1"/>
          <w:spacing w:val="0"/>
          <w:w w:val="100"/>
          <w:position w:val="0"/>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.同意此承诺书在</w:t>
      </w:r>
      <w:r>
        <w:rPr>
          <w:rFonts w:hint="eastAsia" w:ascii="宋体" w:hAnsi="宋体" w:eastAsia="宋体" w:cs="宋体"/>
          <w:color w:val="000000" w:themeColor="text1"/>
          <w:spacing w:val="0"/>
          <w:w w:val="100"/>
          <w:position w:val="0"/>
          <w:sz w:val="21"/>
          <w:szCs w:val="21"/>
          <w:highlight w:val="none"/>
          <w:lang w:eastAsia="zh-CN"/>
          <w14:textFill>
            <w14:solidFill>
              <w14:schemeClr w14:val="tx1"/>
            </w14:solidFill>
          </w14:textFill>
        </w:rPr>
        <w:t>市公共资源中心的政府采购信息发布平台</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公示，接受社会各界监督。</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pP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若我单位以上承诺不实，自愿承担提供虚假材料谋取</w:t>
      </w:r>
      <w:r>
        <w:rPr>
          <w:rFonts w:hint="eastAsia" w:ascii="宋体" w:hAnsi="宋体" w:cs="宋体"/>
          <w:color w:val="000000" w:themeColor="text1"/>
          <w:spacing w:val="0"/>
          <w:w w:val="100"/>
          <w:position w:val="0"/>
          <w:sz w:val="21"/>
          <w:szCs w:val="21"/>
          <w:highlight w:val="none"/>
          <w:lang w:eastAsia="zh-CN"/>
          <w14:textFill>
            <w14:solidFill>
              <w14:schemeClr w14:val="tx1"/>
            </w14:solidFill>
          </w14:textFill>
        </w:rPr>
        <w:t>成交</w:t>
      </w: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、成交的法律责任。</w:t>
      </w:r>
    </w:p>
    <w:p>
      <w:pPr>
        <w:keepNext w:val="0"/>
        <w:keepLines w:val="0"/>
        <w:pageBreakBefore w:val="0"/>
        <w:widowControl w:val="0"/>
        <w:kinsoku/>
        <w:wordWrap/>
        <w:overflowPunct/>
        <w:topLinePunct w:val="0"/>
        <w:autoSpaceDE/>
        <w:autoSpaceDN/>
        <w:bidi w:val="0"/>
        <w:spacing w:line="360" w:lineRule="auto"/>
        <w:jc w:val="both"/>
        <w:textAlignment w:val="auto"/>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pP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承诺供应商（全称并加盖公章）：</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pP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单位负责人或授权代表（签字）：</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sectPr>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color w:val="000000" w:themeColor="text1"/>
          <w:spacing w:val="0"/>
          <w:w w:val="100"/>
          <w:position w:val="0"/>
          <w:sz w:val="21"/>
          <w:szCs w:val="21"/>
          <w:highlight w:val="none"/>
          <w14:textFill>
            <w14:solidFill>
              <w14:schemeClr w14:val="tx1"/>
            </w14:solidFill>
          </w14:textFill>
        </w:rPr>
        <w:t>日期：</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附件</w:t>
      </w: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中小企业声明函（服务类）</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w:t>
      </w:r>
    </w:p>
    <w:p>
      <w:pPr>
        <w:pageBreakBefore w:val="0"/>
        <w:widowControl w:val="0"/>
        <w:kinsoku/>
        <w:wordWrap/>
        <w:overflowPunct/>
        <w:topLinePunct w:val="0"/>
        <w:autoSpaceDE/>
        <w:autoSpaceDN/>
        <w:bidi w:val="0"/>
        <w:adjustRightInd w:val="0"/>
        <w:snapToGrid w:val="0"/>
        <w:spacing w:line="360" w:lineRule="auto"/>
        <w:ind w:firstLine="630" w:firstLineChars="3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本公司（联合体）郑重声明，根据《政府采购促进中小企业发展管理办法》（财库﹝2020﹞46 号）的规定，本公司（联合体）参加</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（单位名称）</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的</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（项目名称、项目编号、包号）</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采购活动，服务全部由符合政策要求的中小企业承接。相关企业（含联合体中的中小企业、签订分包意向协议的中小企业）的具体情况如下：</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1. </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（标的名称）</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，属于</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（采购文件中明确的所属行业）</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；承接企业为</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（企业名称）</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，从业人员</w:t>
      </w:r>
      <w:r>
        <w:rPr>
          <w:rFonts w:hint="eastAsia" w:asciiTheme="minorEastAsia" w:hAnsiTheme="minorEastAsia" w:eastAsiaTheme="minorEastAsia" w:cstheme="minorEastAsia"/>
          <w:bCs/>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人，营业收入为</w:t>
      </w:r>
      <w:r>
        <w:rPr>
          <w:rFonts w:hint="eastAsia" w:asciiTheme="minorEastAsia" w:hAnsiTheme="minorEastAsia" w:eastAsiaTheme="minorEastAsia" w:cstheme="minorEastAsia"/>
          <w:bCs/>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万元，资产总额为</w:t>
      </w:r>
      <w:r>
        <w:rPr>
          <w:rFonts w:hint="eastAsia" w:asciiTheme="minorEastAsia" w:hAnsiTheme="minorEastAsia" w:eastAsiaTheme="minorEastAsia" w:cstheme="minorEastAsia"/>
          <w:bCs/>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万元，属于</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（中型企业、小型企业、微型企业）</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 xml:space="preserve">2. </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（标的名称）</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，属于</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（采购文件中明确的所属行业）</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；承接企业为</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（企业名称）</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，从业人员</w:t>
      </w:r>
      <w:r>
        <w:rPr>
          <w:rFonts w:hint="eastAsia" w:asciiTheme="minorEastAsia" w:hAnsiTheme="minorEastAsia" w:eastAsiaTheme="minorEastAsia" w:cstheme="minorEastAsia"/>
          <w:bCs/>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人，营业收入为</w:t>
      </w:r>
      <w:r>
        <w:rPr>
          <w:rFonts w:hint="eastAsia" w:asciiTheme="minorEastAsia" w:hAnsiTheme="minorEastAsia" w:eastAsiaTheme="minorEastAsia" w:cstheme="minorEastAsia"/>
          <w:bCs/>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万元，资产总额为</w:t>
      </w:r>
      <w:r>
        <w:rPr>
          <w:rFonts w:hint="eastAsia" w:asciiTheme="minorEastAsia" w:hAnsiTheme="minorEastAsia" w:eastAsiaTheme="minorEastAsia" w:cstheme="minorEastAsia"/>
          <w:bCs/>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万元，属于</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（中型企业、小型企业、微型企业）</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以上企业，不属于大企业的分支机构，不存在控股股东为大企业的情形，也不存在与大企业的负责人为同一人的情形。</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本企业对上述声明内容的真实性负责。如有虚假，将依法承担相应责任。</w:t>
      </w:r>
    </w:p>
    <w:p>
      <w:pPr>
        <w:pageBreakBefore w:val="0"/>
        <w:widowControl w:val="0"/>
        <w:kinsoku/>
        <w:wordWrap/>
        <w:overflowPunct/>
        <w:topLinePunct w:val="0"/>
        <w:autoSpaceDE/>
        <w:autoSpaceDN/>
        <w:bidi w:val="0"/>
        <w:adjustRightInd w:val="0"/>
        <w:snapToGrid w:val="0"/>
        <w:spacing w:line="360" w:lineRule="auto"/>
        <w:ind w:firstLine="2940" w:firstLineChars="14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p>
    <w:p>
      <w:pPr>
        <w:pStyle w:val="7"/>
        <w:pageBreakBefore w:val="0"/>
        <w:wordWrap/>
        <w:topLinePunct w:val="0"/>
        <w:bidi w:val="0"/>
        <w:adjustRightInd w:val="0"/>
        <w:snapToGrid w:val="0"/>
        <w:spacing w:line="360" w:lineRule="auto"/>
        <w:ind w:firstLine="3990" w:firstLineChars="19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名称（盖章）：</w:t>
      </w:r>
    </w:p>
    <w:p>
      <w:pPr>
        <w:pageBreakBefore w:val="0"/>
        <w:widowControl w:val="0"/>
        <w:kinsoku/>
        <w:wordWrap/>
        <w:overflowPunct/>
        <w:topLinePunct w:val="0"/>
        <w:autoSpaceDE/>
        <w:autoSpaceDN/>
        <w:bidi w:val="0"/>
        <w:adjustRightInd w:val="0"/>
        <w:snapToGrid w:val="0"/>
        <w:spacing w:line="360" w:lineRule="auto"/>
        <w:ind w:firstLine="3990" w:firstLineChars="1900"/>
        <w:textAlignment w:val="auto"/>
        <w:rPr>
          <w:rFonts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日期：</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备注：</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①从业人员、营业收入、资产总额填报上一年度数据，无上一年度数据的新成立企业可不填报。</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sectPr>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②供应商提供《中小企业声明函》内容不实的，属于“隐瞒真实情况，提供虚假资料的” 情形，依照有关规定追究相应责任。</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lang w:val="zh-CN"/>
          <w14:textFill>
            <w14:solidFill>
              <w14:schemeClr w14:val="tx1"/>
            </w14:solidFill>
          </w14:textFill>
        </w:rPr>
        <w:t>附件3：监狱企业证明文件</w:t>
      </w:r>
    </w:p>
    <w:p>
      <w:pPr>
        <w:pageBreakBefore w:val="0"/>
        <w:widowControl w:val="0"/>
        <w:kinsoku/>
        <w:wordWrap/>
        <w:overflowPunct/>
        <w:topLinePunct w:val="0"/>
        <w:autoSpaceDE/>
        <w:autoSpaceDN/>
        <w:bidi w:val="0"/>
        <w:adjustRightInd w:val="0"/>
        <w:snapToGrid w:val="0"/>
        <w:spacing w:line="360" w:lineRule="auto"/>
        <w:textAlignment w:val="auto"/>
        <w:rPr>
          <w:rFonts w:hint="eastAsia"/>
          <w:color w:val="000000" w:themeColor="text1"/>
          <w:sz w:val="21"/>
          <w:szCs w:val="21"/>
          <w:highlight w:val="none"/>
          <w:lang w:val="zh-CN"/>
          <w14:textFill>
            <w14:solidFill>
              <w14:schemeClr w14:val="tx1"/>
            </w14:solidFill>
          </w14:textFill>
        </w:rPr>
        <w:sectPr>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eastAsiaTheme="minorEastAsia" w:cstheme="minorEastAsia"/>
          <w:bCs/>
          <w:color w:val="000000" w:themeColor="text1"/>
          <w:sz w:val="21"/>
          <w:szCs w:val="21"/>
          <w:highlight w:val="none"/>
          <w:lang w:val="zh-CN"/>
          <w14:textFill>
            <w14:solidFill>
              <w14:schemeClr w14:val="tx1"/>
            </w14:solidFill>
          </w14:textFill>
        </w:rPr>
        <w:t>享受</w:t>
      </w:r>
      <w:r>
        <w:rPr>
          <w:rFonts w:hint="eastAsia"/>
          <w:color w:val="000000" w:themeColor="text1"/>
          <w:sz w:val="21"/>
          <w:szCs w:val="21"/>
          <w:highlight w:val="none"/>
          <w:lang w:val="zh-CN"/>
          <w14:textFill>
            <w14:solidFill>
              <w14:schemeClr w14:val="tx1"/>
            </w14:solidFill>
          </w14:textFill>
        </w:rPr>
        <w:t>政策优惠的监狱企业须提供由省级以上监狱管理局、戒毒管理局（含新疆生产建设兵团）出具的属于监狱企业的证明文件。</w:t>
      </w: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 xml:space="preserve">附件4 </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 xml:space="preserve">                       残疾人福利性单位声明函</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color w:val="000000" w:themeColor="text1"/>
          <w:sz w:val="21"/>
          <w:szCs w:val="21"/>
          <w:highlight w:val="none"/>
          <w14:textFill>
            <w14:solidFill>
              <w14:schemeClr w14:val="tx1"/>
            </w14:solidFill>
          </w14:textFill>
        </w:rPr>
      </w:pP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单位的</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（项目名称、项目编号、包号）</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 </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本单位对上述声明的真实性负责。如有虚假，将依法承担相应责任。</w:t>
      </w:r>
    </w:p>
    <w:p>
      <w:pPr>
        <w:pageBreakBefore w:val="0"/>
        <w:widowControl w:val="0"/>
        <w:kinsoku/>
        <w:wordWrap/>
        <w:overflowPunct/>
        <w:topLinePunct w:val="0"/>
        <w:autoSpaceDE/>
        <w:autoSpaceDN/>
        <w:bidi w:val="0"/>
        <w:adjustRightInd w:val="0"/>
        <w:snapToGrid w:val="0"/>
        <w:spacing w:line="360" w:lineRule="auto"/>
        <w:ind w:firstLine="3570" w:firstLineChars="1700"/>
        <w:textAlignment w:val="auto"/>
        <w:rPr>
          <w:rFonts w:asciiTheme="minorEastAsia" w:hAnsiTheme="minorEastAsia" w:eastAsiaTheme="minorEastAsia" w:cstheme="minorEastAsia"/>
          <w:color w:val="000000" w:themeColor="text1"/>
          <w:sz w:val="21"/>
          <w:szCs w:val="21"/>
          <w:highlight w:val="none"/>
          <w14:textFill>
            <w14:solidFill>
              <w14:schemeClr w14:val="tx1"/>
            </w14:solidFill>
          </w14:textFill>
        </w:rPr>
      </w:pPr>
    </w:p>
    <w:p>
      <w:pPr>
        <w:pageBreakBefore w:val="0"/>
        <w:widowControl w:val="0"/>
        <w:kinsoku/>
        <w:wordWrap/>
        <w:overflowPunct/>
        <w:topLinePunct w:val="0"/>
        <w:autoSpaceDE/>
        <w:autoSpaceDN/>
        <w:bidi w:val="0"/>
        <w:adjustRightInd w:val="0"/>
        <w:snapToGrid w:val="0"/>
        <w:spacing w:line="360" w:lineRule="auto"/>
        <w:ind w:firstLine="3570" w:firstLineChars="1700"/>
        <w:textAlignment w:val="auto"/>
        <w:rPr>
          <w:rFonts w:asciiTheme="minorEastAsia" w:hAnsiTheme="minorEastAsia" w:eastAsiaTheme="minorEastAsia" w:cstheme="minorEastAsia"/>
          <w:color w:val="000000" w:themeColor="text1"/>
          <w:sz w:val="21"/>
          <w:szCs w:val="21"/>
          <w:highlight w:val="none"/>
          <w14:textFill>
            <w14:solidFill>
              <w14:schemeClr w14:val="tx1"/>
            </w14:solidFill>
          </w14:textFill>
        </w:rPr>
      </w:pPr>
    </w:p>
    <w:p>
      <w:pPr>
        <w:pageBreakBefore w:val="0"/>
        <w:widowControl w:val="0"/>
        <w:kinsoku/>
        <w:wordWrap/>
        <w:overflowPunct/>
        <w:topLinePunct w:val="0"/>
        <w:autoSpaceDE/>
        <w:autoSpaceDN/>
        <w:bidi w:val="0"/>
        <w:adjustRightInd/>
        <w:spacing w:line="360" w:lineRule="auto"/>
        <w:ind w:firstLine="3570" w:firstLineChars="1700"/>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单位名称（盖章）：　　　　　　　　</w:t>
      </w:r>
    </w:p>
    <w:p>
      <w:pPr>
        <w:pageBreakBefore w:val="0"/>
        <w:widowControl w:val="0"/>
        <w:kinsoku/>
        <w:wordWrap/>
        <w:overflowPunct/>
        <w:topLinePunct w:val="0"/>
        <w:autoSpaceDE/>
        <w:autoSpaceDN/>
        <w:bidi w:val="0"/>
        <w:adjustRightInd/>
        <w:spacing w:line="360" w:lineRule="auto"/>
        <w:ind w:firstLine="3570" w:firstLineChars="1700"/>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日期：</w:t>
      </w:r>
    </w:p>
    <w:p>
      <w:pPr>
        <w:pageBreakBefore w:val="0"/>
        <w:wordWrap/>
        <w:topLinePunct w:val="0"/>
        <w:bidi w:val="0"/>
        <w:spacing w:line="360" w:lineRule="auto"/>
        <w:ind w:firstLine="561"/>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p>
    <w:p>
      <w:pPr>
        <w:pageBreakBefore w:val="0"/>
        <w:widowControl w:val="0"/>
        <w:kinsoku/>
        <w:wordWrap/>
        <w:overflowPunct/>
        <w:topLinePunct w:val="0"/>
        <w:autoSpaceDE/>
        <w:autoSpaceDN/>
        <w:bidi w:val="0"/>
        <w:adjustRightInd w:val="0"/>
        <w:snapToGrid w:val="0"/>
        <w:spacing w:line="360" w:lineRule="auto"/>
        <w:ind w:firstLine="3570" w:firstLineChars="1700"/>
        <w:textAlignment w:val="auto"/>
        <w:rPr>
          <w:rFonts w:asciiTheme="minorEastAsia" w:hAnsiTheme="minorEastAsia" w:eastAsiaTheme="minorEastAsia" w:cstheme="minorEastAsia"/>
          <w:color w:val="000000" w:themeColor="text1"/>
          <w:sz w:val="21"/>
          <w:szCs w:val="21"/>
          <w:highlight w:val="none"/>
          <w14:textFill>
            <w14:solidFill>
              <w14:schemeClr w14:val="tx1"/>
            </w14:solidFill>
          </w14:textFill>
        </w:rPr>
      </w:pPr>
    </w:p>
    <w:p>
      <w:pPr>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cstheme="minorEastAsia"/>
          <w:color w:val="000000" w:themeColor="text1"/>
          <w:sz w:val="21"/>
          <w:szCs w:val="21"/>
          <w:highlight w:val="none"/>
          <w14:textFill>
            <w14:solidFill>
              <w14:schemeClr w14:val="tx1"/>
            </w14:solidFill>
          </w14:textFill>
        </w:rPr>
      </w:pPr>
    </w:p>
    <w:sectPr>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auto"/>
    <w:pitch w:val="default"/>
    <w:sig w:usb0="E00006FF" w:usb1="0000FCFF" w:usb2="00000001"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v:textbox>
            </v:shape>
          </w:pict>
        </mc:Fallback>
      </mc:AlternateConten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v:textbox>
            </v:shape>
          </w:pict>
        </mc:Fallback>
      </mc:AlternateContent>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v:textbox>
            </v:shape>
          </w:pict>
        </mc:Fallback>
      </mc:AlternateContent>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v:textbox>
            </v:shape>
          </w:pict>
        </mc:Fallback>
      </mc:AlternateContent>
    </w: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35</w:t>
                    </w:r>
                    <w:r>
                      <w:fldChar w:fldCharType="end"/>
                    </w:r>
                    <w:r>
                      <w:rPr>
                        <w:rFonts w:hint="eastAsia"/>
                      </w:rPr>
                      <w:t xml:space="preserve"> 页</w:t>
                    </w:r>
                  </w:p>
                </w:txbxContent>
              </v:textbox>
            </v:shape>
          </w:pict>
        </mc:Fallback>
      </mc:AlternateConten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r>
      <w:rPr>
        <w:sz w:val="21"/>
        <w:szCs w:val="21"/>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outlineLvl w:val="0"/>
      <w:rPr>
        <w:rFonts w:hint="eastAsia" w:ascii="宋体" w:hAnsi="宋体"/>
        <w:b/>
        <w:bCs/>
        <w:sz w:val="21"/>
        <w:szCs w:val="21"/>
      </w:rPr>
    </w:pPr>
    <w:r>
      <w:rPr>
        <w:rFonts w:hint="eastAsia" w:ascii="宋体" w:hAnsi="宋体"/>
        <w:b/>
        <w:bCs/>
        <w:sz w:val="18"/>
        <w:szCs w:val="18"/>
      </w:rPr>
      <w:t>海</w:t>
    </w:r>
    <w:r>
      <w:rPr>
        <w:rFonts w:hint="eastAsia" w:ascii="宋体" w:hAnsi="宋体"/>
        <w:b/>
        <w:bCs/>
        <w:sz w:val="21"/>
        <w:szCs w:val="21"/>
      </w:rPr>
      <w:t xml:space="preserve">口市政府采购中心       </w:t>
    </w:r>
    <w:r>
      <w:rPr>
        <w:rFonts w:hint="eastAsia" w:ascii="宋体" w:hAnsi="宋体"/>
        <w:b/>
        <w:bCs/>
        <w:sz w:val="21"/>
        <w:szCs w:val="21"/>
        <w:lang w:val="en-US" w:eastAsia="zh-CN"/>
      </w:rPr>
      <w:t xml:space="preserve">           </w:t>
    </w:r>
    <w:r>
      <w:rPr>
        <w:rFonts w:hint="eastAsia" w:hAnsi="宋体"/>
        <w:b/>
        <w:bCs/>
        <w:sz w:val="21"/>
        <w:szCs w:val="21"/>
        <w:lang w:val="en-US" w:eastAsia="zh-CN"/>
      </w:rPr>
      <w:t xml:space="preserve"> </w:t>
    </w:r>
    <w:r>
      <w:rPr>
        <w:rFonts w:hint="eastAsia" w:ascii="宋体" w:hAnsi="宋体"/>
        <w:b/>
        <w:bCs/>
        <w:sz w:val="21"/>
        <w:szCs w:val="21"/>
        <w:lang w:val="en-US" w:eastAsia="zh-CN"/>
      </w:rPr>
      <w:t xml:space="preserve"> </w:t>
    </w:r>
    <w:r>
      <w:rPr>
        <w:rFonts w:hint="eastAsia" w:ascii="宋体" w:hAnsi="宋体"/>
        <w:b/>
        <w:bCs/>
        <w:sz w:val="21"/>
        <w:szCs w:val="21"/>
      </w:rPr>
      <w:t>海口市人民医院物业服务项目（C包 安保服务）</w:t>
    </w:r>
  </w:p>
  <w:p>
    <w:pPr>
      <w:pStyle w:val="12"/>
      <w:ind w:left="3975" w:leftChars="1893" w:firstLine="2741" w:firstLineChars="1300"/>
      <w:outlineLvl w:val="0"/>
      <w:rPr>
        <w:rFonts w:hint="default" w:ascii="宋体" w:hAnsi="宋体"/>
        <w:b/>
        <w:bCs/>
        <w:sz w:val="21"/>
        <w:szCs w:val="21"/>
        <w:lang w:val="en-US" w:eastAsia="zh-CN"/>
      </w:rPr>
    </w:pPr>
    <w:r>
      <w:rPr>
        <w:rFonts w:hint="eastAsia" w:ascii="宋体" w:hAnsi="宋体"/>
        <w:b/>
        <w:bCs/>
        <w:sz w:val="21"/>
        <w:szCs w:val="21"/>
      </w:rPr>
      <w:t>/HKGP-2021-0038</w:t>
    </w:r>
  </w:p>
  <w:p>
    <w:pPr>
      <w:pStyle w:val="15"/>
      <w:pBdr>
        <w:bottom w:val="none" w:color="auto" w:sz="0" w:space="1"/>
      </w:pBdr>
    </w:pPr>
    <w:r>
      <w:rPr>
        <w:sz w:val="21"/>
        <w:szCs w:val="21"/>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outlineLvl w:val="0"/>
      <w:rPr>
        <w:rFonts w:hint="eastAsia" w:ascii="宋体" w:hAnsi="宋体"/>
        <w:b/>
        <w:bCs/>
        <w:sz w:val="21"/>
        <w:szCs w:val="21"/>
      </w:rPr>
    </w:pPr>
    <w:r>
      <w:rPr>
        <w:rFonts w:hint="eastAsia" w:ascii="宋体" w:hAnsi="宋体"/>
        <w:b/>
        <w:bCs/>
        <w:sz w:val="18"/>
        <w:szCs w:val="18"/>
      </w:rPr>
      <w:t>海</w:t>
    </w:r>
    <w:r>
      <w:rPr>
        <w:rFonts w:hint="eastAsia" w:ascii="宋体" w:hAnsi="宋体"/>
        <w:b/>
        <w:bCs/>
        <w:sz w:val="21"/>
        <w:szCs w:val="21"/>
      </w:rPr>
      <w:t xml:space="preserve">口市政府采购中心       </w:t>
    </w:r>
    <w:r>
      <w:rPr>
        <w:rFonts w:hint="eastAsia" w:ascii="宋体" w:hAnsi="宋体"/>
        <w:b/>
        <w:bCs/>
        <w:sz w:val="21"/>
        <w:szCs w:val="21"/>
        <w:lang w:val="en-US" w:eastAsia="zh-CN"/>
      </w:rPr>
      <w:t xml:space="preserve">           </w:t>
    </w:r>
    <w:r>
      <w:rPr>
        <w:rFonts w:hint="eastAsia" w:hAnsi="宋体"/>
        <w:b/>
        <w:bCs/>
        <w:sz w:val="21"/>
        <w:szCs w:val="21"/>
        <w:lang w:val="en-US" w:eastAsia="zh-CN"/>
      </w:rPr>
      <w:t xml:space="preserve"> </w:t>
    </w:r>
    <w:r>
      <w:rPr>
        <w:rFonts w:hint="eastAsia" w:ascii="宋体" w:hAnsi="宋体"/>
        <w:b/>
        <w:bCs/>
        <w:sz w:val="21"/>
        <w:szCs w:val="21"/>
        <w:lang w:val="en-US" w:eastAsia="zh-CN"/>
      </w:rPr>
      <w:t xml:space="preserve"> </w:t>
    </w:r>
    <w:r>
      <w:rPr>
        <w:rFonts w:hint="eastAsia" w:ascii="宋体" w:hAnsi="宋体"/>
        <w:b/>
        <w:bCs/>
        <w:sz w:val="21"/>
        <w:szCs w:val="21"/>
      </w:rPr>
      <w:t>海口市人民医院物业服务项目（C包 安保服务）</w:t>
    </w:r>
  </w:p>
  <w:p>
    <w:pPr>
      <w:pStyle w:val="12"/>
      <w:ind w:left="3975" w:leftChars="1893" w:firstLine="2741" w:firstLineChars="1300"/>
      <w:outlineLvl w:val="0"/>
      <w:rPr>
        <w:rFonts w:hint="default" w:ascii="宋体" w:hAnsi="宋体"/>
        <w:b/>
        <w:bCs/>
        <w:sz w:val="21"/>
        <w:szCs w:val="21"/>
        <w:lang w:val="en-US" w:eastAsia="zh-CN"/>
      </w:rPr>
    </w:pPr>
    <w:r>
      <w:rPr>
        <w:rFonts w:hint="eastAsia" w:ascii="宋体" w:hAnsi="宋体"/>
        <w:b/>
        <w:bCs/>
        <w:sz w:val="21"/>
        <w:szCs w:val="21"/>
      </w:rPr>
      <w:t>/HKGP-2021-0038</w:t>
    </w: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r>
      <w:rPr>
        <w:sz w:val="21"/>
        <w:szCs w:val="21"/>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space"/>
      <w:lvlText w:val="第%1条"/>
      <w:lvlJc w:val="left"/>
      <w:rPr>
        <w:rFonts w:hint="eastAsia"/>
        <w:b/>
        <w:bCs/>
      </w:rPr>
    </w:lvl>
  </w:abstractNum>
  <w:abstractNum w:abstractNumId="1">
    <w:nsid w:val="00000001"/>
    <w:multiLevelType w:val="singleLevel"/>
    <w:tmpl w:val="00000001"/>
    <w:lvl w:ilvl="0" w:tentative="0">
      <w:start w:val="1"/>
      <w:numFmt w:val="chineseCounting"/>
      <w:suff w:val="nothing"/>
      <w:lvlText w:val="（%1）"/>
      <w:lvlJc w:val="left"/>
      <w:pPr>
        <w:ind w:left="562" w:firstLine="0"/>
      </w:pPr>
      <w:rPr>
        <w:rFonts w:hint="eastAsia"/>
      </w:rPr>
    </w:lvl>
  </w:abstractNum>
  <w:abstractNum w:abstractNumId="2">
    <w:nsid w:val="00000003"/>
    <w:multiLevelType w:val="singleLevel"/>
    <w:tmpl w:val="00000003"/>
    <w:lvl w:ilvl="0" w:tentative="0">
      <w:start w:val="1"/>
      <w:numFmt w:val="decimal"/>
      <w:suff w:val="nothing"/>
      <w:lvlText w:val="%1."/>
      <w:lvlJc w:val="left"/>
    </w:lvl>
  </w:abstractNum>
  <w:abstractNum w:abstractNumId="3">
    <w:nsid w:val="00000004"/>
    <w:multiLevelType w:val="singleLevel"/>
    <w:tmpl w:val="00000004"/>
    <w:lvl w:ilvl="0" w:tentative="0">
      <w:start w:val="1"/>
      <w:numFmt w:val="chineseCounting"/>
      <w:suff w:val="nothing"/>
      <w:lvlText w:val="（%1）"/>
      <w:lvlJc w:val="left"/>
    </w:lvl>
  </w:abstractNum>
  <w:abstractNum w:abstractNumId="4">
    <w:nsid w:val="1BD896DB"/>
    <w:multiLevelType w:val="singleLevel"/>
    <w:tmpl w:val="1BD896DB"/>
    <w:lvl w:ilvl="0" w:tentative="0">
      <w:start w:val="2"/>
      <w:numFmt w:val="chineseCounting"/>
      <w:suff w:val="nothing"/>
      <w:lvlText w:val="（%1）"/>
      <w:lvlJc w:val="left"/>
      <w:pPr>
        <w:ind w:left="-2"/>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OWIzNWIyYWUwYWUyMGM3OThiYzE0MDY1OGJmYWUifQ=="/>
  </w:docVars>
  <w:rsids>
    <w:rsidRoot w:val="00172A27"/>
    <w:rsid w:val="003216DB"/>
    <w:rsid w:val="00407E90"/>
    <w:rsid w:val="005D103E"/>
    <w:rsid w:val="005F4489"/>
    <w:rsid w:val="00801901"/>
    <w:rsid w:val="00847139"/>
    <w:rsid w:val="009A1606"/>
    <w:rsid w:val="009B4088"/>
    <w:rsid w:val="00A63F7E"/>
    <w:rsid w:val="00CF3B3E"/>
    <w:rsid w:val="01193BAB"/>
    <w:rsid w:val="012515C4"/>
    <w:rsid w:val="012F0CEC"/>
    <w:rsid w:val="013A752C"/>
    <w:rsid w:val="0159347F"/>
    <w:rsid w:val="017C6D0A"/>
    <w:rsid w:val="01816A09"/>
    <w:rsid w:val="0196601E"/>
    <w:rsid w:val="01D408F4"/>
    <w:rsid w:val="01E70628"/>
    <w:rsid w:val="02031C73"/>
    <w:rsid w:val="02092C94"/>
    <w:rsid w:val="02160F0D"/>
    <w:rsid w:val="02213014"/>
    <w:rsid w:val="022655F4"/>
    <w:rsid w:val="022D30DA"/>
    <w:rsid w:val="02455925"/>
    <w:rsid w:val="0256755B"/>
    <w:rsid w:val="02866093"/>
    <w:rsid w:val="02A97FD3"/>
    <w:rsid w:val="02BA21E0"/>
    <w:rsid w:val="02D05560"/>
    <w:rsid w:val="02D219C4"/>
    <w:rsid w:val="03065425"/>
    <w:rsid w:val="030A6CC4"/>
    <w:rsid w:val="03231259"/>
    <w:rsid w:val="033360DB"/>
    <w:rsid w:val="033B0CFE"/>
    <w:rsid w:val="034F7EF4"/>
    <w:rsid w:val="03854560"/>
    <w:rsid w:val="03BF4CCA"/>
    <w:rsid w:val="03C14561"/>
    <w:rsid w:val="03C926DB"/>
    <w:rsid w:val="04041965"/>
    <w:rsid w:val="040D3C69"/>
    <w:rsid w:val="0422003D"/>
    <w:rsid w:val="04261197"/>
    <w:rsid w:val="04630F4A"/>
    <w:rsid w:val="049B5476"/>
    <w:rsid w:val="04E03371"/>
    <w:rsid w:val="052D4ADE"/>
    <w:rsid w:val="0534580D"/>
    <w:rsid w:val="05432019"/>
    <w:rsid w:val="055E210C"/>
    <w:rsid w:val="056A57F8"/>
    <w:rsid w:val="05774F35"/>
    <w:rsid w:val="05B80C59"/>
    <w:rsid w:val="05F21DE6"/>
    <w:rsid w:val="06112117"/>
    <w:rsid w:val="064E5119"/>
    <w:rsid w:val="064E6865"/>
    <w:rsid w:val="066C559F"/>
    <w:rsid w:val="06984B35"/>
    <w:rsid w:val="06DF2215"/>
    <w:rsid w:val="06EC4087"/>
    <w:rsid w:val="07027CB2"/>
    <w:rsid w:val="07050876"/>
    <w:rsid w:val="07105E67"/>
    <w:rsid w:val="071D0355"/>
    <w:rsid w:val="0733430F"/>
    <w:rsid w:val="073851BD"/>
    <w:rsid w:val="07B81042"/>
    <w:rsid w:val="07D1641A"/>
    <w:rsid w:val="07D23B28"/>
    <w:rsid w:val="07DE427B"/>
    <w:rsid w:val="07F5271F"/>
    <w:rsid w:val="07F661BB"/>
    <w:rsid w:val="08007B78"/>
    <w:rsid w:val="08105A97"/>
    <w:rsid w:val="08145A20"/>
    <w:rsid w:val="082779D0"/>
    <w:rsid w:val="082C4653"/>
    <w:rsid w:val="085409E1"/>
    <w:rsid w:val="085A2AEA"/>
    <w:rsid w:val="085A4AFD"/>
    <w:rsid w:val="08755BC3"/>
    <w:rsid w:val="087D5842"/>
    <w:rsid w:val="08A774AC"/>
    <w:rsid w:val="08DB2D17"/>
    <w:rsid w:val="08DC5BCE"/>
    <w:rsid w:val="08FD2989"/>
    <w:rsid w:val="090F409F"/>
    <w:rsid w:val="09601EFA"/>
    <w:rsid w:val="09634106"/>
    <w:rsid w:val="09856BC3"/>
    <w:rsid w:val="09886B94"/>
    <w:rsid w:val="09A068B5"/>
    <w:rsid w:val="09B37E23"/>
    <w:rsid w:val="09FC5A6D"/>
    <w:rsid w:val="0A586351"/>
    <w:rsid w:val="0A5D1DCF"/>
    <w:rsid w:val="0A7B7C6C"/>
    <w:rsid w:val="0A89454C"/>
    <w:rsid w:val="0AA52631"/>
    <w:rsid w:val="0ABD0ABF"/>
    <w:rsid w:val="0AD87214"/>
    <w:rsid w:val="0AF21923"/>
    <w:rsid w:val="0AFD710E"/>
    <w:rsid w:val="0B183F48"/>
    <w:rsid w:val="0B301C8C"/>
    <w:rsid w:val="0B464611"/>
    <w:rsid w:val="0B971310"/>
    <w:rsid w:val="0BB7140A"/>
    <w:rsid w:val="0BBC0022"/>
    <w:rsid w:val="0BD90EE9"/>
    <w:rsid w:val="0BE61950"/>
    <w:rsid w:val="0BF26973"/>
    <w:rsid w:val="0C0D599E"/>
    <w:rsid w:val="0C282C80"/>
    <w:rsid w:val="0C747BE1"/>
    <w:rsid w:val="0C796895"/>
    <w:rsid w:val="0C7E427E"/>
    <w:rsid w:val="0C8D7232"/>
    <w:rsid w:val="0C8E44C1"/>
    <w:rsid w:val="0C956CDB"/>
    <w:rsid w:val="0C9E593E"/>
    <w:rsid w:val="0CA578F4"/>
    <w:rsid w:val="0CC95340"/>
    <w:rsid w:val="0CE06855"/>
    <w:rsid w:val="0CF271BF"/>
    <w:rsid w:val="0D2C5A88"/>
    <w:rsid w:val="0D337983"/>
    <w:rsid w:val="0D3A63F7"/>
    <w:rsid w:val="0D3F756A"/>
    <w:rsid w:val="0D417786"/>
    <w:rsid w:val="0D42705A"/>
    <w:rsid w:val="0D474670"/>
    <w:rsid w:val="0D5F1E64"/>
    <w:rsid w:val="0D9755F8"/>
    <w:rsid w:val="0DB27913"/>
    <w:rsid w:val="0DCD568A"/>
    <w:rsid w:val="0DFD1228"/>
    <w:rsid w:val="0E2B535C"/>
    <w:rsid w:val="0E603E62"/>
    <w:rsid w:val="0EF600FC"/>
    <w:rsid w:val="0EFA4090"/>
    <w:rsid w:val="0F3B3D47"/>
    <w:rsid w:val="0F4814BC"/>
    <w:rsid w:val="0F6B0AEA"/>
    <w:rsid w:val="0FB6788B"/>
    <w:rsid w:val="100B407B"/>
    <w:rsid w:val="104E667B"/>
    <w:rsid w:val="10575E20"/>
    <w:rsid w:val="105A2DDD"/>
    <w:rsid w:val="106611CB"/>
    <w:rsid w:val="10831E63"/>
    <w:rsid w:val="10A67900"/>
    <w:rsid w:val="11357601"/>
    <w:rsid w:val="113722BE"/>
    <w:rsid w:val="113B0DD1"/>
    <w:rsid w:val="113F685C"/>
    <w:rsid w:val="11601AD6"/>
    <w:rsid w:val="11BA18B5"/>
    <w:rsid w:val="11E76422"/>
    <w:rsid w:val="12380801"/>
    <w:rsid w:val="12507C79"/>
    <w:rsid w:val="1254371D"/>
    <w:rsid w:val="1262199D"/>
    <w:rsid w:val="12865437"/>
    <w:rsid w:val="128A572B"/>
    <w:rsid w:val="12AA1929"/>
    <w:rsid w:val="12AF6F40"/>
    <w:rsid w:val="12BD6BF4"/>
    <w:rsid w:val="12CA3D79"/>
    <w:rsid w:val="13053004"/>
    <w:rsid w:val="132D6E78"/>
    <w:rsid w:val="137C0484"/>
    <w:rsid w:val="13962132"/>
    <w:rsid w:val="1399374C"/>
    <w:rsid w:val="139C4065"/>
    <w:rsid w:val="13BF7656"/>
    <w:rsid w:val="1437327D"/>
    <w:rsid w:val="145002AE"/>
    <w:rsid w:val="1454587B"/>
    <w:rsid w:val="145A17F2"/>
    <w:rsid w:val="145A366F"/>
    <w:rsid w:val="145F04F1"/>
    <w:rsid w:val="147C10A3"/>
    <w:rsid w:val="14891A12"/>
    <w:rsid w:val="148D1503"/>
    <w:rsid w:val="14A8633C"/>
    <w:rsid w:val="14B22D17"/>
    <w:rsid w:val="14B33330"/>
    <w:rsid w:val="14E24257"/>
    <w:rsid w:val="14F364DD"/>
    <w:rsid w:val="14FE7D0A"/>
    <w:rsid w:val="150D5D06"/>
    <w:rsid w:val="15204125"/>
    <w:rsid w:val="153951E6"/>
    <w:rsid w:val="155B13B3"/>
    <w:rsid w:val="157F1A78"/>
    <w:rsid w:val="15D078F9"/>
    <w:rsid w:val="15DA2525"/>
    <w:rsid w:val="15DA2C5A"/>
    <w:rsid w:val="1605187F"/>
    <w:rsid w:val="16154877"/>
    <w:rsid w:val="16500A3A"/>
    <w:rsid w:val="16573B76"/>
    <w:rsid w:val="1672275E"/>
    <w:rsid w:val="167A1613"/>
    <w:rsid w:val="16897AA8"/>
    <w:rsid w:val="169762DB"/>
    <w:rsid w:val="16A11295"/>
    <w:rsid w:val="16A13043"/>
    <w:rsid w:val="16AA639C"/>
    <w:rsid w:val="16C0190D"/>
    <w:rsid w:val="170F0CDD"/>
    <w:rsid w:val="17137D16"/>
    <w:rsid w:val="173B3498"/>
    <w:rsid w:val="17563E2E"/>
    <w:rsid w:val="17944956"/>
    <w:rsid w:val="17982698"/>
    <w:rsid w:val="17B77DC6"/>
    <w:rsid w:val="17E31439"/>
    <w:rsid w:val="18251A52"/>
    <w:rsid w:val="18367B71"/>
    <w:rsid w:val="18371EB1"/>
    <w:rsid w:val="186A144F"/>
    <w:rsid w:val="187622AE"/>
    <w:rsid w:val="18812024"/>
    <w:rsid w:val="189D2F2A"/>
    <w:rsid w:val="18DA1062"/>
    <w:rsid w:val="18DF750D"/>
    <w:rsid w:val="19057B47"/>
    <w:rsid w:val="192E465C"/>
    <w:rsid w:val="193A152D"/>
    <w:rsid w:val="195A634B"/>
    <w:rsid w:val="19720CC7"/>
    <w:rsid w:val="199C16E9"/>
    <w:rsid w:val="199D5F29"/>
    <w:rsid w:val="1A271AB1"/>
    <w:rsid w:val="1A2E4BEE"/>
    <w:rsid w:val="1A5202FA"/>
    <w:rsid w:val="1AAC33FA"/>
    <w:rsid w:val="1AB86BAD"/>
    <w:rsid w:val="1AED0A61"/>
    <w:rsid w:val="1B056327"/>
    <w:rsid w:val="1B34092A"/>
    <w:rsid w:val="1B4548E5"/>
    <w:rsid w:val="1B4B4FB2"/>
    <w:rsid w:val="1B4E010B"/>
    <w:rsid w:val="1B5C39DD"/>
    <w:rsid w:val="1B7A723A"/>
    <w:rsid w:val="1B9E715D"/>
    <w:rsid w:val="1BCA0EFB"/>
    <w:rsid w:val="1BCD6688"/>
    <w:rsid w:val="1BD6322C"/>
    <w:rsid w:val="1BDD4B1E"/>
    <w:rsid w:val="1BDF0C37"/>
    <w:rsid w:val="1C180837"/>
    <w:rsid w:val="1C1B5646"/>
    <w:rsid w:val="1C2244F6"/>
    <w:rsid w:val="1C6670D2"/>
    <w:rsid w:val="1C735482"/>
    <w:rsid w:val="1C8E406A"/>
    <w:rsid w:val="1C9070D0"/>
    <w:rsid w:val="1CA52F76"/>
    <w:rsid w:val="1CAD6FA9"/>
    <w:rsid w:val="1D1C3424"/>
    <w:rsid w:val="1D234DCF"/>
    <w:rsid w:val="1D2D3ACF"/>
    <w:rsid w:val="1D3E783E"/>
    <w:rsid w:val="1D686A57"/>
    <w:rsid w:val="1D813BCE"/>
    <w:rsid w:val="1D864D41"/>
    <w:rsid w:val="1D877C1B"/>
    <w:rsid w:val="1DB63878"/>
    <w:rsid w:val="1DE2494A"/>
    <w:rsid w:val="1DFE6FCD"/>
    <w:rsid w:val="1E0D7210"/>
    <w:rsid w:val="1E1A6270"/>
    <w:rsid w:val="1E37603B"/>
    <w:rsid w:val="1E66393B"/>
    <w:rsid w:val="1E6C2189"/>
    <w:rsid w:val="1E9F7B2F"/>
    <w:rsid w:val="1EB53B30"/>
    <w:rsid w:val="1EB83740"/>
    <w:rsid w:val="1EC56452"/>
    <w:rsid w:val="1EED5392"/>
    <w:rsid w:val="1F86727A"/>
    <w:rsid w:val="1F9D2223"/>
    <w:rsid w:val="1FC96AD8"/>
    <w:rsid w:val="1FE15F3B"/>
    <w:rsid w:val="1FF7A56F"/>
    <w:rsid w:val="20270A5D"/>
    <w:rsid w:val="203E5DA7"/>
    <w:rsid w:val="205D447F"/>
    <w:rsid w:val="20660E66"/>
    <w:rsid w:val="209B4FA7"/>
    <w:rsid w:val="20A21E92"/>
    <w:rsid w:val="21132956"/>
    <w:rsid w:val="211428BF"/>
    <w:rsid w:val="21202FCA"/>
    <w:rsid w:val="215A09BE"/>
    <w:rsid w:val="217C5962"/>
    <w:rsid w:val="21B3342C"/>
    <w:rsid w:val="21C127EB"/>
    <w:rsid w:val="21C978F2"/>
    <w:rsid w:val="22235254"/>
    <w:rsid w:val="224A0A33"/>
    <w:rsid w:val="224A1874"/>
    <w:rsid w:val="225D1EB1"/>
    <w:rsid w:val="226F2DD1"/>
    <w:rsid w:val="22745AB0"/>
    <w:rsid w:val="229B216B"/>
    <w:rsid w:val="229D6DB5"/>
    <w:rsid w:val="22B13B13"/>
    <w:rsid w:val="22B3482A"/>
    <w:rsid w:val="22B66EF0"/>
    <w:rsid w:val="23256DAA"/>
    <w:rsid w:val="233174FD"/>
    <w:rsid w:val="233A0AA7"/>
    <w:rsid w:val="234271CB"/>
    <w:rsid w:val="237D267B"/>
    <w:rsid w:val="238B212F"/>
    <w:rsid w:val="23A0437A"/>
    <w:rsid w:val="23A423C5"/>
    <w:rsid w:val="23AE0B4E"/>
    <w:rsid w:val="23B1063E"/>
    <w:rsid w:val="23B32608"/>
    <w:rsid w:val="23BC2A5A"/>
    <w:rsid w:val="23C860B3"/>
    <w:rsid w:val="23CD07BD"/>
    <w:rsid w:val="23FB3B93"/>
    <w:rsid w:val="240D7F6A"/>
    <w:rsid w:val="24294678"/>
    <w:rsid w:val="24346E9F"/>
    <w:rsid w:val="243E6375"/>
    <w:rsid w:val="245925FC"/>
    <w:rsid w:val="245C4A4D"/>
    <w:rsid w:val="245E5334"/>
    <w:rsid w:val="24774524"/>
    <w:rsid w:val="24A26904"/>
    <w:rsid w:val="24ED56A6"/>
    <w:rsid w:val="25030902"/>
    <w:rsid w:val="253F05F7"/>
    <w:rsid w:val="254257E5"/>
    <w:rsid w:val="25675458"/>
    <w:rsid w:val="256D095A"/>
    <w:rsid w:val="25824FE5"/>
    <w:rsid w:val="258E50DA"/>
    <w:rsid w:val="25AE26C4"/>
    <w:rsid w:val="25D51472"/>
    <w:rsid w:val="25E0531F"/>
    <w:rsid w:val="25F5515A"/>
    <w:rsid w:val="26306279"/>
    <w:rsid w:val="263A0DBE"/>
    <w:rsid w:val="263B05DB"/>
    <w:rsid w:val="264F15E3"/>
    <w:rsid w:val="26774ED4"/>
    <w:rsid w:val="26832765"/>
    <w:rsid w:val="26F02B5B"/>
    <w:rsid w:val="26FE382E"/>
    <w:rsid w:val="273B094A"/>
    <w:rsid w:val="273F0DA8"/>
    <w:rsid w:val="27460791"/>
    <w:rsid w:val="274F43F6"/>
    <w:rsid w:val="274F678B"/>
    <w:rsid w:val="275318CF"/>
    <w:rsid w:val="27A40BE5"/>
    <w:rsid w:val="27D44B1C"/>
    <w:rsid w:val="282A6111"/>
    <w:rsid w:val="2835183D"/>
    <w:rsid w:val="286F2FA1"/>
    <w:rsid w:val="28777AD4"/>
    <w:rsid w:val="287D015D"/>
    <w:rsid w:val="288B7471"/>
    <w:rsid w:val="28A92BCF"/>
    <w:rsid w:val="28B078C0"/>
    <w:rsid w:val="28B5472C"/>
    <w:rsid w:val="28D56B7C"/>
    <w:rsid w:val="29220014"/>
    <w:rsid w:val="29335621"/>
    <w:rsid w:val="293755EF"/>
    <w:rsid w:val="295B52D4"/>
    <w:rsid w:val="297213A4"/>
    <w:rsid w:val="298A5CE1"/>
    <w:rsid w:val="298E56A9"/>
    <w:rsid w:val="29935745"/>
    <w:rsid w:val="299E0C30"/>
    <w:rsid w:val="29AF73CD"/>
    <w:rsid w:val="29CF2C9E"/>
    <w:rsid w:val="29F01EC0"/>
    <w:rsid w:val="2A1525B3"/>
    <w:rsid w:val="2A1F3C77"/>
    <w:rsid w:val="2A41271B"/>
    <w:rsid w:val="2A420242"/>
    <w:rsid w:val="2A663F30"/>
    <w:rsid w:val="2A770325"/>
    <w:rsid w:val="2A862824"/>
    <w:rsid w:val="2A954815"/>
    <w:rsid w:val="2B3E30FF"/>
    <w:rsid w:val="2B5621F6"/>
    <w:rsid w:val="2B577739"/>
    <w:rsid w:val="2B82420A"/>
    <w:rsid w:val="2BC32FA6"/>
    <w:rsid w:val="2BDE0F2A"/>
    <w:rsid w:val="2BF35C97"/>
    <w:rsid w:val="2BFD2672"/>
    <w:rsid w:val="2C1005F7"/>
    <w:rsid w:val="2C1B0D4A"/>
    <w:rsid w:val="2C1F0ECB"/>
    <w:rsid w:val="2C29790B"/>
    <w:rsid w:val="2C2F0132"/>
    <w:rsid w:val="2C5B48B1"/>
    <w:rsid w:val="2C635A6B"/>
    <w:rsid w:val="2C9C63F2"/>
    <w:rsid w:val="2C9F5E1F"/>
    <w:rsid w:val="2CE95AE3"/>
    <w:rsid w:val="2D056A81"/>
    <w:rsid w:val="2D0B713B"/>
    <w:rsid w:val="2D0D1210"/>
    <w:rsid w:val="2D205DF5"/>
    <w:rsid w:val="2D6C3F53"/>
    <w:rsid w:val="2D6F2A08"/>
    <w:rsid w:val="2D7A708A"/>
    <w:rsid w:val="2D986A7C"/>
    <w:rsid w:val="2DD31C58"/>
    <w:rsid w:val="2E386100"/>
    <w:rsid w:val="2E3A4E93"/>
    <w:rsid w:val="2E4F2F2D"/>
    <w:rsid w:val="2E813A2E"/>
    <w:rsid w:val="2E921BC1"/>
    <w:rsid w:val="2E9D3756"/>
    <w:rsid w:val="2ED71151"/>
    <w:rsid w:val="2EEB534C"/>
    <w:rsid w:val="2EFB0B3C"/>
    <w:rsid w:val="2F1300E5"/>
    <w:rsid w:val="2F3B21A6"/>
    <w:rsid w:val="2F503401"/>
    <w:rsid w:val="2F5B4CE0"/>
    <w:rsid w:val="2F5C1340"/>
    <w:rsid w:val="2F5D4FF9"/>
    <w:rsid w:val="2F6457B2"/>
    <w:rsid w:val="2F666780"/>
    <w:rsid w:val="2F7E3ACA"/>
    <w:rsid w:val="2F8135BA"/>
    <w:rsid w:val="2F8D101C"/>
    <w:rsid w:val="2F9039F3"/>
    <w:rsid w:val="2FB63264"/>
    <w:rsid w:val="2FE85A33"/>
    <w:rsid w:val="2FF4525E"/>
    <w:rsid w:val="300D602F"/>
    <w:rsid w:val="30434F34"/>
    <w:rsid w:val="30551C7E"/>
    <w:rsid w:val="305C1DF5"/>
    <w:rsid w:val="307A6139"/>
    <w:rsid w:val="307D0225"/>
    <w:rsid w:val="3095731D"/>
    <w:rsid w:val="30AB6B41"/>
    <w:rsid w:val="30C145B6"/>
    <w:rsid w:val="30C330A2"/>
    <w:rsid w:val="31032820"/>
    <w:rsid w:val="31575E0E"/>
    <w:rsid w:val="3163566D"/>
    <w:rsid w:val="31847465"/>
    <w:rsid w:val="31DD71CE"/>
    <w:rsid w:val="31DE379A"/>
    <w:rsid w:val="321B2CF5"/>
    <w:rsid w:val="327B69E7"/>
    <w:rsid w:val="327D0402"/>
    <w:rsid w:val="32A61FCC"/>
    <w:rsid w:val="32C0465B"/>
    <w:rsid w:val="32CE6B16"/>
    <w:rsid w:val="32D54349"/>
    <w:rsid w:val="33000244"/>
    <w:rsid w:val="3319111C"/>
    <w:rsid w:val="33366578"/>
    <w:rsid w:val="33896EE1"/>
    <w:rsid w:val="33A45AC9"/>
    <w:rsid w:val="33A63D3F"/>
    <w:rsid w:val="33AA7583"/>
    <w:rsid w:val="33D3298D"/>
    <w:rsid w:val="33D41912"/>
    <w:rsid w:val="33DB773D"/>
    <w:rsid w:val="33F61B9F"/>
    <w:rsid w:val="33FB1B8D"/>
    <w:rsid w:val="3425351D"/>
    <w:rsid w:val="3442156A"/>
    <w:rsid w:val="34864572"/>
    <w:rsid w:val="34B155AA"/>
    <w:rsid w:val="34BE18EB"/>
    <w:rsid w:val="34BF7A35"/>
    <w:rsid w:val="34C80E50"/>
    <w:rsid w:val="34DB1C6D"/>
    <w:rsid w:val="35095BB0"/>
    <w:rsid w:val="350D3521"/>
    <w:rsid w:val="35262805"/>
    <w:rsid w:val="353A6D2D"/>
    <w:rsid w:val="35407683"/>
    <w:rsid w:val="3560476E"/>
    <w:rsid w:val="357342CB"/>
    <w:rsid w:val="357F234A"/>
    <w:rsid w:val="35956011"/>
    <w:rsid w:val="35A207D8"/>
    <w:rsid w:val="35A51DD0"/>
    <w:rsid w:val="35CC03C4"/>
    <w:rsid w:val="36202DD1"/>
    <w:rsid w:val="36345F74"/>
    <w:rsid w:val="36603F29"/>
    <w:rsid w:val="366C2AF8"/>
    <w:rsid w:val="36720821"/>
    <w:rsid w:val="36CF7301"/>
    <w:rsid w:val="36E43B49"/>
    <w:rsid w:val="36F31241"/>
    <w:rsid w:val="3708704A"/>
    <w:rsid w:val="37105321"/>
    <w:rsid w:val="375D7E76"/>
    <w:rsid w:val="37807888"/>
    <w:rsid w:val="37873738"/>
    <w:rsid w:val="37AD13F0"/>
    <w:rsid w:val="37C96B2D"/>
    <w:rsid w:val="37F0121B"/>
    <w:rsid w:val="37F214F9"/>
    <w:rsid w:val="384A4E91"/>
    <w:rsid w:val="38533CA9"/>
    <w:rsid w:val="3869436C"/>
    <w:rsid w:val="38754CFF"/>
    <w:rsid w:val="388138D0"/>
    <w:rsid w:val="388B18D0"/>
    <w:rsid w:val="38BB7B3D"/>
    <w:rsid w:val="38C70290"/>
    <w:rsid w:val="38CA6BA3"/>
    <w:rsid w:val="38E057F5"/>
    <w:rsid w:val="38E30E42"/>
    <w:rsid w:val="38EF3348"/>
    <w:rsid w:val="38F36F52"/>
    <w:rsid w:val="39027F6D"/>
    <w:rsid w:val="39072D82"/>
    <w:rsid w:val="391A0D07"/>
    <w:rsid w:val="392C38FE"/>
    <w:rsid w:val="39302E30"/>
    <w:rsid w:val="394B49F2"/>
    <w:rsid w:val="395D73C0"/>
    <w:rsid w:val="3964489B"/>
    <w:rsid w:val="39677CC5"/>
    <w:rsid w:val="396D4363"/>
    <w:rsid w:val="397D5C71"/>
    <w:rsid w:val="398C450B"/>
    <w:rsid w:val="39A27D95"/>
    <w:rsid w:val="39A30FAD"/>
    <w:rsid w:val="39C26CA9"/>
    <w:rsid w:val="39DF76B4"/>
    <w:rsid w:val="3A0379ED"/>
    <w:rsid w:val="3A3B4A7C"/>
    <w:rsid w:val="3A9C5889"/>
    <w:rsid w:val="3B0300BA"/>
    <w:rsid w:val="3B103205"/>
    <w:rsid w:val="3B2319C9"/>
    <w:rsid w:val="3B2C125E"/>
    <w:rsid w:val="3B40382E"/>
    <w:rsid w:val="3B4909A7"/>
    <w:rsid w:val="3B706D2B"/>
    <w:rsid w:val="3B7A5A8D"/>
    <w:rsid w:val="3B900E71"/>
    <w:rsid w:val="3B903503"/>
    <w:rsid w:val="3B96663F"/>
    <w:rsid w:val="3B967BC8"/>
    <w:rsid w:val="3BC7074D"/>
    <w:rsid w:val="3BDA3232"/>
    <w:rsid w:val="3C0567E7"/>
    <w:rsid w:val="3C362D65"/>
    <w:rsid w:val="3C547DBA"/>
    <w:rsid w:val="3C5A7719"/>
    <w:rsid w:val="3C71787E"/>
    <w:rsid w:val="3C766FF7"/>
    <w:rsid w:val="3C8F5568"/>
    <w:rsid w:val="3C964B49"/>
    <w:rsid w:val="3CB60D47"/>
    <w:rsid w:val="3CEC3782"/>
    <w:rsid w:val="3CF03B2D"/>
    <w:rsid w:val="3CF8135F"/>
    <w:rsid w:val="3D005751"/>
    <w:rsid w:val="3D2E7CF5"/>
    <w:rsid w:val="3D6A7A3F"/>
    <w:rsid w:val="3D8475ED"/>
    <w:rsid w:val="3D8726E3"/>
    <w:rsid w:val="3D9133ED"/>
    <w:rsid w:val="3D9A7407"/>
    <w:rsid w:val="3DB72FC9"/>
    <w:rsid w:val="3DBA03C3"/>
    <w:rsid w:val="3DC47494"/>
    <w:rsid w:val="3DDC47DD"/>
    <w:rsid w:val="3DF02037"/>
    <w:rsid w:val="3E0C29CB"/>
    <w:rsid w:val="3E111FAD"/>
    <w:rsid w:val="3E1438A5"/>
    <w:rsid w:val="3E467EA9"/>
    <w:rsid w:val="3E4800C5"/>
    <w:rsid w:val="3E5949BE"/>
    <w:rsid w:val="3E6977ED"/>
    <w:rsid w:val="3E974BA8"/>
    <w:rsid w:val="3EB53979"/>
    <w:rsid w:val="3ECC2AA4"/>
    <w:rsid w:val="3ED06C72"/>
    <w:rsid w:val="3EE85802"/>
    <w:rsid w:val="3F0A7128"/>
    <w:rsid w:val="3F472EC1"/>
    <w:rsid w:val="3F9179BC"/>
    <w:rsid w:val="3FAF7652"/>
    <w:rsid w:val="3FB91F06"/>
    <w:rsid w:val="3FC76DC7"/>
    <w:rsid w:val="3FCC262F"/>
    <w:rsid w:val="3FCF2120"/>
    <w:rsid w:val="3FEF631E"/>
    <w:rsid w:val="40143827"/>
    <w:rsid w:val="40172C0E"/>
    <w:rsid w:val="405A10B2"/>
    <w:rsid w:val="40930E3F"/>
    <w:rsid w:val="40DE32EB"/>
    <w:rsid w:val="40FB141E"/>
    <w:rsid w:val="40FC0CF2"/>
    <w:rsid w:val="412D71DE"/>
    <w:rsid w:val="416C485A"/>
    <w:rsid w:val="41721093"/>
    <w:rsid w:val="41A25A1E"/>
    <w:rsid w:val="41A75102"/>
    <w:rsid w:val="41D5051C"/>
    <w:rsid w:val="41D57EC1"/>
    <w:rsid w:val="41D93646"/>
    <w:rsid w:val="422B280E"/>
    <w:rsid w:val="42302AF1"/>
    <w:rsid w:val="42420B28"/>
    <w:rsid w:val="424C4B06"/>
    <w:rsid w:val="42552DB0"/>
    <w:rsid w:val="42666D6B"/>
    <w:rsid w:val="429E3832"/>
    <w:rsid w:val="42EE4396"/>
    <w:rsid w:val="432033BE"/>
    <w:rsid w:val="43215097"/>
    <w:rsid w:val="432B3B11"/>
    <w:rsid w:val="43335793"/>
    <w:rsid w:val="433E3844"/>
    <w:rsid w:val="434D1CD9"/>
    <w:rsid w:val="43504A5C"/>
    <w:rsid w:val="43560B8E"/>
    <w:rsid w:val="437629AE"/>
    <w:rsid w:val="437D2606"/>
    <w:rsid w:val="43BB7080"/>
    <w:rsid w:val="43BE61A8"/>
    <w:rsid w:val="43D0692B"/>
    <w:rsid w:val="43DA56DD"/>
    <w:rsid w:val="43EE0B63"/>
    <w:rsid w:val="441D78FE"/>
    <w:rsid w:val="442D019F"/>
    <w:rsid w:val="44370871"/>
    <w:rsid w:val="444529B0"/>
    <w:rsid w:val="445B0426"/>
    <w:rsid w:val="445F7F16"/>
    <w:rsid w:val="447913F5"/>
    <w:rsid w:val="449201EC"/>
    <w:rsid w:val="44AA1CB0"/>
    <w:rsid w:val="44AD0C81"/>
    <w:rsid w:val="44B518E4"/>
    <w:rsid w:val="44CE24E4"/>
    <w:rsid w:val="44D16A09"/>
    <w:rsid w:val="44D33F5C"/>
    <w:rsid w:val="44D90521"/>
    <w:rsid w:val="44E52F1F"/>
    <w:rsid w:val="45060392"/>
    <w:rsid w:val="450E440F"/>
    <w:rsid w:val="45502007"/>
    <w:rsid w:val="45763769"/>
    <w:rsid w:val="457B0D80"/>
    <w:rsid w:val="4580392B"/>
    <w:rsid w:val="45883F8A"/>
    <w:rsid w:val="45B7168C"/>
    <w:rsid w:val="45EA7CB3"/>
    <w:rsid w:val="45F04858"/>
    <w:rsid w:val="4606799E"/>
    <w:rsid w:val="4629386F"/>
    <w:rsid w:val="466174A4"/>
    <w:rsid w:val="468B197E"/>
    <w:rsid w:val="46CB3641"/>
    <w:rsid w:val="46D52AA1"/>
    <w:rsid w:val="470E5183"/>
    <w:rsid w:val="471F4F7F"/>
    <w:rsid w:val="47264D1B"/>
    <w:rsid w:val="472F1E22"/>
    <w:rsid w:val="47413903"/>
    <w:rsid w:val="47501D1D"/>
    <w:rsid w:val="479B2B65"/>
    <w:rsid w:val="47E241F2"/>
    <w:rsid w:val="47E32E09"/>
    <w:rsid w:val="47E67EE1"/>
    <w:rsid w:val="47F05DF8"/>
    <w:rsid w:val="47FB1B88"/>
    <w:rsid w:val="483C6C28"/>
    <w:rsid w:val="484C22AF"/>
    <w:rsid w:val="488B7FA6"/>
    <w:rsid w:val="48AC59F4"/>
    <w:rsid w:val="48C742DC"/>
    <w:rsid w:val="48C90054"/>
    <w:rsid w:val="49057F3E"/>
    <w:rsid w:val="493D11A5"/>
    <w:rsid w:val="49497376"/>
    <w:rsid w:val="49913258"/>
    <w:rsid w:val="49AD56D2"/>
    <w:rsid w:val="49DF2FA3"/>
    <w:rsid w:val="49ED1963"/>
    <w:rsid w:val="49ED1B20"/>
    <w:rsid w:val="49EF3AEA"/>
    <w:rsid w:val="49F37251"/>
    <w:rsid w:val="49F41BF1"/>
    <w:rsid w:val="49FE18E4"/>
    <w:rsid w:val="4A2B6493"/>
    <w:rsid w:val="4A570B81"/>
    <w:rsid w:val="4A596A5D"/>
    <w:rsid w:val="4A7D708F"/>
    <w:rsid w:val="4A9936CA"/>
    <w:rsid w:val="4AC43147"/>
    <w:rsid w:val="4ACC2191"/>
    <w:rsid w:val="4AE01685"/>
    <w:rsid w:val="4B967555"/>
    <w:rsid w:val="4BA41081"/>
    <w:rsid w:val="4BAE7BD6"/>
    <w:rsid w:val="4BE56F53"/>
    <w:rsid w:val="4C07336D"/>
    <w:rsid w:val="4C516396"/>
    <w:rsid w:val="4C624E51"/>
    <w:rsid w:val="4C6F5D75"/>
    <w:rsid w:val="4C8614A0"/>
    <w:rsid w:val="4CAC181F"/>
    <w:rsid w:val="4CB90B4A"/>
    <w:rsid w:val="4D011E35"/>
    <w:rsid w:val="4D1A70AD"/>
    <w:rsid w:val="4D4D66ED"/>
    <w:rsid w:val="4D53629A"/>
    <w:rsid w:val="4D896AAF"/>
    <w:rsid w:val="4D927727"/>
    <w:rsid w:val="4DBA3D68"/>
    <w:rsid w:val="4DC350E6"/>
    <w:rsid w:val="4DCE7CC5"/>
    <w:rsid w:val="4DD94895"/>
    <w:rsid w:val="4DDB03CA"/>
    <w:rsid w:val="4DDF58BD"/>
    <w:rsid w:val="4E295649"/>
    <w:rsid w:val="4E434405"/>
    <w:rsid w:val="4E6C5A7D"/>
    <w:rsid w:val="4E6D51A2"/>
    <w:rsid w:val="4E9B1B4B"/>
    <w:rsid w:val="4EE72FE2"/>
    <w:rsid w:val="4F330037"/>
    <w:rsid w:val="4F6B7B7D"/>
    <w:rsid w:val="4F840FDE"/>
    <w:rsid w:val="4F8A0ABB"/>
    <w:rsid w:val="502B260A"/>
    <w:rsid w:val="503277C4"/>
    <w:rsid w:val="506B19F1"/>
    <w:rsid w:val="507B2035"/>
    <w:rsid w:val="50B62F90"/>
    <w:rsid w:val="50D729C1"/>
    <w:rsid w:val="50FE4613"/>
    <w:rsid w:val="510065DD"/>
    <w:rsid w:val="512978E2"/>
    <w:rsid w:val="5187033E"/>
    <w:rsid w:val="51B3364F"/>
    <w:rsid w:val="51B615DA"/>
    <w:rsid w:val="51CF5615"/>
    <w:rsid w:val="51D41141"/>
    <w:rsid w:val="51DA0BDC"/>
    <w:rsid w:val="5200518F"/>
    <w:rsid w:val="52111515"/>
    <w:rsid w:val="52115DFD"/>
    <w:rsid w:val="523830D8"/>
    <w:rsid w:val="525E7A5F"/>
    <w:rsid w:val="52B0193D"/>
    <w:rsid w:val="52F14A35"/>
    <w:rsid w:val="53430A03"/>
    <w:rsid w:val="53453EF9"/>
    <w:rsid w:val="537961D3"/>
    <w:rsid w:val="537E1A3B"/>
    <w:rsid w:val="537E7219"/>
    <w:rsid w:val="53CC6C4A"/>
    <w:rsid w:val="53E73F9D"/>
    <w:rsid w:val="542B47E5"/>
    <w:rsid w:val="5463665A"/>
    <w:rsid w:val="54737C15"/>
    <w:rsid w:val="5489364B"/>
    <w:rsid w:val="549A28A4"/>
    <w:rsid w:val="54D86D8D"/>
    <w:rsid w:val="54F16968"/>
    <w:rsid w:val="554B067D"/>
    <w:rsid w:val="555111B5"/>
    <w:rsid w:val="55583A1F"/>
    <w:rsid w:val="55624988"/>
    <w:rsid w:val="55651104"/>
    <w:rsid w:val="55705033"/>
    <w:rsid w:val="557D70BE"/>
    <w:rsid w:val="55CE4587"/>
    <w:rsid w:val="560D2D97"/>
    <w:rsid w:val="5624337B"/>
    <w:rsid w:val="56332F20"/>
    <w:rsid w:val="56861332"/>
    <w:rsid w:val="56E827E2"/>
    <w:rsid w:val="56E96FC6"/>
    <w:rsid w:val="570B1838"/>
    <w:rsid w:val="57103B34"/>
    <w:rsid w:val="5714694D"/>
    <w:rsid w:val="571B5F1F"/>
    <w:rsid w:val="572C012C"/>
    <w:rsid w:val="57340E32"/>
    <w:rsid w:val="576A0C54"/>
    <w:rsid w:val="57825F9E"/>
    <w:rsid w:val="579E08FE"/>
    <w:rsid w:val="57A04676"/>
    <w:rsid w:val="57CC7219"/>
    <w:rsid w:val="57E83927"/>
    <w:rsid w:val="57F549C2"/>
    <w:rsid w:val="580547FF"/>
    <w:rsid w:val="5809010E"/>
    <w:rsid w:val="582A0AC8"/>
    <w:rsid w:val="582E1C82"/>
    <w:rsid w:val="583525C6"/>
    <w:rsid w:val="583F79A7"/>
    <w:rsid w:val="588E0FF2"/>
    <w:rsid w:val="589932BB"/>
    <w:rsid w:val="58F5055B"/>
    <w:rsid w:val="58FC3E36"/>
    <w:rsid w:val="59264674"/>
    <w:rsid w:val="593B4656"/>
    <w:rsid w:val="5966544B"/>
    <w:rsid w:val="596801AA"/>
    <w:rsid w:val="596B480F"/>
    <w:rsid w:val="596F1852"/>
    <w:rsid w:val="59831B59"/>
    <w:rsid w:val="5987789B"/>
    <w:rsid w:val="5992473D"/>
    <w:rsid w:val="59AC5554"/>
    <w:rsid w:val="59B61F2F"/>
    <w:rsid w:val="59D251A4"/>
    <w:rsid w:val="5A026F22"/>
    <w:rsid w:val="5A16575C"/>
    <w:rsid w:val="5A175510"/>
    <w:rsid w:val="5A225816"/>
    <w:rsid w:val="5A244218"/>
    <w:rsid w:val="5A5F15A1"/>
    <w:rsid w:val="5A8B5169"/>
    <w:rsid w:val="5A954EAF"/>
    <w:rsid w:val="5ABB4A59"/>
    <w:rsid w:val="5AC230A5"/>
    <w:rsid w:val="5ACE32A8"/>
    <w:rsid w:val="5B070F30"/>
    <w:rsid w:val="5B1D06EE"/>
    <w:rsid w:val="5B3E7A46"/>
    <w:rsid w:val="5B4041A6"/>
    <w:rsid w:val="5B907B59"/>
    <w:rsid w:val="5B975D90"/>
    <w:rsid w:val="5BAB5771"/>
    <w:rsid w:val="5BC87CF7"/>
    <w:rsid w:val="5BE014E5"/>
    <w:rsid w:val="5BFB5EB2"/>
    <w:rsid w:val="5C0276AD"/>
    <w:rsid w:val="5C317F92"/>
    <w:rsid w:val="5C495DD3"/>
    <w:rsid w:val="5C4E06E7"/>
    <w:rsid w:val="5C593A80"/>
    <w:rsid w:val="5C7B2FBB"/>
    <w:rsid w:val="5CC901CB"/>
    <w:rsid w:val="5CEB6393"/>
    <w:rsid w:val="5D041CF2"/>
    <w:rsid w:val="5D0D6309"/>
    <w:rsid w:val="5D101956"/>
    <w:rsid w:val="5D2378DB"/>
    <w:rsid w:val="5D2418A5"/>
    <w:rsid w:val="5D272928"/>
    <w:rsid w:val="5D2B2C34"/>
    <w:rsid w:val="5D4F03EF"/>
    <w:rsid w:val="5D905C05"/>
    <w:rsid w:val="5DAA7FFC"/>
    <w:rsid w:val="5DCD0AC1"/>
    <w:rsid w:val="5E02038B"/>
    <w:rsid w:val="5E2C27BF"/>
    <w:rsid w:val="5E3E0FB2"/>
    <w:rsid w:val="5EC96260"/>
    <w:rsid w:val="5EE67330"/>
    <w:rsid w:val="5F212FF8"/>
    <w:rsid w:val="5F245B8C"/>
    <w:rsid w:val="5F27742B"/>
    <w:rsid w:val="5F571ABE"/>
    <w:rsid w:val="5F8B27B8"/>
    <w:rsid w:val="5F8D1984"/>
    <w:rsid w:val="5FB7255D"/>
    <w:rsid w:val="5FB72636"/>
    <w:rsid w:val="5FCB425A"/>
    <w:rsid w:val="5FED41D0"/>
    <w:rsid w:val="60017C7C"/>
    <w:rsid w:val="600B3636"/>
    <w:rsid w:val="60326087"/>
    <w:rsid w:val="6060486B"/>
    <w:rsid w:val="60DE7CF2"/>
    <w:rsid w:val="611E2E9B"/>
    <w:rsid w:val="612B0E8B"/>
    <w:rsid w:val="619743F4"/>
    <w:rsid w:val="619D6AD3"/>
    <w:rsid w:val="619D7131"/>
    <w:rsid w:val="61B56F70"/>
    <w:rsid w:val="61DE071F"/>
    <w:rsid w:val="6218157F"/>
    <w:rsid w:val="62204E98"/>
    <w:rsid w:val="62553AB2"/>
    <w:rsid w:val="6291178B"/>
    <w:rsid w:val="62956105"/>
    <w:rsid w:val="62997C74"/>
    <w:rsid w:val="62BB05B6"/>
    <w:rsid w:val="62E55633"/>
    <w:rsid w:val="631F28F3"/>
    <w:rsid w:val="634041A9"/>
    <w:rsid w:val="63652AF7"/>
    <w:rsid w:val="63805167"/>
    <w:rsid w:val="63832876"/>
    <w:rsid w:val="638442E1"/>
    <w:rsid w:val="63946ADD"/>
    <w:rsid w:val="63972DD1"/>
    <w:rsid w:val="640929F0"/>
    <w:rsid w:val="64B41760"/>
    <w:rsid w:val="64B905C0"/>
    <w:rsid w:val="64CF7BEB"/>
    <w:rsid w:val="65187528"/>
    <w:rsid w:val="65200BA4"/>
    <w:rsid w:val="656C147B"/>
    <w:rsid w:val="65832223"/>
    <w:rsid w:val="664A7A0D"/>
    <w:rsid w:val="665723A3"/>
    <w:rsid w:val="66901382"/>
    <w:rsid w:val="66E63727"/>
    <w:rsid w:val="66FB3677"/>
    <w:rsid w:val="670F0ED0"/>
    <w:rsid w:val="671A190B"/>
    <w:rsid w:val="6731767E"/>
    <w:rsid w:val="67335956"/>
    <w:rsid w:val="67DA14DE"/>
    <w:rsid w:val="68016B77"/>
    <w:rsid w:val="68246BFD"/>
    <w:rsid w:val="68291AF5"/>
    <w:rsid w:val="68294213"/>
    <w:rsid w:val="68307014"/>
    <w:rsid w:val="687047EC"/>
    <w:rsid w:val="68774F7F"/>
    <w:rsid w:val="68E1689C"/>
    <w:rsid w:val="68FD36D6"/>
    <w:rsid w:val="690C2F01"/>
    <w:rsid w:val="691438F8"/>
    <w:rsid w:val="692A3B68"/>
    <w:rsid w:val="693A4663"/>
    <w:rsid w:val="698536CB"/>
    <w:rsid w:val="699B0FA7"/>
    <w:rsid w:val="699F0403"/>
    <w:rsid w:val="6A257C7E"/>
    <w:rsid w:val="6A2C3B47"/>
    <w:rsid w:val="6A38073E"/>
    <w:rsid w:val="6A771266"/>
    <w:rsid w:val="6A927E4E"/>
    <w:rsid w:val="6AED0C62"/>
    <w:rsid w:val="6AEF34F2"/>
    <w:rsid w:val="6AEF704E"/>
    <w:rsid w:val="6AF66468"/>
    <w:rsid w:val="6AF86E22"/>
    <w:rsid w:val="6AF97ECD"/>
    <w:rsid w:val="6B170353"/>
    <w:rsid w:val="6B276638"/>
    <w:rsid w:val="6B5F2CBB"/>
    <w:rsid w:val="6B850358"/>
    <w:rsid w:val="6B8A321B"/>
    <w:rsid w:val="6B99520C"/>
    <w:rsid w:val="6BA23990"/>
    <w:rsid w:val="6BA918F3"/>
    <w:rsid w:val="6BA92A8C"/>
    <w:rsid w:val="6BBF6B35"/>
    <w:rsid w:val="6BD40CFD"/>
    <w:rsid w:val="6C022DB1"/>
    <w:rsid w:val="6C0F240A"/>
    <w:rsid w:val="6C2271E5"/>
    <w:rsid w:val="6C6139A2"/>
    <w:rsid w:val="6C643A6C"/>
    <w:rsid w:val="6C6475C8"/>
    <w:rsid w:val="6C6B059F"/>
    <w:rsid w:val="6C7259E8"/>
    <w:rsid w:val="6C8C5F63"/>
    <w:rsid w:val="6CAB169B"/>
    <w:rsid w:val="6CFA34DB"/>
    <w:rsid w:val="6CFD6829"/>
    <w:rsid w:val="6D330230"/>
    <w:rsid w:val="6D332F6E"/>
    <w:rsid w:val="6D396B87"/>
    <w:rsid w:val="6DB265D8"/>
    <w:rsid w:val="6DB301A4"/>
    <w:rsid w:val="6DD84920"/>
    <w:rsid w:val="6DDB5D1F"/>
    <w:rsid w:val="6DE210EC"/>
    <w:rsid w:val="6DE82115"/>
    <w:rsid w:val="6DF14E2F"/>
    <w:rsid w:val="6DFB5D0A"/>
    <w:rsid w:val="6E182D60"/>
    <w:rsid w:val="6E1F4FB0"/>
    <w:rsid w:val="6E3B25AB"/>
    <w:rsid w:val="6E465867"/>
    <w:rsid w:val="6E5246F3"/>
    <w:rsid w:val="6EF54E4F"/>
    <w:rsid w:val="6F1C062E"/>
    <w:rsid w:val="6F3326BD"/>
    <w:rsid w:val="6F3411C8"/>
    <w:rsid w:val="6F5B19D4"/>
    <w:rsid w:val="6FB1521A"/>
    <w:rsid w:val="6FBD5643"/>
    <w:rsid w:val="6FC50CC6"/>
    <w:rsid w:val="6FDF215C"/>
    <w:rsid w:val="6FF979C2"/>
    <w:rsid w:val="703608FF"/>
    <w:rsid w:val="703B0F88"/>
    <w:rsid w:val="707123F1"/>
    <w:rsid w:val="708F6BDE"/>
    <w:rsid w:val="709E7E1C"/>
    <w:rsid w:val="70A709CF"/>
    <w:rsid w:val="70AA1BAA"/>
    <w:rsid w:val="70C21E33"/>
    <w:rsid w:val="713954C7"/>
    <w:rsid w:val="71420EA7"/>
    <w:rsid w:val="7150639A"/>
    <w:rsid w:val="715504AF"/>
    <w:rsid w:val="717C3606"/>
    <w:rsid w:val="719721EE"/>
    <w:rsid w:val="71B863AA"/>
    <w:rsid w:val="71B9524D"/>
    <w:rsid w:val="71D03848"/>
    <w:rsid w:val="71FE226D"/>
    <w:rsid w:val="72044045"/>
    <w:rsid w:val="720930EC"/>
    <w:rsid w:val="72440D8F"/>
    <w:rsid w:val="724701AA"/>
    <w:rsid w:val="72613BB4"/>
    <w:rsid w:val="72686DCB"/>
    <w:rsid w:val="72734125"/>
    <w:rsid w:val="727918F3"/>
    <w:rsid w:val="72890BE1"/>
    <w:rsid w:val="729130E1"/>
    <w:rsid w:val="7297342D"/>
    <w:rsid w:val="72A66B8C"/>
    <w:rsid w:val="730750C4"/>
    <w:rsid w:val="73165394"/>
    <w:rsid w:val="733D0171"/>
    <w:rsid w:val="733E411A"/>
    <w:rsid w:val="734D525A"/>
    <w:rsid w:val="7368312F"/>
    <w:rsid w:val="73913267"/>
    <w:rsid w:val="73B459E2"/>
    <w:rsid w:val="73B74455"/>
    <w:rsid w:val="73BF1DDC"/>
    <w:rsid w:val="73D46E02"/>
    <w:rsid w:val="73ED07EB"/>
    <w:rsid w:val="73F456D6"/>
    <w:rsid w:val="74153FE8"/>
    <w:rsid w:val="741C39F8"/>
    <w:rsid w:val="74544D62"/>
    <w:rsid w:val="748D4891"/>
    <w:rsid w:val="74B143F2"/>
    <w:rsid w:val="74B34C91"/>
    <w:rsid w:val="74B6734E"/>
    <w:rsid w:val="74C6482B"/>
    <w:rsid w:val="752320C7"/>
    <w:rsid w:val="756E4256"/>
    <w:rsid w:val="75CB690A"/>
    <w:rsid w:val="75D723B2"/>
    <w:rsid w:val="76157B85"/>
    <w:rsid w:val="762304F4"/>
    <w:rsid w:val="76393941"/>
    <w:rsid w:val="76584AFD"/>
    <w:rsid w:val="768E0063"/>
    <w:rsid w:val="76A809F9"/>
    <w:rsid w:val="76B37ACA"/>
    <w:rsid w:val="770739C7"/>
    <w:rsid w:val="77A15B74"/>
    <w:rsid w:val="77D44857"/>
    <w:rsid w:val="78375191"/>
    <w:rsid w:val="783A5034"/>
    <w:rsid w:val="78752699"/>
    <w:rsid w:val="788A190E"/>
    <w:rsid w:val="78B67C13"/>
    <w:rsid w:val="78C7785D"/>
    <w:rsid w:val="78D027F0"/>
    <w:rsid w:val="78F46178"/>
    <w:rsid w:val="79091C23"/>
    <w:rsid w:val="79107D4E"/>
    <w:rsid w:val="79144124"/>
    <w:rsid w:val="79353900"/>
    <w:rsid w:val="793F6CA3"/>
    <w:rsid w:val="794A04D7"/>
    <w:rsid w:val="79746535"/>
    <w:rsid w:val="797647ED"/>
    <w:rsid w:val="79814165"/>
    <w:rsid w:val="7984574E"/>
    <w:rsid w:val="799C6F8D"/>
    <w:rsid w:val="79DD5887"/>
    <w:rsid w:val="7A13676F"/>
    <w:rsid w:val="7A387BE8"/>
    <w:rsid w:val="7A456C8B"/>
    <w:rsid w:val="7A4D74CC"/>
    <w:rsid w:val="7A523156"/>
    <w:rsid w:val="7A60559B"/>
    <w:rsid w:val="7A682979"/>
    <w:rsid w:val="7AB94F83"/>
    <w:rsid w:val="7AC843DE"/>
    <w:rsid w:val="7ADD5115"/>
    <w:rsid w:val="7AE9123F"/>
    <w:rsid w:val="7AED3D24"/>
    <w:rsid w:val="7AF34939"/>
    <w:rsid w:val="7AFC3A32"/>
    <w:rsid w:val="7B237139"/>
    <w:rsid w:val="7B323F28"/>
    <w:rsid w:val="7B446F42"/>
    <w:rsid w:val="7B4D150D"/>
    <w:rsid w:val="7B504D7D"/>
    <w:rsid w:val="7B533629"/>
    <w:rsid w:val="7BB05565"/>
    <w:rsid w:val="7BBB5446"/>
    <w:rsid w:val="7BEA3458"/>
    <w:rsid w:val="7C0163B0"/>
    <w:rsid w:val="7C025169"/>
    <w:rsid w:val="7C127041"/>
    <w:rsid w:val="7C39281F"/>
    <w:rsid w:val="7C3D3992"/>
    <w:rsid w:val="7C682867"/>
    <w:rsid w:val="7C6B04FF"/>
    <w:rsid w:val="7C6C7F23"/>
    <w:rsid w:val="7CA51C7D"/>
    <w:rsid w:val="7CD05611"/>
    <w:rsid w:val="7CEB43CC"/>
    <w:rsid w:val="7D1F7C67"/>
    <w:rsid w:val="7D524A37"/>
    <w:rsid w:val="7D676F18"/>
    <w:rsid w:val="7D7D2BE0"/>
    <w:rsid w:val="7D8201F6"/>
    <w:rsid w:val="7DA0242A"/>
    <w:rsid w:val="7DA418C3"/>
    <w:rsid w:val="7DDA1DE0"/>
    <w:rsid w:val="7DEA78A4"/>
    <w:rsid w:val="7E1846B6"/>
    <w:rsid w:val="7E325778"/>
    <w:rsid w:val="7E454CA6"/>
    <w:rsid w:val="7E8B0CEF"/>
    <w:rsid w:val="7EA93097"/>
    <w:rsid w:val="7F143F12"/>
    <w:rsid w:val="7F1E73A2"/>
    <w:rsid w:val="7F29005F"/>
    <w:rsid w:val="7F380545"/>
    <w:rsid w:val="7F6A4A9D"/>
    <w:rsid w:val="7F7973D7"/>
    <w:rsid w:val="7F9B2913"/>
    <w:rsid w:val="7FBD3767"/>
    <w:rsid w:val="7FEC0D6B"/>
    <w:rsid w:val="7FF44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99" w:semiHidden="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autoRedefine/>
    <w:qFormat/>
    <w:uiPriority w:val="0"/>
    <w:pPr>
      <w:keepNext/>
      <w:keepLines/>
      <w:spacing w:before="260" w:after="260" w:line="415" w:lineRule="auto"/>
      <w:outlineLvl w:val="2"/>
    </w:pPr>
    <w:rPr>
      <w:b/>
      <w:sz w:val="32"/>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paragraph" w:styleId="6">
    <w:name w:val="Normal Indent"/>
    <w:basedOn w:val="1"/>
    <w:next w:val="1"/>
    <w:autoRedefine/>
    <w:qFormat/>
    <w:uiPriority w:val="0"/>
    <w:pPr>
      <w:ind w:firstLine="420"/>
    </w:pPr>
    <w:rPr>
      <w:szCs w:val="20"/>
    </w:rPr>
  </w:style>
  <w:style w:type="paragraph" w:styleId="7">
    <w:name w:val="annotation text"/>
    <w:basedOn w:val="1"/>
    <w:autoRedefine/>
    <w:qFormat/>
    <w:uiPriority w:val="0"/>
    <w:pPr>
      <w:jc w:val="left"/>
    </w:pPr>
  </w:style>
  <w:style w:type="paragraph" w:styleId="8">
    <w:name w:val="Body Text"/>
    <w:basedOn w:val="1"/>
    <w:next w:val="9"/>
    <w:autoRedefine/>
    <w:qFormat/>
    <w:uiPriority w:val="99"/>
    <w:pPr>
      <w:spacing w:after="120"/>
    </w:pPr>
  </w:style>
  <w:style w:type="paragraph" w:styleId="9">
    <w:name w:val="Title"/>
    <w:basedOn w:val="1"/>
    <w:next w:val="1"/>
    <w:autoRedefine/>
    <w:qFormat/>
    <w:uiPriority w:val="0"/>
    <w:pPr>
      <w:spacing w:before="240" w:after="60"/>
      <w:jc w:val="center"/>
      <w:outlineLvl w:val="0"/>
    </w:pPr>
    <w:rPr>
      <w:rFonts w:ascii="Calibri Light" w:hAnsi="Calibri Light"/>
      <w:b/>
      <w:bCs/>
      <w:sz w:val="32"/>
      <w:szCs w:val="32"/>
    </w:rPr>
  </w:style>
  <w:style w:type="paragraph" w:styleId="10">
    <w:name w:val="Body Text Indent"/>
    <w:basedOn w:val="1"/>
    <w:next w:val="11"/>
    <w:autoRedefine/>
    <w:qFormat/>
    <w:uiPriority w:val="0"/>
    <w:pPr>
      <w:snapToGrid w:val="0"/>
      <w:spacing w:line="360" w:lineRule="auto"/>
      <w:ind w:firstLine="538" w:firstLineChars="192"/>
    </w:pPr>
    <w:rPr>
      <w:rFonts w:ascii="仿宋_GB2312" w:eastAsia="仿宋_GB2312"/>
      <w:bCs/>
      <w:sz w:val="28"/>
      <w:szCs w:val="28"/>
    </w:rPr>
  </w:style>
  <w:style w:type="paragraph" w:styleId="11">
    <w:name w:val="Body Text First Indent 2"/>
    <w:basedOn w:val="10"/>
    <w:next w:val="1"/>
    <w:autoRedefine/>
    <w:unhideWhenUsed/>
    <w:qFormat/>
    <w:uiPriority w:val="0"/>
    <w:pPr>
      <w:spacing w:after="120" w:line="240" w:lineRule="auto"/>
      <w:ind w:left="420" w:leftChars="200" w:firstLine="420" w:firstLineChars="200"/>
    </w:pPr>
    <w:rPr>
      <w:sz w:val="21"/>
      <w:szCs w:val="21"/>
    </w:rPr>
  </w:style>
  <w:style w:type="paragraph" w:styleId="12">
    <w:name w:val="Plain Text"/>
    <w:basedOn w:val="1"/>
    <w:autoRedefine/>
    <w:qFormat/>
    <w:uiPriority w:val="0"/>
    <w:rPr>
      <w:rFonts w:ascii="宋体" w:hAnsi="Courier New"/>
      <w:szCs w:val="20"/>
    </w:rPr>
  </w:style>
  <w:style w:type="paragraph" w:styleId="13">
    <w:name w:val="Balloon Text"/>
    <w:basedOn w:val="1"/>
    <w:autoRedefine/>
    <w:qFormat/>
    <w:uiPriority w:val="0"/>
    <w:rPr>
      <w:sz w:val="18"/>
      <w:szCs w:val="18"/>
    </w:rPr>
  </w:style>
  <w:style w:type="paragraph" w:styleId="14">
    <w:name w:val="footer"/>
    <w:basedOn w:val="1"/>
    <w:autoRedefine/>
    <w:qFormat/>
    <w:uiPriority w:val="99"/>
    <w:pPr>
      <w:tabs>
        <w:tab w:val="center" w:pos="4153"/>
        <w:tab w:val="right" w:pos="8306"/>
      </w:tabs>
      <w:snapToGrid w:val="0"/>
      <w:jc w:val="left"/>
    </w:pPr>
    <w:rPr>
      <w:sz w:val="18"/>
      <w:szCs w:val="18"/>
    </w:rPr>
  </w:style>
  <w:style w:type="paragraph" w:styleId="15">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qFormat/>
    <w:uiPriority w:val="0"/>
    <w:pPr>
      <w:tabs>
        <w:tab w:val="right" w:leader="dot" w:pos="8393"/>
      </w:tabs>
      <w:spacing w:line="500" w:lineRule="exact"/>
    </w:pPr>
    <w:rPr>
      <w:rFonts w:ascii="宋体" w:hAnsi="宋体"/>
      <w:b/>
      <w:bCs/>
      <w:color w:val="000000"/>
      <w:sz w:val="28"/>
      <w:szCs w:val="28"/>
    </w:rPr>
  </w:style>
  <w:style w:type="paragraph" w:styleId="17">
    <w:name w:val="footnote text"/>
    <w:basedOn w:val="1"/>
    <w:autoRedefine/>
    <w:qFormat/>
    <w:uiPriority w:val="0"/>
    <w:pPr>
      <w:snapToGrid w:val="0"/>
    </w:pPr>
    <w:rPr>
      <w:rFonts w:eastAsia="宋体"/>
      <w:sz w:val="18"/>
    </w:rPr>
  </w:style>
  <w:style w:type="paragraph" w:styleId="18">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19">
    <w:name w:val="Body Text First Indent"/>
    <w:basedOn w:val="8"/>
    <w:autoRedefine/>
    <w:unhideWhenUsed/>
    <w:qFormat/>
    <w:uiPriority w:val="99"/>
    <w:pPr>
      <w:spacing w:after="120"/>
      <w:ind w:firstLine="420" w:firstLineChars="100"/>
    </w:pPr>
    <w:rPr>
      <w:rFonts w:eastAsia="仿宋_GB2312"/>
      <w:sz w:val="32"/>
      <w:szCs w:val="22"/>
    </w:rPr>
  </w:style>
  <w:style w:type="table" w:styleId="21">
    <w:name w:val="Table Grid"/>
    <w:basedOn w:val="20"/>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0"/>
    <w:rPr>
      <w:b/>
      <w:bCs/>
    </w:rPr>
  </w:style>
  <w:style w:type="character" w:styleId="24">
    <w:name w:val="page number"/>
    <w:basedOn w:val="22"/>
    <w:autoRedefine/>
    <w:qFormat/>
    <w:uiPriority w:val="0"/>
  </w:style>
  <w:style w:type="character" w:styleId="25">
    <w:name w:val="FollowedHyperlink"/>
    <w:basedOn w:val="22"/>
    <w:autoRedefine/>
    <w:semiHidden/>
    <w:unhideWhenUsed/>
    <w:qFormat/>
    <w:uiPriority w:val="0"/>
    <w:rPr>
      <w:color w:val="428BCA"/>
      <w:u w:val="none"/>
    </w:rPr>
  </w:style>
  <w:style w:type="character" w:styleId="26">
    <w:name w:val="HTML Definition"/>
    <w:basedOn w:val="22"/>
    <w:autoRedefine/>
    <w:semiHidden/>
    <w:unhideWhenUsed/>
    <w:qFormat/>
    <w:uiPriority w:val="0"/>
    <w:rPr>
      <w:i/>
      <w:iCs/>
    </w:rPr>
  </w:style>
  <w:style w:type="character" w:styleId="27">
    <w:name w:val="Hyperlink"/>
    <w:basedOn w:val="22"/>
    <w:autoRedefine/>
    <w:qFormat/>
    <w:uiPriority w:val="0"/>
    <w:rPr>
      <w:color w:val="013F7C"/>
      <w:u w:val="none"/>
    </w:rPr>
  </w:style>
  <w:style w:type="character" w:styleId="28">
    <w:name w:val="HTML Code"/>
    <w:basedOn w:val="22"/>
    <w:autoRedefine/>
    <w:semiHidden/>
    <w:unhideWhenUsed/>
    <w:qFormat/>
    <w:uiPriority w:val="0"/>
    <w:rPr>
      <w:rFonts w:hint="default" w:ascii="Consolas" w:hAnsi="Consolas" w:eastAsia="Consolas" w:cs="Consolas"/>
      <w:color w:val="C7254E"/>
      <w:sz w:val="21"/>
      <w:szCs w:val="21"/>
      <w:shd w:val="clear" w:fill="F9F2F4"/>
    </w:rPr>
  </w:style>
  <w:style w:type="character" w:styleId="29">
    <w:name w:val="HTML Cite"/>
    <w:basedOn w:val="22"/>
    <w:autoRedefine/>
    <w:semiHidden/>
    <w:unhideWhenUsed/>
    <w:qFormat/>
    <w:uiPriority w:val="0"/>
  </w:style>
  <w:style w:type="character" w:styleId="30">
    <w:name w:val="HTML Keyboard"/>
    <w:basedOn w:val="22"/>
    <w:autoRedefine/>
    <w:semiHidden/>
    <w:unhideWhenUsed/>
    <w:qFormat/>
    <w:uiPriority w:val="0"/>
    <w:rPr>
      <w:rFonts w:hint="default" w:ascii="Consolas" w:hAnsi="Consolas" w:eastAsia="Consolas" w:cs="Consolas"/>
      <w:color w:val="FFFFFF"/>
      <w:sz w:val="21"/>
      <w:szCs w:val="21"/>
      <w:shd w:val="clear" w:fill="333333"/>
    </w:rPr>
  </w:style>
  <w:style w:type="character" w:styleId="31">
    <w:name w:val="HTML Sample"/>
    <w:basedOn w:val="22"/>
    <w:autoRedefine/>
    <w:semiHidden/>
    <w:unhideWhenUsed/>
    <w:qFormat/>
    <w:uiPriority w:val="0"/>
    <w:rPr>
      <w:rFonts w:ascii="Consolas" w:hAnsi="Consolas" w:eastAsia="Consolas" w:cs="Consolas"/>
      <w:sz w:val="21"/>
      <w:szCs w:val="21"/>
    </w:rPr>
  </w:style>
  <w:style w:type="paragraph" w:customStyle="1" w:styleId="32">
    <w:name w:val="正文缩进1"/>
    <w:basedOn w:val="1"/>
    <w:autoRedefine/>
    <w:qFormat/>
    <w:uiPriority w:val="0"/>
    <w:pPr>
      <w:ind w:firstLine="420" w:firstLineChars="200"/>
    </w:pPr>
  </w:style>
  <w:style w:type="paragraph" w:customStyle="1" w:styleId="33">
    <w:name w:val="Quote"/>
    <w:basedOn w:val="1"/>
    <w:next w:val="1"/>
    <w:autoRedefine/>
    <w:qFormat/>
    <w:uiPriority w:val="99"/>
    <w:rPr>
      <w:rFonts w:ascii="Calibri" w:hAnsi="Calibri" w:cs="Calibri"/>
      <w:i/>
      <w:iCs/>
      <w:color w:val="000000"/>
      <w:sz w:val="22"/>
      <w:szCs w:val="22"/>
    </w:rPr>
  </w:style>
  <w:style w:type="paragraph" w:customStyle="1" w:styleId="34">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5">
    <w:name w:val="样式3"/>
    <w:basedOn w:val="12"/>
    <w:autoRedefine/>
    <w:qFormat/>
    <w:uiPriority w:val="0"/>
    <w:pPr>
      <w:spacing w:line="0" w:lineRule="atLeast"/>
      <w:outlineLvl w:val="0"/>
    </w:pPr>
    <w:rPr>
      <w:sz w:val="28"/>
      <w:szCs w:val="24"/>
    </w:rPr>
  </w:style>
  <w:style w:type="paragraph" w:customStyle="1" w:styleId="36">
    <w:name w:val="正文1"/>
    <w:autoRedefine/>
    <w:qFormat/>
    <w:uiPriority w:val="0"/>
    <w:pPr>
      <w:jc w:val="both"/>
    </w:pPr>
    <w:rPr>
      <w:rFonts w:ascii="Calibri" w:hAnsi="Calibri" w:eastAsia="宋体" w:cs="宋体"/>
      <w:kern w:val="2"/>
      <w:sz w:val="21"/>
      <w:szCs w:val="21"/>
      <w:lang w:val="en-US" w:eastAsia="zh-CN" w:bidi="ar-SA"/>
    </w:rPr>
  </w:style>
  <w:style w:type="paragraph" w:customStyle="1" w:styleId="37">
    <w:name w:val="Normal_18"/>
    <w:autoRedefine/>
    <w:qFormat/>
    <w:uiPriority w:val="0"/>
    <w:rPr>
      <w:rFonts w:ascii="Times New Roman" w:hAnsi="Times New Roman" w:eastAsia="宋体" w:cs="Times New Roman"/>
      <w:sz w:val="21"/>
      <w:lang w:val="en-US" w:eastAsia="zh-CN" w:bidi="ar-SA"/>
    </w:rPr>
  </w:style>
  <w:style w:type="character" w:customStyle="1" w:styleId="38">
    <w:name w:val="ndata"/>
    <w:basedOn w:val="22"/>
    <w:autoRedefine/>
    <w:qFormat/>
    <w:uiPriority w:val="0"/>
    <w:rPr>
      <w:color w:val="AAAAAA"/>
    </w:rPr>
  </w:style>
  <w:style w:type="character" w:customStyle="1" w:styleId="39">
    <w:name w:val="NormalCharacter"/>
    <w:autoRedefine/>
    <w:qFormat/>
    <w:uiPriority w:val="0"/>
    <w:rPr>
      <w:sz w:val="21"/>
      <w:lang w:val="en-US" w:eastAsia="zh-CN" w:bidi="ar-SA"/>
    </w:rPr>
  </w:style>
  <w:style w:type="paragraph" w:customStyle="1" w:styleId="40">
    <w:name w:val="正文2"/>
    <w:basedOn w:val="1"/>
    <w:autoRedefine/>
    <w:qFormat/>
    <w:uiPriority w:val="0"/>
    <w:pPr>
      <w:spacing w:before="156" w:line="360" w:lineRule="auto"/>
      <w:ind w:firstLine="510" w:firstLineChars="200"/>
    </w:pPr>
    <w:rPr>
      <w:sz w:val="24"/>
    </w:rPr>
  </w:style>
  <w:style w:type="paragraph" w:customStyle="1" w:styleId="41">
    <w:name w:val="NormalIndent"/>
    <w:basedOn w:val="1"/>
    <w:autoRedefine/>
    <w:qFormat/>
    <w:uiPriority w:val="0"/>
    <w:pPr>
      <w:widowControl/>
      <w:ind w:firstLine="200" w:firstLineChars="200"/>
      <w:textAlignment w:val="baseline"/>
    </w:pPr>
    <w:rPr>
      <w:rFonts w:ascii="Calibri" w:hAnsi="Calibri"/>
    </w:rPr>
  </w:style>
  <w:style w:type="paragraph" w:styleId="42">
    <w:name w:val="List Paragraph"/>
    <w:basedOn w:val="1"/>
    <w:autoRedefine/>
    <w:qFormat/>
    <w:uiPriority w:val="34"/>
    <w:pPr>
      <w:ind w:firstLine="420" w:firstLineChars="200"/>
    </w:pPr>
  </w:style>
  <w:style w:type="paragraph" w:customStyle="1" w:styleId="43">
    <w:name w:val="Table Paragraph"/>
    <w:basedOn w:val="1"/>
    <w:autoRedefine/>
    <w:qFormat/>
    <w:uiPriority w:val="1"/>
    <w:pPr>
      <w:autoSpaceDE w:val="0"/>
      <w:autoSpaceDN w:val="0"/>
      <w:jc w:val="left"/>
    </w:pPr>
    <w:rPr>
      <w:rFonts w:ascii="宋体" w:hAnsi="宋体" w:cs="宋体"/>
      <w:kern w:val="0"/>
      <w:sz w:val="22"/>
      <w:szCs w:val="22"/>
      <w:lang w:eastAsia="en-US"/>
    </w:rPr>
  </w:style>
  <w:style w:type="character" w:customStyle="1" w:styleId="44">
    <w:name w:val="active5"/>
    <w:basedOn w:val="22"/>
    <w:autoRedefine/>
    <w:qFormat/>
    <w:uiPriority w:val="0"/>
    <w:rPr>
      <w:color w:val="FFFFFF"/>
      <w:shd w:val="clear" w:fill="428BCA"/>
    </w:rPr>
  </w:style>
  <w:style w:type="character" w:customStyle="1" w:styleId="45">
    <w:name w:val="ui-jqgrid-resize"/>
    <w:basedOn w:val="22"/>
    <w:autoRedefine/>
    <w:qFormat/>
    <w:uiPriority w:val="0"/>
  </w:style>
  <w:style w:type="character" w:customStyle="1" w:styleId="46">
    <w:name w:val="ui-icon37"/>
    <w:basedOn w:val="22"/>
    <w:autoRedefine/>
    <w:qFormat/>
    <w:uiPriority w:val="0"/>
  </w:style>
  <w:style w:type="character" w:customStyle="1" w:styleId="47">
    <w:name w:val="ui-icon38"/>
    <w:basedOn w:val="22"/>
    <w:autoRedefine/>
    <w:qFormat/>
    <w:uiPriority w:val="0"/>
  </w:style>
  <w:style w:type="character" w:customStyle="1" w:styleId="48">
    <w:name w:val="ui-icon39"/>
    <w:basedOn w:val="22"/>
    <w:autoRedefine/>
    <w:qFormat/>
    <w:uiPriority w:val="0"/>
  </w:style>
  <w:style w:type="character" w:customStyle="1" w:styleId="49">
    <w:name w:val="input-icon2"/>
    <w:basedOn w:val="22"/>
    <w:autoRedefine/>
    <w:qFormat/>
    <w:uiPriority w:val="0"/>
  </w:style>
  <w:style w:type="character" w:customStyle="1" w:styleId="50">
    <w:name w:val="before"/>
    <w:basedOn w:val="22"/>
    <w:autoRedefine/>
    <w:qFormat/>
    <w:uiPriority w:val="0"/>
    <w:rPr>
      <w:rFonts w:hint="default" w:ascii="FontAwesome" w:hAnsi="FontAwesome" w:eastAsia="FontAwesome" w:cs="FontAwesome"/>
      <w:color w:val="888888"/>
    </w:rPr>
  </w:style>
  <w:style w:type="character" w:customStyle="1" w:styleId="51">
    <w:name w:val="before1"/>
    <w:basedOn w:val="22"/>
    <w:autoRedefine/>
    <w:qFormat/>
    <w:uiPriority w:val="0"/>
    <w:rPr>
      <w:rFonts w:hint="default" w:ascii="FontAwesome" w:hAnsi="FontAwesome" w:eastAsia="FontAwesome" w:cs="FontAwesome"/>
      <w:color w:val="888888"/>
    </w:rPr>
  </w:style>
  <w:style w:type="character" w:customStyle="1" w:styleId="52">
    <w:name w:val="hover6"/>
    <w:basedOn w:val="22"/>
    <w:autoRedefine/>
    <w:qFormat/>
    <w:uiPriority w:val="0"/>
    <w:rPr>
      <w:shd w:val="clear" w:fill="EEEEEE"/>
    </w:rPr>
  </w:style>
  <w:style w:type="character" w:customStyle="1" w:styleId="53">
    <w:name w:val="old"/>
    <w:basedOn w:val="22"/>
    <w:autoRedefine/>
    <w:qFormat/>
    <w:uiPriority w:val="0"/>
    <w:rPr>
      <w:color w:val="999999"/>
    </w:rPr>
  </w:style>
  <w:style w:type="character" w:customStyle="1" w:styleId="54">
    <w:name w:val="ui-icon40"/>
    <w:basedOn w:val="22"/>
    <w:autoRedefine/>
    <w:qFormat/>
    <w:uiPriority w:val="0"/>
  </w:style>
  <w:style w:type="character" w:customStyle="1" w:styleId="55">
    <w:name w:val="font31"/>
    <w:basedOn w:val="22"/>
    <w:autoRedefine/>
    <w:qFormat/>
    <w:uiPriority w:val="0"/>
    <w:rPr>
      <w:rFonts w:hint="default" w:ascii="Arial" w:hAnsi="Arial" w:cs="Arial"/>
      <w:b/>
      <w:color w:val="000000"/>
      <w:sz w:val="24"/>
      <w:szCs w:val="24"/>
      <w:u w:val="none"/>
    </w:rPr>
  </w:style>
  <w:style w:type="character" w:customStyle="1" w:styleId="56">
    <w:name w:val="font81"/>
    <w:basedOn w:val="22"/>
    <w:autoRedefine/>
    <w:qFormat/>
    <w:uiPriority w:val="0"/>
    <w:rPr>
      <w:rFonts w:ascii="新宋体" w:hAnsi="新宋体" w:eastAsia="新宋体" w:cs="新宋体"/>
      <w:color w:val="000000"/>
      <w:sz w:val="21"/>
      <w:szCs w:val="21"/>
      <w:u w:val="none"/>
    </w:rPr>
  </w:style>
  <w:style w:type="character" w:customStyle="1" w:styleId="57">
    <w:name w:val="font41"/>
    <w:basedOn w:val="22"/>
    <w:autoRedefine/>
    <w:qFormat/>
    <w:uiPriority w:val="0"/>
    <w:rPr>
      <w:rFonts w:hint="default" w:ascii="Times New Roman" w:hAnsi="Times New Roman" w:cs="Times New Roman"/>
      <w:color w:val="000000"/>
      <w:sz w:val="18"/>
      <w:szCs w:val="18"/>
      <w:u w:val="none"/>
    </w:rPr>
  </w:style>
  <w:style w:type="character" w:customStyle="1" w:styleId="58">
    <w:name w:val="font51"/>
    <w:basedOn w:val="22"/>
    <w:autoRedefine/>
    <w:qFormat/>
    <w:uiPriority w:val="0"/>
    <w:rPr>
      <w:rFonts w:hint="eastAsia" w:ascii="宋体" w:hAnsi="宋体" w:eastAsia="宋体" w:cs="宋体"/>
      <w:b/>
      <w:color w:val="000000"/>
      <w:sz w:val="32"/>
      <w:szCs w:val="32"/>
      <w:u w:val="none"/>
    </w:rPr>
  </w:style>
  <w:style w:type="character" w:customStyle="1" w:styleId="59">
    <w:name w:val="font01"/>
    <w:basedOn w:val="22"/>
    <w:autoRedefine/>
    <w:qFormat/>
    <w:uiPriority w:val="0"/>
    <w:rPr>
      <w:rFonts w:hint="eastAsia" w:ascii="宋体" w:hAnsi="宋体" w:eastAsia="宋体" w:cs="宋体"/>
      <w:color w:val="000000"/>
      <w:sz w:val="24"/>
      <w:szCs w:val="24"/>
      <w:u w:val="none"/>
    </w:rPr>
  </w:style>
  <w:style w:type="character" w:customStyle="1" w:styleId="60">
    <w:name w:val="font71"/>
    <w:basedOn w:val="22"/>
    <w:autoRedefine/>
    <w:qFormat/>
    <w:uiPriority w:val="0"/>
    <w:rPr>
      <w:rFonts w:hint="default" w:ascii="仿宋_GB2312" w:eastAsia="仿宋_GB2312" w:cs="仿宋_GB2312"/>
      <w:b/>
      <w:bCs/>
      <w:color w:val="000000"/>
      <w:sz w:val="32"/>
      <w:szCs w:val="32"/>
      <w:u w:val="none"/>
    </w:rPr>
  </w:style>
  <w:style w:type="character" w:customStyle="1" w:styleId="61">
    <w:name w:val="active1"/>
    <w:basedOn w:val="22"/>
    <w:autoRedefine/>
    <w:qFormat/>
    <w:uiPriority w:val="0"/>
    <w:rPr>
      <w:color w:val="FFFFFF"/>
      <w:shd w:val="clear" w:fill="428BCA"/>
    </w:rPr>
  </w:style>
  <w:style w:type="character" w:customStyle="1" w:styleId="62">
    <w:name w:val="hover5"/>
    <w:basedOn w:val="22"/>
    <w:autoRedefine/>
    <w:qFormat/>
    <w:uiPriority w:val="0"/>
    <w:rPr>
      <w:shd w:val="clear" w:fill="EEEEEE"/>
    </w:rPr>
  </w:style>
  <w:style w:type="character" w:customStyle="1" w:styleId="63">
    <w:name w:val="ui-jqgrid-resize2"/>
    <w:basedOn w:val="22"/>
    <w:autoRedefine/>
    <w:qFormat/>
    <w:uiPriority w:val="0"/>
  </w:style>
  <w:style w:type="paragraph" w:customStyle="1" w:styleId="64">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41</Pages>
  <Words>21385</Words>
  <Characters>22381</Characters>
  <Lines>701</Lines>
  <Paragraphs>197</Paragraphs>
  <TotalTime>13</TotalTime>
  <ScaleCrop>false</ScaleCrop>
  <LinksUpToDate>false</LinksUpToDate>
  <CharactersWithSpaces>23454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2020-09-02T10:13:00Z</dcterms:created>
  <dc:creator>随风</dc:creator>
  <cp:lastModifiedBy>一只</cp:lastModifiedBy>
  <cp:lastPrinted>2023-10-07T01:41:00Z</cp:lastPrinted>
  <dcterms:modified xsi:type="dcterms:W3CDTF">2024-03-14T07:18:24Z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69CD664343394381903F6906CEEB8D08_13</vt:lpwstr>
  </property>
</Properties>
</file>