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700" w:lineRule="exact"/>
        <w:ind w:firstLine="5060" w:firstLineChars="1800"/>
        <w:rPr>
          <w:rFonts w:hint="eastAsia" w:ascii="仿宋" w:hAnsi="仿宋" w:eastAsia="仿宋" w:cs="仿宋"/>
          <w:b/>
          <w:bCs/>
          <w:sz w:val="28"/>
          <w:szCs w:val="28"/>
        </w:rPr>
      </w:pPr>
      <w:bookmarkStart w:id="0" w:name="_Toc71991696"/>
      <w:bookmarkStart w:id="1" w:name="_Toc37778966"/>
      <w:bookmarkStart w:id="2" w:name="_Toc483841855"/>
      <w:bookmarkStart w:id="3" w:name="_Toc483842059"/>
      <w:bookmarkStart w:id="4" w:name="_Toc10003"/>
      <w:bookmarkStart w:id="5" w:name="_Toc444445911"/>
      <w:r>
        <w:rPr>
          <w:rFonts w:hint="eastAsia" w:ascii="仿宋" w:hAnsi="仿宋" w:eastAsia="仿宋" w:cs="仿宋"/>
          <w:b/>
          <w:bCs/>
          <w:sz w:val="28"/>
          <w:szCs w:val="28"/>
        </w:rPr>
        <w:t xml:space="preserve">合同编号：           </w:t>
      </w:r>
    </w:p>
    <w:p>
      <w:pPr>
        <w:spacing w:line="700" w:lineRule="exact"/>
        <w:jc w:val="both"/>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56"/>
          <w:szCs w:val="56"/>
          <w:lang w:val="en-US" w:eastAsia="zh-CN"/>
        </w:rPr>
      </w:pPr>
      <w:r>
        <w:rPr>
          <w:rFonts w:hint="eastAsia" w:ascii="仿宋" w:hAnsi="仿宋" w:eastAsia="仿宋" w:cs="仿宋"/>
          <w:b/>
          <w:bCs/>
          <w:color w:val="auto"/>
          <w:sz w:val="56"/>
          <w:szCs w:val="56"/>
          <w:lang w:val="en-US" w:eastAsia="zh-CN"/>
        </w:rPr>
        <w:t>XX</w:t>
      </w:r>
      <w:r>
        <w:rPr>
          <w:rFonts w:hint="eastAsia" w:ascii="仿宋" w:hAnsi="仿宋" w:eastAsia="仿宋" w:cs="仿宋"/>
          <w:b/>
          <w:bCs/>
          <w:color w:val="auto"/>
          <w:sz w:val="56"/>
          <w:szCs w:val="56"/>
        </w:rPr>
        <w:t>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kern w:val="0"/>
          <w:sz w:val="72"/>
          <w:szCs w:val="72"/>
        </w:rPr>
      </w:pPr>
      <w:r>
        <w:rPr>
          <w:rFonts w:hint="eastAsia" w:ascii="仿宋" w:hAnsi="仿宋" w:eastAsia="仿宋" w:cs="仿宋"/>
          <w:b/>
          <w:bCs/>
          <w:color w:val="auto"/>
          <w:sz w:val="56"/>
          <w:szCs w:val="56"/>
          <w:lang w:val="en-US" w:eastAsia="zh-CN"/>
        </w:rPr>
        <w:t>施工设备租赁合同</w:t>
      </w:r>
    </w:p>
    <w:p>
      <w:pPr>
        <w:ind w:firstLine="640"/>
        <w:rPr>
          <w:rFonts w:hint="eastAsia" w:ascii="仿宋" w:hAnsi="仿宋" w:eastAsia="仿宋" w:cs="仿宋"/>
          <w:sz w:val="28"/>
          <w:szCs w:val="28"/>
        </w:rPr>
      </w:pPr>
    </w:p>
    <w:p>
      <w:pPr>
        <w:adjustRightInd w:val="0"/>
        <w:ind w:firstLine="640"/>
        <w:textAlignment w:val="baseline"/>
        <w:rPr>
          <w:rFonts w:hint="eastAsia" w:ascii="仿宋" w:hAnsi="仿宋" w:eastAsia="仿宋" w:cs="仿宋"/>
          <w:kern w:val="0"/>
          <w:sz w:val="28"/>
          <w:szCs w:val="28"/>
        </w:rPr>
      </w:pPr>
    </w:p>
    <w:p>
      <w:pPr>
        <w:rPr>
          <w:rFonts w:hint="eastAsia"/>
        </w:rPr>
      </w:pPr>
    </w:p>
    <w:p>
      <w:pPr>
        <w:tabs>
          <w:tab w:val="left" w:pos="2056"/>
        </w:tabs>
        <w:spacing w:line="360" w:lineRule="auto"/>
        <w:ind w:firstLine="560" w:firstLineChars="200"/>
        <w:rPr>
          <w:rFonts w:hint="eastAsia" w:ascii="仿宋" w:hAnsi="仿宋" w:eastAsia="仿宋" w:cs="仿宋"/>
          <w:color w:val="auto"/>
          <w:sz w:val="28"/>
          <w:szCs w:val="28"/>
          <w:highlight w:val="none"/>
        </w:rPr>
      </w:pPr>
    </w:p>
    <w:p>
      <w:pPr>
        <w:tabs>
          <w:tab w:val="left" w:pos="2056"/>
        </w:tabs>
        <w:spacing w:line="360" w:lineRule="auto"/>
        <w:ind w:firstLine="560" w:firstLineChars="200"/>
        <w:rPr>
          <w:rFonts w:hint="eastAsia" w:ascii="仿宋" w:hAnsi="仿宋" w:eastAsia="仿宋" w:cs="仿宋"/>
          <w:color w:val="auto"/>
          <w:sz w:val="30"/>
          <w:szCs w:val="30"/>
        </w:rPr>
      </w:pPr>
      <w:r>
        <w:rPr>
          <w:rFonts w:hint="eastAsia" w:ascii="仿宋" w:hAnsi="仿宋" w:eastAsia="仿宋" w:cs="仿宋"/>
          <w:color w:val="auto"/>
          <w:sz w:val="28"/>
          <w:szCs w:val="28"/>
          <w:highlight w:val="none"/>
        </w:rPr>
        <w:t>工程名称：</w:t>
      </w:r>
    </w:p>
    <w:p>
      <w:pPr>
        <w:spacing w:line="720" w:lineRule="auto"/>
        <w:ind w:firstLine="561"/>
        <w:rPr>
          <w:rFonts w:hint="eastAsia" w:ascii="仿宋" w:hAnsi="仿宋" w:eastAsia="仿宋" w:cs="仿宋"/>
          <w:color w:val="auto"/>
          <w:sz w:val="30"/>
          <w:szCs w:val="30"/>
        </w:rPr>
      </w:pPr>
      <w:r>
        <w:rPr>
          <w:rFonts w:hint="eastAsia" w:ascii="仿宋" w:hAnsi="仿宋" w:eastAsia="仿宋" w:cs="仿宋"/>
          <w:color w:val="auto"/>
          <w:sz w:val="30"/>
          <w:szCs w:val="30"/>
        </w:rPr>
        <w:t>甲    方：</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single"/>
        </w:rPr>
        <w:t xml:space="preserve">     </w:t>
      </w:r>
    </w:p>
    <w:p>
      <w:pPr>
        <w:spacing w:line="720" w:lineRule="auto"/>
        <w:ind w:firstLine="561"/>
        <w:rPr>
          <w:rFonts w:hint="eastAsia" w:ascii="仿宋" w:hAnsi="仿宋" w:eastAsia="仿宋" w:cs="仿宋"/>
          <w:color w:val="auto"/>
          <w:sz w:val="30"/>
          <w:szCs w:val="30"/>
        </w:rPr>
      </w:pPr>
      <w:r>
        <w:rPr>
          <w:rFonts w:hint="eastAsia" w:ascii="仿宋" w:hAnsi="仿宋" w:eastAsia="仿宋" w:cs="仿宋"/>
          <w:color w:val="auto"/>
          <w:sz w:val="30"/>
          <w:szCs w:val="30"/>
        </w:rPr>
        <w:t>乙    方：</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 xml:space="preserve">                    </w:t>
      </w:r>
    </w:p>
    <w:p>
      <w:pPr>
        <w:spacing w:line="720" w:lineRule="auto"/>
        <w:ind w:firstLine="561"/>
        <w:rPr>
          <w:rFonts w:hint="default" w:ascii="仿宋" w:hAnsi="仿宋" w:eastAsia="仿宋" w:cs="仿宋"/>
          <w:color w:val="auto"/>
          <w:sz w:val="30"/>
          <w:szCs w:val="30"/>
          <w:u w:val="single"/>
          <w:lang w:val="en-US" w:eastAsia="zh-CN"/>
        </w:rPr>
      </w:pPr>
      <w:r>
        <w:rPr>
          <w:rFonts w:hint="eastAsia" w:ascii="仿宋" w:hAnsi="仿宋" w:eastAsia="仿宋" w:cs="仿宋"/>
          <w:color w:val="auto"/>
          <w:sz w:val="30"/>
          <w:szCs w:val="30"/>
        </w:rPr>
        <w:t>签定地点：</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bCs/>
          <w:color w:val="auto"/>
          <w:sz w:val="30"/>
          <w:szCs w:val="30"/>
          <w:u w:val="single"/>
          <w:lang w:val="en-US" w:eastAsia="zh-CN"/>
        </w:rPr>
        <w:t xml:space="preserve">               </w:t>
      </w:r>
    </w:p>
    <w:p>
      <w:pPr>
        <w:spacing w:line="720" w:lineRule="auto"/>
        <w:ind w:firstLine="561"/>
        <w:rPr>
          <w:rFonts w:hint="eastAsia" w:ascii="仿宋" w:hAnsi="仿宋" w:eastAsia="仿宋" w:cs="仿宋"/>
          <w:color w:val="auto"/>
          <w:sz w:val="30"/>
          <w:szCs w:val="30"/>
        </w:rPr>
        <w:sectPr>
          <w:headerReference r:id="rId4" w:type="first"/>
          <w:headerReference r:id="rId3" w:type="default"/>
          <w:footerReference r:id="rId5" w:type="default"/>
          <w:pgSz w:w="11906" w:h="16838"/>
          <w:pgMar w:top="1440" w:right="1800" w:bottom="1440" w:left="1800" w:header="851" w:footer="992" w:gutter="0"/>
          <w:cols w:space="720" w:num="1"/>
          <w:titlePg/>
          <w:docGrid w:type="lines" w:linePitch="312" w:charSpace="0"/>
        </w:sectPr>
      </w:pPr>
      <w:r>
        <w:rPr>
          <w:rFonts w:hint="eastAsia" w:ascii="仿宋" w:hAnsi="仿宋" w:eastAsia="仿宋" w:cs="仿宋"/>
          <w:color w:val="auto"/>
          <w:sz w:val="30"/>
          <w:szCs w:val="30"/>
        </w:rPr>
        <w:t>签定日期：</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 xml:space="preserve">  日</w:t>
      </w:r>
      <w:r>
        <w:rPr>
          <w:rFonts w:hint="eastAsia" w:ascii="仿宋" w:hAnsi="仿宋" w:eastAsia="仿宋" w:cs="仿宋"/>
          <w:color w:val="auto"/>
          <w:sz w:val="30"/>
          <w:szCs w:val="30"/>
        </w:rPr>
        <w:t xml:space="preserve"> </w:t>
      </w:r>
    </w:p>
    <w:p>
      <w:pPr>
        <w:keepNext w:val="0"/>
        <w:keepLines w:val="0"/>
        <w:pageBreakBefore w:val="0"/>
        <w:kinsoku/>
        <w:wordWrap/>
        <w:overflowPunct/>
        <w:topLinePunct w:val="0"/>
        <w:autoSpaceDE/>
        <w:autoSpaceDN/>
        <w:bidi w:val="0"/>
        <w:spacing w:line="520" w:lineRule="exact"/>
        <w:ind w:firstLine="482"/>
        <w:contextualSpacing/>
        <w:textAlignment w:val="auto"/>
        <w:rPr>
          <w:rFonts w:hint="eastAsia" w:ascii="仿宋" w:hAnsi="仿宋" w:eastAsia="仿宋" w:cs="仿宋"/>
          <w:sz w:val="28"/>
          <w:szCs w:val="28"/>
        </w:rPr>
      </w:pPr>
      <w:r>
        <w:rPr>
          <w:rFonts w:hint="eastAsia" w:ascii="仿宋" w:hAnsi="仿宋" w:eastAsia="仿宋" w:cs="仿宋"/>
          <w:b/>
          <w:bCs/>
          <w:sz w:val="28"/>
          <w:szCs w:val="28"/>
        </w:rPr>
        <w:t>甲方（承租方）</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spacing w:line="520" w:lineRule="exact"/>
        <w:ind w:firstLine="482"/>
        <w:contextualSpacing/>
        <w:textAlignment w:val="auto"/>
        <w:rPr>
          <w:rFonts w:hint="eastAsia" w:ascii="仿宋" w:hAnsi="仿宋" w:eastAsia="仿宋" w:cs="仿宋"/>
          <w:sz w:val="28"/>
          <w:szCs w:val="28"/>
        </w:rPr>
      </w:pPr>
      <w:r>
        <w:rPr>
          <w:rFonts w:hint="eastAsia" w:ascii="仿宋" w:hAnsi="仿宋" w:eastAsia="仿宋" w:cs="仿宋"/>
          <w:b/>
          <w:bCs/>
          <w:sz w:val="28"/>
          <w:szCs w:val="28"/>
        </w:rPr>
        <w:t>乙方（出租方）</w:t>
      </w:r>
      <w:r>
        <w:rPr>
          <w:rFonts w:hint="eastAsia" w:ascii="仿宋" w:hAnsi="仿宋" w:eastAsia="仿宋" w:cs="仿宋"/>
          <w:sz w:val="28"/>
          <w:szCs w:val="28"/>
        </w:rPr>
        <w:t>：</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"javascript:SLC(21651,0)" </w:instrText>
      </w:r>
      <w:r>
        <w:rPr>
          <w:rFonts w:hint="eastAsia" w:ascii="仿宋" w:hAnsi="仿宋" w:eastAsia="仿宋" w:cs="仿宋"/>
          <w:sz w:val="28"/>
          <w:szCs w:val="28"/>
        </w:rPr>
        <w:fldChar w:fldCharType="separate"/>
      </w:r>
      <w:r>
        <w:rPr>
          <w:rFonts w:hint="eastAsia" w:ascii="仿宋" w:hAnsi="仿宋" w:eastAsia="仿宋" w:cs="仿宋"/>
          <w:sz w:val="28"/>
          <w:szCs w:val="28"/>
        </w:rPr>
        <w:t>中华人民共和国</w:t>
      </w:r>
      <w:r>
        <w:rPr>
          <w:rFonts w:hint="eastAsia" w:ascii="仿宋" w:hAnsi="仿宋" w:eastAsia="仿宋" w:cs="仿宋"/>
          <w:sz w:val="28"/>
          <w:szCs w:val="28"/>
        </w:rPr>
        <w:fldChar w:fldCharType="end"/>
      </w:r>
      <w:r>
        <w:rPr>
          <w:rFonts w:hint="eastAsia" w:ascii="仿宋" w:hAnsi="仿宋" w:eastAsia="仿宋" w:cs="仿宋"/>
          <w:sz w:val="28"/>
          <w:szCs w:val="28"/>
        </w:rPr>
        <w:t>民法典》及其他有关法律、法规，遵循平等、自愿、公平和诚实信用的原则，双方就</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施工机械租赁、</w:t>
      </w:r>
      <w:r>
        <w:rPr>
          <w:rFonts w:hint="eastAsia" w:ascii="仿宋" w:hAnsi="仿宋" w:eastAsia="仿宋" w:cs="仿宋"/>
          <w:sz w:val="28"/>
          <w:szCs w:val="28"/>
          <w:lang w:val="en-US" w:eastAsia="zh-CN"/>
        </w:rPr>
        <w:t>树木</w:t>
      </w:r>
      <w:r>
        <w:rPr>
          <w:rFonts w:hint="eastAsia" w:ascii="仿宋" w:hAnsi="仿宋" w:eastAsia="仿宋" w:cs="仿宋"/>
          <w:sz w:val="28"/>
          <w:szCs w:val="28"/>
        </w:rPr>
        <w:t>运输工作，经双方协商一致签订本合同。</w:t>
      </w:r>
    </w:p>
    <w:p>
      <w:pPr>
        <w:keepNext w:val="0"/>
        <w:keepLines w:val="0"/>
        <w:pageBreakBefore w:val="0"/>
        <w:kinsoku/>
        <w:wordWrap/>
        <w:overflowPunct/>
        <w:topLinePunct w:val="0"/>
        <w:autoSpaceDE/>
        <w:autoSpaceDN/>
        <w:bidi w:val="0"/>
        <w:spacing w:line="520" w:lineRule="exact"/>
        <w:ind w:firstLine="482"/>
        <w:contextualSpacing/>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一、工程概况</w:t>
      </w:r>
    </w:p>
    <w:p>
      <w:pPr>
        <w:keepNext w:val="0"/>
        <w:keepLines w:val="0"/>
        <w:pageBreakBefore w:val="0"/>
        <w:kinsoku/>
        <w:wordWrap/>
        <w:overflowPunct/>
        <w:topLinePunct w:val="0"/>
        <w:autoSpaceDE/>
        <w:autoSpaceDN/>
        <w:bidi w:val="0"/>
        <w:spacing w:line="520" w:lineRule="exact"/>
        <w:ind w:left="483" w:leftChars="230" w:firstLine="280" w:firstLineChars="100"/>
        <w:contextualSpacing/>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1.1 工程名称</w:t>
      </w:r>
      <w:r>
        <w:rPr>
          <w:rFonts w:hint="eastAsia" w:ascii="仿宋" w:hAnsi="仿宋" w:eastAsia="仿宋" w:cs="仿宋"/>
          <w:sz w:val="28"/>
          <w:szCs w:val="28"/>
          <w:lang w:val="en-US" w:eastAsia="zh-CN"/>
        </w:rPr>
        <w:t>:</w:t>
      </w:r>
    </w:p>
    <w:p>
      <w:pPr>
        <w:keepNext w:val="0"/>
        <w:keepLines w:val="0"/>
        <w:pageBreakBefore w:val="0"/>
        <w:kinsoku/>
        <w:wordWrap/>
        <w:overflowPunct/>
        <w:topLinePunct w:val="0"/>
        <w:autoSpaceDE/>
        <w:autoSpaceDN/>
        <w:bidi w:val="0"/>
        <w:spacing w:line="520" w:lineRule="exact"/>
        <w:ind w:left="483" w:leftChars="230" w:firstLine="280" w:firstLineChars="100"/>
        <w:contextualSpacing/>
        <w:textAlignment w:val="auto"/>
        <w:rPr>
          <w:rFonts w:hint="eastAsia" w:ascii="仿宋" w:hAnsi="仿宋" w:eastAsia="仿宋" w:cs="仿宋"/>
          <w:sz w:val="28"/>
          <w:szCs w:val="28"/>
          <w:u w:val="none"/>
        </w:rPr>
      </w:pPr>
      <w:r>
        <w:rPr>
          <w:rFonts w:hint="eastAsia" w:ascii="仿宋" w:hAnsi="仿宋" w:eastAsia="仿宋" w:cs="仿宋"/>
          <w:sz w:val="28"/>
          <w:szCs w:val="28"/>
          <w:u w:val="none"/>
        </w:rPr>
        <w:t>1.2 工程地点：</w:t>
      </w:r>
    </w:p>
    <w:p>
      <w:pPr>
        <w:keepNext w:val="0"/>
        <w:keepLines w:val="0"/>
        <w:pageBreakBefore w:val="0"/>
        <w:kinsoku/>
        <w:wordWrap/>
        <w:overflowPunct/>
        <w:topLinePunct w:val="0"/>
        <w:autoSpaceDE/>
        <w:autoSpaceDN/>
        <w:bidi w:val="0"/>
        <w:spacing w:line="520" w:lineRule="exact"/>
        <w:ind w:left="483" w:leftChars="230" w:firstLine="280" w:firstLineChars="100"/>
        <w:contextualSpacing/>
        <w:textAlignment w:val="auto"/>
        <w:rPr>
          <w:rFonts w:hint="eastAsia" w:ascii="仿宋" w:hAnsi="仿宋" w:eastAsia="仿宋" w:cs="仿宋"/>
          <w:sz w:val="28"/>
          <w:szCs w:val="28"/>
          <w:u w:val="none"/>
        </w:rPr>
      </w:pPr>
      <w:r>
        <w:rPr>
          <w:rFonts w:hint="eastAsia" w:ascii="仿宋" w:hAnsi="仿宋" w:eastAsia="仿宋" w:cs="仿宋"/>
          <w:sz w:val="28"/>
          <w:szCs w:val="28"/>
          <w:u w:val="none"/>
        </w:rPr>
        <w:t>1.3 工程规模：</w:t>
      </w:r>
    </w:p>
    <w:p>
      <w:pPr>
        <w:keepNext w:val="0"/>
        <w:keepLines w:val="0"/>
        <w:pageBreakBefore w:val="0"/>
        <w:kinsoku/>
        <w:wordWrap/>
        <w:overflowPunct/>
        <w:topLinePunct w:val="0"/>
        <w:autoSpaceDE/>
        <w:autoSpaceDN/>
        <w:bidi w:val="0"/>
        <w:spacing w:line="520" w:lineRule="exact"/>
        <w:ind w:firstLine="840" w:firstLineChars="300"/>
        <w:contextualSpacing/>
        <w:textAlignment w:val="auto"/>
        <w:rPr>
          <w:rFonts w:hint="eastAsia" w:ascii="仿宋" w:hAnsi="仿宋" w:eastAsia="仿宋" w:cs="仿宋"/>
          <w:sz w:val="28"/>
          <w:szCs w:val="28"/>
          <w:u w:val="none"/>
          <w:lang w:eastAsia="zh-CN"/>
        </w:rPr>
      </w:pPr>
      <w:r>
        <w:rPr>
          <w:rFonts w:hint="eastAsia" w:ascii="仿宋" w:hAnsi="仿宋" w:eastAsia="仿宋" w:cs="仿宋"/>
          <w:sz w:val="28"/>
          <w:szCs w:val="28"/>
          <w:u w:val="none"/>
        </w:rPr>
        <w:t>1.4 设备名称：</w:t>
      </w:r>
    </w:p>
    <w:p>
      <w:pPr>
        <w:keepNext w:val="0"/>
        <w:keepLines w:val="0"/>
        <w:pageBreakBefore w:val="0"/>
        <w:kinsoku/>
        <w:wordWrap/>
        <w:overflowPunct/>
        <w:topLinePunct w:val="0"/>
        <w:autoSpaceDE/>
        <w:autoSpaceDN/>
        <w:bidi w:val="0"/>
        <w:spacing w:line="520" w:lineRule="exact"/>
        <w:ind w:firstLine="840" w:firstLineChars="300"/>
        <w:contextualSpacing/>
        <w:textAlignment w:val="auto"/>
        <w:rPr>
          <w:rFonts w:hint="eastAsia" w:ascii="仿宋" w:hAnsi="仿宋" w:eastAsia="仿宋" w:cs="仿宋"/>
          <w:sz w:val="28"/>
          <w:szCs w:val="28"/>
          <w:u w:val="none"/>
        </w:rPr>
      </w:pPr>
      <w:r>
        <w:rPr>
          <w:rFonts w:hint="eastAsia" w:ascii="仿宋" w:hAnsi="仿宋" w:eastAsia="仿宋" w:cs="仿宋"/>
          <w:sz w:val="28"/>
          <w:szCs w:val="28"/>
          <w:u w:val="none"/>
        </w:rPr>
        <w:t>1.5 设备规格及型号：</w:t>
      </w:r>
    </w:p>
    <w:p>
      <w:pPr>
        <w:pStyle w:val="13"/>
        <w:keepNext w:val="0"/>
        <w:keepLines w:val="0"/>
        <w:pageBreakBefore w:val="0"/>
        <w:kinsoku/>
        <w:wordWrap/>
        <w:overflowPunct/>
        <w:topLinePunct w:val="0"/>
        <w:autoSpaceDE/>
        <w:autoSpaceDN/>
        <w:bidi w:val="0"/>
        <w:spacing w:line="520" w:lineRule="exact"/>
        <w:ind w:firstLine="840" w:firstLineChars="300"/>
        <w:contextualSpacing/>
        <w:textAlignment w:val="auto"/>
        <w:rPr>
          <w:rFonts w:hint="eastAsia" w:ascii="仿宋" w:hAnsi="仿宋" w:eastAsia="仿宋" w:cs="仿宋"/>
          <w:sz w:val="28"/>
          <w:szCs w:val="28"/>
        </w:rPr>
      </w:pPr>
      <w:r>
        <w:rPr>
          <w:rFonts w:hint="eastAsia" w:ascii="仿宋" w:hAnsi="仿宋" w:eastAsia="仿宋" w:cs="仿宋"/>
          <w:sz w:val="28"/>
          <w:szCs w:val="28"/>
        </w:rPr>
        <w:t>1.6 设备数量：/台</w:t>
      </w:r>
    </w:p>
    <w:p>
      <w:pPr>
        <w:keepNext w:val="0"/>
        <w:keepLines w:val="0"/>
        <w:pageBreakBefore w:val="0"/>
        <w:kinsoku/>
        <w:wordWrap/>
        <w:overflowPunct/>
        <w:topLinePunct w:val="0"/>
        <w:autoSpaceDE/>
        <w:autoSpaceDN/>
        <w:bidi w:val="0"/>
        <w:spacing w:line="520" w:lineRule="exact"/>
        <w:ind w:firstLine="482"/>
        <w:contextualSpacing/>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二、租赁器具使用范围及技术要求：</w:t>
      </w:r>
    </w:p>
    <w:p>
      <w:pPr>
        <w:keepNext w:val="0"/>
        <w:keepLines w:val="0"/>
        <w:pageBreakBefore w:val="0"/>
        <w:kinsoku/>
        <w:wordWrap/>
        <w:overflowPunct/>
        <w:topLinePunct w:val="0"/>
        <w:autoSpaceDE/>
        <w:autoSpaceDN/>
        <w:bidi w:val="0"/>
        <w:spacing w:line="520" w:lineRule="exact"/>
        <w:ind w:firstLine="560" w:firstLineChars="200"/>
        <w:contextualSpacing/>
        <w:textAlignment w:val="auto"/>
        <w:rPr>
          <w:rFonts w:hint="eastAsia" w:ascii="仿宋" w:hAnsi="仿宋" w:eastAsia="仿宋" w:cs="仿宋"/>
          <w:sz w:val="28"/>
          <w:szCs w:val="28"/>
          <w:u w:val="none"/>
        </w:rPr>
      </w:pP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sz w:val="28"/>
          <w:szCs w:val="28"/>
          <w:u w:val="none"/>
        </w:rPr>
        <w:t>树木迁移工程</w:t>
      </w:r>
      <w:r>
        <w:rPr>
          <w:rFonts w:hint="eastAsia" w:ascii="仿宋" w:hAnsi="仿宋" w:eastAsia="仿宋" w:cs="仿宋"/>
          <w:sz w:val="28"/>
          <w:szCs w:val="28"/>
          <w:u w:val="none"/>
          <w:lang w:val="en-US" w:eastAsia="zh-CN"/>
        </w:rPr>
        <w:t>树木迁移开挖、运输、吊装、栽植等</w:t>
      </w:r>
      <w:r>
        <w:rPr>
          <w:rFonts w:hint="eastAsia" w:ascii="仿宋" w:hAnsi="仿宋" w:eastAsia="仿宋" w:cs="仿宋"/>
          <w:sz w:val="28"/>
          <w:szCs w:val="28"/>
          <w:u w:val="none"/>
        </w:rPr>
        <w:t>。</w:t>
      </w:r>
    </w:p>
    <w:p>
      <w:pPr>
        <w:keepNext w:val="0"/>
        <w:keepLines w:val="0"/>
        <w:pageBreakBefore w:val="0"/>
        <w:numPr>
          <w:ilvl w:val="0"/>
          <w:numId w:val="1"/>
        </w:numPr>
        <w:kinsoku/>
        <w:wordWrap/>
        <w:overflowPunct/>
        <w:topLinePunct w:val="0"/>
        <w:autoSpaceDE/>
        <w:autoSpaceDN/>
        <w:bidi w:val="0"/>
        <w:spacing w:line="520" w:lineRule="exact"/>
        <w:ind w:firstLine="562" w:firstLineChars="200"/>
        <w:contextualSpacing/>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合同工期</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3.1合同租赁工期为：自合同生效之日起</w:t>
      </w:r>
      <w:r>
        <w:rPr>
          <w:rFonts w:hint="eastAsia" w:ascii="仿宋" w:hAnsi="仿宋" w:eastAsia="仿宋" w:cs="仿宋"/>
          <w:sz w:val="28"/>
          <w:szCs w:val="28"/>
          <w:u w:val="single"/>
          <w:lang w:val="en-US" w:eastAsia="zh-CN"/>
        </w:rPr>
        <w:t xml:space="preserve">  10  </w:t>
      </w:r>
      <w:r>
        <w:rPr>
          <w:rFonts w:hint="eastAsia" w:ascii="仿宋" w:hAnsi="仿宋" w:eastAsia="仿宋" w:cs="仿宋"/>
          <w:sz w:val="28"/>
          <w:szCs w:val="28"/>
        </w:rPr>
        <w:t>日历天。本合同工期包括人员进场、机械进场、临设搭设、施工准备工作所需时间。</w:t>
      </w:r>
    </w:p>
    <w:p>
      <w:pPr>
        <w:keepNext w:val="0"/>
        <w:keepLines w:val="0"/>
        <w:pageBreakBefore w:val="0"/>
        <w:tabs>
          <w:tab w:val="left" w:pos="1155"/>
        </w:tabs>
        <w:kinsoku/>
        <w:wordWrap/>
        <w:overflowPunct/>
        <w:topLinePunct w:val="0"/>
        <w:autoSpaceDE/>
        <w:autoSpaceDN/>
        <w:bidi w:val="0"/>
        <w:snapToGrid w:val="0"/>
        <w:spacing w:line="520" w:lineRule="exact"/>
        <w:ind w:left="279" w:leftChars="133" w:right="-57" w:rightChars="-27"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 xml:space="preserve">3.2 </w:t>
      </w:r>
      <w:r>
        <w:rPr>
          <w:rFonts w:hint="eastAsia" w:ascii="仿宋" w:hAnsi="仿宋" w:eastAsia="仿宋" w:cs="仿宋"/>
          <w:sz w:val="28"/>
          <w:szCs w:val="28"/>
          <w:u w:val="none"/>
        </w:rPr>
        <w:t>合同暂定工程量：</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rPr>
        <w:t>。</w:t>
      </w:r>
    </w:p>
    <w:p>
      <w:pPr>
        <w:keepNext w:val="0"/>
        <w:keepLines w:val="0"/>
        <w:pageBreakBefore w:val="0"/>
        <w:kinsoku/>
        <w:wordWrap/>
        <w:overflowPunct/>
        <w:topLinePunct w:val="0"/>
        <w:autoSpaceDE/>
        <w:autoSpaceDN/>
        <w:bidi w:val="0"/>
        <w:spacing w:line="520" w:lineRule="exact"/>
        <w:ind w:firstLine="482"/>
        <w:contextualSpacing/>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四、合同价款</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4.1 合同价款：本合同为固定单价合同，合同暂定含税总价人民币（大写）：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(小写：¥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元），含税费及一切相关费用，税率：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%；不含税总价人民币(大写)：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(小写：¥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color w:val="0000FF"/>
          <w:sz w:val="28"/>
          <w:szCs w:val="28"/>
        </w:rPr>
      </w:pPr>
      <w:r>
        <w:rPr>
          <w:rFonts w:hint="eastAsia" w:ascii="仿宋" w:hAnsi="仿宋" w:eastAsia="仿宋" w:cs="仿宋"/>
          <w:sz w:val="28"/>
          <w:szCs w:val="28"/>
          <w:u w:val="none"/>
          <w:lang w:val="en-US" w:eastAsia="zh-CN"/>
        </w:rPr>
        <w:t>75轮式挖机</w:t>
      </w:r>
      <w:r>
        <w:rPr>
          <w:rFonts w:hint="eastAsia" w:ascii="仿宋" w:hAnsi="仿宋" w:eastAsia="仿宋" w:cs="仿宋"/>
          <w:sz w:val="28"/>
          <w:szCs w:val="28"/>
          <w:lang w:val="en-US" w:eastAsia="zh-CN"/>
        </w:rPr>
        <w:t>车次</w:t>
      </w:r>
      <w:r>
        <w:rPr>
          <w:rFonts w:hint="eastAsia" w:ascii="仿宋" w:hAnsi="仿宋" w:eastAsia="仿宋" w:cs="仿宋"/>
          <w:sz w:val="28"/>
          <w:szCs w:val="28"/>
        </w:rPr>
        <w:t>含税单价：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元/台班，</w:t>
      </w:r>
      <w:r>
        <w:rPr>
          <w:rFonts w:hint="eastAsia" w:ascii="仿宋" w:hAnsi="仿宋" w:eastAsia="仿宋" w:cs="仿宋"/>
          <w:sz w:val="28"/>
          <w:szCs w:val="28"/>
          <w:u w:val="none"/>
          <w:lang w:val="en-US" w:eastAsia="zh-CN"/>
        </w:rPr>
        <w:t>7.6米随车吊</w:t>
      </w:r>
      <w:r>
        <w:rPr>
          <w:rFonts w:hint="eastAsia" w:ascii="仿宋" w:hAnsi="仿宋" w:eastAsia="仿宋" w:cs="仿宋"/>
          <w:sz w:val="28"/>
          <w:szCs w:val="28"/>
        </w:rPr>
        <w:t>台班含税单价：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元/台班</w:t>
      </w:r>
      <w:r>
        <w:rPr>
          <w:rFonts w:hint="eastAsia" w:ascii="仿宋" w:hAnsi="仿宋" w:eastAsia="仿宋" w:cs="仿宋"/>
          <w:sz w:val="28"/>
          <w:szCs w:val="28"/>
          <w:lang w:eastAsia="zh-CN"/>
        </w:rPr>
        <w:t>，</w:t>
      </w:r>
      <w:r>
        <w:rPr>
          <w:rFonts w:hint="eastAsia" w:ascii="仿宋" w:hAnsi="仿宋" w:eastAsia="仿宋" w:cs="仿宋"/>
          <w:sz w:val="28"/>
          <w:szCs w:val="28"/>
        </w:rPr>
        <w:t>综合单价包括但不限于：应包含完成施工任务所需人工、材料、油费、机具、管理费、利润、场外运输、规费、税金等一切为完成本工程施工所需的一切费用。结算时，合同单价不予调整，甲方无需另行支付任何其他费用。</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合同结算时，机械租赁结算按含税综合单价*实际台班；</w:t>
      </w:r>
      <w:r>
        <w:rPr>
          <w:rFonts w:hint="eastAsia" w:ascii="仿宋" w:hAnsi="仿宋" w:eastAsia="仿宋" w:cs="仿宋"/>
          <w:sz w:val="28"/>
          <w:szCs w:val="28"/>
          <w:lang w:val="en-US" w:eastAsia="zh-CN"/>
        </w:rPr>
        <w:t>树木</w:t>
      </w:r>
      <w:r>
        <w:rPr>
          <w:rFonts w:hint="eastAsia" w:ascii="仿宋" w:hAnsi="仿宋" w:eastAsia="仿宋" w:cs="仿宋"/>
          <w:sz w:val="28"/>
          <w:szCs w:val="28"/>
        </w:rPr>
        <w:t>运输结算按</w:t>
      </w:r>
      <w:r>
        <w:rPr>
          <w:rFonts w:hint="eastAsia" w:ascii="仿宋" w:hAnsi="仿宋" w:eastAsia="仿宋" w:cs="仿宋"/>
          <w:sz w:val="28"/>
          <w:szCs w:val="28"/>
          <w:lang w:val="en-US" w:eastAsia="zh-CN"/>
        </w:rPr>
        <w:t>货车</w:t>
      </w:r>
      <w:r>
        <w:rPr>
          <w:rFonts w:hint="eastAsia" w:ascii="仿宋" w:hAnsi="仿宋" w:eastAsia="仿宋" w:cs="仿宋"/>
          <w:sz w:val="28"/>
          <w:szCs w:val="28"/>
        </w:rPr>
        <w:t>运输含税单价*实际</w:t>
      </w:r>
      <w:r>
        <w:rPr>
          <w:rFonts w:hint="eastAsia" w:ascii="仿宋" w:hAnsi="仿宋" w:eastAsia="仿宋" w:cs="仿宋"/>
          <w:sz w:val="28"/>
          <w:szCs w:val="28"/>
          <w:lang w:val="en-US" w:eastAsia="zh-CN"/>
        </w:rPr>
        <w:t>车次</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4.2租金支付：</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4.2.1如工期小于1个月，施工完成后</w:t>
      </w:r>
      <w:r>
        <w:rPr>
          <w:rFonts w:hint="eastAsia" w:ascii="仿宋" w:hAnsi="仿宋" w:eastAsia="仿宋" w:cs="仿宋"/>
          <w:sz w:val="28"/>
          <w:szCs w:val="28"/>
        </w:rPr>
        <w:t>双方办理完工结算后支付</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4.2.2如工期大于1个月，</w:t>
      </w:r>
      <w:r>
        <w:rPr>
          <w:rFonts w:hint="eastAsia" w:ascii="仿宋" w:hAnsi="仿宋" w:eastAsia="仿宋" w:cs="仿宋"/>
          <w:sz w:val="28"/>
          <w:szCs w:val="28"/>
        </w:rPr>
        <w:t>按月度进行进度款结算，乙方每月初向甲方提交经甲方确认的</w:t>
      </w:r>
      <w:r>
        <w:rPr>
          <w:rFonts w:hint="eastAsia" w:ascii="仿宋" w:hAnsi="仿宋" w:eastAsia="仿宋" w:cs="仿宋"/>
          <w:sz w:val="28"/>
          <w:szCs w:val="28"/>
          <w:lang w:val="en-US" w:eastAsia="zh-CN"/>
        </w:rPr>
        <w:t>机械</w:t>
      </w:r>
      <w:r>
        <w:rPr>
          <w:rFonts w:hint="eastAsia" w:ascii="仿宋" w:hAnsi="仿宋" w:eastAsia="仿宋" w:cs="仿宋"/>
          <w:sz w:val="28"/>
          <w:szCs w:val="28"/>
        </w:rPr>
        <w:t>台班</w:t>
      </w:r>
      <w:r>
        <w:rPr>
          <w:rFonts w:hint="eastAsia" w:ascii="仿宋" w:hAnsi="仿宋" w:eastAsia="仿宋" w:cs="仿宋"/>
          <w:sz w:val="28"/>
          <w:szCs w:val="28"/>
          <w:lang w:val="en-US" w:eastAsia="zh-CN"/>
        </w:rPr>
        <w:t>/车辆车次</w:t>
      </w:r>
      <w:r>
        <w:rPr>
          <w:rFonts w:hint="eastAsia" w:ascii="仿宋" w:hAnsi="仿宋" w:eastAsia="仿宋" w:cs="仿宋"/>
          <w:sz w:val="28"/>
          <w:szCs w:val="28"/>
        </w:rPr>
        <w:t>记录表、影像资料等结算付款材料，甲方根据乙方提交的书面申请资料进行审核，经甲方审核通过后且乙方提供合法有效的等额增值税发票后20个工作日内，甲方向乙方支付当月结算价的80%合同结算款，剩余部分待合同租赁期满，双方办理完工结算后支付。如遇国家税率调整，则合同含税价及税率相应调整，承包人应按纳税义务发生时的税率开具增值税发票，税率变化导致价税金额的变更应在进度及结算金额中进行调整。</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4.3机械进退场费：机械的进退场费由乙方承担。</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4.4 甲方开票信息及乙方收款账户信息，具体详见附件3。</w:t>
      </w:r>
    </w:p>
    <w:p>
      <w:pPr>
        <w:keepNext w:val="0"/>
        <w:keepLines w:val="0"/>
        <w:pageBreakBefore w:val="0"/>
        <w:kinsoku/>
        <w:wordWrap/>
        <w:overflowPunct/>
        <w:topLinePunct w:val="0"/>
        <w:autoSpaceDE/>
        <w:autoSpaceDN/>
        <w:bidi w:val="0"/>
        <w:spacing w:line="520" w:lineRule="exact"/>
        <w:ind w:firstLine="482"/>
        <w:contextualSpacing/>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五、租赁方式</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本设备的租赁由乙方配备操作人员，所配备的操作人员工资、社保、作业过程中产生的人身损害等责任由雇主乙方承担，乙方应为上述人员购买人身损害保险，并负责设备的操作和维护保养工作并承担一切的费用。</w:t>
      </w:r>
    </w:p>
    <w:p>
      <w:pPr>
        <w:keepNext w:val="0"/>
        <w:keepLines w:val="0"/>
        <w:pageBreakBefore w:val="0"/>
        <w:widowControl/>
        <w:kinsoku/>
        <w:wordWrap/>
        <w:overflowPunct/>
        <w:topLinePunct w:val="0"/>
        <w:autoSpaceDE/>
        <w:autoSpaceDN/>
        <w:bidi w:val="0"/>
        <w:spacing w:line="520" w:lineRule="exact"/>
        <w:ind w:firstLine="482"/>
        <w:contextualSpacing/>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六、双方义务和责任</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6.1甲方的义务和责任</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6.1.1督促在施工期间租赁机械和操作司机严格按照现行安全的安全规范作业。</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6.1.2负责租赁设备的进场签证及租金的签认工作，负责租金的支付。</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bookmarkStart w:id="6" w:name="_Hlk82438879"/>
      <w:r>
        <w:rPr>
          <w:rFonts w:hint="eastAsia" w:ascii="仿宋" w:hAnsi="仿宋" w:eastAsia="仿宋" w:cs="仿宋"/>
          <w:sz w:val="28"/>
          <w:szCs w:val="28"/>
        </w:rPr>
        <w:t>6.1.3</w:t>
      </w:r>
      <w:bookmarkEnd w:id="6"/>
      <w:r>
        <w:rPr>
          <w:rFonts w:hint="eastAsia" w:ascii="仿宋" w:hAnsi="仿宋" w:eastAsia="仿宋" w:cs="仿宋"/>
          <w:sz w:val="28"/>
          <w:szCs w:val="28"/>
        </w:rPr>
        <w:t>要求乙方更换不服从甲方正确、合理指挥的设备操作人员。</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6.1.4因乙方机械故障且1日内不能恢复工作的，甲方有权要求乙方立即更换同型号机械。</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6.2乙方的义务和责任</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6.2.1负责租赁期间设备看护。</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6.2.2持证上岗，遵守项目部管理制度。严格按照现行的安全施工规范进行作业，密切配合甲方的施工生产，满足甲方施工要求，服从甲方施工人员的安排，但有权拒绝的违章指挥。保证不违章作业，并做到“三不伤害”，即不伤害自已，不伤害别人，不被别人伤害。</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6.2.3负责配备机械司机及维护人员，负责设备的操作、日常维护保养和故障的处理，确保机械的各项技术指标完好并承担相关费用。</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6.2.4在施工期间乙方司机不能离开工地，做到随叫随到。特殊情况需离开工地时，要安排一名有可操作机械施工有效证件的司机替代作业并经甲方同意后方可离开，离开工地时要对替代司机全面交代机械设备的运行状况及应必要的保养时间。</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sz w:val="28"/>
          <w:szCs w:val="28"/>
        </w:rPr>
      </w:pPr>
      <w:r>
        <w:rPr>
          <w:rFonts w:hint="eastAsia" w:ascii="仿宋" w:hAnsi="仿宋" w:eastAsia="仿宋" w:cs="仿宋"/>
          <w:sz w:val="28"/>
          <w:szCs w:val="28"/>
        </w:rPr>
        <w:t>6.2.5因工作场地离居民区、交通要道近，施工作业时，乙方在操作机械时要特别注意施工场地环境及机械四周人员等的安全，如因乙方操作机械不当造成对乙方本人或其他人员伤亡及其他的安全事故由乙方全部承担。</w:t>
      </w:r>
    </w:p>
    <w:p>
      <w:pPr>
        <w:keepNext w:val="0"/>
        <w:keepLines w:val="0"/>
        <w:pageBreakBefore w:val="0"/>
        <w:widowControl/>
        <w:kinsoku/>
        <w:wordWrap/>
        <w:overflowPunct/>
        <w:topLinePunct w:val="0"/>
        <w:autoSpaceDE/>
        <w:autoSpaceDN/>
        <w:bidi w:val="0"/>
        <w:spacing w:line="520" w:lineRule="exact"/>
        <w:ind w:firstLine="482"/>
        <w:contextualSpacing/>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七、 安全施工和文明施工</w:t>
      </w:r>
    </w:p>
    <w:p>
      <w:pPr>
        <w:keepNext w:val="0"/>
        <w:keepLines w:val="0"/>
        <w:pageBreakBefore w:val="0"/>
        <w:widowControl/>
        <w:kinsoku/>
        <w:wordWrap/>
        <w:overflowPunct/>
        <w:topLinePunct w:val="0"/>
        <w:autoSpaceDE/>
        <w:autoSpaceDN/>
        <w:bidi w:val="0"/>
        <w:adjustRightInd w:val="0"/>
        <w:spacing w:line="520" w:lineRule="exact"/>
        <w:ind w:firstLine="48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7.1施工中乙方应严格遵守安全生产规章制度，执行有关安全操作规范、规程。特种、高空和危险作业，应佩戴劳动保护用品和劳动保护设施，不得违章冒险作业。因违章操作所造成的一切经济损失由乙方承担。</w:t>
      </w:r>
    </w:p>
    <w:p>
      <w:pPr>
        <w:keepNext w:val="0"/>
        <w:keepLines w:val="0"/>
        <w:pageBreakBefore w:val="0"/>
        <w:widowControl/>
        <w:kinsoku/>
        <w:wordWrap/>
        <w:overflowPunct/>
        <w:topLinePunct w:val="0"/>
        <w:autoSpaceDE/>
        <w:autoSpaceDN/>
        <w:bidi w:val="0"/>
        <w:adjustRightInd w:val="0"/>
        <w:spacing w:line="520" w:lineRule="exact"/>
        <w:ind w:firstLine="660" w:firstLineChars="236"/>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7.2施工中杜绝“三鞋”（高跟鞋、拖鞋、硬底鞋及赤脚）。严禁私自拆除安全围护及安全标记，否则视危害程度，对乙方进行每次不少于1000元的罚款。上述罚款均从乙方工程款中直接扣除（以下同）。</w:t>
      </w:r>
    </w:p>
    <w:p>
      <w:pPr>
        <w:keepNext w:val="0"/>
        <w:keepLines w:val="0"/>
        <w:pageBreakBefore w:val="0"/>
        <w:widowControl/>
        <w:kinsoku/>
        <w:wordWrap/>
        <w:overflowPunct/>
        <w:topLinePunct w:val="0"/>
        <w:autoSpaceDE/>
        <w:autoSpaceDN/>
        <w:bidi w:val="0"/>
        <w:adjustRightInd w:val="0"/>
        <w:spacing w:line="520" w:lineRule="exact"/>
        <w:ind w:firstLine="48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7.3乙方如发生打架斗殴、与附近居民发生纠纷、无身份证、暂住证现象，损害甲方企业形象、无故到市政府、业主方闹事等现象，甲方将根据情节严重程度给予每次5000元罚款，罚款在当月工程款中扣除。</w:t>
      </w:r>
    </w:p>
    <w:p>
      <w:pPr>
        <w:keepNext w:val="0"/>
        <w:keepLines w:val="0"/>
        <w:pageBreakBefore w:val="0"/>
        <w:widowControl/>
        <w:kinsoku/>
        <w:wordWrap/>
        <w:overflowPunct/>
        <w:topLinePunct w:val="0"/>
        <w:autoSpaceDE/>
        <w:autoSpaceDN/>
        <w:bidi w:val="0"/>
        <w:adjustRightInd w:val="0"/>
        <w:spacing w:line="520" w:lineRule="exact"/>
        <w:ind w:firstLine="48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7.4乙方应按甲方的管理要求做好文明施工，材料堆放整齐，及时清运乙方施工产生的建筑垃圾，做到工完场清，保持现场的整洁。乙方达不到甲方的文明工地标准要求时，甲方有权令其整改，并将对其处以相应罚款：每次2000元罚款.</w:t>
      </w:r>
    </w:p>
    <w:p>
      <w:pPr>
        <w:keepNext w:val="0"/>
        <w:keepLines w:val="0"/>
        <w:pageBreakBefore w:val="0"/>
        <w:widowControl/>
        <w:kinsoku/>
        <w:wordWrap/>
        <w:overflowPunct/>
        <w:topLinePunct w:val="0"/>
        <w:autoSpaceDE/>
        <w:autoSpaceDN/>
        <w:bidi w:val="0"/>
        <w:adjustRightInd w:val="0"/>
        <w:spacing w:line="520" w:lineRule="exact"/>
        <w:ind w:firstLine="48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7.5严禁乙方聘用未满十八岁的未成年人（及犯罪嫌疑人），杜绝使用被依法追究和严重违反单位规章制度的人员，如乙方班组存在以上人员，所发生的后果由乙方负责，并承担一切经济损失。</w:t>
      </w:r>
    </w:p>
    <w:p>
      <w:pPr>
        <w:keepNext w:val="0"/>
        <w:keepLines w:val="0"/>
        <w:pageBreakBefore w:val="0"/>
        <w:widowControl/>
        <w:kinsoku/>
        <w:wordWrap/>
        <w:overflowPunct/>
        <w:topLinePunct w:val="0"/>
        <w:autoSpaceDE/>
        <w:autoSpaceDN/>
        <w:bidi w:val="0"/>
        <w:adjustRightInd w:val="0"/>
        <w:spacing w:line="520" w:lineRule="exact"/>
        <w:ind w:firstLine="48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7.6乙方所有材料、工具、机械应按甲方要求指定位置摆放整齐，用水用电应做到用时开，不用时关的良好习惯。乙方必须保证自我操作面的整洁有序，严禁施工人员从高空抛撒建筑垃圾，违者重罚：每次罚款2000元。 </w:t>
      </w:r>
    </w:p>
    <w:p>
      <w:pPr>
        <w:keepNext w:val="0"/>
        <w:keepLines w:val="0"/>
        <w:pageBreakBefore w:val="0"/>
        <w:widowControl/>
        <w:kinsoku/>
        <w:wordWrap/>
        <w:overflowPunct/>
        <w:topLinePunct w:val="0"/>
        <w:autoSpaceDE/>
        <w:autoSpaceDN/>
        <w:bidi w:val="0"/>
        <w:adjustRightInd w:val="0"/>
        <w:spacing w:line="520" w:lineRule="exact"/>
        <w:ind w:firstLine="48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7.7乙方不得私自在施工现场内搭设床铺、电线线路。如确因实际工作需要，必须提前上报甲方批准，由甲方统一安排。否则，一经发现，每次处罚乙方2000元；</w:t>
      </w:r>
    </w:p>
    <w:p>
      <w:pPr>
        <w:keepNext w:val="0"/>
        <w:keepLines w:val="0"/>
        <w:pageBreakBefore w:val="0"/>
        <w:widowControl/>
        <w:numPr>
          <w:ilvl w:val="0"/>
          <w:numId w:val="2"/>
        </w:numPr>
        <w:kinsoku/>
        <w:wordWrap/>
        <w:overflowPunct/>
        <w:topLinePunct w:val="0"/>
        <w:autoSpaceDE/>
        <w:autoSpaceDN/>
        <w:bidi w:val="0"/>
        <w:spacing w:line="520" w:lineRule="exact"/>
        <w:ind w:firstLine="562" w:firstLineChars="200"/>
        <w:contextualSpacing/>
        <w:jc w:val="left"/>
        <w:textAlignment w:val="auto"/>
        <w:rPr>
          <w:rFonts w:hint="eastAsia" w:ascii="仿宋" w:hAnsi="仿宋" w:eastAsia="仿宋" w:cs="仿宋"/>
          <w:sz w:val="28"/>
          <w:szCs w:val="28"/>
        </w:rPr>
      </w:pPr>
      <w:r>
        <w:rPr>
          <w:rFonts w:hint="eastAsia" w:ascii="仿宋" w:hAnsi="仿宋" w:eastAsia="仿宋" w:cs="仿宋"/>
          <w:b/>
          <w:color w:val="000000"/>
          <w:kern w:val="0"/>
          <w:sz w:val="28"/>
          <w:szCs w:val="28"/>
        </w:rPr>
        <w:t>合同解除</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8.1由于乙方未按合同第六、第七以及其他条款约定履行合同义务造成本合同不能履行或不能完全履行，如果甲方要求其纠正违约的后仍不纠正其违约行为，则甲方有权向乙方发出解除本合同的书面通知，该通知自送达乙方时生效，乙方应按本合同约定承担合同总价20%违约金，违约金不足以弥补甲方损失的，甲方可继续向乙方追偿。</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8.2由于甲方违约造成本合同不能履行或不能完全履行，如果甲方在收到乙方要求其纠正违约的通知后仍不纠正其违约行为，则乙方有权向甲方发出解除本合同的书面通知，该通知自送达甲方时生效，甲方应向乙方支付双方确认已完成工作量的款项。</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8.3合同一方依本合同约定行使解除权的，合同自解除通知送达之日起终止。违约方应当向另一方支付违约金或赔偿损失。</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8.4合同终止后，不妨碍一方向违约方追究违约责任。</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8.5有下列情形之一的，合同权利义务终止：</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8.5.1本合同已按约定履行完毕；</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8.5.2本合同经各方协商一致而终止；</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8.5.3本合同因一方出现本条款的违约情况（包括因一方擅自转让本合同项下权利义务行为），另一方发出解除合同的通知；</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8.6法律、法规规定终止的其他情形。</w:t>
      </w:r>
    </w:p>
    <w:p>
      <w:pPr>
        <w:keepNext w:val="0"/>
        <w:keepLines w:val="0"/>
        <w:pageBreakBefore w:val="0"/>
        <w:widowControl/>
        <w:numPr>
          <w:ilvl w:val="0"/>
          <w:numId w:val="2"/>
        </w:numPr>
        <w:kinsoku/>
        <w:wordWrap/>
        <w:overflowPunct/>
        <w:topLinePunct w:val="0"/>
        <w:autoSpaceDE/>
        <w:autoSpaceDN/>
        <w:bidi w:val="0"/>
        <w:spacing w:line="520" w:lineRule="exact"/>
        <w:ind w:firstLine="562" w:firstLineChars="200"/>
        <w:contextualSpacing/>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保密</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9.1乙方若违反本保密义务的，乙方人应赔偿甲方人全部损失，损失范围包括但不限于甲方的名誉损失、直接损失和可得利益的损失，以及诉讼费、保全费、评估费、鉴定费、调查费、公证费、律师费，以及向第三方支付的赔偿、为应对第三方的指控而支付的一切费用等，若乙方泄露甲方或上级单位（或地区政府相关主管部门）或利益相关方资料信息造成严重后果的，甲方有权向公安机关报案。</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9.2乙方在履行本合同过程中获得的甲方或上级单位（或地区政府相关主管部门）或利益相关方的一切非公开资料、档案、文件、信息，包括但不限于基础数据、技术资料和经营资料，编制的可研报告，以及与本合同内容相关的资料、图纸、数据等均为保密信息，乙方应承担保密义务。</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9.3未经甲方书面同意，乙方不得以任何方式（包括但不限于复制、仿造等手段）将保密信息泄露给本合同以外的任何第三方，不得将保密信息用于本项目以外的其他用途。乙方应严格按照本合同的目的、用途，以合理的方式获悉、使用保密信息，并采取合理的保密措施防止信息的泄露。</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9.4乙方承担保密义务直到至本条款中所称的保密信息进入公示领域或甲方将这些保密信息公开为止，保密期限不因本合同终止或履行完毕而终止。</w:t>
      </w:r>
    </w:p>
    <w:p>
      <w:pPr>
        <w:keepNext w:val="0"/>
        <w:keepLines w:val="0"/>
        <w:pageBreakBefore w:val="0"/>
        <w:numPr>
          <w:ilvl w:val="0"/>
          <w:numId w:val="3"/>
        </w:numPr>
        <w:kinsoku/>
        <w:wordWrap/>
        <w:overflowPunct/>
        <w:topLinePunct w:val="0"/>
        <w:autoSpaceDE/>
        <w:autoSpaceDN/>
        <w:bidi w:val="0"/>
        <w:spacing w:line="520" w:lineRule="exact"/>
        <w:ind w:firstLine="562" w:firstLineChars="200"/>
        <w:contextualSpacing/>
        <w:textAlignment w:val="auto"/>
        <w:rPr>
          <w:rFonts w:hint="eastAsia" w:ascii="仿宋" w:hAnsi="仿宋" w:eastAsia="仿宋" w:cs="仿宋"/>
          <w:b/>
          <w:bCs/>
          <w:sz w:val="28"/>
          <w:szCs w:val="28"/>
        </w:rPr>
      </w:pPr>
      <w:r>
        <w:rPr>
          <w:rFonts w:hint="eastAsia" w:ascii="仿宋" w:hAnsi="仿宋" w:eastAsia="仿宋" w:cs="仿宋"/>
          <w:b/>
          <w:bCs/>
          <w:sz w:val="28"/>
          <w:szCs w:val="28"/>
        </w:rPr>
        <w:t>通知与送达</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10.1双方共同确认以下联系人、电话和地址(具体详见附录3）可被用于各方之间书面材料、文件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10.2 任何一方变更本合同所示的联络信息，应提前2日书面通知对方，否则对方有权依据本合同载明的联络信息进行邮寄，且视为送达。</w:t>
      </w:r>
    </w:p>
    <w:p>
      <w:pPr>
        <w:keepNext w:val="0"/>
        <w:keepLines w:val="0"/>
        <w:pageBreakBefore w:val="0"/>
        <w:kinsoku/>
        <w:wordWrap/>
        <w:overflowPunct/>
        <w:topLinePunct w:val="0"/>
        <w:autoSpaceDE/>
        <w:autoSpaceDN/>
        <w:bidi w:val="0"/>
        <w:spacing w:line="520" w:lineRule="exact"/>
        <w:ind w:firstLine="482"/>
        <w:contextualSpacing/>
        <w:textAlignment w:val="auto"/>
        <w:rPr>
          <w:rFonts w:hint="eastAsia" w:ascii="仿宋" w:hAnsi="仿宋" w:eastAsia="仿宋" w:cs="仿宋"/>
          <w:b/>
          <w:bCs/>
          <w:sz w:val="28"/>
          <w:szCs w:val="28"/>
        </w:rPr>
      </w:pPr>
      <w:r>
        <w:rPr>
          <w:rFonts w:hint="eastAsia" w:ascii="仿宋" w:hAnsi="仿宋" w:eastAsia="仿宋" w:cs="仿宋"/>
          <w:b/>
          <w:bCs/>
          <w:sz w:val="28"/>
          <w:szCs w:val="28"/>
        </w:rPr>
        <w:t>十一、争议</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11.1 合同实施或与合同有关的一切争议应通过双方友好协商解决。如果友好协商不能解决，作如下（2）处理：</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sz w:val="28"/>
          <w:szCs w:val="28"/>
        </w:rPr>
      </w:pPr>
      <w:r>
        <w:rPr>
          <w:rFonts w:hint="eastAsia" w:ascii="仿宋" w:hAnsi="仿宋" w:eastAsia="仿宋" w:cs="仿宋"/>
          <w:sz w:val="28"/>
          <w:szCs w:val="28"/>
        </w:rPr>
        <w:t>（1）向海口市仲裁委员会申请仲裁；</w:t>
      </w:r>
    </w:p>
    <w:p>
      <w:pPr>
        <w:keepNext w:val="0"/>
        <w:keepLines w:val="0"/>
        <w:pageBreakBefore w:val="0"/>
        <w:kinsoku/>
        <w:wordWrap/>
        <w:overflowPunct/>
        <w:topLinePunct w:val="0"/>
        <w:autoSpaceDE/>
        <w:autoSpaceDN/>
        <w:bidi w:val="0"/>
        <w:adjustRightInd w:val="0"/>
        <w:spacing w:line="520" w:lineRule="exact"/>
        <w:ind w:firstLine="420" w:firstLineChars="150"/>
        <w:contextualSpacing/>
        <w:jc w:val="left"/>
        <w:textAlignment w:val="auto"/>
        <w:rPr>
          <w:rFonts w:hint="eastAsia" w:ascii="仿宋" w:hAnsi="仿宋" w:eastAsia="仿宋" w:cs="仿宋"/>
          <w:color w:val="000000"/>
          <w:kern w:val="0"/>
          <w:sz w:val="28"/>
          <w:szCs w:val="28"/>
        </w:rPr>
      </w:pPr>
      <w:r>
        <w:rPr>
          <w:rFonts w:hint="eastAsia" w:ascii="仿宋" w:hAnsi="仿宋" w:eastAsia="仿宋" w:cs="仿宋"/>
          <w:sz w:val="28"/>
          <w:szCs w:val="28"/>
        </w:rPr>
        <w:t>（2）向项目所在地有管辖权的人民法院提起诉讼。</w:t>
      </w:r>
    </w:p>
    <w:p>
      <w:pPr>
        <w:keepNext w:val="0"/>
        <w:keepLines w:val="0"/>
        <w:pageBreakBefore w:val="0"/>
        <w:widowControl/>
        <w:kinsoku/>
        <w:wordWrap/>
        <w:overflowPunct/>
        <w:topLinePunct w:val="0"/>
        <w:autoSpaceDE/>
        <w:autoSpaceDN/>
        <w:bidi w:val="0"/>
        <w:spacing w:line="520" w:lineRule="exact"/>
        <w:ind w:firstLine="482"/>
        <w:contextualSpacing/>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十二、合同生效及其他</w:t>
      </w:r>
    </w:p>
    <w:p>
      <w:pPr>
        <w:keepNext w:val="0"/>
        <w:keepLines w:val="0"/>
        <w:pageBreakBefore w:val="0"/>
        <w:kinsoku/>
        <w:wordWrap/>
        <w:overflowPunct/>
        <w:topLinePunct w:val="0"/>
        <w:autoSpaceDE/>
        <w:autoSpaceDN/>
        <w:bidi w:val="0"/>
        <w:spacing w:line="520" w:lineRule="exact"/>
        <w:ind w:firstLine="480"/>
        <w:contextualSpacing/>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12.1本合同自各方法定代表人或其委托代理人签字并加盖公章/合同章之日起生效</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至合同的义务履行完毕后失效。本合同正本一式</w:t>
      </w:r>
      <w:r>
        <w:rPr>
          <w:rFonts w:hint="eastAsia" w:ascii="仿宋" w:hAnsi="仿宋" w:eastAsia="仿宋" w:cs="仿宋"/>
          <w:color w:val="000000"/>
          <w:kern w:val="0"/>
          <w:sz w:val="28"/>
          <w:szCs w:val="28"/>
          <w:u w:val="single"/>
        </w:rPr>
        <w:t>陆</w:t>
      </w:r>
      <w:r>
        <w:rPr>
          <w:rFonts w:hint="eastAsia" w:ascii="仿宋" w:hAnsi="仿宋" w:eastAsia="仿宋" w:cs="仿宋"/>
          <w:color w:val="000000"/>
          <w:kern w:val="0"/>
          <w:sz w:val="28"/>
          <w:szCs w:val="28"/>
        </w:rPr>
        <w:t>份，其中甲方</w:t>
      </w:r>
      <w:r>
        <w:rPr>
          <w:rFonts w:hint="eastAsia" w:ascii="仿宋" w:hAnsi="仿宋" w:eastAsia="仿宋" w:cs="仿宋"/>
          <w:color w:val="000000"/>
          <w:kern w:val="0"/>
          <w:sz w:val="28"/>
          <w:szCs w:val="28"/>
          <w:u w:val="single"/>
        </w:rPr>
        <w:t>叁</w:t>
      </w:r>
      <w:r>
        <w:rPr>
          <w:rFonts w:hint="eastAsia" w:ascii="仿宋" w:hAnsi="仿宋" w:eastAsia="仿宋" w:cs="仿宋"/>
          <w:color w:val="000000"/>
          <w:kern w:val="0"/>
          <w:sz w:val="28"/>
          <w:szCs w:val="28"/>
        </w:rPr>
        <w:t>份，乙方</w:t>
      </w:r>
      <w:r>
        <w:rPr>
          <w:rFonts w:hint="eastAsia" w:ascii="仿宋" w:hAnsi="仿宋" w:eastAsia="仿宋" w:cs="仿宋"/>
          <w:color w:val="000000"/>
          <w:kern w:val="0"/>
          <w:sz w:val="28"/>
          <w:szCs w:val="28"/>
          <w:u w:val="single"/>
        </w:rPr>
        <w:t>叁</w:t>
      </w:r>
      <w:r>
        <w:rPr>
          <w:rFonts w:hint="eastAsia" w:ascii="仿宋" w:hAnsi="仿宋" w:eastAsia="仿宋" w:cs="仿宋"/>
          <w:color w:val="000000"/>
          <w:kern w:val="0"/>
          <w:sz w:val="28"/>
          <w:szCs w:val="28"/>
        </w:rPr>
        <w:t>份，均具有同等法律效力。</w:t>
      </w:r>
    </w:p>
    <w:p>
      <w:pPr>
        <w:keepNext w:val="0"/>
        <w:keepLines w:val="0"/>
        <w:pageBreakBefore w:val="0"/>
        <w:widowControl/>
        <w:kinsoku/>
        <w:wordWrap/>
        <w:overflowPunct/>
        <w:topLinePunct w:val="0"/>
        <w:autoSpaceDE/>
        <w:autoSpaceDN/>
        <w:bidi w:val="0"/>
        <w:spacing w:line="520" w:lineRule="exact"/>
        <w:ind w:firstLine="480"/>
        <w:contextualSpacing/>
        <w:jc w:val="left"/>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12.2本合同未尽事宜，双方应形成书面文件，作为本合同之补充。</w:t>
      </w:r>
    </w:p>
    <w:p>
      <w:pPr>
        <w:keepNext w:val="0"/>
        <w:keepLines w:val="0"/>
        <w:pageBreakBefore w:val="0"/>
        <w:kinsoku/>
        <w:wordWrap/>
        <w:overflowPunct/>
        <w:topLinePunct w:val="0"/>
        <w:autoSpaceDE/>
        <w:autoSpaceDN/>
        <w:bidi w:val="0"/>
        <w:adjustRightInd w:val="0"/>
        <w:spacing w:line="520" w:lineRule="exact"/>
        <w:ind w:firstLine="482"/>
        <w:contextualSpacing/>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十三、合同附件</w:t>
      </w:r>
    </w:p>
    <w:p>
      <w:pPr>
        <w:keepNext w:val="0"/>
        <w:keepLines w:val="0"/>
        <w:pageBreakBefore w:val="0"/>
        <w:widowControl/>
        <w:kinsoku/>
        <w:wordWrap/>
        <w:overflowPunct/>
        <w:topLinePunct w:val="0"/>
        <w:autoSpaceDE/>
        <w:autoSpaceDN/>
        <w:bidi w:val="0"/>
        <w:spacing w:line="520" w:lineRule="exact"/>
        <w:ind w:firstLine="480"/>
        <w:contextualSpacing/>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附件1</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保密承诺函</w:t>
      </w:r>
    </w:p>
    <w:p>
      <w:pPr>
        <w:keepNext w:val="0"/>
        <w:keepLines w:val="0"/>
        <w:pageBreakBefore w:val="0"/>
        <w:widowControl/>
        <w:kinsoku/>
        <w:wordWrap/>
        <w:overflowPunct/>
        <w:topLinePunct w:val="0"/>
        <w:autoSpaceDE/>
        <w:autoSpaceDN/>
        <w:bidi w:val="0"/>
        <w:spacing w:line="520" w:lineRule="exact"/>
        <w:ind w:firstLine="480"/>
        <w:contextualSpacing/>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附件2</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甲方及乙方相关人员信息表</w:t>
      </w:r>
    </w:p>
    <w:p>
      <w:pPr>
        <w:keepNext w:val="0"/>
        <w:keepLines w:val="0"/>
        <w:pageBreakBefore w:val="0"/>
        <w:widowControl/>
        <w:kinsoku/>
        <w:wordWrap/>
        <w:overflowPunct/>
        <w:topLinePunct w:val="0"/>
        <w:autoSpaceDE/>
        <w:autoSpaceDN/>
        <w:bidi w:val="0"/>
        <w:spacing w:line="520" w:lineRule="exact"/>
        <w:ind w:firstLine="480"/>
        <w:contextualSpacing/>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附件3</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甲方开票消息及乙方收款账户信息</w:t>
      </w:r>
    </w:p>
    <w:p>
      <w:pPr>
        <w:keepNext w:val="0"/>
        <w:keepLines w:val="0"/>
        <w:pageBreakBefore w:val="0"/>
        <w:widowControl/>
        <w:kinsoku/>
        <w:wordWrap/>
        <w:overflowPunct/>
        <w:topLinePunct w:val="0"/>
        <w:autoSpaceDE/>
        <w:autoSpaceDN/>
        <w:bidi w:val="0"/>
        <w:spacing w:line="520" w:lineRule="exact"/>
        <w:ind w:firstLine="480"/>
        <w:contextualSpacing/>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rPr>
        <w:t>附件4</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廉政协议书</w:t>
      </w:r>
    </w:p>
    <w:p>
      <w:pPr>
        <w:keepNext w:val="0"/>
        <w:keepLines w:val="0"/>
        <w:pageBreakBefore w:val="0"/>
        <w:widowControl/>
        <w:kinsoku/>
        <w:wordWrap/>
        <w:overflowPunct/>
        <w:topLinePunct w:val="0"/>
        <w:autoSpaceDE/>
        <w:autoSpaceDN/>
        <w:bidi w:val="0"/>
        <w:spacing w:line="520" w:lineRule="exact"/>
        <w:ind w:firstLine="480"/>
        <w:contextualSpacing/>
        <w:jc w:val="left"/>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附件5</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报价清单</w:t>
      </w:r>
    </w:p>
    <w:p>
      <w:pPr>
        <w:keepNext w:val="0"/>
        <w:keepLines w:val="0"/>
        <w:pageBreakBefore w:val="0"/>
        <w:widowControl/>
        <w:kinsoku/>
        <w:wordWrap/>
        <w:overflowPunct/>
        <w:topLinePunct w:val="0"/>
        <w:bidi w:val="0"/>
        <w:spacing w:line="520" w:lineRule="exact"/>
        <w:ind w:left="562"/>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（下一页为签署页，无正文）</w:t>
      </w:r>
    </w:p>
    <w:p>
      <w:pPr>
        <w:pStyle w:val="2"/>
        <w:rPr>
          <w:rFonts w:hint="eastAsia" w:ascii="仿宋" w:hAnsi="仿宋" w:eastAsia="仿宋" w:cs="仿宋"/>
          <w:color w:val="000000"/>
          <w:kern w:val="0"/>
          <w:sz w:val="28"/>
          <w:szCs w:val="28"/>
          <w:lang w:val="en-US" w:eastAsia="zh-CN"/>
        </w:rPr>
      </w:pPr>
    </w:p>
    <w:p>
      <w:pPr>
        <w:rPr>
          <w:rFonts w:hint="eastAsia" w:ascii="仿宋" w:hAnsi="仿宋" w:eastAsia="仿宋" w:cs="仿宋"/>
          <w:color w:val="000000"/>
          <w:kern w:val="0"/>
          <w:sz w:val="28"/>
          <w:szCs w:val="28"/>
          <w:lang w:val="en-US" w:eastAsia="zh-CN"/>
        </w:rPr>
      </w:pPr>
    </w:p>
    <w:p>
      <w:pPr>
        <w:pStyle w:val="2"/>
        <w:rPr>
          <w:rFonts w:hint="eastAsia" w:ascii="仿宋" w:hAnsi="仿宋" w:eastAsia="仿宋" w:cs="仿宋"/>
          <w:color w:val="000000"/>
          <w:kern w:val="0"/>
          <w:sz w:val="28"/>
          <w:szCs w:val="28"/>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tbl>
      <w:tblPr>
        <w:tblStyle w:val="9"/>
        <w:tblW w:w="8582" w:type="dxa"/>
        <w:jc w:val="center"/>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Layout w:type="autofit"/>
        <w:tblCellMar>
          <w:top w:w="0" w:type="dxa"/>
          <w:left w:w="108" w:type="dxa"/>
          <w:bottom w:w="0" w:type="dxa"/>
          <w:right w:w="108" w:type="dxa"/>
        </w:tblCellMar>
      </w:tblPr>
      <w:tblGrid>
        <w:gridCol w:w="4291"/>
        <w:gridCol w:w="4291"/>
      </w:tblGrid>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2097"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sz w:val="28"/>
                <w:szCs w:val="28"/>
              </w:rPr>
            </w:pPr>
            <w:r>
              <w:rPr>
                <w:rFonts w:hint="eastAsia" w:ascii="仿宋" w:hAnsi="仿宋" w:eastAsia="仿宋" w:cs="仿宋"/>
                <w:b/>
                <w:sz w:val="28"/>
                <w:szCs w:val="28"/>
              </w:rPr>
              <w:t xml:space="preserve">甲方：（印章） </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sz w:val="28"/>
                <w:szCs w:val="28"/>
              </w:rPr>
            </w:pPr>
            <w:r>
              <w:rPr>
                <w:rFonts w:hint="eastAsia" w:ascii="仿宋" w:hAnsi="仿宋" w:eastAsia="仿宋" w:cs="仿宋"/>
                <w:b/>
                <w:sz w:val="28"/>
                <w:szCs w:val="28"/>
              </w:rPr>
              <w:t xml:space="preserve">乙方：（印章） </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1957"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Cs/>
                <w:sz w:val="28"/>
                <w:szCs w:val="28"/>
              </w:rPr>
            </w:pPr>
            <w:r>
              <w:rPr>
                <w:rFonts w:hint="eastAsia" w:ascii="仿宋" w:hAnsi="仿宋" w:eastAsia="仿宋" w:cs="仿宋"/>
                <w:b/>
                <w:sz w:val="28"/>
                <w:szCs w:val="28"/>
              </w:rPr>
              <w:t>法定代表人或其委托代理人</w:t>
            </w:r>
            <w:r>
              <w:rPr>
                <w:rFonts w:hint="eastAsia" w:ascii="仿宋" w:hAnsi="仿宋" w:eastAsia="仿宋" w:cs="仿宋"/>
                <w:bCs/>
                <w:sz w:val="28"/>
                <w:szCs w:val="28"/>
              </w:rPr>
              <w:t>：</w:t>
            </w:r>
            <w:r>
              <w:rPr>
                <w:rFonts w:hint="eastAsia" w:ascii="仿宋" w:hAnsi="仿宋" w:eastAsia="仿宋" w:cs="仿宋"/>
                <w:b/>
                <w:sz w:val="28"/>
                <w:szCs w:val="28"/>
              </w:rPr>
              <w:t>（签字）</w:t>
            </w:r>
          </w:p>
          <w:p>
            <w:pPr>
              <w:keepNext w:val="0"/>
              <w:keepLines w:val="0"/>
              <w:pageBreakBefore w:val="0"/>
              <w:kinsoku/>
              <w:wordWrap/>
              <w:overflowPunct/>
              <w:topLinePunct w:val="0"/>
              <w:autoSpaceDE/>
              <w:autoSpaceDN/>
              <w:bidi w:val="0"/>
              <w:spacing w:line="520" w:lineRule="exact"/>
              <w:ind w:firstLine="480"/>
              <w:textAlignment w:val="auto"/>
              <w:rPr>
                <w:rFonts w:hint="eastAsia" w:ascii="仿宋" w:hAnsi="仿宋" w:eastAsia="仿宋" w:cs="仿宋"/>
                <w:sz w:val="28"/>
                <w:szCs w:val="28"/>
              </w:rPr>
            </w:pP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Cs/>
                <w:sz w:val="28"/>
                <w:szCs w:val="28"/>
              </w:rPr>
            </w:pPr>
            <w:r>
              <w:rPr>
                <w:rFonts w:hint="eastAsia" w:ascii="仿宋" w:hAnsi="仿宋" w:eastAsia="仿宋" w:cs="仿宋"/>
                <w:b/>
                <w:sz w:val="28"/>
                <w:szCs w:val="28"/>
              </w:rPr>
              <w:t>法定代表人或其委托代理人</w:t>
            </w:r>
            <w:r>
              <w:rPr>
                <w:rFonts w:hint="eastAsia" w:ascii="仿宋" w:hAnsi="仿宋" w:eastAsia="仿宋" w:cs="仿宋"/>
                <w:bCs/>
                <w:sz w:val="28"/>
                <w:szCs w:val="28"/>
              </w:rPr>
              <w:t>：</w:t>
            </w:r>
            <w:r>
              <w:rPr>
                <w:rFonts w:hint="eastAsia" w:ascii="仿宋" w:hAnsi="仿宋" w:eastAsia="仿宋" w:cs="仿宋"/>
                <w:b/>
                <w:sz w:val="28"/>
                <w:szCs w:val="28"/>
              </w:rPr>
              <w:t>（签字）</w:t>
            </w:r>
          </w:p>
          <w:p>
            <w:pPr>
              <w:keepNext w:val="0"/>
              <w:keepLines w:val="0"/>
              <w:pageBreakBefore w:val="0"/>
              <w:kinsoku/>
              <w:wordWrap/>
              <w:overflowPunct/>
              <w:topLinePunct w:val="0"/>
              <w:autoSpaceDE/>
              <w:autoSpaceDN/>
              <w:bidi w:val="0"/>
              <w:spacing w:line="520" w:lineRule="exact"/>
              <w:ind w:firstLine="480"/>
              <w:textAlignment w:val="auto"/>
              <w:rPr>
                <w:rFonts w:hint="eastAsia" w:ascii="仿宋" w:hAnsi="仿宋" w:eastAsia="仿宋" w:cs="仿宋"/>
                <w:sz w:val="28"/>
                <w:szCs w:val="28"/>
              </w:rPr>
            </w:pP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Cs/>
                <w:sz w:val="28"/>
                <w:szCs w:val="28"/>
              </w:rPr>
            </w:pPr>
            <w:r>
              <w:rPr>
                <w:rFonts w:hint="eastAsia" w:ascii="仿宋" w:hAnsi="仿宋" w:eastAsia="仿宋" w:cs="仿宋"/>
                <w:b/>
                <w:sz w:val="28"/>
                <w:szCs w:val="28"/>
              </w:rPr>
              <w:t>统一社会信用代码</w:t>
            </w:r>
            <w:r>
              <w:rPr>
                <w:rFonts w:hint="eastAsia" w:ascii="仿宋" w:hAnsi="仿宋" w:eastAsia="仿宋" w:cs="仿宋"/>
                <w:bCs/>
                <w:sz w:val="28"/>
                <w:szCs w:val="28"/>
              </w:rPr>
              <w:t>：</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Cs/>
                <w:sz w:val="28"/>
                <w:szCs w:val="28"/>
              </w:rPr>
            </w:pPr>
            <w:r>
              <w:rPr>
                <w:rFonts w:hint="eastAsia" w:ascii="仿宋" w:hAnsi="仿宋" w:eastAsia="仿宋" w:cs="仿宋"/>
                <w:b/>
                <w:sz w:val="28"/>
                <w:szCs w:val="28"/>
              </w:rPr>
              <w:t>统一社会信用代码</w:t>
            </w:r>
            <w:r>
              <w:rPr>
                <w:rFonts w:hint="eastAsia" w:ascii="仿宋" w:hAnsi="仿宋" w:eastAsia="仿宋" w:cs="仿宋"/>
                <w:bCs/>
                <w:sz w:val="28"/>
                <w:szCs w:val="28"/>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r>
              <w:rPr>
                <w:rFonts w:hint="eastAsia" w:ascii="仿宋" w:hAnsi="仿宋" w:eastAsia="仿宋" w:cs="仿宋"/>
                <w:b/>
                <w:bCs/>
                <w:sz w:val="28"/>
                <w:szCs w:val="28"/>
              </w:rPr>
              <w:t>地址</w:t>
            </w:r>
            <w:r>
              <w:rPr>
                <w:rFonts w:hint="eastAsia" w:ascii="仿宋" w:hAnsi="仿宋" w:eastAsia="仿宋" w:cs="仿宋"/>
                <w:sz w:val="28"/>
                <w:szCs w:val="28"/>
              </w:rPr>
              <w:t>：</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地址</w:t>
            </w:r>
            <w:r>
              <w:rPr>
                <w:rFonts w:hint="eastAsia" w:ascii="仿宋" w:hAnsi="仿宋" w:eastAsia="仿宋" w:cs="仿宋"/>
                <w:sz w:val="28"/>
                <w:szCs w:val="28"/>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r>
              <w:rPr>
                <w:rFonts w:hint="eastAsia" w:ascii="仿宋" w:hAnsi="仿宋" w:eastAsia="仿宋" w:cs="仿宋"/>
                <w:b/>
                <w:sz w:val="28"/>
                <w:szCs w:val="28"/>
              </w:rPr>
              <w:t>邮政编码</w:t>
            </w:r>
            <w:r>
              <w:rPr>
                <w:rFonts w:hint="eastAsia" w:ascii="仿宋" w:hAnsi="仿宋" w:eastAsia="仿宋" w:cs="仿宋"/>
                <w:bCs/>
                <w:sz w:val="28"/>
                <w:szCs w:val="28"/>
              </w:rPr>
              <w:t>：</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r>
              <w:rPr>
                <w:rFonts w:hint="eastAsia" w:ascii="仿宋" w:hAnsi="仿宋" w:eastAsia="仿宋" w:cs="仿宋"/>
                <w:b/>
                <w:sz w:val="28"/>
                <w:szCs w:val="28"/>
              </w:rPr>
              <w:t>邮政编码</w:t>
            </w:r>
            <w:r>
              <w:rPr>
                <w:rFonts w:hint="eastAsia" w:ascii="仿宋" w:hAnsi="仿宋" w:eastAsia="仿宋" w:cs="仿宋"/>
                <w:bCs/>
                <w:sz w:val="28"/>
                <w:szCs w:val="28"/>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r>
              <w:rPr>
                <w:rFonts w:hint="eastAsia" w:ascii="仿宋" w:hAnsi="仿宋" w:eastAsia="仿宋" w:cs="仿宋"/>
                <w:b/>
                <w:sz w:val="28"/>
                <w:szCs w:val="28"/>
              </w:rPr>
              <w:t>电话</w:t>
            </w:r>
            <w:r>
              <w:rPr>
                <w:rFonts w:hint="eastAsia" w:ascii="仿宋" w:hAnsi="仿宋" w:eastAsia="仿宋" w:cs="仿宋"/>
                <w:bCs/>
                <w:sz w:val="28"/>
                <w:szCs w:val="28"/>
              </w:rPr>
              <w:t>：</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r>
              <w:rPr>
                <w:rFonts w:hint="eastAsia" w:ascii="仿宋" w:hAnsi="仿宋" w:eastAsia="仿宋" w:cs="仿宋"/>
                <w:b/>
                <w:sz w:val="28"/>
                <w:szCs w:val="28"/>
              </w:rPr>
              <w:t>电话</w:t>
            </w:r>
            <w:r>
              <w:rPr>
                <w:rFonts w:hint="eastAsia" w:ascii="仿宋" w:hAnsi="仿宋" w:eastAsia="仿宋" w:cs="仿宋"/>
                <w:bCs/>
                <w:sz w:val="28"/>
                <w:szCs w:val="28"/>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70"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rPr>
              <w:t>传真</w:t>
            </w:r>
            <w:r>
              <w:rPr>
                <w:rFonts w:hint="eastAsia" w:ascii="仿宋" w:hAnsi="仿宋" w:eastAsia="仿宋" w:cs="仿宋"/>
                <w:sz w:val="28"/>
                <w:szCs w:val="28"/>
              </w:rPr>
              <w:t>：</w:t>
            </w:r>
            <w:r>
              <w:rPr>
                <w:rFonts w:hint="eastAsia" w:ascii="仿宋" w:hAnsi="仿宋" w:eastAsia="仿宋" w:cs="仿宋"/>
                <w:sz w:val="28"/>
                <w:szCs w:val="28"/>
                <w:lang w:val="en-US" w:eastAsia="zh-CN"/>
              </w:rPr>
              <w:t>/</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rPr>
              <w:t>传真</w:t>
            </w:r>
            <w:r>
              <w:rPr>
                <w:rFonts w:hint="eastAsia" w:ascii="仿宋" w:hAnsi="仿宋" w:eastAsia="仿宋" w:cs="仿宋"/>
                <w:sz w:val="28"/>
                <w:szCs w:val="28"/>
              </w:rPr>
              <w:t>：</w:t>
            </w:r>
            <w:r>
              <w:rPr>
                <w:rFonts w:hint="eastAsia" w:ascii="仿宋" w:hAnsi="仿宋" w:eastAsia="仿宋" w:cs="仿宋"/>
                <w:sz w:val="28"/>
                <w:szCs w:val="28"/>
                <w:lang w:val="en-US" w:eastAsia="zh-CN"/>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rPr>
              <w:t>电子邮箱</w:t>
            </w:r>
            <w:r>
              <w:rPr>
                <w:rFonts w:hint="eastAsia" w:ascii="仿宋" w:hAnsi="仿宋" w:eastAsia="仿宋" w:cs="仿宋"/>
                <w:sz w:val="28"/>
                <w:szCs w:val="28"/>
              </w:rPr>
              <w:t>：</w:t>
            </w:r>
            <w:r>
              <w:rPr>
                <w:rFonts w:hint="eastAsia" w:ascii="仿宋" w:hAnsi="仿宋" w:eastAsia="仿宋" w:cs="仿宋"/>
                <w:sz w:val="28"/>
                <w:szCs w:val="28"/>
                <w:lang w:val="en-US" w:eastAsia="zh-CN"/>
              </w:rPr>
              <w:t>/</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default"/>
                <w:lang w:val="en-US" w:eastAsia="zh-CN"/>
              </w:rPr>
            </w:pPr>
            <w:r>
              <w:rPr>
                <w:rFonts w:hint="eastAsia" w:ascii="仿宋" w:hAnsi="仿宋" w:eastAsia="仿宋" w:cs="仿宋"/>
                <w:b/>
                <w:bCs/>
                <w:sz w:val="28"/>
                <w:szCs w:val="28"/>
              </w:rPr>
              <w:t>电子邮箱</w:t>
            </w:r>
            <w:r>
              <w:rPr>
                <w:rFonts w:hint="eastAsia" w:ascii="仿宋" w:hAnsi="仿宋" w:eastAsia="仿宋" w:cs="仿宋"/>
                <w:sz w:val="28"/>
                <w:szCs w:val="28"/>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r>
              <w:rPr>
                <w:rFonts w:hint="eastAsia" w:ascii="仿宋" w:hAnsi="仿宋" w:eastAsia="仿宋" w:cs="仿宋"/>
                <w:b/>
                <w:bCs/>
                <w:sz w:val="28"/>
                <w:szCs w:val="28"/>
              </w:rPr>
              <w:t>开户银行</w:t>
            </w:r>
            <w:r>
              <w:rPr>
                <w:rFonts w:hint="eastAsia" w:ascii="仿宋" w:hAnsi="仿宋" w:eastAsia="仿宋" w:cs="仿宋"/>
                <w:sz w:val="28"/>
                <w:szCs w:val="28"/>
              </w:rPr>
              <w:t>：</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开户银行</w:t>
            </w:r>
            <w:r>
              <w:rPr>
                <w:rFonts w:hint="eastAsia" w:ascii="仿宋" w:hAnsi="仿宋" w:eastAsia="仿宋" w:cs="仿宋"/>
                <w:sz w:val="28"/>
                <w:szCs w:val="28"/>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jc w:val="center"/>
        </w:trPr>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r>
              <w:rPr>
                <w:rFonts w:hint="eastAsia" w:ascii="仿宋" w:hAnsi="仿宋" w:eastAsia="仿宋" w:cs="仿宋"/>
                <w:b/>
                <w:bCs/>
                <w:sz w:val="28"/>
                <w:szCs w:val="28"/>
              </w:rPr>
              <w:t>账号</w:t>
            </w:r>
            <w:r>
              <w:rPr>
                <w:rFonts w:hint="eastAsia" w:ascii="仿宋" w:hAnsi="仿宋" w:eastAsia="仿宋" w:cs="仿宋"/>
                <w:sz w:val="28"/>
                <w:szCs w:val="28"/>
              </w:rPr>
              <w:t>：</w:t>
            </w:r>
          </w:p>
        </w:tc>
        <w:tc>
          <w:tcPr>
            <w:tcW w:w="4291"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账号</w:t>
            </w:r>
            <w:r>
              <w:rPr>
                <w:rFonts w:hint="eastAsia" w:ascii="仿宋" w:hAnsi="仿宋" w:eastAsia="仿宋" w:cs="仿宋"/>
                <w:sz w:val="28"/>
                <w:szCs w:val="28"/>
              </w:rPr>
              <w:t>：</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741" w:hRule="atLeast"/>
          <w:jc w:val="center"/>
        </w:trPr>
        <w:tc>
          <w:tcPr>
            <w:tcW w:w="8582" w:type="dxa"/>
            <w:gridSpan w:val="2"/>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签订时间：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日</w:t>
            </w:r>
          </w:p>
        </w:tc>
      </w:tr>
    </w:tbl>
    <w:p>
      <w:pPr>
        <w:keepNext w:val="0"/>
        <w:keepLines w:val="0"/>
        <w:pageBreakBefore w:val="0"/>
        <w:kinsoku/>
        <w:wordWrap/>
        <w:overflowPunct/>
        <w:topLinePunct w:val="0"/>
        <w:autoSpaceDE/>
        <w:autoSpaceDN/>
        <w:bidi w:val="0"/>
        <w:spacing w:line="520" w:lineRule="exact"/>
        <w:ind w:firstLine="6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b/>
          <w:bCs/>
          <w:sz w:val="28"/>
          <w:szCs w:val="28"/>
        </w:rPr>
        <w:t>附件1</w:t>
      </w:r>
    </w:p>
    <w:p>
      <w:pPr>
        <w:keepNext w:val="0"/>
        <w:keepLines w:val="0"/>
        <w:pageBreakBefore w:val="0"/>
        <w:kinsoku/>
        <w:wordWrap/>
        <w:overflowPunct/>
        <w:topLinePunct w:val="0"/>
        <w:autoSpaceDE/>
        <w:autoSpaceDN/>
        <w:bidi w:val="0"/>
        <w:spacing w:line="520" w:lineRule="exact"/>
        <w:ind w:firstLine="883"/>
        <w:jc w:val="center"/>
        <w:textAlignment w:val="auto"/>
        <w:outlineLvl w:val="0"/>
        <w:rPr>
          <w:rFonts w:hint="eastAsia" w:ascii="仿宋" w:hAnsi="仿宋" w:eastAsia="仿宋" w:cs="仿宋"/>
          <w:b/>
          <w:bCs/>
          <w:color w:val="000000"/>
          <w:sz w:val="28"/>
          <w:szCs w:val="28"/>
        </w:rPr>
      </w:pPr>
      <w:bookmarkStart w:id="7" w:name="_Toc106713486"/>
      <w:bookmarkStart w:id="8" w:name="_Toc1703"/>
      <w:bookmarkStart w:id="9" w:name="_Toc30146"/>
      <w:bookmarkStart w:id="10" w:name="_Toc8457"/>
      <w:r>
        <w:rPr>
          <w:rFonts w:hint="eastAsia" w:ascii="仿宋" w:hAnsi="仿宋" w:eastAsia="仿宋" w:cs="仿宋"/>
          <w:b/>
          <w:bCs/>
          <w:sz w:val="28"/>
          <w:szCs w:val="28"/>
        </w:rPr>
        <w:t>保密承诺函</w:t>
      </w:r>
      <w:bookmarkEnd w:id="7"/>
      <w:bookmarkEnd w:id="8"/>
      <w:bookmarkEnd w:id="9"/>
      <w:bookmarkEnd w:id="10"/>
    </w:p>
    <w:p>
      <w:pPr>
        <w:keepNext w:val="0"/>
        <w:keepLines w:val="0"/>
        <w:pageBreakBefore w:val="0"/>
        <w:kinsoku/>
        <w:wordWrap/>
        <w:overflowPunct/>
        <w:topLinePunct w:val="0"/>
        <w:autoSpaceDE/>
        <w:autoSpaceDN/>
        <w:bidi w:val="0"/>
        <w:spacing w:line="520" w:lineRule="exact"/>
        <w:ind w:firstLine="6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20" w:lineRule="exact"/>
        <w:ind w:firstLine="560"/>
        <w:contextualSpacing/>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spacing w:line="520" w:lineRule="exact"/>
        <w:ind w:firstLine="560"/>
        <w:contextualSpacing/>
        <w:textAlignment w:val="auto"/>
        <w:rPr>
          <w:rFonts w:hint="eastAsia" w:ascii="仿宋" w:hAnsi="仿宋" w:eastAsia="仿宋" w:cs="仿宋"/>
          <w:sz w:val="28"/>
          <w:szCs w:val="28"/>
        </w:rPr>
      </w:pPr>
      <w:r>
        <w:rPr>
          <w:rFonts w:hint="eastAsia" w:ascii="仿宋" w:hAnsi="仿宋" w:eastAsia="仿宋" w:cs="仿宋"/>
          <w:sz w:val="28"/>
          <w:szCs w:val="28"/>
        </w:rPr>
        <w:t>我司受</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（以下简称“甲方”）委托，负责</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工作，我司在此承诺：</w:t>
      </w:r>
    </w:p>
    <w:p>
      <w:pPr>
        <w:keepNext w:val="0"/>
        <w:keepLines w:val="0"/>
        <w:pageBreakBefore w:val="0"/>
        <w:kinsoku/>
        <w:wordWrap/>
        <w:overflowPunct/>
        <w:topLinePunct w:val="0"/>
        <w:autoSpaceDE/>
        <w:autoSpaceDN/>
        <w:bidi w:val="0"/>
        <w:spacing w:line="520" w:lineRule="exact"/>
        <w:ind w:firstLine="560"/>
        <w:contextualSpacing/>
        <w:textAlignment w:val="auto"/>
        <w:rPr>
          <w:rFonts w:hint="eastAsia" w:ascii="仿宋" w:hAnsi="仿宋" w:eastAsia="仿宋" w:cs="仿宋"/>
          <w:sz w:val="28"/>
          <w:szCs w:val="28"/>
        </w:rPr>
      </w:pPr>
      <w:r>
        <w:rPr>
          <w:rFonts w:hint="eastAsia" w:ascii="仿宋" w:hAnsi="仿宋" w:eastAsia="仿宋" w:cs="仿宋"/>
          <w:sz w:val="28"/>
          <w:szCs w:val="28"/>
        </w:rPr>
        <w:t>1、保密信息是指在履行本合同过程中获得的甲方及利益相关方的一切非公开资料、信息，包括但不限于关于本项目的基础资料及数据，以及本合同内容等，我司对保密信息负有保密义务，我司承诺不以任何方式（包括但不限于复制、仿造等）将保密信息泄露给本合同以外的任何人，不将保密信息用于本项目以外的其他用途。</w:t>
      </w:r>
    </w:p>
    <w:p>
      <w:pPr>
        <w:keepNext w:val="0"/>
        <w:keepLines w:val="0"/>
        <w:pageBreakBefore w:val="0"/>
        <w:kinsoku/>
        <w:wordWrap/>
        <w:overflowPunct/>
        <w:topLinePunct w:val="0"/>
        <w:autoSpaceDE/>
        <w:autoSpaceDN/>
        <w:bidi w:val="0"/>
        <w:spacing w:line="520" w:lineRule="exact"/>
        <w:ind w:firstLine="560"/>
        <w:contextualSpacing/>
        <w:textAlignment w:val="auto"/>
        <w:rPr>
          <w:rFonts w:hint="eastAsia" w:ascii="仿宋" w:hAnsi="仿宋" w:eastAsia="仿宋" w:cs="仿宋"/>
          <w:sz w:val="28"/>
          <w:szCs w:val="28"/>
        </w:rPr>
      </w:pPr>
      <w:r>
        <w:rPr>
          <w:rFonts w:hint="eastAsia" w:ascii="仿宋" w:hAnsi="仿宋" w:eastAsia="仿宋" w:cs="仿宋"/>
          <w:sz w:val="28"/>
          <w:szCs w:val="28"/>
        </w:rPr>
        <w:t>2、我司承担保密义务直到至本条款中所称的保密信息进入公示领域或甲方将这些保密信息公开为止，不因本合同终止或履行完毕而终止。</w:t>
      </w:r>
    </w:p>
    <w:p>
      <w:pPr>
        <w:keepNext w:val="0"/>
        <w:keepLines w:val="0"/>
        <w:pageBreakBefore w:val="0"/>
        <w:kinsoku/>
        <w:wordWrap/>
        <w:overflowPunct/>
        <w:topLinePunct w:val="0"/>
        <w:autoSpaceDE/>
        <w:autoSpaceDN/>
        <w:bidi w:val="0"/>
        <w:spacing w:line="520" w:lineRule="exact"/>
        <w:ind w:firstLine="560"/>
        <w:contextualSpacing/>
        <w:textAlignment w:val="auto"/>
        <w:rPr>
          <w:rFonts w:hint="eastAsia" w:ascii="仿宋" w:hAnsi="仿宋" w:eastAsia="仿宋" w:cs="仿宋"/>
          <w:sz w:val="28"/>
          <w:szCs w:val="28"/>
        </w:rPr>
      </w:pPr>
      <w:r>
        <w:rPr>
          <w:rFonts w:hint="eastAsia" w:ascii="仿宋" w:hAnsi="仿宋" w:eastAsia="仿宋" w:cs="仿宋"/>
          <w:sz w:val="28"/>
          <w:szCs w:val="28"/>
        </w:rPr>
        <w:t>3、我司充分了解并知悉，若违反前述承诺，将会损害甲方利益，给甲方带来严重的经济损失或负面影响，我司承担由此引起的所有责任和经济损失，甲方有权依据本承诺函追究我司责任。同时我司愿意承担因违反前述承诺及约定，导致甲方支出的诉讼费、保全费、评估费、鉴定费、调查费、公证费、律师费，以及向第三方支付的赔偿、为应对第三方的指控而支付的一切费用等。</w:t>
      </w:r>
    </w:p>
    <w:p>
      <w:pPr>
        <w:keepNext w:val="0"/>
        <w:keepLines w:val="0"/>
        <w:pageBreakBefore w:val="0"/>
        <w:kinsoku/>
        <w:wordWrap/>
        <w:overflowPunct/>
        <w:topLinePunct w:val="0"/>
        <w:autoSpaceDE/>
        <w:autoSpaceDN/>
        <w:bidi w:val="0"/>
        <w:spacing w:line="520" w:lineRule="exact"/>
        <w:contextualSpacing/>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20" w:lineRule="exact"/>
        <w:contextualSpacing/>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20" w:lineRule="exact"/>
        <w:contextualSpacing/>
        <w:jc w:val="center"/>
        <w:textAlignment w:val="auto"/>
        <w:rPr>
          <w:rFonts w:hint="eastAsia" w:ascii="仿宋" w:hAnsi="仿宋" w:eastAsia="仿宋" w:cs="仿宋"/>
          <w:sz w:val="28"/>
          <w:szCs w:val="28"/>
        </w:rPr>
      </w:pPr>
      <w:r>
        <w:rPr>
          <w:rFonts w:hint="eastAsia" w:ascii="仿宋" w:hAnsi="仿宋" w:eastAsia="仿宋" w:cs="仿宋"/>
          <w:sz w:val="28"/>
          <w:szCs w:val="28"/>
        </w:rPr>
        <w:t>承诺人名称：</w:t>
      </w:r>
    </w:p>
    <w:p>
      <w:pPr>
        <w:pStyle w:val="2"/>
        <w:rPr>
          <w:rFonts w:hint="eastAsia" w:ascii="仿宋" w:hAnsi="仿宋" w:eastAsia="仿宋" w:cs="仿宋"/>
          <w:sz w:val="28"/>
          <w:szCs w:val="28"/>
        </w:rPr>
      </w:pPr>
    </w:p>
    <w:p>
      <w:pPr>
        <w:rPr>
          <w:rFonts w:hint="default" w:eastAsia="仿宋"/>
          <w:lang w:val="en-US" w:eastAsia="zh-CN"/>
        </w:rPr>
        <w:sectPr>
          <w:headerReference r:id="rId6" w:type="default"/>
          <w:footerReference r:id="rId7" w:type="default"/>
          <w:pgSz w:w="11906" w:h="16838"/>
          <w:pgMar w:top="1440" w:right="1803" w:bottom="1440" w:left="1803" w:header="851" w:footer="992" w:gutter="0"/>
          <w:cols w:space="720" w:num="1"/>
          <w:docGrid w:type="lines" w:linePitch="312" w:charSpace="0"/>
        </w:sect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附件2 </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甲方及乙方相关人员信息表</w:t>
      </w:r>
    </w:p>
    <w:tbl>
      <w:tblPr>
        <w:tblStyle w:val="9"/>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766"/>
        <w:gridCol w:w="3505"/>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2" w:type="dxa"/>
            <w:vAlign w:val="center"/>
          </w:tcPr>
          <w:p>
            <w:pPr>
              <w:keepNext w:val="0"/>
              <w:keepLines w:val="0"/>
              <w:pageBreakBefore w:val="0"/>
              <w:kinsoku/>
              <w:wordWrap/>
              <w:overflowPunct/>
              <w:topLinePunct w:val="0"/>
              <w:autoSpaceDE/>
              <w:autoSpaceDN/>
              <w:bidi w:val="0"/>
              <w:spacing w:line="520" w:lineRule="exact"/>
              <w:ind w:firstLine="482"/>
              <w:jc w:val="center"/>
              <w:textAlignment w:val="auto"/>
              <w:rPr>
                <w:rFonts w:hint="eastAsia" w:ascii="仿宋" w:hAnsi="仿宋" w:eastAsia="仿宋" w:cs="仿宋"/>
                <w:b/>
                <w:bCs/>
                <w:sz w:val="28"/>
                <w:szCs w:val="28"/>
              </w:rPr>
            </w:pPr>
          </w:p>
        </w:tc>
        <w:tc>
          <w:tcPr>
            <w:tcW w:w="766" w:type="dxa"/>
            <w:vAlign w:val="center"/>
          </w:tcPr>
          <w:p>
            <w:pPr>
              <w:keepNext w:val="0"/>
              <w:keepLines w:val="0"/>
              <w:pageBreakBefore w:val="0"/>
              <w:kinsoku/>
              <w:wordWrap/>
              <w:overflowPunct/>
              <w:topLinePunct w:val="0"/>
              <w:autoSpaceDE/>
              <w:autoSpaceDN/>
              <w:bidi w:val="0"/>
              <w:spacing w:line="520" w:lineRule="exact"/>
              <w:ind w:firstLine="482"/>
              <w:jc w:val="center"/>
              <w:textAlignment w:val="auto"/>
              <w:rPr>
                <w:rFonts w:hint="eastAsia" w:ascii="仿宋" w:hAnsi="仿宋" w:eastAsia="仿宋" w:cs="仿宋"/>
                <w:b/>
                <w:bCs/>
                <w:sz w:val="28"/>
                <w:szCs w:val="28"/>
              </w:rPr>
            </w:pPr>
          </w:p>
        </w:tc>
        <w:tc>
          <w:tcPr>
            <w:tcW w:w="3505" w:type="dxa"/>
            <w:vAlign w:val="center"/>
          </w:tcPr>
          <w:p>
            <w:pPr>
              <w:keepNext w:val="0"/>
              <w:keepLines w:val="0"/>
              <w:pageBreakBefore w:val="0"/>
              <w:kinsoku/>
              <w:wordWrap/>
              <w:overflowPunct/>
              <w:topLinePunct w:val="0"/>
              <w:autoSpaceDE/>
              <w:autoSpaceDN/>
              <w:bidi w:val="0"/>
              <w:spacing w:line="520" w:lineRule="exact"/>
              <w:ind w:firstLine="482"/>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甲方</w:t>
            </w:r>
          </w:p>
        </w:tc>
        <w:tc>
          <w:tcPr>
            <w:tcW w:w="3505" w:type="dxa"/>
            <w:vAlign w:val="center"/>
          </w:tcPr>
          <w:p>
            <w:pPr>
              <w:keepNext w:val="0"/>
              <w:keepLines w:val="0"/>
              <w:pageBreakBefore w:val="0"/>
              <w:kinsoku/>
              <w:wordWrap/>
              <w:overflowPunct/>
              <w:topLinePunct w:val="0"/>
              <w:autoSpaceDE/>
              <w:autoSpaceDN/>
              <w:bidi w:val="0"/>
              <w:spacing w:line="520" w:lineRule="exact"/>
              <w:ind w:firstLine="482"/>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2" w:type="dxa"/>
            <w:vMerge w:val="restart"/>
            <w:textDirection w:val="tbRlV"/>
            <w:vAlign w:val="center"/>
          </w:tcPr>
          <w:p>
            <w:pPr>
              <w:keepNext w:val="0"/>
              <w:keepLines w:val="0"/>
              <w:pageBreakBefore w:val="0"/>
              <w:kinsoku/>
              <w:wordWrap/>
              <w:overflowPunct/>
              <w:topLinePunct w:val="0"/>
              <w:autoSpaceDE/>
              <w:autoSpaceDN/>
              <w:bidi w:val="0"/>
              <w:spacing w:line="520" w:lineRule="exact"/>
              <w:ind w:left="113" w:right="113" w:firstLine="482"/>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联系人</w:t>
            </w:r>
          </w:p>
        </w:tc>
        <w:tc>
          <w:tcPr>
            <w:tcW w:w="766"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姓名</w:t>
            </w: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2" w:type="dxa"/>
            <w:vMerge w:val="continue"/>
          </w:tcPr>
          <w:p>
            <w:pPr>
              <w:keepNext w:val="0"/>
              <w:keepLines w:val="0"/>
              <w:pageBreakBefore w:val="0"/>
              <w:kinsoku/>
              <w:wordWrap/>
              <w:overflowPunct/>
              <w:topLinePunct w:val="0"/>
              <w:autoSpaceDE/>
              <w:autoSpaceDN/>
              <w:bidi w:val="0"/>
              <w:spacing w:line="520" w:lineRule="exact"/>
              <w:ind w:firstLine="482"/>
              <w:jc w:val="left"/>
              <w:textAlignment w:val="auto"/>
              <w:rPr>
                <w:rFonts w:hint="eastAsia" w:ascii="仿宋" w:hAnsi="仿宋" w:eastAsia="仿宋" w:cs="仿宋"/>
                <w:b/>
                <w:bCs/>
                <w:sz w:val="28"/>
                <w:szCs w:val="28"/>
              </w:rPr>
            </w:pPr>
          </w:p>
        </w:tc>
        <w:tc>
          <w:tcPr>
            <w:tcW w:w="766"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电话</w:t>
            </w: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2" w:type="dxa"/>
            <w:vMerge w:val="continue"/>
          </w:tcPr>
          <w:p>
            <w:pPr>
              <w:keepNext w:val="0"/>
              <w:keepLines w:val="0"/>
              <w:pageBreakBefore w:val="0"/>
              <w:kinsoku/>
              <w:wordWrap/>
              <w:overflowPunct/>
              <w:topLinePunct w:val="0"/>
              <w:autoSpaceDE/>
              <w:autoSpaceDN/>
              <w:bidi w:val="0"/>
              <w:spacing w:line="520" w:lineRule="exact"/>
              <w:ind w:firstLine="482"/>
              <w:jc w:val="left"/>
              <w:textAlignment w:val="auto"/>
              <w:rPr>
                <w:rFonts w:hint="eastAsia" w:ascii="仿宋" w:hAnsi="仿宋" w:eastAsia="仿宋" w:cs="仿宋"/>
                <w:b/>
                <w:bCs/>
                <w:sz w:val="28"/>
                <w:szCs w:val="28"/>
              </w:rPr>
            </w:pPr>
          </w:p>
        </w:tc>
        <w:tc>
          <w:tcPr>
            <w:tcW w:w="766"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地址</w:t>
            </w: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2" w:type="dxa"/>
            <w:vMerge w:val="continue"/>
          </w:tcPr>
          <w:p>
            <w:pPr>
              <w:keepNext w:val="0"/>
              <w:keepLines w:val="0"/>
              <w:pageBreakBefore w:val="0"/>
              <w:kinsoku/>
              <w:wordWrap/>
              <w:overflowPunct/>
              <w:topLinePunct w:val="0"/>
              <w:autoSpaceDE/>
              <w:autoSpaceDN/>
              <w:bidi w:val="0"/>
              <w:spacing w:line="520" w:lineRule="exact"/>
              <w:ind w:firstLine="482"/>
              <w:jc w:val="left"/>
              <w:textAlignment w:val="auto"/>
              <w:rPr>
                <w:rFonts w:hint="eastAsia" w:ascii="仿宋" w:hAnsi="仿宋" w:eastAsia="仿宋" w:cs="仿宋"/>
                <w:b/>
                <w:bCs/>
                <w:sz w:val="28"/>
                <w:szCs w:val="28"/>
              </w:rPr>
            </w:pPr>
          </w:p>
        </w:tc>
        <w:tc>
          <w:tcPr>
            <w:tcW w:w="766"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邮箱</w:t>
            </w: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lang w:val="en-US" w:eastAsia="zh-CN"/>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2" w:type="dxa"/>
            <w:vMerge w:val="restart"/>
            <w:textDirection w:val="tbRlV"/>
            <w:vAlign w:val="center"/>
          </w:tcPr>
          <w:p>
            <w:pPr>
              <w:keepNext w:val="0"/>
              <w:keepLines w:val="0"/>
              <w:pageBreakBefore w:val="0"/>
              <w:kinsoku/>
              <w:wordWrap/>
              <w:overflowPunct/>
              <w:topLinePunct w:val="0"/>
              <w:autoSpaceDE/>
              <w:autoSpaceDN/>
              <w:bidi w:val="0"/>
              <w:spacing w:line="520" w:lineRule="exact"/>
              <w:ind w:left="113" w:right="113"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项目负责人</w:t>
            </w:r>
          </w:p>
        </w:tc>
        <w:tc>
          <w:tcPr>
            <w:tcW w:w="766"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姓名</w:t>
            </w: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kern w:val="2"/>
                <w:sz w:val="28"/>
                <w:szCs w:val="28"/>
                <w:lang w:val="en-US" w:eastAsia="zh-CN" w:bidi="ar-SA"/>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2" w:type="dxa"/>
            <w:vMerge w:val="continue"/>
          </w:tcPr>
          <w:p>
            <w:pPr>
              <w:keepNext w:val="0"/>
              <w:keepLines w:val="0"/>
              <w:pageBreakBefore w:val="0"/>
              <w:kinsoku/>
              <w:wordWrap/>
              <w:overflowPunct/>
              <w:topLinePunct w:val="0"/>
              <w:autoSpaceDE/>
              <w:autoSpaceDN/>
              <w:bidi w:val="0"/>
              <w:spacing w:line="520" w:lineRule="exact"/>
              <w:ind w:firstLine="482"/>
              <w:jc w:val="left"/>
              <w:textAlignment w:val="auto"/>
              <w:rPr>
                <w:rFonts w:hint="eastAsia" w:ascii="仿宋" w:hAnsi="仿宋" w:eastAsia="仿宋" w:cs="仿宋"/>
                <w:b/>
                <w:bCs/>
                <w:sz w:val="28"/>
                <w:szCs w:val="28"/>
              </w:rPr>
            </w:pPr>
          </w:p>
        </w:tc>
        <w:tc>
          <w:tcPr>
            <w:tcW w:w="766"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电话</w:t>
            </w: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kern w:val="2"/>
                <w:sz w:val="28"/>
                <w:szCs w:val="28"/>
                <w:lang w:val="en-US" w:eastAsia="zh-CN" w:bidi="ar-SA"/>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2" w:type="dxa"/>
            <w:vMerge w:val="continue"/>
          </w:tcPr>
          <w:p>
            <w:pPr>
              <w:keepNext w:val="0"/>
              <w:keepLines w:val="0"/>
              <w:pageBreakBefore w:val="0"/>
              <w:kinsoku/>
              <w:wordWrap/>
              <w:overflowPunct/>
              <w:topLinePunct w:val="0"/>
              <w:autoSpaceDE/>
              <w:autoSpaceDN/>
              <w:bidi w:val="0"/>
              <w:spacing w:line="520" w:lineRule="exact"/>
              <w:ind w:firstLine="482"/>
              <w:jc w:val="left"/>
              <w:textAlignment w:val="auto"/>
              <w:rPr>
                <w:rFonts w:hint="eastAsia" w:ascii="仿宋" w:hAnsi="仿宋" w:eastAsia="仿宋" w:cs="仿宋"/>
                <w:b/>
                <w:bCs/>
                <w:sz w:val="28"/>
                <w:szCs w:val="28"/>
              </w:rPr>
            </w:pPr>
          </w:p>
        </w:tc>
        <w:tc>
          <w:tcPr>
            <w:tcW w:w="766"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邮箱</w:t>
            </w: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kern w:val="2"/>
                <w:sz w:val="28"/>
                <w:szCs w:val="28"/>
                <w:lang w:val="en-US" w:eastAsia="zh-CN" w:bidi="ar-SA"/>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02" w:type="dxa"/>
            <w:vMerge w:val="continue"/>
          </w:tcPr>
          <w:p>
            <w:pPr>
              <w:keepNext w:val="0"/>
              <w:keepLines w:val="0"/>
              <w:pageBreakBefore w:val="0"/>
              <w:kinsoku/>
              <w:wordWrap/>
              <w:overflowPunct/>
              <w:topLinePunct w:val="0"/>
              <w:autoSpaceDE/>
              <w:autoSpaceDN/>
              <w:bidi w:val="0"/>
              <w:spacing w:line="520" w:lineRule="exact"/>
              <w:ind w:firstLine="482"/>
              <w:jc w:val="left"/>
              <w:textAlignment w:val="auto"/>
              <w:rPr>
                <w:rFonts w:hint="eastAsia" w:ascii="仿宋" w:hAnsi="仿宋" w:eastAsia="仿宋" w:cs="仿宋"/>
                <w:b/>
                <w:bCs/>
                <w:sz w:val="28"/>
                <w:szCs w:val="28"/>
              </w:rPr>
            </w:pPr>
          </w:p>
        </w:tc>
        <w:tc>
          <w:tcPr>
            <w:tcW w:w="766"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地址</w:t>
            </w:r>
          </w:p>
          <w:p>
            <w:pPr>
              <w:keepNext w:val="0"/>
              <w:keepLines w:val="0"/>
              <w:pageBreakBefore w:val="0"/>
              <w:kinsoku/>
              <w:wordWrap/>
              <w:overflowPunct/>
              <w:topLinePunct w:val="0"/>
              <w:autoSpaceDE/>
              <w:autoSpaceDN/>
              <w:bidi w:val="0"/>
              <w:spacing w:line="520" w:lineRule="exact"/>
              <w:ind w:firstLine="480"/>
              <w:textAlignment w:val="auto"/>
              <w:rPr>
                <w:rFonts w:hint="eastAsia" w:ascii="仿宋" w:hAnsi="仿宋" w:eastAsia="仿宋" w:cs="仿宋"/>
                <w:sz w:val="28"/>
                <w:szCs w:val="28"/>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p>
        </w:tc>
        <w:tc>
          <w:tcPr>
            <w:tcW w:w="3505" w:type="dxa"/>
            <w:vAlign w:val="center"/>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color w:val="000000"/>
                <w:sz w:val="28"/>
                <w:szCs w:val="28"/>
              </w:rPr>
            </w:pPr>
          </w:p>
        </w:tc>
      </w:tr>
    </w:tbl>
    <w:p>
      <w:pPr>
        <w:keepNext w:val="0"/>
        <w:keepLines w:val="0"/>
        <w:pageBreakBefore w:val="0"/>
        <w:kinsoku/>
        <w:wordWrap/>
        <w:overflowPunct/>
        <w:topLinePunct w:val="0"/>
        <w:autoSpaceDE/>
        <w:autoSpaceDN/>
        <w:bidi w:val="0"/>
        <w:spacing w:line="520" w:lineRule="exact"/>
        <w:ind w:firstLine="600"/>
        <w:textAlignment w:val="auto"/>
        <w:rPr>
          <w:rFonts w:hint="eastAsia" w:ascii="仿宋" w:hAnsi="仿宋" w:eastAsia="仿宋" w:cs="仿宋"/>
          <w:sz w:val="28"/>
          <w:szCs w:val="28"/>
        </w:rPr>
        <w:sectPr>
          <w:pgSz w:w="11906" w:h="16838"/>
          <w:pgMar w:top="1247" w:right="1247" w:bottom="1247" w:left="1247" w:header="851" w:footer="992" w:gutter="0"/>
          <w:cols w:space="720" w:num="1"/>
          <w:docGrid w:type="lines" w:linePitch="312" w:charSpace="0"/>
        </w:sect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附件3 </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甲方开票</w:t>
      </w:r>
      <w:r>
        <w:rPr>
          <w:rFonts w:hint="eastAsia" w:ascii="仿宋" w:hAnsi="仿宋" w:eastAsia="仿宋" w:cs="仿宋"/>
          <w:b/>
          <w:bCs/>
          <w:sz w:val="28"/>
          <w:szCs w:val="28"/>
          <w:lang w:val="en-US" w:eastAsia="zh-CN"/>
        </w:rPr>
        <w:t>信</w:t>
      </w:r>
      <w:bookmarkStart w:id="13" w:name="_GoBack"/>
      <w:bookmarkEnd w:id="13"/>
      <w:r>
        <w:rPr>
          <w:rFonts w:hint="eastAsia" w:ascii="仿宋" w:hAnsi="仿宋" w:eastAsia="仿宋" w:cs="仿宋"/>
          <w:b/>
          <w:bCs/>
          <w:sz w:val="28"/>
          <w:szCs w:val="28"/>
        </w:rPr>
        <w:t>息及乙方收款账户信息</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乙方指定收款账户信息：</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开户银行：</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户名：</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地址：</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账号：</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电话：</w:t>
      </w:r>
    </w:p>
    <w:p>
      <w:pPr>
        <w:keepNext w:val="0"/>
        <w:keepLines w:val="0"/>
        <w:pageBreakBefore w:val="0"/>
        <w:numPr>
          <w:ilvl w:val="0"/>
          <w:numId w:val="0"/>
        </w:numPr>
        <w:kinsoku/>
        <w:wordWrap/>
        <w:overflowPunct/>
        <w:topLinePunct w:val="0"/>
        <w:autoSpaceDE/>
        <w:autoSpaceDN/>
        <w:bidi w:val="0"/>
        <w:spacing w:line="520" w:lineRule="exact"/>
        <w:ind w:firstLine="560" w:firstLineChars="0"/>
        <w:textAlignment w:val="auto"/>
        <w:rPr>
          <w:rFonts w:hint="eastAsia" w:ascii="仿宋" w:hAnsi="仿宋" w:eastAsia="仿宋" w:cs="仿宋"/>
          <w:color w:val="000000"/>
          <w:sz w:val="28"/>
          <w:szCs w:val="28"/>
        </w:rPr>
      </w:pPr>
      <w:r>
        <w:rPr>
          <w:rFonts w:hint="eastAsia" w:ascii="仿宋" w:hAnsi="仿宋" w:eastAsia="仿宋" w:cs="仿宋"/>
          <w:color w:val="000000"/>
          <w:kern w:val="2"/>
          <w:sz w:val="28"/>
          <w:szCs w:val="28"/>
          <w:lang w:val="en-US" w:eastAsia="zh-CN" w:bidi="ar-SA"/>
        </w:rPr>
        <w:t>2、</w:t>
      </w:r>
      <w:r>
        <w:rPr>
          <w:rFonts w:hint="eastAsia" w:ascii="仿宋" w:hAnsi="仿宋" w:eastAsia="仿宋" w:cs="仿宋"/>
          <w:color w:val="000000"/>
          <w:sz w:val="28"/>
          <w:szCs w:val="28"/>
        </w:rPr>
        <w:t>甲方指定开票信息：</w:t>
      </w:r>
    </w:p>
    <w:p>
      <w:pPr>
        <w:keepNext w:val="0"/>
        <w:keepLines w:val="0"/>
        <w:pageBreakBefore w:val="0"/>
        <w:numPr>
          <w:ilvl w:val="0"/>
          <w:numId w:val="0"/>
        </w:numPr>
        <w:kinsoku/>
        <w:wordWrap/>
        <w:overflowPunct/>
        <w:topLinePunct w:val="0"/>
        <w:autoSpaceDE/>
        <w:autoSpaceDN/>
        <w:bidi w:val="0"/>
        <w:spacing w:line="520" w:lineRule="exact"/>
        <w:ind w:firstLine="560" w:firstLineChars="0"/>
        <w:textAlignment w:val="auto"/>
        <w:rPr>
          <w:rFonts w:hint="eastAsia" w:ascii="仿宋" w:hAnsi="仿宋" w:eastAsia="仿宋" w:cs="仿宋"/>
          <w:sz w:val="28"/>
          <w:szCs w:val="28"/>
        </w:rPr>
      </w:pPr>
      <w:r>
        <w:rPr>
          <w:rFonts w:hint="eastAsia" w:ascii="仿宋" w:hAnsi="仿宋" w:eastAsia="仿宋" w:cs="仿宋"/>
          <w:sz w:val="28"/>
          <w:szCs w:val="28"/>
        </w:rPr>
        <w:t>公司名称：</w:t>
      </w:r>
    </w:p>
    <w:p>
      <w:pPr>
        <w:keepNext w:val="0"/>
        <w:keepLines w:val="0"/>
        <w:pageBreakBefore w:val="0"/>
        <w:widowControl/>
        <w:kinsoku/>
        <w:wordWrap/>
        <w:overflowPunct/>
        <w:topLinePunct w:val="0"/>
        <w:autoSpaceDE/>
        <w:autoSpaceDN/>
        <w:bidi w:val="0"/>
        <w:spacing w:line="520" w:lineRule="exact"/>
        <w:ind w:left="420" w:leftChars="200"/>
        <w:jc w:val="left"/>
        <w:textAlignment w:val="auto"/>
        <w:rPr>
          <w:rFonts w:hint="eastAsia" w:ascii="仿宋" w:hAnsi="仿宋" w:eastAsia="仿宋" w:cs="仿宋"/>
          <w:sz w:val="28"/>
          <w:szCs w:val="28"/>
        </w:rPr>
      </w:pPr>
      <w:r>
        <w:rPr>
          <w:rFonts w:hint="eastAsia" w:ascii="仿宋" w:hAnsi="仿宋" w:eastAsia="仿宋" w:cs="仿宋"/>
          <w:sz w:val="28"/>
          <w:szCs w:val="28"/>
        </w:rPr>
        <w:t>纳税人识别号：</w:t>
      </w:r>
    </w:p>
    <w:p>
      <w:pPr>
        <w:keepNext w:val="0"/>
        <w:keepLines w:val="0"/>
        <w:pageBreakBefore w:val="0"/>
        <w:widowControl/>
        <w:kinsoku/>
        <w:wordWrap/>
        <w:overflowPunct/>
        <w:topLinePunct w:val="0"/>
        <w:autoSpaceDE/>
        <w:autoSpaceDN/>
        <w:bidi w:val="0"/>
        <w:spacing w:line="520" w:lineRule="exact"/>
        <w:ind w:left="420" w:leftChars="200"/>
        <w:jc w:val="left"/>
        <w:textAlignment w:val="auto"/>
        <w:rPr>
          <w:rFonts w:hint="eastAsia" w:ascii="仿宋" w:hAnsi="仿宋" w:eastAsia="仿宋" w:cs="仿宋"/>
          <w:sz w:val="28"/>
          <w:szCs w:val="28"/>
        </w:rPr>
      </w:pPr>
      <w:r>
        <w:rPr>
          <w:rFonts w:hint="eastAsia" w:ascii="仿宋" w:hAnsi="仿宋" w:eastAsia="仿宋" w:cs="仿宋"/>
          <w:sz w:val="28"/>
          <w:szCs w:val="28"/>
        </w:rPr>
        <w:t>地址：</w:t>
      </w:r>
    </w:p>
    <w:p>
      <w:pPr>
        <w:keepNext w:val="0"/>
        <w:keepLines w:val="0"/>
        <w:pageBreakBefore w:val="0"/>
        <w:widowControl/>
        <w:kinsoku/>
        <w:wordWrap/>
        <w:overflowPunct/>
        <w:topLinePunct w:val="0"/>
        <w:autoSpaceDE/>
        <w:autoSpaceDN/>
        <w:bidi w:val="0"/>
        <w:spacing w:line="520" w:lineRule="exact"/>
        <w:ind w:left="420" w:leftChars="200"/>
        <w:jc w:val="left"/>
        <w:textAlignment w:val="auto"/>
        <w:rPr>
          <w:rFonts w:hint="eastAsia" w:ascii="仿宋" w:hAnsi="仿宋" w:eastAsia="仿宋" w:cs="仿宋"/>
          <w:sz w:val="28"/>
          <w:szCs w:val="28"/>
        </w:rPr>
      </w:pPr>
      <w:r>
        <w:rPr>
          <w:rFonts w:hint="eastAsia" w:ascii="仿宋" w:hAnsi="仿宋" w:eastAsia="仿宋" w:cs="仿宋"/>
          <w:sz w:val="28"/>
          <w:szCs w:val="28"/>
        </w:rPr>
        <w:t>电话：</w:t>
      </w:r>
    </w:p>
    <w:p>
      <w:pPr>
        <w:keepNext w:val="0"/>
        <w:keepLines w:val="0"/>
        <w:pageBreakBefore w:val="0"/>
        <w:widowControl/>
        <w:kinsoku/>
        <w:wordWrap/>
        <w:overflowPunct/>
        <w:topLinePunct w:val="0"/>
        <w:autoSpaceDE/>
        <w:autoSpaceDN/>
        <w:bidi w:val="0"/>
        <w:spacing w:line="520" w:lineRule="exact"/>
        <w:ind w:left="420" w:leftChars="200"/>
        <w:jc w:val="left"/>
        <w:textAlignment w:val="auto"/>
        <w:rPr>
          <w:rFonts w:hint="eastAsia" w:ascii="仿宋" w:hAnsi="仿宋" w:eastAsia="仿宋" w:cs="仿宋"/>
          <w:sz w:val="28"/>
          <w:szCs w:val="28"/>
        </w:rPr>
      </w:pPr>
      <w:r>
        <w:rPr>
          <w:rFonts w:hint="eastAsia" w:ascii="仿宋" w:hAnsi="仿宋" w:eastAsia="仿宋" w:cs="仿宋"/>
          <w:sz w:val="28"/>
          <w:szCs w:val="28"/>
        </w:rPr>
        <w:t>开户行：</w:t>
      </w:r>
    </w:p>
    <w:p>
      <w:pPr>
        <w:keepNext w:val="0"/>
        <w:keepLines w:val="0"/>
        <w:pageBreakBefore w:val="0"/>
        <w:widowControl/>
        <w:kinsoku/>
        <w:wordWrap/>
        <w:overflowPunct/>
        <w:topLinePunct w:val="0"/>
        <w:autoSpaceDE/>
        <w:autoSpaceDN/>
        <w:bidi w:val="0"/>
        <w:spacing w:line="520" w:lineRule="exact"/>
        <w:ind w:left="420" w:leftChars="200"/>
        <w:jc w:val="left"/>
        <w:textAlignment w:val="auto"/>
        <w:rPr>
          <w:rFonts w:hint="eastAsia" w:ascii="仿宋" w:hAnsi="仿宋" w:eastAsia="仿宋" w:cs="仿宋"/>
          <w:sz w:val="28"/>
          <w:szCs w:val="28"/>
        </w:rPr>
      </w:pPr>
      <w:r>
        <w:rPr>
          <w:rFonts w:hint="eastAsia" w:ascii="仿宋" w:hAnsi="仿宋" w:eastAsia="仿宋" w:cs="仿宋"/>
          <w:sz w:val="28"/>
          <w:szCs w:val="28"/>
        </w:rPr>
        <w:t>银行账号：</w:t>
      </w:r>
      <w:bookmarkEnd w:id="0"/>
      <w:bookmarkEnd w:id="1"/>
      <w:bookmarkEnd w:id="2"/>
      <w:bookmarkEnd w:id="3"/>
      <w:bookmarkEnd w:id="4"/>
      <w:bookmarkEnd w:id="5"/>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000000"/>
          <w:kern w:val="0"/>
          <w:sz w:val="28"/>
          <w:szCs w:val="28"/>
        </w:rPr>
      </w:pPr>
      <w:r>
        <w:rPr>
          <w:rFonts w:hint="eastAsia" w:ascii="仿宋" w:hAnsi="仿宋" w:eastAsia="仿宋" w:cs="仿宋"/>
          <w:sz w:val="28"/>
          <w:szCs w:val="28"/>
        </w:rPr>
        <w:br w:type="page"/>
      </w:r>
      <w:r>
        <w:rPr>
          <w:rFonts w:hint="eastAsia" w:ascii="仿宋" w:hAnsi="仿宋" w:eastAsia="仿宋" w:cs="仿宋"/>
          <w:b/>
          <w:bCs/>
          <w:sz w:val="28"/>
          <w:szCs w:val="28"/>
        </w:rPr>
        <w:t>附件4</w:t>
      </w:r>
    </w:p>
    <w:p>
      <w:pPr>
        <w:keepNext w:val="0"/>
        <w:keepLines w:val="0"/>
        <w:pageBreakBefore w:val="0"/>
        <w:kinsoku/>
        <w:wordWrap/>
        <w:overflowPunct/>
        <w:topLinePunct w:val="0"/>
        <w:autoSpaceDE/>
        <w:autoSpaceDN/>
        <w:bidi w:val="0"/>
        <w:spacing w:before="156" w:beforeLines="50" w:after="156" w:afterLines="50" w:line="520" w:lineRule="exact"/>
        <w:ind w:firstLine="562"/>
        <w:jc w:val="center"/>
        <w:textAlignment w:val="auto"/>
        <w:rPr>
          <w:rFonts w:hint="eastAsia" w:ascii="仿宋" w:hAnsi="仿宋" w:eastAsia="仿宋" w:cs="仿宋"/>
          <w:b/>
          <w:bCs/>
          <w:sz w:val="28"/>
          <w:szCs w:val="28"/>
        </w:rPr>
      </w:pPr>
      <w:bookmarkStart w:id="11" w:name="_Toc55941599"/>
      <w:r>
        <w:rPr>
          <w:rFonts w:hint="eastAsia" w:ascii="仿宋" w:hAnsi="仿宋" w:eastAsia="仿宋" w:cs="仿宋"/>
          <w:b/>
          <w:bCs/>
          <w:sz w:val="28"/>
          <w:szCs w:val="28"/>
        </w:rPr>
        <w:t>廉政协议书</w:t>
      </w:r>
      <w:bookmarkEnd w:id="11"/>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b/>
          <w:sz w:val="28"/>
          <w:szCs w:val="28"/>
          <w:lang w:eastAsia="zh-CN"/>
        </w:rPr>
      </w:pPr>
      <w:r>
        <w:rPr>
          <w:rFonts w:hint="eastAsia" w:ascii="仿宋" w:hAnsi="仿宋" w:eastAsia="仿宋" w:cs="仿宋"/>
          <w:b/>
          <w:sz w:val="28"/>
          <w:szCs w:val="28"/>
        </w:rPr>
        <w:t>甲方：</w:t>
      </w:r>
      <w:r>
        <w:rPr>
          <w:rFonts w:hint="eastAsia" w:ascii="仿宋" w:hAnsi="仿宋" w:eastAsia="仿宋" w:cs="仿宋"/>
          <w:b/>
          <w:sz w:val="28"/>
          <w:szCs w:val="28"/>
          <w:lang w:val="en-US" w:eastAsia="zh-CN"/>
        </w:rPr>
        <w:t xml:space="preserve"> </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b/>
          <w:sz w:val="28"/>
          <w:szCs w:val="28"/>
        </w:rPr>
      </w:pPr>
      <w:r>
        <w:rPr>
          <w:rFonts w:hint="eastAsia" w:ascii="仿宋" w:hAnsi="仿宋" w:eastAsia="仿宋" w:cs="仿宋"/>
          <w:b/>
          <w:sz w:val="28"/>
          <w:szCs w:val="28"/>
        </w:rPr>
        <w:t>乙方：</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b/>
          <w:sz w:val="28"/>
          <w:szCs w:val="28"/>
        </w:rPr>
      </w:pPr>
      <w:r>
        <w:rPr>
          <w:rFonts w:hint="eastAsia" w:ascii="仿宋" w:hAnsi="仿宋" w:eastAsia="仿宋" w:cs="仿宋"/>
          <w:b/>
          <w:sz w:val="28"/>
          <w:szCs w:val="28"/>
        </w:rPr>
        <w:t>第一条 甲方与乙方双方责任</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（一）严格遵守国家法律法规以及廉政建设方面的有关规定。</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（二）严格遵守《廉政制度》相关规定。</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（三）自确定合同主体、签订合同直至合同履行结束全过程，乙方和甲方双方应全面履行合同内容及廉政协议的各项规定，自觉按合同办事。</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（四）双方的业务活动坚持公开、公正、诚信、透明的原则，法律认定另有说明规定的商业秘密和合同文件除外。</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（五）在业务活动中发现对方有违规、违纪、违法行为的，应及时提醒对方，情节严重的应向其上级主管部门或纪检监察部门举报。</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b/>
          <w:sz w:val="28"/>
          <w:szCs w:val="28"/>
        </w:rPr>
      </w:pPr>
      <w:r>
        <w:rPr>
          <w:rFonts w:hint="eastAsia" w:ascii="仿宋" w:hAnsi="仿宋" w:eastAsia="仿宋" w:cs="仿宋"/>
          <w:b/>
          <w:sz w:val="28"/>
          <w:szCs w:val="28"/>
        </w:rPr>
        <w:t>第二条 甲方责任</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甲方单位及工作人员在合同签订及履行过程中应做到：</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一）严格遵守廉洁从业各项规定，不得以任何形式向承包方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（二）不得在乙方单位及承包方所属单位报销任何应由甲方单位或个人支付的费用；</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（三）不得参加可能对公正执行公务有影响的宴请和娱乐活动；</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（四）除合同特别约定外，不得向乙方推销或指定使用各种材料及设备等。</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b/>
          <w:sz w:val="28"/>
          <w:szCs w:val="28"/>
        </w:rPr>
      </w:pPr>
      <w:r>
        <w:rPr>
          <w:rFonts w:hint="eastAsia" w:ascii="仿宋" w:hAnsi="仿宋" w:eastAsia="仿宋" w:cs="仿宋"/>
          <w:b/>
          <w:sz w:val="28"/>
          <w:szCs w:val="28"/>
        </w:rPr>
        <w:t>第三条 乙方责任</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乙方单位及所属工作人员在合同签订及履行过程中应做到：</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（一）不得向甲方工作人员及第三方赠送礼品、礼金、有价证券、支付凭证等金钱或实物；</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（三）不得为甲方单位或个人购置或者提供通信工具、交通工具、家电、高档办公用品等；</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（三）不得以任何形式、理由为甲方和相关单位报销应由甲方单位或工作人员支付的费用；</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（四）不得组织有可能影响甲方工作人员履行公职职责或可能影响产品质量、廉政建设的宴请、旅游等各种高消费娱乐活动。</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（五）不得为甲方工作人员住房装修、婚丧嫁娶、家属和子女的工作安排以及出国等提供方便。</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（六）如遇到甲方工作人员向乙方单位或个人索要任何不正当利益时，乙方单位或个人有义务向甲方举报。</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b/>
          <w:sz w:val="28"/>
          <w:szCs w:val="28"/>
        </w:rPr>
      </w:pPr>
      <w:r>
        <w:rPr>
          <w:rFonts w:hint="eastAsia" w:ascii="仿宋" w:hAnsi="仿宋" w:eastAsia="仿宋" w:cs="仿宋"/>
          <w:b/>
          <w:sz w:val="28"/>
          <w:szCs w:val="28"/>
        </w:rPr>
        <w:t>第四条 违约责任</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（一）甲方工作人员有违反本协议书责任行为的，按照管理权限，依据有关法律法规和规定，追究相关法律责任。涉嫌犯罪的，移交司法机关追究刑事责任；给乙方单位造成经济损失的，应予以赔偿。</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二）乙方工作人员或所属单位人员有违反本协议书责任行为的，甲方有权要求乙方承担租赁合同总金额30%的违约金；违约情况严重而被当地纪检、监察、检察机关立案调查的，除追究乙方的上述责任外，甲方有权终止与乙方签订的合作合同；违约金不足以弥补给甲方造成的实际经济损失的，乙方应当赔偿给甲方造成的实际经济损失。</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 xml:space="preserve">（三）双方约定：本协议书由甲方与乙方双方上级主管部门担任监督单位。违约情况发生下由双方监督单位对本协议书履行情况进行检查，提出在本承诺书规定范围内的裁定意见。  </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sz w:val="28"/>
          <w:szCs w:val="28"/>
        </w:rPr>
      </w:pPr>
      <w:r>
        <w:rPr>
          <w:rFonts w:hint="eastAsia" w:ascii="仿宋" w:hAnsi="仿宋" w:eastAsia="仿宋" w:cs="仿宋"/>
          <w:b/>
          <w:sz w:val="28"/>
          <w:szCs w:val="28"/>
        </w:rPr>
        <w:t xml:space="preserve">第五条 </w:t>
      </w:r>
      <w:r>
        <w:rPr>
          <w:rFonts w:hint="eastAsia" w:ascii="仿宋" w:hAnsi="仿宋" w:eastAsia="仿宋" w:cs="仿宋"/>
          <w:sz w:val="28"/>
          <w:szCs w:val="28"/>
        </w:rPr>
        <w:t>本协议书作为《租赁合同》的附件，与租赁合同具有同等法律效力，经双方盖章签字后生效。</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sz w:val="28"/>
          <w:szCs w:val="28"/>
        </w:rPr>
      </w:pPr>
      <w:r>
        <w:rPr>
          <w:rFonts w:hint="eastAsia" w:ascii="仿宋" w:hAnsi="仿宋" w:eastAsia="仿宋" w:cs="仿宋"/>
          <w:b/>
          <w:sz w:val="28"/>
          <w:szCs w:val="28"/>
        </w:rPr>
        <w:t xml:space="preserve">第六条 </w:t>
      </w:r>
      <w:r>
        <w:rPr>
          <w:rFonts w:hint="eastAsia" w:ascii="仿宋" w:hAnsi="仿宋" w:eastAsia="仿宋" w:cs="仿宋"/>
          <w:sz w:val="28"/>
          <w:szCs w:val="28"/>
        </w:rPr>
        <w:t>本协议书的有效期与主合同的有效期一致。</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sz w:val="28"/>
          <w:szCs w:val="28"/>
        </w:rPr>
      </w:pPr>
      <w:r>
        <w:rPr>
          <w:rFonts w:hint="eastAsia" w:ascii="仿宋" w:hAnsi="仿宋" w:eastAsia="仿宋" w:cs="仿宋"/>
          <w:b/>
          <w:sz w:val="28"/>
          <w:szCs w:val="28"/>
        </w:rPr>
        <w:t xml:space="preserve">第七条  </w:t>
      </w:r>
      <w:r>
        <w:rPr>
          <w:rFonts w:hint="eastAsia" w:ascii="仿宋" w:hAnsi="仿宋" w:eastAsia="仿宋" w:cs="仿宋"/>
          <w:sz w:val="28"/>
          <w:szCs w:val="28"/>
        </w:rPr>
        <w:t>未尽事宜，由双方协商解决。</w:t>
      </w:r>
    </w:p>
    <w:p>
      <w:pPr>
        <w:keepNext w:val="0"/>
        <w:keepLines w:val="0"/>
        <w:pageBreakBefore w:val="0"/>
        <w:kinsoku/>
        <w:wordWrap/>
        <w:overflowPunct/>
        <w:topLinePunct w:val="0"/>
        <w:autoSpaceDE/>
        <w:autoSpaceDN/>
        <w:bidi w:val="0"/>
        <w:spacing w:line="520" w:lineRule="exact"/>
        <w:ind w:firstLine="560"/>
        <w:jc w:val="lef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20" w:lineRule="exact"/>
        <w:ind w:firstLine="560"/>
        <w:jc w:val="left"/>
        <w:textAlignment w:val="auto"/>
        <w:rPr>
          <w:rFonts w:hint="eastAsia" w:ascii="仿宋" w:hAnsi="仿宋" w:eastAsia="仿宋" w:cs="仿宋"/>
          <w:sz w:val="28"/>
          <w:szCs w:val="28"/>
        </w:rPr>
      </w:pPr>
    </w:p>
    <w:tbl>
      <w:tblPr>
        <w:tblStyle w:val="9"/>
        <w:tblW w:w="8410" w:type="dxa"/>
        <w:tblInd w:w="0" w:type="dxa"/>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Layout w:type="autofit"/>
        <w:tblCellMar>
          <w:top w:w="0" w:type="dxa"/>
          <w:left w:w="108" w:type="dxa"/>
          <w:bottom w:w="0" w:type="dxa"/>
          <w:right w:w="108" w:type="dxa"/>
        </w:tblCellMar>
      </w:tblPr>
      <w:tblGrid>
        <w:gridCol w:w="4205"/>
        <w:gridCol w:w="4205"/>
      </w:tblGrid>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2491" w:hRule="atLeast"/>
        </w:trPr>
        <w:tc>
          <w:tcPr>
            <w:tcW w:w="4205" w:type="dxa"/>
            <w:vAlign w:val="center"/>
          </w:tcPr>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b/>
                <w:bCs/>
                <w:sz w:val="28"/>
                <w:szCs w:val="28"/>
              </w:rPr>
            </w:pPr>
            <w:bookmarkStart w:id="12" w:name="_Hlk66781211"/>
            <w:r>
              <w:rPr>
                <w:rFonts w:hint="eastAsia" w:ascii="仿宋" w:hAnsi="仿宋" w:eastAsia="仿宋" w:cs="仿宋"/>
                <w:b/>
                <w:bCs/>
                <w:sz w:val="28"/>
                <w:szCs w:val="28"/>
              </w:rPr>
              <w:t xml:space="preserve">甲方：（盖章） </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p>
        </w:tc>
        <w:tc>
          <w:tcPr>
            <w:tcW w:w="4205" w:type="dxa"/>
            <w:vAlign w:val="center"/>
          </w:tcPr>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乙方：（盖章） </w:t>
            </w:r>
          </w:p>
          <w:p>
            <w:pPr>
              <w:keepNext w:val="0"/>
              <w:keepLines w:val="0"/>
              <w:pageBreakBefore w:val="0"/>
              <w:kinsoku/>
              <w:wordWrap/>
              <w:overflowPunct/>
              <w:topLinePunct w:val="0"/>
              <w:autoSpaceDE/>
              <w:autoSpaceDN/>
              <w:bidi w:val="0"/>
              <w:spacing w:line="520" w:lineRule="exact"/>
              <w:ind w:firstLine="560"/>
              <w:textAlignment w:val="auto"/>
              <w:rPr>
                <w:rFonts w:hint="eastAsia" w:ascii="仿宋" w:hAnsi="仿宋" w:eastAsia="仿宋" w:cs="仿宋"/>
                <w:sz w:val="28"/>
                <w:szCs w:val="28"/>
              </w:rPr>
            </w:pP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2317" w:hRule="atLeast"/>
        </w:trPr>
        <w:tc>
          <w:tcPr>
            <w:tcW w:w="4205"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r>
              <w:rPr>
                <w:rFonts w:hint="eastAsia" w:ascii="仿宋" w:hAnsi="仿宋" w:eastAsia="仿宋" w:cs="仿宋"/>
                <w:b/>
                <w:bCs/>
                <w:sz w:val="28"/>
                <w:szCs w:val="28"/>
              </w:rPr>
              <w:t>法定代表人或其委托代理人</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520" w:lineRule="exact"/>
              <w:ind w:firstLine="562"/>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（签字或盖章）</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sz w:val="28"/>
                <w:szCs w:val="28"/>
              </w:rPr>
            </w:pPr>
          </w:p>
        </w:tc>
        <w:tc>
          <w:tcPr>
            <w:tcW w:w="4205" w:type="dxa"/>
          </w:tcPr>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r>
              <w:rPr>
                <w:rFonts w:hint="eastAsia" w:ascii="仿宋" w:hAnsi="仿宋" w:eastAsia="仿宋" w:cs="仿宋"/>
                <w:b/>
                <w:bCs/>
                <w:sz w:val="28"/>
                <w:szCs w:val="28"/>
              </w:rPr>
              <w:t>法定代表人或其委托代理人</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520" w:lineRule="exact"/>
              <w:ind w:firstLine="562"/>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（签字或盖章）</w:t>
            </w:r>
          </w:p>
          <w:p>
            <w:pPr>
              <w:keepNext w:val="0"/>
              <w:keepLines w:val="0"/>
              <w:pageBreakBefore w:val="0"/>
              <w:kinsoku/>
              <w:wordWrap/>
              <w:overflowPunct/>
              <w:topLinePunct w:val="0"/>
              <w:autoSpaceDE/>
              <w:autoSpaceDN/>
              <w:bidi w:val="0"/>
              <w:spacing w:line="520" w:lineRule="exact"/>
              <w:ind w:firstLine="562"/>
              <w:textAlignment w:val="auto"/>
              <w:rPr>
                <w:rFonts w:hint="eastAsia" w:ascii="仿宋" w:hAnsi="仿宋" w:eastAsia="仿宋" w:cs="仿宋"/>
                <w:sz w:val="28"/>
                <w:szCs w:val="28"/>
              </w:rPr>
            </w:pPr>
          </w:p>
        </w:tc>
      </w:tr>
      <w:bookmarkEnd w:id="12"/>
    </w:tbl>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spacing w:line="520" w:lineRule="exact"/>
        <w:contextualSpacing/>
        <w:jc w:val="left"/>
        <w:textAlignment w:val="auto"/>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附件5报价清单</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b/>
          <w:bCs/>
          <w:color w:val="auto"/>
          <w:sz w:val="28"/>
          <w:szCs w:val="28"/>
          <w:lang w:eastAsia="zh-CN"/>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b/>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firstLine="360"/>
                            <w:rPr>
                              <w:rStyle w:val="11"/>
                            </w:rPr>
                          </w:pPr>
                          <w:r>
                            <w:rPr>
                              <w:rStyle w:val="11"/>
                            </w:rPr>
                            <w:fldChar w:fldCharType="begin"/>
                          </w:r>
                          <w:r>
                            <w:rPr>
                              <w:rStyle w:val="11"/>
                            </w:rPr>
                            <w:instrText xml:space="preserve"> PAGE </w:instrText>
                          </w:r>
                          <w:r>
                            <w:rPr>
                              <w:rStyle w:val="11"/>
                            </w:rPr>
                            <w:fldChar w:fldCharType="separate"/>
                          </w:r>
                          <w:r>
                            <w:rPr>
                              <w:rStyle w:val="11"/>
                            </w:rPr>
                            <w:t>- 36 -</w:t>
                          </w:r>
                          <w:r>
                            <w:rPr>
                              <w:rStyle w:val="1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ind w:firstLine="360"/>
                      <w:rPr>
                        <w:rStyle w:val="11"/>
                      </w:rPr>
                    </w:pPr>
                    <w:r>
                      <w:rPr>
                        <w:rStyle w:val="11"/>
                      </w:rPr>
                      <w:fldChar w:fldCharType="begin"/>
                    </w:r>
                    <w:r>
                      <w:rPr>
                        <w:rStyle w:val="11"/>
                      </w:rPr>
                      <w:instrText xml:space="preserve"> PAGE </w:instrText>
                    </w:r>
                    <w:r>
                      <w:rPr>
                        <w:rStyle w:val="11"/>
                      </w:rPr>
                      <w:fldChar w:fldCharType="separate"/>
                    </w:r>
                    <w:r>
                      <w:rPr>
                        <w:rStyle w:val="11"/>
                      </w:rPr>
                      <w:t>- 36 -</w:t>
                    </w:r>
                    <w:r>
                      <w:rPr>
                        <w:rStyle w:val="1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jc w:val="left"/>
      <w:rPr>
        <w:rFonts w:hint="eastAsia" w:ascii="仿宋" w:hAnsi="仿宋" w:eastAsia="仿宋" w:cs="仿宋"/>
      </w:rPr>
    </w:pPr>
    <w:r>
      <w:rPr>
        <w:rFonts w:hint="eastAsia" w:ascii="仿宋" w:hAnsi="仿宋" w:eastAsia="仿宋" w:cs="仿宋"/>
      </w:rPr>
      <w:t>树木迁移工程施工合同ZFTZ-TY-SV1.0</w:t>
    </w:r>
  </w:p>
  <w:p>
    <w:pPr>
      <w:pStyle w:val="6"/>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68A08"/>
    <w:multiLevelType w:val="singleLevel"/>
    <w:tmpl w:val="C1E68A08"/>
    <w:lvl w:ilvl="0" w:tentative="0">
      <w:start w:val="3"/>
      <w:numFmt w:val="chineseCounting"/>
      <w:suff w:val="nothing"/>
      <w:lvlText w:val="%1、"/>
      <w:lvlJc w:val="left"/>
      <w:rPr>
        <w:rFonts w:hint="eastAsia"/>
      </w:rPr>
    </w:lvl>
  </w:abstractNum>
  <w:abstractNum w:abstractNumId="1">
    <w:nsid w:val="098A360F"/>
    <w:multiLevelType w:val="singleLevel"/>
    <w:tmpl w:val="098A360F"/>
    <w:lvl w:ilvl="0" w:tentative="0">
      <w:start w:val="10"/>
      <w:numFmt w:val="chineseCounting"/>
      <w:suff w:val="nothing"/>
      <w:lvlText w:val="%1、"/>
      <w:lvlJc w:val="left"/>
      <w:rPr>
        <w:rFonts w:hint="eastAsia"/>
      </w:rPr>
    </w:lvl>
  </w:abstractNum>
  <w:abstractNum w:abstractNumId="2">
    <w:nsid w:val="13DE4D58"/>
    <w:multiLevelType w:val="singleLevel"/>
    <w:tmpl w:val="13DE4D58"/>
    <w:lvl w:ilvl="0" w:tentative="0">
      <w:start w:val="8"/>
      <w:numFmt w:val="chineseCounting"/>
      <w:suff w:val="nothing"/>
      <w:lvlText w:val="%1、"/>
      <w:lvlJc w:val="left"/>
      <w:rPr>
        <w:rFonts w:hint="eastAsia"/>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TAwZmRkYTUwZGFlZjg5OWYzOGYxNjI2Y2M0MTYifQ=="/>
  </w:docVars>
  <w:rsids>
    <w:rsidRoot w:val="138D49EC"/>
    <w:rsid w:val="002D69B4"/>
    <w:rsid w:val="004D14A3"/>
    <w:rsid w:val="00AF65D0"/>
    <w:rsid w:val="00E42A86"/>
    <w:rsid w:val="022118B6"/>
    <w:rsid w:val="045C0991"/>
    <w:rsid w:val="089D79B6"/>
    <w:rsid w:val="08C02290"/>
    <w:rsid w:val="09C90C22"/>
    <w:rsid w:val="0A7F3F45"/>
    <w:rsid w:val="0DD26844"/>
    <w:rsid w:val="0FC14633"/>
    <w:rsid w:val="132C0489"/>
    <w:rsid w:val="138D49EC"/>
    <w:rsid w:val="1ADB4C22"/>
    <w:rsid w:val="1B367376"/>
    <w:rsid w:val="1CDB6B83"/>
    <w:rsid w:val="1DEA1597"/>
    <w:rsid w:val="1FA75AB7"/>
    <w:rsid w:val="20D53AB5"/>
    <w:rsid w:val="28A41F5C"/>
    <w:rsid w:val="2C462F32"/>
    <w:rsid w:val="2CA75FCB"/>
    <w:rsid w:val="32E966C9"/>
    <w:rsid w:val="33F20F2A"/>
    <w:rsid w:val="35CF5453"/>
    <w:rsid w:val="35E767E0"/>
    <w:rsid w:val="368F1432"/>
    <w:rsid w:val="3A857021"/>
    <w:rsid w:val="3C1F03E3"/>
    <w:rsid w:val="3C530DD9"/>
    <w:rsid w:val="3CF56A48"/>
    <w:rsid w:val="3D573238"/>
    <w:rsid w:val="400B697A"/>
    <w:rsid w:val="40F97EBF"/>
    <w:rsid w:val="41281B57"/>
    <w:rsid w:val="492928A1"/>
    <w:rsid w:val="4AC72B89"/>
    <w:rsid w:val="4C010570"/>
    <w:rsid w:val="4C5B2141"/>
    <w:rsid w:val="50461F8A"/>
    <w:rsid w:val="536E5E7D"/>
    <w:rsid w:val="550A55B0"/>
    <w:rsid w:val="58CF2DD5"/>
    <w:rsid w:val="5CC76D47"/>
    <w:rsid w:val="5E8F22B4"/>
    <w:rsid w:val="61DC7777"/>
    <w:rsid w:val="62EF26C2"/>
    <w:rsid w:val="66213569"/>
    <w:rsid w:val="68924E62"/>
    <w:rsid w:val="6A984624"/>
    <w:rsid w:val="6C513CEA"/>
    <w:rsid w:val="6DBC08B1"/>
    <w:rsid w:val="71481C0E"/>
    <w:rsid w:val="73425564"/>
    <w:rsid w:val="74BD678C"/>
    <w:rsid w:val="76EA0BCA"/>
    <w:rsid w:val="7AD1051F"/>
    <w:rsid w:val="7E9B6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360" w:lineRule="auto"/>
      <w:outlineLvl w:val="0"/>
    </w:pPr>
    <w:rPr>
      <w:b/>
      <w:bCs/>
      <w:kern w:val="44"/>
      <w:sz w:val="44"/>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4">
    <w:name w:val="Body Text Indent"/>
    <w:basedOn w:val="1"/>
    <w:autoRedefine/>
    <w:qFormat/>
    <w:uiPriority w:val="0"/>
    <w:pPr>
      <w:spacing w:line="460" w:lineRule="exact"/>
      <w:ind w:firstLine="503" w:firstLineChars="200"/>
    </w:pPr>
    <w:rPr>
      <w:w w:val="90"/>
      <w:sz w:val="28"/>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8"/>
    <w:autoRedefine/>
    <w:qFormat/>
    <w:uiPriority w:val="0"/>
    <w:pPr>
      <w:ind w:firstLine="420" w:firstLineChars="200"/>
    </w:pPr>
    <w:rPr>
      <w:rFonts w:eastAsia="宋体"/>
      <w:szCs w:val="20"/>
    </w:rPr>
  </w:style>
  <w:style w:type="paragraph" w:customStyle="1" w:styleId="8">
    <w:name w:val="正文格式"/>
    <w:basedOn w:val="1"/>
    <w:autoRedefine/>
    <w:qFormat/>
    <w:uiPriority w:val="0"/>
    <w:rPr>
      <w:sz w:val="28"/>
      <w:szCs w:val="24"/>
    </w:rPr>
  </w:style>
  <w:style w:type="character" w:styleId="11">
    <w:name w:val="page number"/>
    <w:basedOn w:val="10"/>
    <w:autoRedefine/>
    <w:qFormat/>
    <w:uiPriority w:val="99"/>
  </w:style>
  <w:style w:type="paragraph" w:customStyle="1" w:styleId="12">
    <w:name w:val="样式 首行缩进:  2 字符"/>
    <w:basedOn w:val="1"/>
    <w:autoRedefine/>
    <w:qFormat/>
    <w:uiPriority w:val="0"/>
    <w:pPr>
      <w:ind w:firstLine="560"/>
    </w:pPr>
    <w:rPr>
      <w:rFonts w:eastAsia="仿宋_GB2312" w:cs="宋体"/>
      <w:sz w:val="24"/>
    </w:rPr>
  </w:style>
  <w:style w:type="paragraph" w:styleId="13">
    <w:name w:val="List Paragraph"/>
    <w:basedOn w:val="1"/>
    <w:autoRedefine/>
    <w:qFormat/>
    <w:uiPriority w:val="1"/>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1244</Words>
  <Characters>7091</Characters>
  <Lines>59</Lines>
  <Paragraphs>16</Paragraphs>
  <TotalTime>3</TotalTime>
  <ScaleCrop>false</ScaleCrop>
  <LinksUpToDate>false</LinksUpToDate>
  <CharactersWithSpaces>8319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2022-09-21T01:46:00Z</dcterms:created>
  <dc:creator>帅气小哥</dc:creator>
  <cp:lastModifiedBy>看瓜的骚年和猹</cp:lastModifiedBy>
  <dcterms:modified xsi:type="dcterms:W3CDTF">2024-03-19T09:16:28Z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88E97694B39642BCA5E16C066D1AA2F6_13</vt:lpwstr>
  </property>
</Properties>
</file>