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876"/>
        <w:gridCol w:w="1429"/>
        <w:gridCol w:w="3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lang w:val="en-US" w:eastAsia="zh-CN"/>
              </w:rPr>
              <w:t>江东新区展示中心L屏展陈内容更新项目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44"/>
              </w:rPr>
            </w:pPr>
            <w:r>
              <w:rPr>
                <w:rFonts w:hint="eastAsia" w:ascii="仿宋_GB2312" w:hAnsi="仿宋_GB2312" w:eastAsia="仿宋_GB2312" w:cs="仿宋_GB2312"/>
                <w:sz w:val="44"/>
              </w:rPr>
              <w:t>询价报</w:t>
            </w:r>
            <w:r>
              <w:rPr>
                <w:rFonts w:ascii="仿宋_GB2312" w:hAnsi="仿宋_GB2312" w:eastAsia="仿宋_GB2312" w:cs="仿宋_GB2312"/>
                <w:sz w:val="44"/>
              </w:rPr>
              <w:t>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项目概况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江东新区展示中心布展工作已完成近三年，随着江东新区开发建设的进程推进，各方面均已取得了新的进展。根据市委市政府有关要求，需要对 L 屏展示内容进行更新，制作江东新区展示中心数字沙盘影片，以L型数字沙盘形式分为上屏与下屏两部影片，两部分影片联合互动。影片既要展现江东新区近年来建设成就、同时要体现江东新区产业发展成果及机遇，要让人们看到一个快速成长的江东新区，一个大有可为的江东新区，同时展望未来自贸港美好愿景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影片要求：以L型数字沙盘形式分为上屏与下屏两部影片，两部分影片联合互动，每部影片时长不少于300秒，分辨率为上屏4k下屏4k。包括影片大纲框架撰写、创意分镜头脚本设计、江东新区规划场景3D建模及渲染、重点场景航拍、字幕、配乐、调色、合成剪辑、后期特效包装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400" w:hanging="1400" w:hangingChars="5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建设地点：海口市江东新区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94" w:type="pct"/>
            <w:shd w:val="clear" w:color="auto" w:fill="D7D7D7" w:themeFill="background1" w:themeFillShade="D8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报价项</w:t>
            </w:r>
          </w:p>
        </w:tc>
        <w:tc>
          <w:tcPr>
            <w:tcW w:w="951" w:type="pct"/>
            <w:shd w:val="clear" w:color="auto" w:fill="D7D7D7" w:themeFill="background1" w:themeFillShade="D8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单价</w:t>
            </w:r>
          </w:p>
        </w:tc>
        <w:tc>
          <w:tcPr>
            <w:tcW w:w="725" w:type="pct"/>
            <w:shd w:val="clear" w:color="auto" w:fill="D7D7D7" w:themeFill="background1" w:themeFillShade="D8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报价金额</w:t>
            </w:r>
          </w:p>
        </w:tc>
        <w:tc>
          <w:tcPr>
            <w:tcW w:w="1928" w:type="pct"/>
            <w:shd w:val="clear" w:color="auto" w:fill="D7D7D7" w:themeFill="background1" w:themeFillShade="D8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报价依据计算（可附件）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9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方案、创意内容规划，分镜脚本制作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9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9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模型制作调整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Batang" w:hAnsi="Batang" w:cs="Batang"/>
                <w:color w:val="FF0000"/>
                <w:sz w:val="28"/>
                <w:szCs w:val="28"/>
              </w:rPr>
            </w:pPr>
          </w:p>
        </w:tc>
        <w:tc>
          <w:tcPr>
            <w:tcW w:w="19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9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航拍+版权素材</w:t>
            </w:r>
          </w:p>
        </w:tc>
        <w:tc>
          <w:tcPr>
            <w:tcW w:w="95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Batang" w:hAnsi="Batang" w:cs="Batang"/>
                <w:color w:val="FF0000"/>
                <w:sz w:val="28"/>
                <w:szCs w:val="28"/>
              </w:rPr>
            </w:pPr>
          </w:p>
        </w:tc>
        <w:tc>
          <w:tcPr>
            <w:tcW w:w="19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三维镜头</w:t>
            </w:r>
          </w:p>
        </w:tc>
        <w:tc>
          <w:tcPr>
            <w:tcW w:w="95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Batang" w:hAnsi="Batang" w:cs="Batang"/>
                <w:color w:val="FF0000"/>
                <w:sz w:val="28"/>
                <w:szCs w:val="28"/>
              </w:rPr>
            </w:pPr>
          </w:p>
        </w:tc>
        <w:tc>
          <w:tcPr>
            <w:tcW w:w="19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包装特效</w:t>
            </w:r>
          </w:p>
        </w:tc>
        <w:tc>
          <w:tcPr>
            <w:tcW w:w="95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Batang" w:hAnsi="Batang" w:cs="Batang"/>
                <w:color w:val="FF0000"/>
                <w:sz w:val="28"/>
                <w:szCs w:val="28"/>
              </w:rPr>
            </w:pPr>
          </w:p>
        </w:tc>
        <w:tc>
          <w:tcPr>
            <w:tcW w:w="19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后期剪辑制作</w:t>
            </w:r>
          </w:p>
        </w:tc>
        <w:tc>
          <w:tcPr>
            <w:tcW w:w="95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Batang" w:hAnsi="Batang" w:cs="Batang"/>
                <w:color w:val="FF0000"/>
                <w:sz w:val="28"/>
                <w:szCs w:val="28"/>
              </w:rPr>
            </w:pPr>
          </w:p>
        </w:tc>
        <w:tc>
          <w:tcPr>
            <w:tcW w:w="19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模型和镜头调整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渲染</w:t>
            </w:r>
          </w:p>
        </w:tc>
        <w:tc>
          <w:tcPr>
            <w:tcW w:w="95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Batang" w:hAnsi="Batang" w:cs="Batang"/>
                <w:color w:val="FF0000"/>
                <w:sz w:val="28"/>
                <w:szCs w:val="28"/>
              </w:rPr>
            </w:pPr>
          </w:p>
        </w:tc>
        <w:tc>
          <w:tcPr>
            <w:tcW w:w="19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394" w:type="pc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影片内容匹配、调试等</w:t>
            </w:r>
          </w:p>
        </w:tc>
        <w:tc>
          <w:tcPr>
            <w:tcW w:w="951" w:type="pct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5" w:type="pct"/>
            <w:vAlign w:val="center"/>
          </w:tcPr>
          <w:p>
            <w:pPr>
              <w:jc w:val="center"/>
              <w:rPr>
                <w:rFonts w:ascii="Batang" w:hAnsi="Batang" w:cs="Batang"/>
                <w:color w:val="FF0000"/>
                <w:sz w:val="28"/>
                <w:szCs w:val="28"/>
              </w:rPr>
            </w:pPr>
          </w:p>
        </w:tc>
        <w:tc>
          <w:tcPr>
            <w:tcW w:w="19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346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合计总报价（元）</w:t>
            </w:r>
          </w:p>
        </w:tc>
        <w:tc>
          <w:tcPr>
            <w:tcW w:w="2653" w:type="pct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000" w:type="pct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注：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包含完成报价事项至至批复所需的一切费用，包括不限于（专家评审、汇报文件打印、差旅等）。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以上单价为综合单价，已包括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并不限于：制作费、拍摄费、剪辑费、服务费、差旅费、交通费、加班费、驻场服务费、保险费、办公费、管理费、不可预见费及利润、税金、风险等为完成本项目工作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相关所需的一切费用。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以上单价为含税单价。</w:t>
            </w:r>
          </w:p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报价有效期：1年。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备注：本次报价仅限询价使用，不作为投标报价。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报价人: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8E72C"/>
    <w:multiLevelType w:val="singleLevel"/>
    <w:tmpl w:val="2C48E7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jI3YTZiZGYyMjM4NTU2N2IwNzVhMDBiNGI1NmIifQ=="/>
  </w:docVars>
  <w:rsids>
    <w:rsidRoot w:val="06107BB7"/>
    <w:rsid w:val="00163569"/>
    <w:rsid w:val="00272915"/>
    <w:rsid w:val="00412C3A"/>
    <w:rsid w:val="0046715E"/>
    <w:rsid w:val="004B5AB1"/>
    <w:rsid w:val="006A6008"/>
    <w:rsid w:val="00814C8C"/>
    <w:rsid w:val="00872C46"/>
    <w:rsid w:val="008C4D4F"/>
    <w:rsid w:val="00927286"/>
    <w:rsid w:val="00956A33"/>
    <w:rsid w:val="009F5377"/>
    <w:rsid w:val="00A64042"/>
    <w:rsid w:val="00AC05A3"/>
    <w:rsid w:val="00B41EB9"/>
    <w:rsid w:val="00C845BE"/>
    <w:rsid w:val="00DA4041"/>
    <w:rsid w:val="00DF55D0"/>
    <w:rsid w:val="00F541F6"/>
    <w:rsid w:val="00FB2920"/>
    <w:rsid w:val="0474188C"/>
    <w:rsid w:val="05C74538"/>
    <w:rsid w:val="06107BB7"/>
    <w:rsid w:val="06AA3AC0"/>
    <w:rsid w:val="076A70EC"/>
    <w:rsid w:val="08B82D1E"/>
    <w:rsid w:val="091C5182"/>
    <w:rsid w:val="0CF85DDF"/>
    <w:rsid w:val="0E552DBD"/>
    <w:rsid w:val="0F5D017B"/>
    <w:rsid w:val="12DF4413"/>
    <w:rsid w:val="137D7942"/>
    <w:rsid w:val="13824654"/>
    <w:rsid w:val="14594268"/>
    <w:rsid w:val="15B20ED4"/>
    <w:rsid w:val="1B304996"/>
    <w:rsid w:val="1DFB572F"/>
    <w:rsid w:val="1E1B192D"/>
    <w:rsid w:val="1FFE9BD8"/>
    <w:rsid w:val="232D2568"/>
    <w:rsid w:val="29930CFE"/>
    <w:rsid w:val="2B7A1553"/>
    <w:rsid w:val="2C3C28D6"/>
    <w:rsid w:val="2D376A19"/>
    <w:rsid w:val="2D932835"/>
    <w:rsid w:val="306C6951"/>
    <w:rsid w:val="30FD714B"/>
    <w:rsid w:val="312956E6"/>
    <w:rsid w:val="329B5D59"/>
    <w:rsid w:val="32CD719A"/>
    <w:rsid w:val="34E136DB"/>
    <w:rsid w:val="35133EA5"/>
    <w:rsid w:val="357A3740"/>
    <w:rsid w:val="35BD3753"/>
    <w:rsid w:val="398B5761"/>
    <w:rsid w:val="3B133C60"/>
    <w:rsid w:val="3B9A7EDD"/>
    <w:rsid w:val="3EE457E8"/>
    <w:rsid w:val="40A84E4B"/>
    <w:rsid w:val="40FC5196"/>
    <w:rsid w:val="416E7E42"/>
    <w:rsid w:val="41E04A7C"/>
    <w:rsid w:val="44E977E0"/>
    <w:rsid w:val="461D5993"/>
    <w:rsid w:val="466119A7"/>
    <w:rsid w:val="48935ABA"/>
    <w:rsid w:val="4AD8632C"/>
    <w:rsid w:val="5317252A"/>
    <w:rsid w:val="53B84F4D"/>
    <w:rsid w:val="53CF7CB5"/>
    <w:rsid w:val="546F6E5A"/>
    <w:rsid w:val="562A509E"/>
    <w:rsid w:val="56FFFB65"/>
    <w:rsid w:val="57B9377A"/>
    <w:rsid w:val="57DF6E60"/>
    <w:rsid w:val="585E34B2"/>
    <w:rsid w:val="5A1F5D26"/>
    <w:rsid w:val="5CC4571B"/>
    <w:rsid w:val="5DBA7F79"/>
    <w:rsid w:val="5FF21317"/>
    <w:rsid w:val="60FB46CB"/>
    <w:rsid w:val="65856C59"/>
    <w:rsid w:val="65A92AEF"/>
    <w:rsid w:val="6CBF60BA"/>
    <w:rsid w:val="6D6A633E"/>
    <w:rsid w:val="6DC51880"/>
    <w:rsid w:val="6E2F3C06"/>
    <w:rsid w:val="70814BED"/>
    <w:rsid w:val="717A5C33"/>
    <w:rsid w:val="72046BC6"/>
    <w:rsid w:val="730F3461"/>
    <w:rsid w:val="745C0078"/>
    <w:rsid w:val="754B7D20"/>
    <w:rsid w:val="777C2AA2"/>
    <w:rsid w:val="782B3690"/>
    <w:rsid w:val="7952345B"/>
    <w:rsid w:val="7C381F81"/>
    <w:rsid w:val="7C66576F"/>
    <w:rsid w:val="7C7A4BE6"/>
    <w:rsid w:val="7F0A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1"/>
    <w:basedOn w:val="1"/>
    <w:autoRedefine/>
    <w:qFormat/>
    <w:uiPriority w:val="0"/>
  </w:style>
  <w:style w:type="paragraph" w:customStyle="1" w:styleId="10">
    <w:name w:val="样式 首行缩进:  2 字符"/>
    <w:basedOn w:val="1"/>
    <w:autoRedefine/>
    <w:qFormat/>
    <w:uiPriority w:val="0"/>
    <w:pPr>
      <w:ind w:firstLine="560"/>
    </w:pPr>
    <w:rPr>
      <w:rFonts w:eastAsia="仿宋_GB2312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1098</Words>
  <Characters>6260</Characters>
  <Lines>52</Lines>
  <Paragraphs>14</Paragraphs>
  <TotalTime>2</TotalTime>
  <ScaleCrop>false</ScaleCrop>
  <LinksUpToDate>false</LinksUpToDate>
  <CharactersWithSpaces>7344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2021-03-24T22:48:00Z</dcterms:created>
  <dc:creator>7mr゜...亮亮</dc:creator>
  <cp:lastModifiedBy>menghui</cp:lastModifiedBy>
  <dcterms:modified xsi:type="dcterms:W3CDTF">2024-01-16T10:14:44Z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8DC21D7984A0464FBED680F9F43D2E7E_13</vt:lpwstr>
  </property>
</Properties>
</file>