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C88F84">
      <w:pPr>
        <w:keepNext w:val="0"/>
        <w:keepLines w:val="0"/>
        <w:widowControl/>
        <w:suppressLineNumbers w:val="0"/>
        <w:jc w:val="center"/>
        <w:rPr>
          <w:rFonts w:hint="eastAsia" w:ascii="方正公文小标宋" w:hAnsi="方正公文小标宋" w:eastAsia="方正公文小标宋" w:cs="方正公文小标宋"/>
          <w:color w:val="000000"/>
          <w:kern w:val="0"/>
          <w:sz w:val="44"/>
          <w:szCs w:val="44"/>
          <w:lang w:val="en-US" w:eastAsia="zh-CN" w:bidi="ar"/>
        </w:rPr>
      </w:pPr>
      <w:r>
        <w:rPr>
          <w:rFonts w:hint="eastAsia" w:ascii="方正公文小标宋" w:hAnsi="方正公文小标宋" w:eastAsia="方正公文小标宋" w:cs="方正公文小标宋"/>
          <w:color w:val="000000"/>
          <w:kern w:val="0"/>
          <w:sz w:val="44"/>
          <w:szCs w:val="44"/>
          <w:lang w:val="en-US" w:eastAsia="zh-CN" w:bidi="ar"/>
        </w:rPr>
        <w:t>海口悦泰居安居房项目</w:t>
      </w:r>
    </w:p>
    <w:p w14:paraId="61180954">
      <w:pPr>
        <w:keepNext w:val="0"/>
        <w:keepLines w:val="0"/>
        <w:widowControl/>
        <w:suppressLineNumbers w:val="0"/>
        <w:jc w:val="center"/>
        <w:rPr>
          <w:rFonts w:hint="eastAsia" w:ascii="方正公文小标宋" w:hAnsi="方正公文小标宋" w:eastAsia="方正公文小标宋" w:cs="方正公文小标宋"/>
          <w:color w:val="000000"/>
          <w:kern w:val="0"/>
          <w:sz w:val="44"/>
          <w:szCs w:val="44"/>
          <w:lang w:val="en-US" w:eastAsia="zh-CN" w:bidi="ar"/>
        </w:rPr>
      </w:pPr>
      <w:r>
        <w:rPr>
          <w:rFonts w:hint="eastAsia" w:ascii="方正公文小标宋" w:hAnsi="方正公文小标宋" w:eastAsia="方正公文小标宋" w:cs="方正公文小标宋"/>
          <w:color w:val="000000"/>
          <w:kern w:val="0"/>
          <w:sz w:val="44"/>
          <w:szCs w:val="44"/>
          <w:lang w:val="en-US" w:eastAsia="zh-CN" w:bidi="ar"/>
        </w:rPr>
        <w:t>剩余房源选房方案</w:t>
      </w:r>
    </w:p>
    <w:p w14:paraId="74807935">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根据《海南自由贸易港安居房建设和管理若干规定》</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《关于解决全省基层教师和医务人员住房问题的指导意见》（琼府办〔2020〕22号）、《海口市安居型商品住房管理办法》</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《海口江东新区安居房配售条件若干规定》</w:t>
      </w:r>
      <w:r>
        <w:rPr>
          <w:rFonts w:hint="eastAsia" w:ascii="仿宋_GB2312" w:hAnsi="仿宋_GB2312" w:eastAsia="仿宋_GB2312" w:cs="仿宋_GB2312"/>
          <w:i w:val="0"/>
          <w:iCs w:val="0"/>
          <w:caps w:val="0"/>
          <w:color w:val="000000"/>
          <w:spacing w:val="0"/>
          <w:sz w:val="32"/>
          <w:szCs w:val="32"/>
          <w:shd w:val="clear" w:fill="FFFFFF"/>
          <w:lang w:val="en-US" w:eastAsia="zh-CN"/>
        </w:rPr>
        <w:t>等</w:t>
      </w:r>
      <w:r>
        <w:rPr>
          <w:rFonts w:hint="eastAsia" w:ascii="仿宋_GB2312" w:hAnsi="仿宋_GB2312" w:eastAsia="仿宋_GB2312" w:cs="仿宋_GB2312"/>
          <w:i w:val="0"/>
          <w:iCs w:val="0"/>
          <w:caps w:val="0"/>
          <w:color w:val="000000"/>
          <w:spacing w:val="0"/>
          <w:sz w:val="32"/>
          <w:szCs w:val="32"/>
          <w:shd w:val="clear" w:fill="FFFFFF"/>
        </w:rPr>
        <w:t>相关规定，</w:t>
      </w:r>
      <w:r>
        <w:rPr>
          <w:rFonts w:hint="eastAsia" w:ascii="仿宋_GB2312" w:hAnsi="仿宋_GB2312" w:eastAsia="仿宋_GB2312" w:cs="仿宋_GB2312"/>
          <w:color w:val="000000"/>
          <w:kern w:val="0"/>
          <w:sz w:val="32"/>
          <w:szCs w:val="32"/>
          <w:lang w:val="en-US" w:eastAsia="zh-CN" w:bidi="ar"/>
        </w:rPr>
        <w:t>为确保配售选房工作公平公正公开，结合本项目配售房源情况，经政府主管部门审核审批后，特制定海口悦泰居安居房项目剩余房源选房方案。</w:t>
      </w:r>
    </w:p>
    <w:p w14:paraId="0D47A64A">
      <w:pPr>
        <w:keepNext w:val="0"/>
        <w:keepLines w:val="0"/>
        <w:widowControl/>
        <w:suppressLineNumbers w:val="0"/>
        <w:ind w:firstLine="643" w:firstLineChars="200"/>
        <w:jc w:val="left"/>
        <w:rPr>
          <w:rFonts w:hint="eastAsia" w:ascii="黑体" w:hAnsi="黑体" w:eastAsia="黑体" w:cs="黑体"/>
          <w:sz w:val="32"/>
          <w:szCs w:val="32"/>
        </w:rPr>
      </w:pPr>
      <w:r>
        <w:rPr>
          <w:rFonts w:hint="eastAsia" w:ascii="黑体" w:hAnsi="黑体" w:eastAsia="黑体" w:cs="黑体"/>
          <w:b/>
          <w:bCs/>
          <w:color w:val="000000"/>
          <w:kern w:val="0"/>
          <w:sz w:val="32"/>
          <w:szCs w:val="32"/>
          <w:lang w:val="en-US" w:eastAsia="zh-CN" w:bidi="ar"/>
        </w:rPr>
        <w:t>一、基本原则</w:t>
      </w:r>
    </w:p>
    <w:p w14:paraId="6FB3D140">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本次安居房配售遵循公开公平公正、严格审核、依法监</w:t>
      </w:r>
    </w:p>
    <w:p w14:paraId="7B8483DC">
      <w:pPr>
        <w:keepNext w:val="0"/>
        <w:keepLines w:val="0"/>
        <w:widowControl/>
        <w:suppressLineNumbers w:val="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督、违规必究的原则。</w:t>
      </w:r>
    </w:p>
    <w:p w14:paraId="65FE0AE1">
      <w:pPr>
        <w:keepNext w:val="0"/>
        <w:keepLines w:val="0"/>
        <w:widowControl/>
        <w:suppressLineNumbers w:val="0"/>
        <w:ind w:firstLine="643" w:firstLineChars="200"/>
        <w:jc w:val="left"/>
        <w:rPr>
          <w:rFonts w:hint="default" w:ascii="黑体" w:hAnsi="黑体" w:eastAsia="黑体" w:cs="黑体"/>
          <w:b/>
          <w:bCs/>
          <w:color w:val="000000"/>
          <w:kern w:val="0"/>
          <w:sz w:val="32"/>
          <w:szCs w:val="32"/>
          <w:lang w:val="en-US" w:eastAsia="zh-CN" w:bidi="ar"/>
        </w:rPr>
      </w:pPr>
      <w:r>
        <w:rPr>
          <w:rFonts w:hint="eastAsia" w:ascii="黑体" w:hAnsi="黑体" w:eastAsia="黑体" w:cs="黑体"/>
          <w:b/>
          <w:bCs/>
          <w:color w:val="000000"/>
          <w:kern w:val="0"/>
          <w:sz w:val="32"/>
          <w:szCs w:val="32"/>
          <w:lang w:val="en-US" w:eastAsia="zh-CN" w:bidi="ar"/>
        </w:rPr>
        <w:t>二、</w:t>
      </w:r>
      <w:r>
        <w:rPr>
          <w:rFonts w:hint="default" w:ascii="黑体" w:hAnsi="黑体" w:eastAsia="黑体" w:cs="黑体"/>
          <w:b/>
          <w:bCs/>
          <w:color w:val="000000"/>
          <w:kern w:val="0"/>
          <w:sz w:val="32"/>
          <w:szCs w:val="32"/>
          <w:lang w:val="en-US" w:eastAsia="zh-CN" w:bidi="ar"/>
        </w:rPr>
        <w:t>房源信息</w:t>
      </w:r>
    </w:p>
    <w:p w14:paraId="5E74C421">
      <w:pPr>
        <w:keepNext w:val="0"/>
        <w:keepLines w:val="0"/>
        <w:widowControl/>
        <w:suppressLineNumbers w:val="0"/>
        <w:ind w:firstLine="640" w:firstLineChars="200"/>
        <w:jc w:val="left"/>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（一）房源位置：海口市美兰区白驹大道40号</w:t>
      </w:r>
      <w:r>
        <w:rPr>
          <w:rFonts w:hint="default" w:ascii="仿宋_GB2312" w:hAnsi="仿宋_GB2312" w:eastAsia="仿宋_GB2312" w:cs="仿宋_GB2312"/>
          <w:i w:val="0"/>
          <w:iCs w:val="0"/>
          <w:caps w:val="0"/>
          <w:color w:val="000000"/>
          <w:spacing w:val="0"/>
          <w:sz w:val="32"/>
          <w:szCs w:val="32"/>
          <w:shd w:val="clear" w:fill="FFFFFF"/>
          <w:lang w:val="en-US" w:eastAsia="zh-CN"/>
        </w:rPr>
        <w:t>。</w:t>
      </w:r>
    </w:p>
    <w:p w14:paraId="126E9F3B">
      <w:pPr>
        <w:keepNext w:val="0"/>
        <w:keepLines w:val="0"/>
        <w:widowControl/>
        <w:suppressLineNumbers w:val="0"/>
        <w:ind w:firstLine="640" w:firstLineChars="200"/>
        <w:jc w:val="left"/>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default" w:ascii="仿宋_GB2312" w:hAnsi="仿宋_GB2312" w:eastAsia="仿宋_GB2312" w:cs="仿宋_GB2312"/>
          <w:i w:val="0"/>
          <w:iCs w:val="0"/>
          <w:caps w:val="0"/>
          <w:color w:val="000000"/>
          <w:spacing w:val="0"/>
          <w:sz w:val="32"/>
          <w:szCs w:val="32"/>
          <w:shd w:val="clear" w:fill="FFFFFF"/>
          <w:lang w:val="en-US" w:eastAsia="zh-CN"/>
        </w:rPr>
        <w:t>（二）房源数量：剩余未售房源共计</w:t>
      </w:r>
      <w:r>
        <w:rPr>
          <w:rFonts w:hint="eastAsia" w:ascii="仿宋_GB2312" w:hAnsi="仿宋_GB2312" w:eastAsia="仿宋_GB2312" w:cs="仿宋_GB2312"/>
          <w:i w:val="0"/>
          <w:iCs w:val="0"/>
          <w:caps w:val="0"/>
          <w:color w:val="000000"/>
          <w:spacing w:val="0"/>
          <w:sz w:val="32"/>
          <w:szCs w:val="32"/>
          <w:shd w:val="clear" w:fill="FFFFFF"/>
          <w:lang w:val="en-US" w:eastAsia="zh-CN"/>
        </w:rPr>
        <w:t>15</w:t>
      </w:r>
      <w:r>
        <w:rPr>
          <w:rFonts w:hint="default" w:ascii="仿宋_GB2312" w:hAnsi="仿宋_GB2312" w:eastAsia="仿宋_GB2312" w:cs="仿宋_GB2312"/>
          <w:i w:val="0"/>
          <w:iCs w:val="0"/>
          <w:caps w:val="0"/>
          <w:color w:val="000000"/>
          <w:spacing w:val="0"/>
          <w:sz w:val="32"/>
          <w:szCs w:val="32"/>
          <w:shd w:val="clear" w:fill="FFFFFF"/>
          <w:lang w:val="en-US" w:eastAsia="zh-CN"/>
        </w:rPr>
        <w:t>套。</w:t>
      </w:r>
    </w:p>
    <w:p w14:paraId="07BF91F5">
      <w:pPr>
        <w:keepNext w:val="0"/>
        <w:keepLines w:val="0"/>
        <w:widowControl/>
        <w:suppressLineNumbers w:val="0"/>
        <w:ind w:firstLine="640" w:firstLineChars="200"/>
        <w:jc w:val="left"/>
        <w:rPr>
          <w:rFonts w:hint="default" w:ascii="仿宋_GB2312" w:hAnsi="仿宋_GB2312" w:eastAsia="仿宋_GB2312" w:cs="仿宋_GB2312"/>
          <w:i w:val="0"/>
          <w:iCs w:val="0"/>
          <w:caps w:val="0"/>
          <w:color w:val="000000"/>
          <w:spacing w:val="0"/>
          <w:sz w:val="32"/>
          <w:szCs w:val="32"/>
          <w:shd w:val="clear" w:fill="FFFFFF"/>
          <w:lang w:val="en-US" w:eastAsia="zh-CN"/>
        </w:rPr>
      </w:pPr>
      <w:r>
        <w:rPr>
          <w:rFonts w:hint="default" w:ascii="仿宋_GB2312" w:hAnsi="仿宋_GB2312" w:eastAsia="仿宋_GB2312" w:cs="仿宋_GB2312"/>
          <w:i w:val="0"/>
          <w:iCs w:val="0"/>
          <w:caps w:val="0"/>
          <w:color w:val="000000"/>
          <w:spacing w:val="0"/>
          <w:sz w:val="32"/>
          <w:szCs w:val="32"/>
          <w:shd w:val="clear" w:fill="FFFFFF"/>
          <w:lang w:val="en-US" w:eastAsia="zh-CN"/>
        </w:rPr>
        <w:t>（三）户型面积：建筑面积约9</w:t>
      </w:r>
      <w:r>
        <w:rPr>
          <w:rFonts w:hint="eastAsia" w:ascii="仿宋_GB2312" w:hAnsi="仿宋_GB2312" w:eastAsia="仿宋_GB2312" w:cs="仿宋_GB2312"/>
          <w:i w:val="0"/>
          <w:iCs w:val="0"/>
          <w:caps w:val="0"/>
          <w:color w:val="000000"/>
          <w:spacing w:val="0"/>
          <w:sz w:val="32"/>
          <w:szCs w:val="32"/>
          <w:shd w:val="clear" w:fill="FFFFFF"/>
          <w:lang w:val="en-US" w:eastAsia="zh-CN"/>
        </w:rPr>
        <w:t>9</w:t>
      </w:r>
      <w:r>
        <w:rPr>
          <w:rFonts w:hint="default" w:ascii="仿宋_GB2312" w:hAnsi="仿宋_GB2312" w:eastAsia="仿宋_GB2312" w:cs="仿宋_GB2312"/>
          <w:i w:val="0"/>
          <w:iCs w:val="0"/>
          <w:caps w:val="0"/>
          <w:color w:val="000000"/>
          <w:spacing w:val="0"/>
          <w:sz w:val="32"/>
          <w:szCs w:val="32"/>
          <w:shd w:val="clear" w:fill="FFFFFF"/>
          <w:lang w:val="en-US" w:eastAsia="zh-CN"/>
        </w:rPr>
        <w:t>㎡A1户型</w:t>
      </w:r>
      <w:r>
        <w:rPr>
          <w:rFonts w:hint="eastAsia" w:ascii="仿宋_GB2312" w:hAnsi="仿宋_GB2312" w:eastAsia="仿宋_GB2312" w:cs="仿宋_GB2312"/>
          <w:i w:val="0"/>
          <w:iCs w:val="0"/>
          <w:caps w:val="0"/>
          <w:color w:val="000000"/>
          <w:spacing w:val="0"/>
          <w:sz w:val="32"/>
          <w:szCs w:val="32"/>
          <w:shd w:val="clear" w:fill="FFFFFF"/>
          <w:lang w:val="en-US" w:eastAsia="zh-CN"/>
        </w:rPr>
        <w:t>13</w:t>
      </w:r>
      <w:r>
        <w:rPr>
          <w:rFonts w:hint="default" w:ascii="仿宋_GB2312" w:hAnsi="仿宋_GB2312" w:eastAsia="仿宋_GB2312" w:cs="仿宋_GB2312"/>
          <w:i w:val="0"/>
          <w:iCs w:val="0"/>
          <w:caps w:val="0"/>
          <w:color w:val="000000"/>
          <w:spacing w:val="0"/>
          <w:sz w:val="32"/>
          <w:szCs w:val="32"/>
          <w:shd w:val="clear" w:fill="FFFFFF"/>
          <w:lang w:val="en-US" w:eastAsia="zh-CN"/>
        </w:rPr>
        <w:t>套、建筑面积约9</w:t>
      </w:r>
      <w:r>
        <w:rPr>
          <w:rFonts w:hint="eastAsia" w:ascii="仿宋_GB2312" w:hAnsi="仿宋_GB2312" w:eastAsia="仿宋_GB2312" w:cs="仿宋_GB2312"/>
          <w:i w:val="0"/>
          <w:iCs w:val="0"/>
          <w:caps w:val="0"/>
          <w:color w:val="000000"/>
          <w:spacing w:val="0"/>
          <w:sz w:val="32"/>
          <w:szCs w:val="32"/>
          <w:shd w:val="clear" w:fill="FFFFFF"/>
          <w:lang w:val="en-US" w:eastAsia="zh-CN"/>
        </w:rPr>
        <w:t>9</w:t>
      </w:r>
      <w:r>
        <w:rPr>
          <w:rFonts w:hint="default" w:ascii="仿宋_GB2312" w:hAnsi="仿宋_GB2312" w:eastAsia="仿宋_GB2312" w:cs="仿宋_GB2312"/>
          <w:i w:val="0"/>
          <w:iCs w:val="0"/>
          <w:caps w:val="0"/>
          <w:color w:val="000000"/>
          <w:spacing w:val="0"/>
          <w:sz w:val="32"/>
          <w:szCs w:val="32"/>
          <w:shd w:val="clear" w:fill="FFFFFF"/>
          <w:lang w:val="en-US" w:eastAsia="zh-CN"/>
        </w:rPr>
        <w:t>㎡A3户型</w:t>
      </w:r>
      <w:r>
        <w:rPr>
          <w:rFonts w:hint="eastAsia" w:ascii="仿宋_GB2312" w:hAnsi="仿宋_GB2312" w:eastAsia="仿宋_GB2312" w:cs="仿宋_GB2312"/>
          <w:i w:val="0"/>
          <w:iCs w:val="0"/>
          <w:caps w:val="0"/>
          <w:color w:val="000000"/>
          <w:spacing w:val="0"/>
          <w:sz w:val="32"/>
          <w:szCs w:val="32"/>
          <w:shd w:val="clear" w:fill="FFFFFF"/>
          <w:lang w:val="en-US" w:eastAsia="zh-CN"/>
        </w:rPr>
        <w:t>1</w:t>
      </w:r>
      <w:r>
        <w:rPr>
          <w:rFonts w:hint="default" w:ascii="仿宋_GB2312" w:hAnsi="仿宋_GB2312" w:eastAsia="仿宋_GB2312" w:cs="仿宋_GB2312"/>
          <w:i w:val="0"/>
          <w:iCs w:val="0"/>
          <w:caps w:val="0"/>
          <w:color w:val="000000"/>
          <w:spacing w:val="0"/>
          <w:sz w:val="32"/>
          <w:szCs w:val="32"/>
          <w:shd w:val="clear" w:fill="FFFFFF"/>
          <w:lang w:val="en-US" w:eastAsia="zh-CN"/>
        </w:rPr>
        <w:t>套、建筑面积约</w:t>
      </w:r>
      <w:r>
        <w:rPr>
          <w:rFonts w:hint="eastAsia" w:ascii="仿宋_GB2312" w:hAnsi="仿宋_GB2312" w:eastAsia="仿宋_GB2312" w:cs="仿宋_GB2312"/>
          <w:i w:val="0"/>
          <w:iCs w:val="0"/>
          <w:caps w:val="0"/>
          <w:color w:val="000000"/>
          <w:spacing w:val="0"/>
          <w:sz w:val="32"/>
          <w:szCs w:val="32"/>
          <w:shd w:val="clear" w:fill="FFFFFF"/>
          <w:lang w:val="en-US" w:eastAsia="zh-CN"/>
        </w:rPr>
        <w:t>99</w:t>
      </w:r>
      <w:r>
        <w:rPr>
          <w:rFonts w:hint="default" w:ascii="仿宋_GB2312" w:hAnsi="仿宋_GB2312" w:eastAsia="仿宋_GB2312" w:cs="仿宋_GB2312"/>
          <w:i w:val="0"/>
          <w:iCs w:val="0"/>
          <w:caps w:val="0"/>
          <w:color w:val="000000"/>
          <w:spacing w:val="0"/>
          <w:sz w:val="32"/>
          <w:szCs w:val="32"/>
          <w:shd w:val="clear" w:fill="FFFFFF"/>
          <w:lang w:val="en-US" w:eastAsia="zh-CN"/>
        </w:rPr>
        <w:t>㎡</w:t>
      </w:r>
      <w:r>
        <w:rPr>
          <w:rFonts w:hint="eastAsia" w:ascii="仿宋_GB2312" w:hAnsi="仿宋_GB2312" w:eastAsia="仿宋_GB2312" w:cs="仿宋_GB2312"/>
          <w:i w:val="0"/>
          <w:iCs w:val="0"/>
          <w:caps w:val="0"/>
          <w:color w:val="000000"/>
          <w:spacing w:val="0"/>
          <w:sz w:val="32"/>
          <w:szCs w:val="32"/>
          <w:shd w:val="clear" w:fill="FFFFFF"/>
          <w:lang w:val="en-US" w:eastAsia="zh-CN"/>
        </w:rPr>
        <w:t>A4</w:t>
      </w:r>
      <w:r>
        <w:rPr>
          <w:rFonts w:hint="default" w:ascii="仿宋_GB2312" w:hAnsi="仿宋_GB2312" w:eastAsia="仿宋_GB2312" w:cs="仿宋_GB2312"/>
          <w:i w:val="0"/>
          <w:iCs w:val="0"/>
          <w:caps w:val="0"/>
          <w:color w:val="000000"/>
          <w:spacing w:val="0"/>
          <w:sz w:val="32"/>
          <w:szCs w:val="32"/>
          <w:shd w:val="clear" w:fill="FFFFFF"/>
          <w:lang w:val="en-US" w:eastAsia="zh-CN"/>
        </w:rPr>
        <w:t>户型</w:t>
      </w:r>
      <w:r>
        <w:rPr>
          <w:rFonts w:hint="eastAsia" w:ascii="仿宋_GB2312" w:hAnsi="仿宋_GB2312" w:eastAsia="仿宋_GB2312" w:cs="仿宋_GB2312"/>
          <w:i w:val="0"/>
          <w:iCs w:val="0"/>
          <w:caps w:val="0"/>
          <w:color w:val="000000"/>
          <w:spacing w:val="0"/>
          <w:sz w:val="32"/>
          <w:szCs w:val="32"/>
          <w:shd w:val="clear" w:fill="FFFFFF"/>
          <w:lang w:val="en-US" w:eastAsia="zh-CN"/>
        </w:rPr>
        <w:t>1</w:t>
      </w:r>
      <w:r>
        <w:rPr>
          <w:rFonts w:hint="default" w:ascii="仿宋_GB2312" w:hAnsi="仿宋_GB2312" w:eastAsia="仿宋_GB2312" w:cs="仿宋_GB2312"/>
          <w:i w:val="0"/>
          <w:iCs w:val="0"/>
          <w:caps w:val="0"/>
          <w:color w:val="000000"/>
          <w:spacing w:val="0"/>
          <w:sz w:val="32"/>
          <w:szCs w:val="32"/>
          <w:shd w:val="clear" w:fill="FFFFFF"/>
          <w:lang w:val="en-US" w:eastAsia="zh-CN"/>
        </w:rPr>
        <w:t>套（实际面积以实测采信数据为准）。</w:t>
      </w:r>
    </w:p>
    <w:p w14:paraId="0F29E86F">
      <w:pPr>
        <w:keepNext w:val="0"/>
        <w:keepLines w:val="0"/>
        <w:widowControl/>
        <w:suppressLineNumbers w:val="0"/>
        <w:ind w:firstLine="640" w:firstLineChars="200"/>
        <w:jc w:val="left"/>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default" w:ascii="仿宋_GB2312" w:hAnsi="仿宋_GB2312" w:eastAsia="仿宋_GB2312" w:cs="仿宋_GB2312"/>
          <w:i w:val="0"/>
          <w:iCs w:val="0"/>
          <w:caps w:val="0"/>
          <w:color w:val="000000"/>
          <w:spacing w:val="0"/>
          <w:sz w:val="32"/>
          <w:szCs w:val="32"/>
          <w:shd w:val="clear" w:fill="FFFFFF"/>
          <w:lang w:val="en-US" w:eastAsia="zh-CN"/>
        </w:rPr>
        <w:t>（四）配售价</w:t>
      </w:r>
      <w:r>
        <w:rPr>
          <w:rFonts w:hint="default" w:ascii="HYKaiTiKW" w:hAnsi="HYKaiTiKW" w:eastAsia="HYKaiTiKW" w:cs="HYKaiTiKW"/>
          <w:color w:val="000000"/>
          <w:kern w:val="0"/>
          <w:sz w:val="31"/>
          <w:szCs w:val="31"/>
          <w:lang w:val="en-US" w:eastAsia="zh-CN" w:bidi="ar"/>
        </w:rPr>
        <w:t>格：</w:t>
      </w:r>
      <w:r>
        <w:rPr>
          <w:rFonts w:hint="default" w:ascii="仿宋_GB2312" w:hAnsi="仿宋_GB2312" w:eastAsia="仿宋_GB2312" w:cs="仿宋_GB2312"/>
          <w:i w:val="0"/>
          <w:iCs w:val="0"/>
          <w:caps w:val="0"/>
          <w:color w:val="000000"/>
          <w:spacing w:val="0"/>
          <w:sz w:val="32"/>
          <w:szCs w:val="32"/>
          <w:shd w:val="clear" w:fill="FFFFFF"/>
          <w:lang w:val="en-US" w:eastAsia="zh-CN"/>
        </w:rPr>
        <w:t>本项目实行政府销售限定价格：建筑面积不高于13000元/平方米（已取得市发改部门价格备案）</w:t>
      </w:r>
      <w:r>
        <w:rPr>
          <w:rFonts w:hint="eastAsia" w:ascii="仿宋_GB2312" w:hAnsi="仿宋_GB2312" w:eastAsia="仿宋_GB2312" w:cs="仿宋_GB2312"/>
          <w:i w:val="0"/>
          <w:iCs w:val="0"/>
          <w:caps w:val="0"/>
          <w:color w:val="000000"/>
          <w:spacing w:val="0"/>
          <w:sz w:val="32"/>
          <w:szCs w:val="32"/>
          <w:shd w:val="clear" w:fill="FFFFFF"/>
          <w:lang w:val="en-US" w:eastAsia="zh-CN"/>
        </w:rPr>
        <w:t>。</w:t>
      </w:r>
    </w:p>
    <w:p w14:paraId="297D8D86">
      <w:pPr>
        <w:keepNext w:val="0"/>
        <w:keepLines w:val="0"/>
        <w:widowControl/>
        <w:suppressLineNumbers w:val="0"/>
        <w:ind w:firstLine="640" w:firstLineChars="200"/>
        <w:jc w:val="left"/>
        <w:rPr>
          <w:rFonts w:hint="default" w:ascii="仿宋_GB2312" w:hAnsi="仿宋_GB2312" w:eastAsia="仿宋_GB2312" w:cs="仿宋_GB2312"/>
          <w:i w:val="0"/>
          <w:iCs w:val="0"/>
          <w:caps w:val="0"/>
          <w:color w:val="000000"/>
          <w:spacing w:val="0"/>
          <w:sz w:val="32"/>
          <w:szCs w:val="32"/>
          <w:shd w:val="clear" w:fill="FFFFFF"/>
          <w:lang w:val="en-US" w:eastAsia="zh-CN"/>
        </w:rPr>
      </w:pPr>
      <w:r>
        <w:rPr>
          <w:rFonts w:hint="default" w:ascii="仿宋_GB2312" w:hAnsi="仿宋_GB2312" w:eastAsia="仿宋_GB2312" w:cs="仿宋_GB2312"/>
          <w:i w:val="0"/>
          <w:iCs w:val="0"/>
          <w:caps w:val="0"/>
          <w:color w:val="000000"/>
          <w:spacing w:val="0"/>
          <w:sz w:val="32"/>
          <w:szCs w:val="32"/>
          <w:shd w:val="clear" w:fill="FFFFFF"/>
          <w:lang w:val="en-US" w:eastAsia="zh-CN"/>
        </w:rPr>
        <w:t>（五）交付标准及时间：均为全装修交房，交付时间为202</w:t>
      </w:r>
      <w:r>
        <w:rPr>
          <w:rFonts w:hint="eastAsia" w:ascii="仿宋_GB2312" w:hAnsi="仿宋_GB2312" w:eastAsia="仿宋_GB2312" w:cs="仿宋_GB2312"/>
          <w:i w:val="0"/>
          <w:iCs w:val="0"/>
          <w:caps w:val="0"/>
          <w:color w:val="000000"/>
          <w:spacing w:val="0"/>
          <w:sz w:val="32"/>
          <w:szCs w:val="32"/>
          <w:shd w:val="clear" w:fill="FFFFFF"/>
          <w:lang w:val="en-US" w:eastAsia="zh-CN"/>
        </w:rPr>
        <w:t>6</w:t>
      </w:r>
      <w:r>
        <w:rPr>
          <w:rFonts w:hint="default" w:ascii="仿宋_GB2312" w:hAnsi="仿宋_GB2312" w:eastAsia="仿宋_GB2312" w:cs="仿宋_GB2312"/>
          <w:i w:val="0"/>
          <w:iCs w:val="0"/>
          <w:caps w:val="0"/>
          <w:color w:val="000000"/>
          <w:spacing w:val="0"/>
          <w:sz w:val="32"/>
          <w:szCs w:val="32"/>
          <w:shd w:val="clear" w:fill="FFFFFF"/>
          <w:lang w:val="en-US" w:eastAsia="zh-CN"/>
        </w:rPr>
        <w:t>年</w:t>
      </w:r>
      <w:r>
        <w:rPr>
          <w:rFonts w:hint="eastAsia" w:ascii="仿宋_GB2312" w:hAnsi="仿宋_GB2312" w:eastAsia="仿宋_GB2312" w:cs="仿宋_GB2312"/>
          <w:i w:val="0"/>
          <w:iCs w:val="0"/>
          <w:caps w:val="0"/>
          <w:color w:val="000000"/>
          <w:spacing w:val="0"/>
          <w:sz w:val="32"/>
          <w:szCs w:val="32"/>
          <w:shd w:val="clear" w:fill="FFFFFF"/>
          <w:lang w:val="en-US" w:eastAsia="zh-CN"/>
        </w:rPr>
        <w:t>3</w:t>
      </w:r>
      <w:r>
        <w:rPr>
          <w:rFonts w:hint="default" w:ascii="仿宋_GB2312" w:hAnsi="仿宋_GB2312" w:eastAsia="仿宋_GB2312" w:cs="仿宋_GB2312"/>
          <w:i w:val="0"/>
          <w:iCs w:val="0"/>
          <w:caps w:val="0"/>
          <w:color w:val="000000"/>
          <w:spacing w:val="0"/>
          <w:sz w:val="32"/>
          <w:szCs w:val="32"/>
          <w:shd w:val="clear" w:fill="FFFFFF"/>
          <w:lang w:val="en-US" w:eastAsia="zh-CN"/>
        </w:rPr>
        <w:t>月</w:t>
      </w:r>
      <w:r>
        <w:rPr>
          <w:rFonts w:hint="eastAsia" w:ascii="仿宋_GB2312" w:hAnsi="仿宋_GB2312" w:eastAsia="仿宋_GB2312" w:cs="仿宋_GB2312"/>
          <w:i w:val="0"/>
          <w:iCs w:val="0"/>
          <w:caps w:val="0"/>
          <w:color w:val="000000"/>
          <w:spacing w:val="0"/>
          <w:sz w:val="32"/>
          <w:szCs w:val="32"/>
          <w:shd w:val="clear" w:fill="FFFFFF"/>
          <w:lang w:val="en-US" w:eastAsia="zh-CN"/>
        </w:rPr>
        <w:t>30</w:t>
      </w:r>
      <w:r>
        <w:rPr>
          <w:rFonts w:hint="default" w:ascii="仿宋_GB2312" w:hAnsi="仿宋_GB2312" w:eastAsia="仿宋_GB2312" w:cs="仿宋_GB2312"/>
          <w:i w:val="0"/>
          <w:iCs w:val="0"/>
          <w:caps w:val="0"/>
          <w:color w:val="000000"/>
          <w:spacing w:val="0"/>
          <w:sz w:val="32"/>
          <w:szCs w:val="32"/>
          <w:shd w:val="clear" w:fill="FFFFFF"/>
          <w:lang w:val="en-US" w:eastAsia="zh-CN"/>
        </w:rPr>
        <w:t>日前。</w:t>
      </w:r>
      <w:bookmarkStart w:id="0" w:name="_GoBack"/>
      <w:bookmarkEnd w:id="0"/>
    </w:p>
    <w:p w14:paraId="726359BD">
      <w:pPr>
        <w:keepNext w:val="0"/>
        <w:keepLines w:val="0"/>
        <w:widowControl/>
        <w:numPr>
          <w:ilvl w:val="0"/>
          <w:numId w:val="1"/>
        </w:numPr>
        <w:suppressLineNumbers w:val="0"/>
        <w:ind w:firstLine="643" w:firstLineChars="200"/>
        <w:jc w:val="left"/>
        <w:rPr>
          <w:rFonts w:hint="eastAsia" w:ascii="黑体" w:hAnsi="黑体" w:eastAsia="黑体" w:cs="黑体"/>
          <w:b/>
          <w:bCs/>
          <w:color w:val="000000"/>
          <w:kern w:val="0"/>
          <w:sz w:val="32"/>
          <w:szCs w:val="32"/>
          <w:lang w:val="en-US" w:eastAsia="zh-CN" w:bidi="ar"/>
        </w:rPr>
      </w:pPr>
      <w:r>
        <w:rPr>
          <w:rFonts w:hint="eastAsia" w:ascii="黑体" w:hAnsi="黑体" w:eastAsia="黑体" w:cs="黑体"/>
          <w:b/>
          <w:bCs/>
          <w:color w:val="000000"/>
          <w:kern w:val="0"/>
          <w:sz w:val="32"/>
          <w:szCs w:val="32"/>
          <w:lang w:val="en-US" w:eastAsia="zh-CN" w:bidi="ar"/>
        </w:rPr>
        <w:t>选房对象</w:t>
      </w:r>
    </w:p>
    <w:p w14:paraId="21A66F70">
      <w:pPr>
        <w:keepNext w:val="0"/>
        <w:keepLines w:val="0"/>
        <w:widowControl/>
        <w:suppressLineNumbers w:val="0"/>
        <w:ind w:firstLine="640" w:firstLineChars="200"/>
        <w:jc w:val="left"/>
        <w:rPr>
          <w:rFonts w:hint="default" w:ascii="仿宋_GB2312" w:hAnsi="仿宋_GB2312" w:eastAsia="仿宋_GB2312" w:cs="仿宋_GB2312"/>
          <w:i w:val="0"/>
          <w:iCs w:val="0"/>
          <w:caps w:val="0"/>
          <w:color w:val="000000"/>
          <w:spacing w:val="0"/>
          <w:sz w:val="32"/>
          <w:szCs w:val="32"/>
          <w:shd w:val="clear" w:fill="FFFFFF"/>
          <w:lang w:val="en-US" w:eastAsia="zh-CN"/>
        </w:rPr>
      </w:pPr>
      <w:r>
        <w:rPr>
          <w:rFonts w:hint="default" w:ascii="仿宋_GB2312" w:hAnsi="仿宋_GB2312" w:eastAsia="仿宋_GB2312" w:cs="仿宋_GB2312"/>
          <w:i w:val="0"/>
          <w:iCs w:val="0"/>
          <w:caps w:val="0"/>
          <w:color w:val="000000"/>
          <w:spacing w:val="0"/>
          <w:sz w:val="32"/>
          <w:szCs w:val="32"/>
          <w:shd w:val="clear" w:fill="FFFFFF"/>
          <w:lang w:val="en-US" w:eastAsia="zh-CN"/>
        </w:rPr>
        <w:t>取得《海口市安居型商品住房保障资格（轮候）通知书》</w:t>
      </w:r>
    </w:p>
    <w:p w14:paraId="2E6A21F4">
      <w:pPr>
        <w:keepNext w:val="0"/>
        <w:keepLines w:val="0"/>
        <w:widowControl/>
        <w:suppressLineNumbers w:val="0"/>
        <w:jc w:val="left"/>
        <w:rPr>
          <w:rFonts w:hint="default" w:ascii="仿宋_GB2312" w:hAnsi="仿宋_GB2312" w:eastAsia="仿宋_GB2312" w:cs="仿宋_GB2312"/>
          <w:i w:val="0"/>
          <w:iCs w:val="0"/>
          <w:caps w:val="0"/>
          <w:color w:val="000000"/>
          <w:spacing w:val="0"/>
          <w:sz w:val="32"/>
          <w:szCs w:val="32"/>
          <w:shd w:val="clear" w:fill="FFFFFF"/>
          <w:lang w:val="en-US" w:eastAsia="zh-CN"/>
        </w:rPr>
      </w:pPr>
      <w:r>
        <w:rPr>
          <w:rFonts w:hint="default" w:ascii="仿宋_GB2312" w:hAnsi="仿宋_GB2312" w:eastAsia="仿宋_GB2312" w:cs="仿宋_GB2312"/>
          <w:i w:val="0"/>
          <w:iCs w:val="0"/>
          <w:caps w:val="0"/>
          <w:color w:val="000000"/>
          <w:spacing w:val="0"/>
          <w:sz w:val="32"/>
          <w:szCs w:val="32"/>
          <w:shd w:val="clear" w:fill="FFFFFF"/>
          <w:lang w:val="en-US" w:eastAsia="zh-CN"/>
        </w:rPr>
        <w:t>或《海口市安居型商品住房保障资格通知书》</w:t>
      </w:r>
      <w:r>
        <w:rPr>
          <w:rFonts w:hint="eastAsia" w:ascii="仿宋_GB2312" w:hAnsi="仿宋_GB2312" w:eastAsia="仿宋_GB2312" w:cs="仿宋_GB2312"/>
          <w:i w:val="0"/>
          <w:iCs w:val="0"/>
          <w:caps w:val="0"/>
          <w:color w:val="000000"/>
          <w:spacing w:val="0"/>
          <w:sz w:val="32"/>
          <w:szCs w:val="32"/>
          <w:shd w:val="clear" w:fill="FFFFFF"/>
          <w:lang w:val="en-US" w:eastAsia="zh-CN"/>
        </w:rPr>
        <w:t>或符合</w:t>
      </w:r>
      <w:r>
        <w:rPr>
          <w:rFonts w:hint="default" w:ascii="仿宋_GB2312" w:hAnsi="仿宋_GB2312" w:eastAsia="仿宋_GB2312" w:cs="仿宋_GB2312"/>
          <w:i w:val="0"/>
          <w:iCs w:val="0"/>
          <w:caps w:val="0"/>
          <w:color w:val="000000"/>
          <w:spacing w:val="0"/>
          <w:sz w:val="32"/>
          <w:szCs w:val="32"/>
          <w:shd w:val="clear" w:fill="FFFFFF"/>
          <w:lang w:val="en-US" w:eastAsia="zh-CN"/>
        </w:rPr>
        <w:t>《海口江东新区安居房配售条件若干规定》</w:t>
      </w:r>
      <w:r>
        <w:rPr>
          <w:rFonts w:hint="eastAsia" w:ascii="仿宋_GB2312" w:hAnsi="仿宋_GB2312" w:eastAsia="仿宋_GB2312" w:cs="仿宋_GB2312"/>
          <w:i w:val="0"/>
          <w:iCs w:val="0"/>
          <w:caps w:val="0"/>
          <w:color w:val="000000"/>
          <w:spacing w:val="0"/>
          <w:sz w:val="32"/>
          <w:szCs w:val="32"/>
          <w:shd w:val="clear" w:fill="FFFFFF"/>
          <w:lang w:val="en-US" w:eastAsia="zh-CN"/>
        </w:rPr>
        <w:t>相关规定</w:t>
      </w:r>
      <w:r>
        <w:rPr>
          <w:rFonts w:hint="default" w:ascii="仿宋_GB2312" w:hAnsi="仿宋_GB2312" w:eastAsia="仿宋_GB2312" w:cs="仿宋_GB2312"/>
          <w:i w:val="0"/>
          <w:iCs w:val="0"/>
          <w:caps w:val="0"/>
          <w:color w:val="000000"/>
          <w:spacing w:val="0"/>
          <w:sz w:val="32"/>
          <w:szCs w:val="32"/>
          <w:shd w:val="clear" w:fill="FFFFFF"/>
          <w:lang w:val="en-US" w:eastAsia="zh-CN"/>
        </w:rPr>
        <w:t>并提交</w:t>
      </w:r>
      <w:r>
        <w:rPr>
          <w:rFonts w:hint="eastAsia" w:ascii="仿宋_GB2312" w:hAnsi="仿宋_GB2312" w:eastAsia="仿宋_GB2312" w:cs="仿宋_GB2312"/>
          <w:i w:val="0"/>
          <w:iCs w:val="0"/>
          <w:caps w:val="0"/>
          <w:color w:val="000000"/>
          <w:spacing w:val="0"/>
          <w:sz w:val="32"/>
          <w:szCs w:val="32"/>
          <w:shd w:val="clear" w:fill="FFFFFF"/>
          <w:lang w:val="en-US" w:eastAsia="zh-CN"/>
        </w:rPr>
        <w:t>报名</w:t>
      </w:r>
      <w:r>
        <w:rPr>
          <w:rFonts w:hint="default" w:ascii="仿宋_GB2312" w:hAnsi="仿宋_GB2312" w:eastAsia="仿宋_GB2312" w:cs="仿宋_GB2312"/>
          <w:i w:val="0"/>
          <w:iCs w:val="0"/>
          <w:caps w:val="0"/>
          <w:color w:val="000000"/>
          <w:spacing w:val="0"/>
          <w:sz w:val="32"/>
          <w:szCs w:val="32"/>
          <w:shd w:val="clear" w:fill="FFFFFF"/>
          <w:lang w:val="en-US" w:eastAsia="zh-CN"/>
        </w:rPr>
        <w:t>海口</w:t>
      </w:r>
      <w:r>
        <w:rPr>
          <w:rFonts w:hint="eastAsia" w:ascii="仿宋_GB2312" w:hAnsi="仿宋_GB2312" w:eastAsia="仿宋_GB2312" w:cs="仿宋_GB2312"/>
          <w:i w:val="0"/>
          <w:iCs w:val="0"/>
          <w:caps w:val="0"/>
          <w:color w:val="000000"/>
          <w:spacing w:val="0"/>
          <w:sz w:val="32"/>
          <w:szCs w:val="32"/>
          <w:shd w:val="clear" w:fill="FFFFFF"/>
          <w:lang w:val="en-US" w:eastAsia="zh-CN"/>
        </w:rPr>
        <w:t>悦泰居</w:t>
      </w:r>
      <w:r>
        <w:rPr>
          <w:rFonts w:hint="default" w:ascii="仿宋_GB2312" w:hAnsi="仿宋_GB2312" w:eastAsia="仿宋_GB2312" w:cs="仿宋_GB2312"/>
          <w:i w:val="0"/>
          <w:iCs w:val="0"/>
          <w:caps w:val="0"/>
          <w:color w:val="000000"/>
          <w:spacing w:val="0"/>
          <w:sz w:val="32"/>
          <w:szCs w:val="32"/>
          <w:shd w:val="clear" w:fill="FFFFFF"/>
          <w:lang w:val="en-US" w:eastAsia="zh-CN"/>
        </w:rPr>
        <w:t>安居房</w:t>
      </w:r>
      <w:r>
        <w:rPr>
          <w:rFonts w:hint="eastAsia" w:ascii="仿宋_GB2312" w:hAnsi="仿宋_GB2312" w:eastAsia="仿宋_GB2312" w:cs="仿宋_GB2312"/>
          <w:i w:val="0"/>
          <w:iCs w:val="0"/>
          <w:caps w:val="0"/>
          <w:color w:val="000000"/>
          <w:spacing w:val="0"/>
          <w:sz w:val="32"/>
          <w:szCs w:val="32"/>
          <w:shd w:val="clear" w:fill="FFFFFF"/>
          <w:lang w:val="en-US" w:eastAsia="zh-CN"/>
        </w:rPr>
        <w:t>项目</w:t>
      </w:r>
      <w:r>
        <w:rPr>
          <w:rFonts w:hint="default" w:ascii="仿宋_GB2312" w:hAnsi="仿宋_GB2312" w:eastAsia="仿宋_GB2312" w:cs="仿宋_GB2312"/>
          <w:i w:val="0"/>
          <w:iCs w:val="0"/>
          <w:caps w:val="0"/>
          <w:color w:val="000000"/>
          <w:spacing w:val="0"/>
          <w:sz w:val="32"/>
          <w:szCs w:val="32"/>
          <w:shd w:val="clear" w:fill="FFFFFF"/>
          <w:lang w:val="en-US" w:eastAsia="zh-CN"/>
        </w:rPr>
        <w:t>经复核确定的选房对象。</w:t>
      </w:r>
    </w:p>
    <w:p w14:paraId="0E08DFA8">
      <w:pPr>
        <w:keepNext w:val="0"/>
        <w:keepLines w:val="0"/>
        <w:widowControl/>
        <w:numPr>
          <w:ilvl w:val="0"/>
          <w:numId w:val="1"/>
        </w:numPr>
        <w:suppressLineNumbers w:val="0"/>
        <w:ind w:firstLine="643" w:firstLineChars="200"/>
        <w:jc w:val="left"/>
        <w:rPr>
          <w:rFonts w:hint="eastAsia" w:ascii="黑体" w:hAnsi="黑体" w:eastAsia="黑体" w:cs="黑体"/>
          <w:b/>
          <w:bCs/>
          <w:color w:val="000000"/>
          <w:kern w:val="0"/>
          <w:sz w:val="32"/>
          <w:szCs w:val="32"/>
          <w:lang w:val="en-US" w:eastAsia="zh-CN" w:bidi="ar"/>
        </w:rPr>
      </w:pPr>
      <w:r>
        <w:rPr>
          <w:rFonts w:hint="default" w:ascii="黑体" w:hAnsi="黑体" w:eastAsia="黑体" w:cs="黑体"/>
          <w:b/>
          <w:bCs/>
          <w:color w:val="000000"/>
          <w:kern w:val="0"/>
          <w:sz w:val="32"/>
          <w:szCs w:val="32"/>
          <w:lang w:val="en-US" w:eastAsia="zh-CN" w:bidi="ar"/>
        </w:rPr>
        <w:t>方法程序</w:t>
      </w:r>
    </w:p>
    <w:p w14:paraId="17E45341">
      <w:pPr>
        <w:widowControl/>
        <w:ind w:firstLine="643" w:firstLineChars="200"/>
        <w:jc w:val="left"/>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color w:val="000000"/>
          <w:kern w:val="0"/>
          <w:sz w:val="32"/>
          <w:szCs w:val="32"/>
          <w:lang w:bidi="ar"/>
        </w:rPr>
        <w:t>（一）选房程序</w:t>
      </w:r>
    </w:p>
    <w:p w14:paraId="2D5AA979">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b/>
          <w:bCs/>
          <w:color w:val="000000"/>
          <w:sz w:val="32"/>
          <w:szCs w:val="32"/>
          <w:shd w:val="clear" w:color="auto" w:fill="FFFFFF"/>
        </w:rPr>
        <w:t>申购意向申请</w:t>
      </w:r>
      <w:r>
        <w:rPr>
          <w:rFonts w:ascii="仿宋_GB2312" w:hAnsi="仿宋_GB2312" w:eastAsia="仿宋_GB2312" w:cs="仿宋_GB2312"/>
          <w:color w:val="000000"/>
          <w:sz w:val="32"/>
          <w:szCs w:val="32"/>
          <w:shd w:val="clear" w:color="auto" w:fill="FFFFFF"/>
        </w:rPr>
        <w:t>：符合条件的申购对象</w:t>
      </w:r>
      <w:r>
        <w:rPr>
          <w:rFonts w:hint="eastAsia" w:ascii="仿宋_GB2312" w:hAnsi="仿宋_GB2312" w:eastAsia="仿宋_GB2312" w:cs="仿宋_GB2312"/>
          <w:color w:val="000000"/>
          <w:sz w:val="32"/>
          <w:szCs w:val="32"/>
          <w:shd w:val="clear" w:color="auto" w:fill="FFFFFF"/>
        </w:rPr>
        <w:t>在报名系统完成报名。</w:t>
      </w:r>
    </w:p>
    <w:p w14:paraId="0A245E07">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b/>
          <w:bCs/>
          <w:color w:val="000000"/>
          <w:sz w:val="32"/>
          <w:szCs w:val="32"/>
          <w:shd w:val="clear" w:color="auto" w:fill="FFFFFF"/>
        </w:rPr>
        <w:t>确认选房对象：</w:t>
      </w:r>
      <w:r>
        <w:rPr>
          <w:rFonts w:ascii="仿宋_GB2312" w:hAnsi="仿宋_GB2312" w:eastAsia="仿宋_GB2312" w:cs="仿宋_GB2312"/>
          <w:color w:val="000000"/>
          <w:sz w:val="32"/>
          <w:szCs w:val="32"/>
          <w:shd w:val="clear" w:color="auto" w:fill="FFFFFF"/>
        </w:rPr>
        <w:t>市住房保障中心</w:t>
      </w:r>
      <w:r>
        <w:rPr>
          <w:rFonts w:hint="eastAsia" w:ascii="仿宋_GB2312" w:hAnsi="仿宋_GB2312" w:eastAsia="仿宋_GB2312" w:cs="仿宋_GB2312"/>
          <w:color w:val="000000"/>
          <w:sz w:val="32"/>
          <w:szCs w:val="32"/>
          <w:shd w:val="clear" w:color="auto" w:fill="FFFFFF"/>
        </w:rPr>
        <w:t>及江东新区管理局</w:t>
      </w:r>
      <w:r>
        <w:rPr>
          <w:rFonts w:ascii="仿宋_GB2312" w:hAnsi="仿宋_GB2312" w:eastAsia="仿宋_GB2312" w:cs="仿宋_GB2312"/>
          <w:color w:val="000000"/>
          <w:sz w:val="32"/>
          <w:szCs w:val="32"/>
          <w:shd w:val="clear" w:color="auto" w:fill="FFFFFF"/>
        </w:rPr>
        <w:t>复核意向申购名单，进行公告。</w:t>
      </w:r>
    </w:p>
    <w:p w14:paraId="3037E891">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b/>
          <w:bCs/>
          <w:color w:val="000000"/>
          <w:sz w:val="32"/>
          <w:szCs w:val="32"/>
          <w:shd w:val="clear" w:color="auto" w:fill="FFFFFF"/>
        </w:rPr>
        <w:t>确定选房顺序：</w:t>
      </w:r>
      <w:r>
        <w:rPr>
          <w:rFonts w:ascii="仿宋_GB2312" w:hAnsi="仿宋_GB2312" w:eastAsia="仿宋_GB2312" w:cs="仿宋_GB2312"/>
          <w:color w:val="000000"/>
          <w:sz w:val="32"/>
          <w:szCs w:val="32"/>
          <w:shd w:val="clear" w:color="auto" w:fill="FFFFFF"/>
        </w:rPr>
        <w:t>选房对象名单公告结束后，选房对象</w:t>
      </w:r>
      <w:r>
        <w:rPr>
          <w:rFonts w:hint="eastAsia" w:ascii="仿宋_GB2312" w:hAnsi="仿宋_GB2312" w:eastAsia="仿宋_GB2312" w:cs="仿宋_GB2312"/>
          <w:color w:val="000000"/>
          <w:sz w:val="32"/>
          <w:szCs w:val="32"/>
          <w:shd w:val="clear" w:color="auto" w:fill="FFFFFF"/>
        </w:rPr>
        <w:t>根据建设</w:t>
      </w:r>
      <w:r>
        <w:rPr>
          <w:rFonts w:ascii="仿宋_GB2312" w:hAnsi="仿宋_GB2312" w:eastAsia="仿宋_GB2312" w:cs="仿宋_GB2312"/>
          <w:color w:val="000000"/>
          <w:sz w:val="32"/>
          <w:szCs w:val="32"/>
          <w:shd w:val="clear" w:color="auto" w:fill="FFFFFF"/>
        </w:rPr>
        <w:t>单位通知</w:t>
      </w:r>
      <w:r>
        <w:rPr>
          <w:rFonts w:hint="eastAsia" w:ascii="仿宋_GB2312" w:hAnsi="仿宋_GB2312" w:eastAsia="仿宋_GB2312" w:cs="仿宋_GB2312"/>
          <w:color w:val="000000"/>
          <w:sz w:val="32"/>
          <w:szCs w:val="32"/>
          <w:shd w:val="clear" w:color="auto" w:fill="FFFFFF"/>
        </w:rPr>
        <w:t>到场选房</w:t>
      </w:r>
      <w:r>
        <w:rPr>
          <w:rFonts w:ascii="仿宋_GB2312" w:hAnsi="仿宋_GB2312" w:eastAsia="仿宋_GB2312" w:cs="仿宋_GB2312"/>
          <w:color w:val="000000"/>
          <w:sz w:val="32"/>
          <w:szCs w:val="32"/>
          <w:shd w:val="clear" w:color="auto" w:fill="FFFFFF"/>
        </w:rPr>
        <w:t>。</w:t>
      </w:r>
    </w:p>
    <w:p w14:paraId="6BE1DB17">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b/>
          <w:bCs/>
          <w:color w:val="000000"/>
          <w:sz w:val="32"/>
          <w:szCs w:val="32"/>
          <w:shd w:val="clear" w:color="auto" w:fill="FFFFFF"/>
        </w:rPr>
        <w:t>选取房号：</w:t>
      </w:r>
      <w:r>
        <w:rPr>
          <w:rFonts w:ascii="仿宋_GB2312" w:hAnsi="仿宋_GB2312" w:eastAsia="仿宋_GB2312" w:cs="仿宋_GB2312"/>
          <w:color w:val="000000"/>
          <w:sz w:val="32"/>
          <w:szCs w:val="32"/>
          <w:shd w:val="clear" w:color="auto" w:fill="FFFFFF"/>
        </w:rPr>
        <w:t>选房对象按</w:t>
      </w:r>
      <w:r>
        <w:rPr>
          <w:rFonts w:hint="eastAsia" w:ascii="仿宋_GB2312" w:hAnsi="仿宋_GB2312" w:eastAsia="仿宋_GB2312" w:cs="仿宋_GB2312"/>
          <w:color w:val="000000"/>
          <w:sz w:val="32"/>
          <w:szCs w:val="32"/>
          <w:shd w:val="clear" w:color="auto" w:fill="FFFFFF"/>
        </w:rPr>
        <w:t>建设</w:t>
      </w:r>
      <w:r>
        <w:rPr>
          <w:rFonts w:ascii="仿宋_GB2312" w:hAnsi="仿宋_GB2312" w:eastAsia="仿宋_GB2312" w:cs="仿宋_GB2312"/>
          <w:color w:val="000000"/>
          <w:sz w:val="32"/>
          <w:szCs w:val="32"/>
          <w:shd w:val="clear" w:color="auto" w:fill="FFFFFF"/>
        </w:rPr>
        <w:t>单位</w:t>
      </w:r>
      <w:r>
        <w:rPr>
          <w:rFonts w:hint="eastAsia" w:ascii="仿宋_GB2312" w:hAnsi="仿宋_GB2312" w:eastAsia="仿宋_GB2312" w:cs="仿宋_GB2312"/>
          <w:color w:val="000000"/>
          <w:sz w:val="32"/>
          <w:szCs w:val="32"/>
          <w:shd w:val="clear" w:color="auto" w:fill="FFFFFF"/>
        </w:rPr>
        <w:t>现场安排</w:t>
      </w:r>
      <w:r>
        <w:rPr>
          <w:rFonts w:ascii="仿宋_GB2312" w:hAnsi="仿宋_GB2312" w:eastAsia="仿宋_GB2312" w:cs="仿宋_GB2312"/>
          <w:color w:val="000000"/>
          <w:sz w:val="32"/>
          <w:szCs w:val="32"/>
          <w:shd w:val="clear" w:color="auto" w:fill="FFFFFF"/>
        </w:rPr>
        <w:t>选房。</w:t>
      </w:r>
    </w:p>
    <w:p w14:paraId="529EE815">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b/>
          <w:bCs/>
          <w:color w:val="000000"/>
          <w:sz w:val="32"/>
          <w:szCs w:val="32"/>
          <w:shd w:val="clear" w:color="auto" w:fill="FFFFFF"/>
        </w:rPr>
        <w:t>办理选房手续：</w:t>
      </w:r>
      <w:r>
        <w:rPr>
          <w:rFonts w:ascii="仿宋_GB2312" w:hAnsi="仿宋_GB2312" w:eastAsia="仿宋_GB2312" w:cs="仿宋_GB2312"/>
          <w:color w:val="000000"/>
          <w:sz w:val="32"/>
          <w:szCs w:val="32"/>
          <w:shd w:val="clear" w:color="auto" w:fill="FFFFFF"/>
        </w:rPr>
        <w:t>选房当天签署《安居房选房确认书》视为完成选房，与</w:t>
      </w:r>
      <w:r>
        <w:rPr>
          <w:rFonts w:hint="eastAsia" w:ascii="仿宋_GB2312" w:hAnsi="仿宋_GB2312" w:eastAsia="仿宋_GB2312" w:cs="仿宋_GB2312"/>
          <w:color w:val="000000"/>
          <w:sz w:val="32"/>
          <w:szCs w:val="32"/>
          <w:shd w:val="clear" w:color="auto" w:fill="FFFFFF"/>
        </w:rPr>
        <w:t>建设单位</w:t>
      </w:r>
      <w:r>
        <w:rPr>
          <w:rFonts w:ascii="仿宋_GB2312" w:hAnsi="仿宋_GB2312" w:eastAsia="仿宋_GB2312" w:cs="仿宋_GB2312"/>
          <w:color w:val="000000"/>
          <w:sz w:val="32"/>
          <w:szCs w:val="32"/>
          <w:shd w:val="clear" w:color="auto" w:fill="FFFFFF"/>
        </w:rPr>
        <w:t>办理购房手续并缴纳房款。</w:t>
      </w:r>
    </w:p>
    <w:p w14:paraId="353A48AB">
      <w:pPr>
        <w:widowControl/>
        <w:ind w:firstLine="643" w:firstLineChars="200"/>
        <w:jc w:val="left"/>
        <w:rPr>
          <w:rFonts w:hint="eastAsia" w:ascii="方正楷体_GB2312" w:hAnsi="方正楷体_GB2312" w:eastAsia="方正楷体_GB2312" w:cs="方正楷体_GB2312"/>
          <w:b/>
          <w:bCs/>
          <w:color w:val="000000"/>
          <w:kern w:val="0"/>
          <w:sz w:val="32"/>
          <w:szCs w:val="32"/>
          <w:lang w:bidi="ar"/>
        </w:rPr>
      </w:pPr>
      <w:r>
        <w:rPr>
          <w:rFonts w:ascii="方正楷体_GB2312" w:hAnsi="方正楷体_GB2312" w:eastAsia="方正楷体_GB2312" w:cs="方正楷体_GB2312"/>
          <w:b/>
          <w:bCs/>
          <w:color w:val="000000"/>
          <w:kern w:val="0"/>
          <w:sz w:val="32"/>
          <w:szCs w:val="32"/>
          <w:lang w:bidi="ar"/>
        </w:rPr>
        <w:t>（二）选房方法</w:t>
      </w:r>
    </w:p>
    <w:p w14:paraId="18029633">
      <w:pPr>
        <w:widowControl/>
        <w:ind w:firstLine="640" w:firstLineChars="200"/>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建设单位在选房对象名单公告结束后通知选房对象到选房地点参加选房。</w:t>
      </w:r>
    </w:p>
    <w:p w14:paraId="3648E058">
      <w:pPr>
        <w:widowControl/>
        <w:ind w:firstLine="643" w:firstLineChars="200"/>
        <w:jc w:val="left"/>
        <w:rPr>
          <w:rFonts w:hint="eastAsia" w:ascii="方正楷体_GB2312" w:hAnsi="方正楷体_GB2312" w:eastAsia="方正楷体_GB2312" w:cs="方正楷体_GB2312"/>
          <w:b/>
          <w:bCs/>
          <w:color w:val="000000"/>
          <w:kern w:val="0"/>
          <w:sz w:val="32"/>
          <w:szCs w:val="32"/>
          <w:lang w:bidi="ar"/>
        </w:rPr>
      </w:pPr>
      <w:r>
        <w:rPr>
          <w:rFonts w:hint="eastAsia" w:ascii="方正楷体_GB2312" w:hAnsi="方正楷体_GB2312" w:eastAsia="方正楷体_GB2312" w:cs="方正楷体_GB2312"/>
          <w:b/>
          <w:bCs/>
          <w:color w:val="000000"/>
          <w:kern w:val="0"/>
          <w:sz w:val="32"/>
          <w:szCs w:val="32"/>
          <w:lang w:bidi="ar"/>
        </w:rPr>
        <w:t>（</w:t>
      </w:r>
      <w:r>
        <w:rPr>
          <w:rFonts w:ascii="方正楷体_GB2312" w:hAnsi="方正楷体_GB2312" w:eastAsia="方正楷体_GB2312" w:cs="方正楷体_GB2312"/>
          <w:b/>
          <w:bCs/>
          <w:color w:val="000000"/>
          <w:kern w:val="0"/>
          <w:sz w:val="32"/>
          <w:szCs w:val="32"/>
          <w:lang w:bidi="ar"/>
        </w:rPr>
        <w:t>三）选房规则</w:t>
      </w:r>
    </w:p>
    <w:p w14:paraId="24D36431">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1、选房方式</w:t>
      </w:r>
      <w:r>
        <w:rPr>
          <w:rFonts w:hint="eastAsia" w:ascii="仿宋_GB2312" w:hAnsi="仿宋_GB2312" w:eastAsia="仿宋_GB2312" w:cs="仿宋_GB2312"/>
          <w:color w:val="000000"/>
          <w:sz w:val="32"/>
          <w:szCs w:val="32"/>
          <w:shd w:val="clear" w:color="auto" w:fill="FFFFFF"/>
        </w:rPr>
        <w:t>根据建设单位现场安排进行。</w:t>
      </w:r>
    </w:p>
    <w:p w14:paraId="5CB76592">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2、选房对象选定配售房号后，现场签署《安居房选房确认书》，视为选房成功，在当天未签署《安居房选房确认书》的视为放弃，房源重新进入总房源库。签署《安居房选房确认书》后不能更名、更换房号、擅自调换。</w:t>
      </w:r>
    </w:p>
    <w:p w14:paraId="02C06D9B">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3、排号在前的选房对象放弃选房的，由后续选房对象依次递补，直至本批全部房源被选完或全部选房对象选完为止。</w:t>
      </w:r>
    </w:p>
    <w:p w14:paraId="2B398570">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4、选房对象有下列情形之一，并累计2次以上的，其取得的《海口市安居房保障资格</w:t>
      </w:r>
      <w:r>
        <w:rPr>
          <w:rFonts w:hint="eastAsia" w:ascii="仿宋_GB2312" w:hAnsi="仿宋_GB2312" w:eastAsia="仿宋_GB2312" w:cs="仿宋_GB2312"/>
          <w:color w:val="000000"/>
          <w:sz w:val="32"/>
          <w:szCs w:val="32"/>
          <w:shd w:val="clear" w:color="auto" w:fill="FFFFFF"/>
        </w:rPr>
        <w:t>（</w:t>
      </w:r>
      <w:r>
        <w:rPr>
          <w:rFonts w:ascii="仿宋_GB2312" w:hAnsi="仿宋_GB2312" w:eastAsia="仿宋_GB2312" w:cs="仿宋_GB2312"/>
          <w:color w:val="000000"/>
          <w:sz w:val="32"/>
          <w:szCs w:val="32"/>
          <w:shd w:val="clear" w:color="auto" w:fill="FFFFFF"/>
        </w:rPr>
        <w:t>轮候）通知书》失效，且5年内再次申请购买安居房时不予受理：</w:t>
      </w:r>
    </w:p>
    <w:p w14:paraId="58C0E105">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①选房对象抽取房号后，因自身的原因（包括但不限于放弃购买、资金及按揭贷款问题等）未与</w:t>
      </w:r>
      <w:r>
        <w:rPr>
          <w:rFonts w:hint="eastAsia" w:ascii="仿宋_GB2312" w:hAnsi="仿宋_GB2312" w:eastAsia="仿宋_GB2312" w:cs="仿宋_GB2312"/>
          <w:color w:val="000000"/>
          <w:sz w:val="32"/>
          <w:szCs w:val="32"/>
          <w:shd w:val="clear" w:color="auto" w:fill="FFFFFF"/>
        </w:rPr>
        <w:t>建设单位</w:t>
      </w:r>
      <w:r>
        <w:rPr>
          <w:rFonts w:ascii="仿宋_GB2312" w:hAnsi="仿宋_GB2312" w:eastAsia="仿宋_GB2312" w:cs="仿宋_GB2312"/>
          <w:color w:val="000000"/>
          <w:sz w:val="32"/>
          <w:szCs w:val="32"/>
          <w:shd w:val="clear" w:color="auto" w:fill="FFFFFF"/>
        </w:rPr>
        <w:t>签订买卖合同的；</w:t>
      </w:r>
    </w:p>
    <w:p w14:paraId="7A856AA8">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②因自身原因导致签订的购房合同被解除的。</w:t>
      </w:r>
    </w:p>
    <w:p w14:paraId="6B59BA2C">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5、同时报名两个及以上海口市安居房项目的申购登记的，每个家庭仅能选购1套，选房对象在本项目签订《安居房选房确认书》后，其他项目申购资格自动失效。如果选房对象已在其他安居房项目办理申购登记，签订《安居房选房确认书》或者《销售合同》，则丧失本项目的选房资格，不得参与本项目的后续选房活动。</w:t>
      </w:r>
    </w:p>
    <w:p w14:paraId="6BCCAC80">
      <w:pPr>
        <w:keepNext w:val="0"/>
        <w:keepLines w:val="0"/>
        <w:widowControl/>
        <w:numPr>
          <w:ilvl w:val="0"/>
          <w:numId w:val="1"/>
        </w:numPr>
        <w:suppressLineNumbers w:val="0"/>
        <w:ind w:firstLine="643" w:firstLineChars="200"/>
        <w:jc w:val="left"/>
        <w:rPr>
          <w:rFonts w:hint="default" w:ascii="黑体" w:hAnsi="黑体" w:eastAsia="黑体" w:cs="黑体"/>
          <w:b/>
          <w:bCs/>
          <w:color w:val="000000"/>
          <w:kern w:val="0"/>
          <w:sz w:val="32"/>
          <w:szCs w:val="32"/>
          <w:lang w:val="en-US" w:eastAsia="zh-CN" w:bidi="ar"/>
        </w:rPr>
      </w:pPr>
      <w:r>
        <w:rPr>
          <w:rFonts w:hint="default" w:ascii="黑体" w:hAnsi="黑体" w:eastAsia="黑体" w:cs="黑体"/>
          <w:b/>
          <w:bCs/>
          <w:color w:val="000000"/>
          <w:kern w:val="0"/>
          <w:sz w:val="32"/>
          <w:szCs w:val="32"/>
          <w:lang w:val="en-US" w:eastAsia="zh-CN" w:bidi="ar"/>
        </w:rPr>
        <w:t>责任分工</w:t>
      </w:r>
    </w:p>
    <w:p w14:paraId="34DBEC3B">
      <w:pPr>
        <w:keepNext w:val="0"/>
        <w:keepLines w:val="0"/>
        <w:widowControl/>
        <w:suppressLineNumbers w:val="0"/>
        <w:ind w:firstLine="640" w:firstLineChars="200"/>
        <w:jc w:val="left"/>
        <w:rPr>
          <w:rFonts w:hint="default" w:ascii="仿宋_GB2312" w:hAnsi="仿宋_GB2312" w:eastAsia="仿宋_GB2312" w:cs="仿宋_GB2312"/>
          <w:i w:val="0"/>
          <w:iCs w:val="0"/>
          <w:caps w:val="0"/>
          <w:color w:val="000000"/>
          <w:spacing w:val="0"/>
          <w:sz w:val="32"/>
          <w:szCs w:val="32"/>
          <w:shd w:val="clear" w:fill="FFFFFF"/>
          <w:lang w:val="en-US" w:eastAsia="zh-CN"/>
        </w:rPr>
      </w:pPr>
      <w:r>
        <w:rPr>
          <w:rFonts w:hint="default" w:ascii="仿宋_GB2312" w:hAnsi="仿宋_GB2312" w:eastAsia="仿宋_GB2312" w:cs="仿宋_GB2312"/>
          <w:i w:val="0"/>
          <w:iCs w:val="0"/>
          <w:caps w:val="0"/>
          <w:color w:val="000000"/>
          <w:spacing w:val="0"/>
          <w:sz w:val="32"/>
          <w:szCs w:val="32"/>
          <w:shd w:val="clear" w:fill="FFFFFF"/>
          <w:lang w:val="en-US" w:eastAsia="zh-CN"/>
        </w:rPr>
        <w:t>本次安居房选房工作由海口</w:t>
      </w:r>
      <w:r>
        <w:rPr>
          <w:rFonts w:hint="eastAsia" w:ascii="仿宋_GB2312" w:hAnsi="仿宋_GB2312" w:eastAsia="仿宋_GB2312" w:cs="仿宋_GB2312"/>
          <w:i w:val="0"/>
          <w:iCs w:val="0"/>
          <w:caps w:val="0"/>
          <w:color w:val="000000"/>
          <w:spacing w:val="0"/>
          <w:sz w:val="32"/>
          <w:szCs w:val="32"/>
          <w:shd w:val="clear" w:fill="FFFFFF"/>
          <w:lang w:val="en-US" w:eastAsia="zh-CN"/>
        </w:rPr>
        <w:t>江东新区安居置业有限公司</w:t>
      </w:r>
      <w:r>
        <w:rPr>
          <w:rFonts w:hint="default" w:ascii="仿宋_GB2312" w:hAnsi="仿宋_GB2312" w:eastAsia="仿宋_GB2312" w:cs="仿宋_GB2312"/>
          <w:i w:val="0"/>
          <w:iCs w:val="0"/>
          <w:caps w:val="0"/>
          <w:color w:val="000000"/>
          <w:spacing w:val="0"/>
          <w:sz w:val="32"/>
          <w:szCs w:val="32"/>
          <w:shd w:val="clear" w:fill="FFFFFF"/>
          <w:lang w:val="en-US" w:eastAsia="zh-CN"/>
        </w:rPr>
        <w:t>组织实施，海口市</w:t>
      </w:r>
      <w:r>
        <w:rPr>
          <w:rFonts w:hint="eastAsia" w:ascii="仿宋_GB2312" w:hAnsi="仿宋_GB2312" w:eastAsia="仿宋_GB2312" w:cs="仿宋_GB2312"/>
          <w:i w:val="0"/>
          <w:iCs w:val="0"/>
          <w:caps w:val="0"/>
          <w:color w:val="000000"/>
          <w:spacing w:val="0"/>
          <w:sz w:val="32"/>
          <w:szCs w:val="32"/>
          <w:shd w:val="clear" w:fill="FFFFFF"/>
          <w:lang w:val="en-US" w:eastAsia="zh-CN"/>
        </w:rPr>
        <w:t>江东新区管理局</w:t>
      </w:r>
      <w:r>
        <w:rPr>
          <w:rFonts w:hint="default" w:ascii="仿宋_GB2312" w:hAnsi="仿宋_GB2312" w:eastAsia="仿宋_GB2312" w:cs="仿宋_GB2312"/>
          <w:i w:val="0"/>
          <w:iCs w:val="0"/>
          <w:caps w:val="0"/>
          <w:color w:val="000000"/>
          <w:spacing w:val="0"/>
          <w:sz w:val="32"/>
          <w:szCs w:val="32"/>
          <w:shd w:val="clear" w:fill="FFFFFF"/>
          <w:lang w:val="en-US" w:eastAsia="zh-CN"/>
        </w:rPr>
        <w:t>指导监督。</w:t>
      </w:r>
    </w:p>
    <w:p w14:paraId="70EDDFDC">
      <w:pPr>
        <w:keepNext w:val="0"/>
        <w:keepLines w:val="0"/>
        <w:widowControl/>
        <w:numPr>
          <w:ilvl w:val="0"/>
          <w:numId w:val="1"/>
        </w:numPr>
        <w:suppressLineNumbers w:val="0"/>
        <w:ind w:firstLine="643" w:firstLineChars="200"/>
        <w:jc w:val="left"/>
        <w:rPr>
          <w:rFonts w:hint="default" w:ascii="黑体" w:hAnsi="黑体" w:eastAsia="黑体" w:cs="黑体"/>
          <w:b/>
          <w:bCs/>
          <w:color w:val="000000"/>
          <w:kern w:val="0"/>
          <w:sz w:val="32"/>
          <w:szCs w:val="32"/>
          <w:lang w:val="en-US" w:eastAsia="zh-CN" w:bidi="ar"/>
        </w:rPr>
      </w:pPr>
      <w:r>
        <w:rPr>
          <w:rFonts w:hint="default" w:ascii="黑体" w:hAnsi="黑体" w:eastAsia="黑体" w:cs="黑体"/>
          <w:b/>
          <w:bCs/>
          <w:color w:val="000000"/>
          <w:kern w:val="0"/>
          <w:sz w:val="32"/>
          <w:szCs w:val="32"/>
          <w:lang w:val="en-US" w:eastAsia="zh-CN" w:bidi="ar"/>
        </w:rPr>
        <w:t>监督管理</w:t>
      </w:r>
    </w:p>
    <w:p w14:paraId="40777796">
      <w:pPr>
        <w:keepNext w:val="0"/>
        <w:keepLines w:val="0"/>
        <w:widowControl/>
        <w:suppressLineNumbers w:val="0"/>
        <w:ind w:firstLine="640" w:firstLineChars="200"/>
        <w:jc w:val="left"/>
        <w:rPr>
          <w:rFonts w:hint="default" w:ascii="仿宋_GB2312" w:hAnsi="仿宋_GB2312" w:eastAsia="仿宋_GB2312" w:cs="仿宋_GB2312"/>
          <w:i w:val="0"/>
          <w:iCs w:val="0"/>
          <w:caps w:val="0"/>
          <w:color w:val="000000"/>
          <w:spacing w:val="0"/>
          <w:sz w:val="32"/>
          <w:szCs w:val="32"/>
          <w:shd w:val="clear" w:fill="FFFFFF"/>
          <w:lang w:val="en-US" w:eastAsia="zh-CN"/>
        </w:rPr>
      </w:pPr>
      <w:r>
        <w:rPr>
          <w:rFonts w:hint="default" w:ascii="仿宋_GB2312" w:hAnsi="仿宋_GB2312" w:eastAsia="仿宋_GB2312" w:cs="仿宋_GB2312"/>
          <w:i w:val="0"/>
          <w:iCs w:val="0"/>
          <w:caps w:val="0"/>
          <w:color w:val="000000"/>
          <w:spacing w:val="0"/>
          <w:sz w:val="32"/>
          <w:szCs w:val="32"/>
          <w:shd w:val="clear" w:fill="FFFFFF"/>
          <w:lang w:val="en-US" w:eastAsia="zh-CN"/>
        </w:rPr>
        <w:t>海口市</w:t>
      </w:r>
      <w:r>
        <w:rPr>
          <w:rFonts w:hint="eastAsia" w:ascii="仿宋_GB2312" w:hAnsi="仿宋_GB2312" w:eastAsia="仿宋_GB2312" w:cs="仿宋_GB2312"/>
          <w:i w:val="0"/>
          <w:iCs w:val="0"/>
          <w:caps w:val="0"/>
          <w:color w:val="000000"/>
          <w:spacing w:val="0"/>
          <w:sz w:val="32"/>
          <w:szCs w:val="32"/>
          <w:shd w:val="clear" w:fill="FFFFFF"/>
          <w:lang w:val="en-US" w:eastAsia="zh-CN"/>
        </w:rPr>
        <w:t>江东新区管理局</w:t>
      </w:r>
      <w:r>
        <w:rPr>
          <w:rFonts w:hint="default" w:ascii="仿宋_GB2312" w:hAnsi="仿宋_GB2312" w:eastAsia="仿宋_GB2312" w:cs="仿宋_GB2312"/>
          <w:i w:val="0"/>
          <w:iCs w:val="0"/>
          <w:caps w:val="0"/>
          <w:color w:val="000000"/>
          <w:spacing w:val="0"/>
          <w:sz w:val="32"/>
          <w:szCs w:val="32"/>
          <w:shd w:val="clear" w:fill="FFFFFF"/>
          <w:lang w:val="en-US" w:eastAsia="zh-CN"/>
        </w:rPr>
        <w:t>对选房工作进行全过程跟踪监督。全过程接受社会各界监督。</w:t>
      </w:r>
    </w:p>
    <w:p w14:paraId="1427D832">
      <w:pPr>
        <w:keepNext w:val="0"/>
        <w:keepLines w:val="0"/>
        <w:widowControl/>
        <w:numPr>
          <w:ilvl w:val="0"/>
          <w:numId w:val="1"/>
        </w:numPr>
        <w:suppressLineNumbers w:val="0"/>
        <w:ind w:firstLine="643" w:firstLineChars="200"/>
        <w:jc w:val="left"/>
        <w:rPr>
          <w:rFonts w:hint="default" w:ascii="黑体" w:hAnsi="黑体" w:eastAsia="黑体" w:cs="黑体"/>
          <w:b/>
          <w:bCs/>
          <w:color w:val="000000"/>
          <w:kern w:val="0"/>
          <w:sz w:val="32"/>
          <w:szCs w:val="32"/>
          <w:lang w:val="en-US" w:eastAsia="zh-CN" w:bidi="ar"/>
        </w:rPr>
      </w:pPr>
      <w:r>
        <w:rPr>
          <w:rFonts w:hint="default" w:ascii="黑体" w:hAnsi="黑体" w:eastAsia="黑体" w:cs="黑体"/>
          <w:b/>
          <w:bCs/>
          <w:color w:val="000000"/>
          <w:kern w:val="0"/>
          <w:sz w:val="32"/>
          <w:szCs w:val="32"/>
          <w:lang w:val="en-US" w:eastAsia="zh-CN" w:bidi="ar"/>
        </w:rPr>
        <w:t>选房活动要求</w:t>
      </w:r>
    </w:p>
    <w:p w14:paraId="55497E5C">
      <w:pPr>
        <w:keepNext w:val="0"/>
        <w:keepLines w:val="0"/>
        <w:widowControl/>
        <w:suppressLineNumbers w:val="0"/>
        <w:ind w:firstLine="640" w:firstLineChars="200"/>
        <w:jc w:val="left"/>
        <w:rPr>
          <w:rFonts w:hint="default" w:ascii="仿宋_GB2312" w:hAnsi="仿宋_GB2312" w:eastAsia="仿宋_GB2312" w:cs="仿宋_GB2312"/>
          <w:i w:val="0"/>
          <w:iCs w:val="0"/>
          <w:caps w:val="0"/>
          <w:color w:val="000000"/>
          <w:spacing w:val="0"/>
          <w:sz w:val="32"/>
          <w:szCs w:val="32"/>
          <w:shd w:val="clear" w:fill="FFFFFF"/>
          <w:lang w:val="en-US" w:eastAsia="zh-CN"/>
        </w:rPr>
      </w:pPr>
      <w:r>
        <w:rPr>
          <w:rFonts w:hint="default" w:ascii="仿宋_GB2312" w:hAnsi="仿宋_GB2312" w:eastAsia="仿宋_GB2312" w:cs="仿宋_GB2312"/>
          <w:i w:val="0"/>
          <w:iCs w:val="0"/>
          <w:caps w:val="0"/>
          <w:color w:val="000000"/>
          <w:spacing w:val="0"/>
          <w:sz w:val="32"/>
          <w:szCs w:val="32"/>
          <w:shd w:val="clear" w:fill="FFFFFF"/>
          <w:lang w:val="en-US" w:eastAsia="zh-CN"/>
        </w:rPr>
        <w:t>为避免人群过多聚集，建议选房对象本人参加即可。选房对象本人须本人携带身份证原件参加选房活动。如选房对象本人无法参加活动的，须出具公证授权委托书（明确委托</w:t>
      </w:r>
    </w:p>
    <w:p w14:paraId="62BF54AD">
      <w:pPr>
        <w:keepNext w:val="0"/>
        <w:keepLines w:val="0"/>
        <w:widowControl/>
        <w:suppressLineNumbers w:val="0"/>
        <w:jc w:val="left"/>
      </w:pPr>
      <w:r>
        <w:rPr>
          <w:rFonts w:hint="default" w:ascii="仿宋_GB2312" w:hAnsi="仿宋_GB2312" w:eastAsia="仿宋_GB2312" w:cs="仿宋_GB2312"/>
          <w:i w:val="0"/>
          <w:iCs w:val="0"/>
          <w:caps w:val="0"/>
          <w:color w:val="000000"/>
          <w:spacing w:val="0"/>
          <w:sz w:val="32"/>
          <w:szCs w:val="32"/>
          <w:shd w:val="clear" w:fill="FFFFFF"/>
          <w:lang w:val="en-US" w:eastAsia="zh-CN"/>
        </w:rPr>
        <w:t>事项及范围），由受托人携带本人身份证原件和申请人身份证复印件及公证授权委托书参加选房。</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AA65543-D79D-4EF2-9499-8A2D84F8809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2" w:fontKey="{CC1AC83B-71CB-4043-A68B-D284F2E48194}"/>
  </w:font>
  <w:font w:name="仿宋_GB2312">
    <w:panose1 w:val="02010609030101010101"/>
    <w:charset w:val="86"/>
    <w:family w:val="auto"/>
    <w:pitch w:val="default"/>
    <w:sig w:usb0="00000001" w:usb1="080E0000" w:usb2="00000000" w:usb3="00000000" w:csb0="00040000" w:csb1="00000000"/>
    <w:embedRegular r:id="rId3" w:fontKey="{0769E2F1-EE3C-4A1D-997E-F944E08391B4}"/>
  </w:font>
  <w:font w:name="HYKaiTiKW">
    <w:altName w:val="Segoe Print"/>
    <w:panose1 w:val="00000000000000000000"/>
    <w:charset w:val="00"/>
    <w:family w:val="auto"/>
    <w:pitch w:val="default"/>
    <w:sig w:usb0="00000000" w:usb1="00000000" w:usb2="00000000" w:usb3="00000000" w:csb0="00000000" w:csb1="00000000"/>
    <w:embedRegular r:id="rId4" w:fontKey="{663537FB-858C-498D-A455-C685324180F8}"/>
  </w:font>
  <w:font w:name="Segoe Print">
    <w:panose1 w:val="02000600000000000000"/>
    <w:charset w:val="00"/>
    <w:family w:val="auto"/>
    <w:pitch w:val="default"/>
    <w:sig w:usb0="0000028F" w:usb1="00000000" w:usb2="00000000" w:usb3="00000000" w:csb0="2000009F" w:csb1="47010000"/>
  </w:font>
  <w:font w:name="方正楷体_GB2312">
    <w:panose1 w:val="02000000000000000000"/>
    <w:charset w:val="86"/>
    <w:family w:val="auto"/>
    <w:pitch w:val="default"/>
    <w:sig w:usb0="A00002BF" w:usb1="184F6CFA" w:usb2="00000012" w:usb3="00000000" w:csb0="00040001" w:csb1="00000000"/>
    <w:embedRegular r:id="rId5" w:fontKey="{8D9ED50F-1073-41BE-B8C5-161C239F2A44}"/>
  </w:font>
  <w:font w:name="WPSEMBED1">
    <w:panose1 w:val="02000500000000000000"/>
    <w:charset w:val="86"/>
    <w:family w:val="auto"/>
    <w:pitch w:val="default"/>
    <w:sig w:usb0="A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34F879"/>
    <w:multiLevelType w:val="singleLevel"/>
    <w:tmpl w:val="5F34F87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1MDI1ODliZTBmODg5ZTYxMzc5YTNhZjNjNWNmNjEifQ=="/>
  </w:docVars>
  <w:rsids>
    <w:rsidRoot w:val="53B96737"/>
    <w:rsid w:val="081F3992"/>
    <w:rsid w:val="1399240F"/>
    <w:rsid w:val="17104118"/>
    <w:rsid w:val="1D5F201B"/>
    <w:rsid w:val="1F51312D"/>
    <w:rsid w:val="20C53DD2"/>
    <w:rsid w:val="20C77B4A"/>
    <w:rsid w:val="21D4060F"/>
    <w:rsid w:val="27D0750A"/>
    <w:rsid w:val="2AA333D6"/>
    <w:rsid w:val="36AF6C5F"/>
    <w:rsid w:val="423763A3"/>
    <w:rsid w:val="430D71E7"/>
    <w:rsid w:val="4A3153C5"/>
    <w:rsid w:val="4DD66DD2"/>
    <w:rsid w:val="53B96737"/>
    <w:rsid w:val="57D77E09"/>
    <w:rsid w:val="5F322057"/>
    <w:rsid w:val="5F3360A4"/>
    <w:rsid w:val="630E49B2"/>
    <w:rsid w:val="6E3F653F"/>
    <w:rsid w:val="77FD09CB"/>
    <w:rsid w:val="78E044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1404</Words>
  <Characters>1425</Characters>
  <Lines>0</Lines>
  <Paragraphs>0</Paragraphs>
  <TotalTime>0</TotalTime>
  <ScaleCrop>false</ScaleCrop>
  <LinksUpToDate>false</LinksUpToDate>
  <CharactersWithSpaces>1425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2024-03-26T06:53:00Z</dcterms:created>
  <dc:creator>Y</dc:creator>
  <cp:lastModifiedBy>靖萱</cp:lastModifiedBy>
  <dcterms:modified xsi:type="dcterms:W3CDTF">2026-03-20T08:12:38Z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970856A874B646458283A5F92DF01901_11</vt:lpwstr>
  </property>
  <property fmtid="{D5CDD505-2E9C-101B-9397-08002B2CF9AE}" pid="4" name="KSOTemplateDocerSaveRecord">
    <vt:lpwstr>eyJoZGlkIjoiMTk2YzNjMjAxOTc5YmU1ZGNlZDY4YTUzMzMyYzAzMDEiLCJ1c2VySWQiOiIyNjU4NTk2NDcifQ==</vt:lpwstr>
  </property>
</Properties>
</file>