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8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8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博学路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博学路项目业主为海口市恒慧基础建设有限公司（变更前名称：海口江东新区基础建设有限公司）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，项目起点接海涛大道，终点接兴洋三横路。道路全长1.337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千米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路幅宽度为30米，双向四车道，城市次干道，设计速度40km/h，工程建设内容包含道路工程、交通工程、桥梁工程、给排水工程、缆线管廊工程、电气工程和绿化工程等。项目总投资15712.61万元，其中工程费用9040.6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万元，工程建设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其他费用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6048.51万元（其中土地房屋征收补偿费5129.78万元，该费用以辖区政府批复为准，资金使用以市财政局意见为准），预备费495.00万元，建设单位管理费128.49万元。该项目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558.82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截至目前已支出332.61万元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按工期计划推进项目建设，完善道路基础设施。年度绩效目标如下：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项目按计划完工率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C3C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781403B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39AFA05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1B76755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080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274724A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161ADEF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D5E4E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7C34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35F111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2F55681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超概算比率</w:t>
            </w:r>
          </w:p>
        </w:tc>
        <w:tc>
          <w:tcPr>
            <w:tcW w:w="1184" w:type="pct"/>
            <w:vAlign w:val="center"/>
          </w:tcPr>
          <w:p w14:paraId="702701E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博学路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95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项目位于海口江东新区高教科研组团内，是该组团南北向一条次干道，道路建设缓解了现状交通压力，也减少了两侧村庄及单位出入口对现状交通的影响。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558.82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率59.52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项目位于海口江东新区高教科研组团内，是该组团南北向一条次干道，本项目建设将为区域开发提供先行条件，加快区域周边开发建设，助力加快自贸港建设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地下工程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9A79D6"/>
    <w:rsid w:val="111C1707"/>
    <w:rsid w:val="11E903EC"/>
    <w:rsid w:val="11FB7553"/>
    <w:rsid w:val="12593F2B"/>
    <w:rsid w:val="126332E8"/>
    <w:rsid w:val="127927C4"/>
    <w:rsid w:val="12AB34F1"/>
    <w:rsid w:val="135734FF"/>
    <w:rsid w:val="137C172A"/>
    <w:rsid w:val="14B51D19"/>
    <w:rsid w:val="14FA1115"/>
    <w:rsid w:val="154455E1"/>
    <w:rsid w:val="15481788"/>
    <w:rsid w:val="155142DE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BC9045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5F4529C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1E013E9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965701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BFE2FE8"/>
    <w:rsid w:val="6C02565A"/>
    <w:rsid w:val="6C7A1EB6"/>
    <w:rsid w:val="6C8B5B44"/>
    <w:rsid w:val="6D4B1F5D"/>
    <w:rsid w:val="6E6678AD"/>
    <w:rsid w:val="6E6E68A0"/>
    <w:rsid w:val="6E755ABD"/>
    <w:rsid w:val="6E775CD9"/>
    <w:rsid w:val="6EB377AA"/>
    <w:rsid w:val="6FB6700B"/>
    <w:rsid w:val="701D3C49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9F3838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11d46de2-3af0-4694-9069-7f2d81a3e148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6E61C621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b50c1e-3587-43d1-8e3c-3494959121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1209</Words>
  <Characters>1306</Characters>
  <Lines>1</Lines>
  <Paragraphs>1</Paragraphs>
  <TotalTime>21</TotalTime>
  <ScaleCrop>false</ScaleCrop>
  <LinksUpToDate>false</LinksUpToDate>
  <CharactersWithSpaces>1306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40B6F2E6016746CF939BAE13AA6064C9_13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