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12.xml" ContentType="application/vnd.ms-office.chartcolorstyle+xml"/>
  <Override PartName="/word/charts/colors13.xml" ContentType="application/vnd.ms-office.chartcolorstyle+xml"/>
  <Override PartName="/word/charts/colors14.xml" ContentType="application/vnd.ms-office.chartcolorstyle+xml"/>
  <Override PartName="/word/charts/colors15.xml" ContentType="application/vnd.ms-office.chartcolorstyle+xml"/>
  <Override PartName="/word/charts/colors16.xml" ContentType="application/vnd.ms-office.chartcolorstyle+xml"/>
  <Override PartName="/word/charts/colors17.xml" ContentType="application/vnd.ms-office.chartcolorstyle+xml"/>
  <Override PartName="/word/charts/colors18.xml" ContentType="application/vnd.ms-office.chartcolorstyle+xml"/>
  <Override PartName="/word/charts/colors19.xml" ContentType="application/vnd.ms-office.chartcolorstyle+xml"/>
  <Override PartName="/word/charts/colors2.xml" ContentType="application/vnd.ms-office.chartcolorstyle+xml"/>
  <Override PartName="/word/charts/colors20.xml" ContentType="application/vnd.ms-office.chartcolorstyle+xml"/>
  <Override PartName="/word/charts/colors21.xml" ContentType="application/vnd.ms-office.chartcolorstyle+xml"/>
  <Override PartName="/word/charts/colors2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12.xml" ContentType="application/vnd.ms-office.chartstyle+xml"/>
  <Override PartName="/word/charts/style13.xml" ContentType="application/vnd.ms-office.chartstyle+xml"/>
  <Override PartName="/word/charts/style14.xml" ContentType="application/vnd.ms-office.chartstyle+xml"/>
  <Override PartName="/word/charts/style15.xml" ContentType="application/vnd.ms-office.chartstyle+xml"/>
  <Override PartName="/word/charts/style16.xml" ContentType="application/vnd.ms-office.chartstyle+xml"/>
  <Override PartName="/word/charts/style17.xml" ContentType="application/vnd.ms-office.chartstyle+xml"/>
  <Override PartName="/word/charts/style18.xml" ContentType="application/vnd.ms-office.chartstyle+xml"/>
  <Override PartName="/word/charts/style19.xml" ContentType="application/vnd.ms-office.chartstyle+xml"/>
  <Override PartName="/word/charts/style2.xml" ContentType="application/vnd.ms-office.chartstyle+xml"/>
  <Override PartName="/word/charts/style20.xml" ContentType="application/vnd.ms-office.chartstyle+xml"/>
  <Override PartName="/word/charts/style21.xml" ContentType="application/vnd.ms-office.chartstyle+xml"/>
  <Override PartName="/word/charts/style2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5.xml" ContentType="application/vnd.openxmlformats-officedocument.themeOverride+xml"/>
  <Override PartName="/word/theme/themeOverride16.xml" ContentType="application/vnd.openxmlformats-officedocument.themeOverride+xml"/>
  <Override PartName="/word/theme/themeOverride17.xml" ContentType="application/vnd.openxmlformats-officedocument.themeOverride+xml"/>
  <Override PartName="/word/theme/themeOverride18.xml" ContentType="application/vnd.openxmlformats-officedocument.themeOverride+xml"/>
  <Override PartName="/word/theme/themeOverride19.xml" ContentType="application/vnd.openxmlformats-officedocument.themeOverride+xml"/>
  <Override PartName="/word/theme/themeOverride2.xml" ContentType="application/vnd.openxmlformats-officedocument.themeOverride+xml"/>
  <Override PartName="/word/theme/themeOverride20.xml" ContentType="application/vnd.openxmlformats-officedocument.themeOverride+xml"/>
  <Override PartName="/word/theme/themeOverride21.xml" ContentType="application/vnd.openxmlformats-officedocument.themeOverride+xml"/>
  <Override PartName="/word/theme/themeOverride2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C884A">
      <w:pPr>
        <w:pStyle w:val="20"/>
        <w:rPr>
          <w:color w:val="auto"/>
          <w:sz w:val="28"/>
          <w:szCs w:val="28"/>
        </w:rPr>
      </w:pPr>
    </w:p>
    <w:p w14:paraId="02AD7DC6">
      <w:pPr>
        <w:ind w:firstLine="0" w:firstLineChars="0"/>
        <w:rPr>
          <w:color w:val="auto"/>
        </w:rPr>
      </w:pPr>
    </w:p>
    <w:p w14:paraId="38049C9C">
      <w:pPr>
        <w:ind w:firstLine="0" w:firstLineChars="0"/>
        <w:rPr>
          <w:color w:val="auto"/>
        </w:rPr>
      </w:pPr>
    </w:p>
    <w:p w14:paraId="25A57A4D">
      <w:pPr>
        <w:ind w:firstLine="0" w:firstLineChars="0"/>
        <w:rPr>
          <w:color w:val="auto"/>
        </w:rPr>
      </w:pPr>
    </w:p>
    <w:p w14:paraId="43AEBECB">
      <w:pPr>
        <w:ind w:firstLine="0" w:firstLineChars="0"/>
        <w:rPr>
          <w:color w:val="auto"/>
        </w:rPr>
      </w:pPr>
    </w:p>
    <w:p w14:paraId="735B3B94">
      <w:pPr>
        <w:pStyle w:val="20"/>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rPr>
          <w:rFonts w:hint="eastAsia"/>
          <w:color w:val="auto"/>
          <w:sz w:val="48"/>
          <w:szCs w:val="28"/>
          <w:lang w:val="en-US" w:eastAsia="zh-CN"/>
        </w:rPr>
      </w:pPr>
      <w:r>
        <w:rPr>
          <w:rFonts w:hint="eastAsia"/>
          <w:color w:val="auto"/>
          <w:sz w:val="48"/>
          <w:szCs w:val="28"/>
          <w:lang w:val="en-US" w:eastAsia="zh-CN"/>
        </w:rPr>
        <w:t>江东新区临空经济产业专利导航报告</w:t>
      </w:r>
    </w:p>
    <w:p w14:paraId="7D2D9E80">
      <w:pPr>
        <w:ind w:firstLine="0" w:firstLineChars="0"/>
        <w:jc w:val="center"/>
        <w:rPr>
          <w:color w:val="auto"/>
        </w:rPr>
      </w:pPr>
    </w:p>
    <w:p w14:paraId="4A3F3D5E">
      <w:pPr>
        <w:ind w:firstLine="0" w:firstLineChars="0"/>
        <w:rPr>
          <w:color w:val="auto"/>
        </w:rPr>
      </w:pPr>
    </w:p>
    <w:p w14:paraId="5E055C73">
      <w:pPr>
        <w:ind w:firstLine="0" w:firstLineChars="0"/>
        <w:rPr>
          <w:color w:val="auto"/>
        </w:rPr>
      </w:pPr>
    </w:p>
    <w:p w14:paraId="57052C55">
      <w:pPr>
        <w:ind w:firstLine="0" w:firstLineChars="0"/>
        <w:rPr>
          <w:color w:val="auto"/>
        </w:rPr>
      </w:pPr>
    </w:p>
    <w:p w14:paraId="7BCA4366">
      <w:pPr>
        <w:ind w:firstLine="0" w:firstLineChars="0"/>
        <w:rPr>
          <w:color w:val="auto"/>
        </w:rPr>
      </w:pPr>
    </w:p>
    <w:p w14:paraId="22102353">
      <w:pPr>
        <w:pStyle w:val="10"/>
        <w:rPr>
          <w:color w:val="auto"/>
        </w:rPr>
      </w:pPr>
    </w:p>
    <w:p w14:paraId="53103C42">
      <w:pPr>
        <w:ind w:firstLine="0" w:firstLineChars="0"/>
        <w:rPr>
          <w:color w:val="auto"/>
        </w:rPr>
      </w:pPr>
    </w:p>
    <w:p w14:paraId="6A49F8F4">
      <w:pPr>
        <w:ind w:firstLine="0" w:firstLineChars="0"/>
        <w:rPr>
          <w:color w:val="auto"/>
        </w:rPr>
      </w:pPr>
    </w:p>
    <w:p w14:paraId="6C3A7EDC">
      <w:pPr>
        <w:ind w:firstLine="0" w:firstLineChars="0"/>
        <w:rPr>
          <w:color w:val="auto"/>
        </w:rPr>
      </w:pPr>
    </w:p>
    <w:p w14:paraId="679239B0">
      <w:pPr>
        <w:ind w:firstLine="0" w:firstLineChars="0"/>
        <w:rPr>
          <w:color w:val="auto"/>
        </w:rPr>
      </w:pPr>
    </w:p>
    <w:p w14:paraId="00843896">
      <w:pPr>
        <w:ind w:firstLine="0" w:firstLineChars="0"/>
        <w:rPr>
          <w:color w:val="auto"/>
        </w:rPr>
      </w:pPr>
    </w:p>
    <w:p w14:paraId="5DBEE47F">
      <w:pPr>
        <w:ind w:firstLine="0" w:firstLineChars="0"/>
        <w:rPr>
          <w:color w:val="auto"/>
        </w:rPr>
      </w:pPr>
    </w:p>
    <w:p w14:paraId="16EDC17D">
      <w:pPr>
        <w:rPr>
          <w:rFonts w:hint="eastAsia"/>
          <w:color w:val="auto"/>
          <w:lang w:eastAsia="zh-CN"/>
        </w:rPr>
      </w:pPr>
    </w:p>
    <w:p w14:paraId="228537EC">
      <w:pPr>
        <w:rPr>
          <w:rFonts w:hint="eastAsia"/>
          <w:color w:val="auto"/>
          <w:lang w:eastAsia="zh-CN"/>
        </w:rPr>
      </w:pPr>
    </w:p>
    <w:p w14:paraId="5B812752">
      <w:pPr>
        <w:rPr>
          <w:rFonts w:hint="eastAsia"/>
          <w:color w:val="auto"/>
          <w:lang w:eastAsia="zh-CN"/>
        </w:rPr>
      </w:pPr>
    </w:p>
    <w:p w14:paraId="591C4E62">
      <w:pPr>
        <w:rPr>
          <w:rFonts w:hint="eastAsia"/>
          <w:color w:val="auto"/>
          <w:lang w:eastAsia="zh-CN"/>
        </w:rPr>
      </w:pPr>
    </w:p>
    <w:p w14:paraId="3E42D4B9">
      <w:pPr>
        <w:rPr>
          <w:rFonts w:hint="eastAsia"/>
          <w:color w:val="auto"/>
          <w:lang w:eastAsia="zh-CN"/>
        </w:rPr>
      </w:pPr>
    </w:p>
    <w:p w14:paraId="176A6D1D">
      <w:pPr>
        <w:rPr>
          <w:rFonts w:hint="eastAsia"/>
          <w:color w:val="auto"/>
          <w:lang w:eastAsia="zh-CN"/>
        </w:rPr>
      </w:pPr>
    </w:p>
    <w:p w14:paraId="4888DC23">
      <w:pPr>
        <w:pStyle w:val="15"/>
        <w:rPr>
          <w:rFonts w:ascii="宋体" w:hAnsi="宋体"/>
          <w:color w:val="auto"/>
          <w:sz w:val="28"/>
          <w:szCs w:val="28"/>
        </w:rPr>
      </w:pPr>
      <w:r>
        <w:rPr>
          <w:rFonts w:ascii="宋体" w:hAnsi="宋体"/>
          <w:color w:val="auto"/>
          <w:sz w:val="28"/>
          <w:szCs w:val="28"/>
        </w:rPr>
        <w:t>202</w:t>
      </w:r>
      <w:r>
        <w:rPr>
          <w:rFonts w:hint="eastAsia" w:ascii="宋体" w:hAnsi="宋体"/>
          <w:color w:val="auto"/>
          <w:sz w:val="28"/>
          <w:szCs w:val="28"/>
          <w:lang w:val="en-US" w:eastAsia="zh-CN"/>
        </w:rPr>
        <w:t>6</w:t>
      </w:r>
      <w:r>
        <w:rPr>
          <w:rFonts w:ascii="宋体" w:hAnsi="宋体"/>
          <w:color w:val="auto"/>
          <w:sz w:val="28"/>
          <w:szCs w:val="28"/>
        </w:rPr>
        <w:t>年</w:t>
      </w:r>
      <w:r>
        <w:rPr>
          <w:rFonts w:hint="eastAsia" w:ascii="宋体" w:hAnsi="宋体"/>
          <w:color w:val="auto"/>
          <w:sz w:val="28"/>
          <w:szCs w:val="28"/>
          <w:lang w:val="en-US" w:eastAsia="zh-CN"/>
        </w:rPr>
        <w:t>6</w:t>
      </w:r>
      <w:r>
        <w:rPr>
          <w:rFonts w:ascii="宋体" w:hAnsi="宋体"/>
          <w:color w:val="auto"/>
          <w:sz w:val="28"/>
          <w:szCs w:val="28"/>
        </w:rPr>
        <w:t>月</w:t>
      </w:r>
    </w:p>
    <w:p w14:paraId="4C21F90D">
      <w:pPr>
        <w:keepNext w:val="0"/>
        <w:keepLines w:val="0"/>
        <w:pageBreakBefore/>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ascii="宋体" w:hAnsi="宋体" w:eastAsia="宋体" w:cstheme="minorBidi"/>
          <w:color w:val="auto"/>
          <w:kern w:val="2"/>
          <w:sz w:val="21"/>
          <w:szCs w:val="22"/>
          <w:lang w:val="en-US" w:eastAsia="zh-CN" w:bidi="ar-SA"/>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p>
    <w:sdt>
      <w:sdtPr>
        <w:rPr>
          <w:rFonts w:ascii="宋体" w:hAnsi="宋体" w:eastAsia="宋体" w:cstheme="minorBidi"/>
          <w:b/>
          <w:bCs/>
          <w:color w:val="auto"/>
          <w:kern w:val="2"/>
          <w:sz w:val="28"/>
          <w:szCs w:val="28"/>
          <w:lang w:val="en-US" w:eastAsia="zh-CN" w:bidi="ar-SA"/>
        </w:rPr>
        <w:id w:val="147471798"/>
        <w15:color w:val="DBDBDB"/>
        <w:docPartObj>
          <w:docPartGallery w:val="Table of Contents"/>
          <w:docPartUnique/>
        </w:docPartObj>
      </w:sdtPr>
      <w:sdtEndPr>
        <w:rPr>
          <w:rFonts w:ascii="宋体" w:hAnsi="宋体" w:eastAsia="宋体" w:cstheme="minorBidi"/>
          <w:b/>
          <w:bCs/>
          <w:color w:val="auto"/>
          <w:kern w:val="2"/>
          <w:sz w:val="21"/>
          <w:szCs w:val="22"/>
          <w:lang w:val="en-US" w:eastAsia="zh-CN" w:bidi="ar-SA"/>
        </w:rPr>
      </w:sdtEndPr>
      <w:sdtContent>
        <w:p w14:paraId="1E53F2CD">
          <w:pPr>
            <w:spacing w:before="0" w:beforeLines="0" w:after="0" w:afterLines="0" w:line="240" w:lineRule="auto"/>
            <w:ind w:left="0" w:leftChars="0" w:right="0" w:rightChars="0" w:firstLine="0" w:firstLineChars="0"/>
            <w:jc w:val="center"/>
            <w:rPr>
              <w:b/>
              <w:bCs/>
              <w:color w:val="auto"/>
              <w:sz w:val="28"/>
              <w:szCs w:val="28"/>
            </w:rPr>
          </w:pPr>
          <w:bookmarkStart w:id="0" w:name="_Toc15022"/>
          <w:bookmarkStart w:id="1" w:name="_Toc2402"/>
          <w:bookmarkStart w:id="2" w:name="_Toc13192"/>
          <w:r>
            <w:rPr>
              <w:rFonts w:ascii="宋体" w:hAnsi="宋体" w:eastAsia="宋体"/>
              <w:b/>
              <w:bCs/>
              <w:color w:val="auto"/>
              <w:sz w:val="28"/>
              <w:szCs w:val="28"/>
            </w:rPr>
            <w:t>目</w:t>
          </w:r>
          <w:r>
            <w:rPr>
              <w:rFonts w:hint="eastAsia"/>
              <w:b/>
              <w:bCs/>
              <w:color w:val="auto"/>
              <w:sz w:val="28"/>
              <w:szCs w:val="28"/>
              <w:lang w:val="en-US" w:eastAsia="zh-CN"/>
            </w:rPr>
            <w:t xml:space="preserve"> </w:t>
          </w:r>
          <w:r>
            <w:rPr>
              <w:rFonts w:ascii="宋体" w:hAnsi="宋体" w:eastAsia="宋体"/>
              <w:b/>
              <w:bCs/>
              <w:color w:val="auto"/>
              <w:sz w:val="28"/>
              <w:szCs w:val="28"/>
            </w:rPr>
            <w:t>录</w:t>
          </w:r>
        </w:p>
        <w:p w14:paraId="2F5FC2DC">
          <w:pPr>
            <w:pStyle w:val="14"/>
            <w:tabs>
              <w:tab w:val="right" w:leader="dot" w:pos="8306"/>
            </w:tabs>
            <w:rPr>
              <w:b/>
              <w:bCs/>
              <w:color w:val="auto"/>
            </w:rPr>
          </w:pPr>
          <w:r>
            <w:rPr>
              <w:color w:val="auto"/>
            </w:rPr>
            <w:fldChar w:fldCharType="begin"/>
          </w:r>
          <w:r>
            <w:rPr>
              <w:color w:val="auto"/>
            </w:rPr>
            <w:instrText xml:space="preserve">TOC \o "1-2" \h \u </w:instrText>
          </w:r>
          <w:r>
            <w:rPr>
              <w:color w:val="auto"/>
            </w:rPr>
            <w:fldChar w:fldCharType="separate"/>
          </w:r>
          <w:r>
            <w:rPr>
              <w:b/>
              <w:bCs/>
              <w:color w:val="auto"/>
            </w:rPr>
            <w:fldChar w:fldCharType="begin"/>
          </w:r>
          <w:r>
            <w:rPr>
              <w:b/>
              <w:bCs/>
              <w:color w:val="auto"/>
            </w:rPr>
            <w:instrText xml:space="preserve"> HYPERLINK \l _Toc4132 </w:instrText>
          </w:r>
          <w:r>
            <w:rPr>
              <w:b/>
              <w:bCs/>
              <w:color w:val="auto"/>
            </w:rPr>
            <w:fldChar w:fldCharType="separate"/>
          </w:r>
          <w:r>
            <w:rPr>
              <w:rFonts w:hint="eastAsia"/>
              <w:b/>
              <w:bCs/>
              <w:color w:val="auto"/>
            </w:rPr>
            <w:t>第1章 研究概述</w:t>
          </w:r>
          <w:r>
            <w:rPr>
              <w:b/>
              <w:bCs/>
              <w:color w:val="auto"/>
            </w:rPr>
            <w:tab/>
          </w:r>
          <w:r>
            <w:rPr>
              <w:b/>
              <w:bCs/>
              <w:color w:val="auto"/>
            </w:rPr>
            <w:fldChar w:fldCharType="begin"/>
          </w:r>
          <w:r>
            <w:rPr>
              <w:b/>
              <w:bCs/>
              <w:color w:val="auto"/>
            </w:rPr>
            <w:instrText xml:space="preserve"> PAGEREF _Toc4132 \h </w:instrText>
          </w:r>
          <w:r>
            <w:rPr>
              <w:b/>
              <w:bCs/>
              <w:color w:val="auto"/>
            </w:rPr>
            <w:fldChar w:fldCharType="separate"/>
          </w:r>
          <w:r>
            <w:rPr>
              <w:b/>
              <w:bCs/>
              <w:color w:val="auto"/>
            </w:rPr>
            <w:t>1</w:t>
          </w:r>
          <w:r>
            <w:rPr>
              <w:b/>
              <w:bCs/>
              <w:color w:val="auto"/>
            </w:rPr>
            <w:fldChar w:fldCharType="end"/>
          </w:r>
          <w:r>
            <w:rPr>
              <w:b/>
              <w:bCs/>
              <w:color w:val="auto"/>
            </w:rPr>
            <w:fldChar w:fldCharType="end"/>
          </w:r>
        </w:p>
        <w:p w14:paraId="52ACBAE0">
          <w:pPr>
            <w:pStyle w:val="17"/>
            <w:tabs>
              <w:tab w:val="right" w:leader="dot" w:pos="8306"/>
            </w:tabs>
            <w:rPr>
              <w:color w:val="auto"/>
            </w:rPr>
          </w:pPr>
          <w:r>
            <w:rPr>
              <w:color w:val="auto"/>
            </w:rPr>
            <w:fldChar w:fldCharType="begin"/>
          </w:r>
          <w:r>
            <w:rPr>
              <w:color w:val="auto"/>
            </w:rPr>
            <w:instrText xml:space="preserve"> HYPERLINK \l _Toc21544 </w:instrText>
          </w:r>
          <w:r>
            <w:rPr>
              <w:color w:val="auto"/>
            </w:rPr>
            <w:fldChar w:fldCharType="separate"/>
          </w:r>
          <w:r>
            <w:rPr>
              <w:rFonts w:hint="eastAsia" w:ascii="宋体" w:hAnsi="宋体" w:eastAsia="宋体"/>
              <w:i w:val="0"/>
              <w:color w:val="auto"/>
              <w:lang w:val="en-US" w:eastAsia="zh-CN" w:bidi="ar-SA"/>
            </w:rPr>
            <w:t xml:space="preserve">1.1 </w:t>
          </w:r>
          <w:r>
            <w:rPr>
              <w:rFonts w:hint="eastAsia"/>
              <w:color w:val="auto"/>
              <w:lang w:val="en-US" w:eastAsia="zh-CN" w:bidi="ar-SA"/>
            </w:rPr>
            <w:t>项目背景</w:t>
          </w:r>
          <w:r>
            <w:rPr>
              <w:color w:val="auto"/>
            </w:rPr>
            <w:tab/>
          </w:r>
          <w:r>
            <w:rPr>
              <w:color w:val="auto"/>
            </w:rPr>
            <w:fldChar w:fldCharType="begin"/>
          </w:r>
          <w:r>
            <w:rPr>
              <w:color w:val="auto"/>
            </w:rPr>
            <w:instrText xml:space="preserve"> PAGEREF _Toc21544 \h </w:instrText>
          </w:r>
          <w:r>
            <w:rPr>
              <w:color w:val="auto"/>
            </w:rPr>
            <w:fldChar w:fldCharType="separate"/>
          </w:r>
          <w:r>
            <w:rPr>
              <w:color w:val="auto"/>
            </w:rPr>
            <w:t>1</w:t>
          </w:r>
          <w:r>
            <w:rPr>
              <w:color w:val="auto"/>
            </w:rPr>
            <w:fldChar w:fldCharType="end"/>
          </w:r>
          <w:r>
            <w:rPr>
              <w:color w:val="auto"/>
            </w:rPr>
            <w:fldChar w:fldCharType="end"/>
          </w:r>
        </w:p>
        <w:p w14:paraId="45E38684">
          <w:pPr>
            <w:pStyle w:val="17"/>
            <w:tabs>
              <w:tab w:val="right" w:leader="dot" w:pos="8306"/>
            </w:tabs>
            <w:rPr>
              <w:color w:val="auto"/>
            </w:rPr>
          </w:pPr>
          <w:r>
            <w:rPr>
              <w:color w:val="auto"/>
            </w:rPr>
            <w:fldChar w:fldCharType="begin"/>
          </w:r>
          <w:r>
            <w:rPr>
              <w:color w:val="auto"/>
            </w:rPr>
            <w:instrText xml:space="preserve"> HYPERLINK \l _Toc11668 </w:instrText>
          </w:r>
          <w:r>
            <w:rPr>
              <w:color w:val="auto"/>
            </w:rPr>
            <w:fldChar w:fldCharType="separate"/>
          </w:r>
          <w:r>
            <w:rPr>
              <w:rFonts w:hint="eastAsia" w:ascii="宋体" w:hAnsi="宋体" w:eastAsia="宋体"/>
              <w:i w:val="0"/>
              <w:color w:val="auto"/>
              <w:lang w:val="zh-CN" w:eastAsia="zh-CN" w:bidi="ar-SA"/>
            </w:rPr>
            <w:t xml:space="preserve">1.2 </w:t>
          </w:r>
          <w:r>
            <w:rPr>
              <w:rFonts w:hint="eastAsia" w:ascii="宋体" w:hAnsi="宋体"/>
              <w:color w:val="auto"/>
              <w:lang w:val="en-US" w:eastAsia="zh-CN" w:bidi="ar-SA"/>
            </w:rPr>
            <w:t>研究目标与定位</w:t>
          </w:r>
          <w:r>
            <w:rPr>
              <w:color w:val="auto"/>
            </w:rPr>
            <w:tab/>
          </w:r>
          <w:r>
            <w:rPr>
              <w:color w:val="auto"/>
            </w:rPr>
            <w:fldChar w:fldCharType="begin"/>
          </w:r>
          <w:r>
            <w:rPr>
              <w:color w:val="auto"/>
            </w:rPr>
            <w:instrText xml:space="preserve"> PAGEREF _Toc11668 \h </w:instrText>
          </w:r>
          <w:r>
            <w:rPr>
              <w:color w:val="auto"/>
            </w:rPr>
            <w:fldChar w:fldCharType="separate"/>
          </w:r>
          <w:r>
            <w:rPr>
              <w:color w:val="auto"/>
            </w:rPr>
            <w:t>1</w:t>
          </w:r>
          <w:r>
            <w:rPr>
              <w:color w:val="auto"/>
            </w:rPr>
            <w:fldChar w:fldCharType="end"/>
          </w:r>
          <w:r>
            <w:rPr>
              <w:color w:val="auto"/>
            </w:rPr>
            <w:fldChar w:fldCharType="end"/>
          </w:r>
        </w:p>
        <w:p w14:paraId="7B48BA09">
          <w:pPr>
            <w:pStyle w:val="17"/>
            <w:tabs>
              <w:tab w:val="right" w:leader="dot" w:pos="8306"/>
            </w:tabs>
            <w:rPr>
              <w:color w:val="auto"/>
            </w:rPr>
          </w:pPr>
          <w:r>
            <w:rPr>
              <w:color w:val="auto"/>
            </w:rPr>
            <w:fldChar w:fldCharType="begin"/>
          </w:r>
          <w:r>
            <w:rPr>
              <w:color w:val="auto"/>
            </w:rPr>
            <w:instrText xml:space="preserve"> HYPERLINK \l _Toc14360 </w:instrText>
          </w:r>
          <w:r>
            <w:rPr>
              <w:color w:val="auto"/>
            </w:rPr>
            <w:fldChar w:fldCharType="separate"/>
          </w:r>
          <w:r>
            <w:rPr>
              <w:rFonts w:hint="eastAsia" w:ascii="宋体" w:hAnsi="宋体" w:eastAsia="宋体"/>
              <w:i w:val="0"/>
              <w:color w:val="auto"/>
              <w:lang w:val="zh-CN" w:eastAsia="zh-CN" w:bidi="ar-SA"/>
            </w:rPr>
            <w:t xml:space="preserve">1.3 </w:t>
          </w:r>
          <w:r>
            <w:rPr>
              <w:rFonts w:hint="default" w:ascii="宋体" w:hAnsi="宋体" w:eastAsia="宋体"/>
              <w:color w:val="auto"/>
              <w:lang w:val="zh-CN" w:eastAsia="zh-CN" w:bidi="ar-SA"/>
            </w:rPr>
            <w:t>研究内容</w:t>
          </w:r>
          <w:r>
            <w:rPr>
              <w:rFonts w:hint="eastAsia" w:ascii="宋体" w:hAnsi="宋体"/>
              <w:color w:val="auto"/>
              <w:lang w:val="en-US" w:eastAsia="zh-CN" w:bidi="ar-SA"/>
            </w:rPr>
            <w:t>与</w:t>
          </w:r>
          <w:r>
            <w:rPr>
              <w:rFonts w:hint="default" w:ascii="宋体" w:hAnsi="宋体" w:eastAsia="宋体"/>
              <w:color w:val="auto"/>
              <w:lang w:val="zh-CN" w:eastAsia="zh-CN" w:bidi="ar-SA"/>
            </w:rPr>
            <w:t>方法</w:t>
          </w:r>
          <w:r>
            <w:rPr>
              <w:color w:val="auto"/>
            </w:rPr>
            <w:tab/>
          </w:r>
          <w:r>
            <w:rPr>
              <w:color w:val="auto"/>
            </w:rPr>
            <w:fldChar w:fldCharType="begin"/>
          </w:r>
          <w:r>
            <w:rPr>
              <w:color w:val="auto"/>
            </w:rPr>
            <w:instrText xml:space="preserve"> PAGEREF _Toc14360 \h </w:instrText>
          </w:r>
          <w:r>
            <w:rPr>
              <w:color w:val="auto"/>
            </w:rPr>
            <w:fldChar w:fldCharType="separate"/>
          </w:r>
          <w:r>
            <w:rPr>
              <w:color w:val="auto"/>
            </w:rPr>
            <w:t>2</w:t>
          </w:r>
          <w:r>
            <w:rPr>
              <w:color w:val="auto"/>
            </w:rPr>
            <w:fldChar w:fldCharType="end"/>
          </w:r>
          <w:r>
            <w:rPr>
              <w:color w:val="auto"/>
            </w:rPr>
            <w:fldChar w:fldCharType="end"/>
          </w:r>
        </w:p>
        <w:p w14:paraId="6869CE98">
          <w:pPr>
            <w:pStyle w:val="17"/>
            <w:tabs>
              <w:tab w:val="right" w:leader="dot" w:pos="8306"/>
            </w:tabs>
            <w:rPr>
              <w:color w:val="auto"/>
            </w:rPr>
          </w:pPr>
          <w:r>
            <w:rPr>
              <w:color w:val="auto"/>
            </w:rPr>
            <w:fldChar w:fldCharType="begin"/>
          </w:r>
          <w:r>
            <w:rPr>
              <w:color w:val="auto"/>
            </w:rPr>
            <w:instrText xml:space="preserve"> HYPERLINK \l _Toc32420 </w:instrText>
          </w:r>
          <w:r>
            <w:rPr>
              <w:color w:val="auto"/>
            </w:rPr>
            <w:fldChar w:fldCharType="separate"/>
          </w:r>
          <w:r>
            <w:rPr>
              <w:rFonts w:hint="eastAsia" w:ascii="宋体" w:hAnsi="宋体" w:eastAsia="宋体"/>
              <w:i w:val="0"/>
              <w:color w:val="auto"/>
              <w:lang w:val="zh-CN" w:eastAsia="zh-CN" w:bidi="ar-SA"/>
            </w:rPr>
            <w:t xml:space="preserve">1.4 </w:t>
          </w:r>
          <w:r>
            <w:rPr>
              <w:rFonts w:hint="default" w:ascii="宋体" w:hAnsi="宋体" w:eastAsia="宋体"/>
              <w:color w:val="auto"/>
              <w:lang w:val="zh-CN" w:eastAsia="zh-CN" w:bidi="ar-SA"/>
            </w:rPr>
            <w:t>数据来源与相关说明</w:t>
          </w:r>
          <w:r>
            <w:rPr>
              <w:color w:val="auto"/>
            </w:rPr>
            <w:tab/>
          </w:r>
          <w:r>
            <w:rPr>
              <w:color w:val="auto"/>
            </w:rPr>
            <w:fldChar w:fldCharType="begin"/>
          </w:r>
          <w:r>
            <w:rPr>
              <w:color w:val="auto"/>
            </w:rPr>
            <w:instrText xml:space="preserve"> PAGEREF _Toc32420 \h </w:instrText>
          </w:r>
          <w:r>
            <w:rPr>
              <w:color w:val="auto"/>
            </w:rPr>
            <w:fldChar w:fldCharType="separate"/>
          </w:r>
          <w:r>
            <w:rPr>
              <w:color w:val="auto"/>
            </w:rPr>
            <w:t>4</w:t>
          </w:r>
          <w:r>
            <w:rPr>
              <w:color w:val="auto"/>
            </w:rPr>
            <w:fldChar w:fldCharType="end"/>
          </w:r>
          <w:r>
            <w:rPr>
              <w:color w:val="auto"/>
            </w:rPr>
            <w:fldChar w:fldCharType="end"/>
          </w:r>
        </w:p>
        <w:p w14:paraId="0CEF0C92">
          <w:pPr>
            <w:pStyle w:val="14"/>
            <w:tabs>
              <w:tab w:val="right" w:leader="dot" w:pos="8306"/>
            </w:tabs>
            <w:rPr>
              <w:b/>
              <w:bCs/>
              <w:color w:val="auto"/>
            </w:rPr>
          </w:pPr>
          <w:r>
            <w:rPr>
              <w:b/>
              <w:bCs/>
              <w:color w:val="auto"/>
            </w:rPr>
            <w:fldChar w:fldCharType="begin"/>
          </w:r>
          <w:r>
            <w:rPr>
              <w:b/>
              <w:bCs/>
              <w:color w:val="auto"/>
            </w:rPr>
            <w:instrText xml:space="preserve"> HYPERLINK \l _Toc14693 </w:instrText>
          </w:r>
          <w:r>
            <w:rPr>
              <w:b/>
              <w:bCs/>
              <w:color w:val="auto"/>
            </w:rPr>
            <w:fldChar w:fldCharType="separate"/>
          </w:r>
          <w:r>
            <w:rPr>
              <w:rFonts w:hint="eastAsia"/>
              <w:b/>
              <w:bCs/>
              <w:color w:val="auto"/>
              <w:lang w:val="en-US" w:eastAsia="zh-CN"/>
            </w:rPr>
            <w:t>第2章 临空经济产业发展概况</w:t>
          </w:r>
          <w:r>
            <w:rPr>
              <w:b/>
              <w:bCs/>
              <w:color w:val="auto"/>
            </w:rPr>
            <w:tab/>
          </w:r>
          <w:r>
            <w:rPr>
              <w:b/>
              <w:bCs/>
              <w:color w:val="auto"/>
            </w:rPr>
            <w:fldChar w:fldCharType="begin"/>
          </w:r>
          <w:r>
            <w:rPr>
              <w:b/>
              <w:bCs/>
              <w:color w:val="auto"/>
            </w:rPr>
            <w:instrText xml:space="preserve"> PAGEREF _Toc14693 \h </w:instrText>
          </w:r>
          <w:r>
            <w:rPr>
              <w:b/>
              <w:bCs/>
              <w:color w:val="auto"/>
            </w:rPr>
            <w:fldChar w:fldCharType="separate"/>
          </w:r>
          <w:r>
            <w:rPr>
              <w:b/>
              <w:bCs/>
              <w:color w:val="auto"/>
            </w:rPr>
            <w:t>6</w:t>
          </w:r>
          <w:r>
            <w:rPr>
              <w:b/>
              <w:bCs/>
              <w:color w:val="auto"/>
            </w:rPr>
            <w:fldChar w:fldCharType="end"/>
          </w:r>
          <w:r>
            <w:rPr>
              <w:b/>
              <w:bCs/>
              <w:color w:val="auto"/>
            </w:rPr>
            <w:fldChar w:fldCharType="end"/>
          </w:r>
        </w:p>
        <w:p w14:paraId="36713F68">
          <w:pPr>
            <w:pStyle w:val="17"/>
            <w:tabs>
              <w:tab w:val="right" w:leader="dot" w:pos="8306"/>
            </w:tabs>
            <w:rPr>
              <w:color w:val="auto"/>
            </w:rPr>
          </w:pPr>
          <w:r>
            <w:rPr>
              <w:color w:val="auto"/>
            </w:rPr>
            <w:fldChar w:fldCharType="begin"/>
          </w:r>
          <w:r>
            <w:rPr>
              <w:color w:val="auto"/>
            </w:rPr>
            <w:instrText xml:space="preserve"> HYPERLINK \l _Toc23518 </w:instrText>
          </w:r>
          <w:r>
            <w:rPr>
              <w:color w:val="auto"/>
            </w:rPr>
            <w:fldChar w:fldCharType="separate"/>
          </w:r>
          <w:r>
            <w:rPr>
              <w:rFonts w:hint="eastAsia" w:ascii="宋体" w:hAnsi="宋体" w:eastAsia="宋体"/>
              <w:i w:val="0"/>
              <w:color w:val="auto"/>
              <w:lang w:val="zh-CN" w:eastAsia="zh-CN" w:bidi="ar-SA"/>
            </w:rPr>
            <w:t xml:space="preserve">2.1 </w:t>
          </w:r>
          <w:r>
            <w:rPr>
              <w:rFonts w:hint="eastAsia"/>
              <w:color w:val="auto"/>
              <w:lang w:val="en-US" w:eastAsia="zh-CN" w:bidi="ar-SA"/>
            </w:rPr>
            <w:t>临空经济产业</w:t>
          </w:r>
          <w:r>
            <w:rPr>
              <w:rFonts w:hint="eastAsia" w:ascii="宋体" w:hAnsi="宋体"/>
              <w:color w:val="auto"/>
              <w:lang w:val="en-US" w:eastAsia="zh-CN" w:bidi="ar-SA"/>
            </w:rPr>
            <w:t>概念与内涵</w:t>
          </w:r>
          <w:r>
            <w:rPr>
              <w:color w:val="auto"/>
            </w:rPr>
            <w:tab/>
          </w:r>
          <w:r>
            <w:rPr>
              <w:color w:val="auto"/>
            </w:rPr>
            <w:fldChar w:fldCharType="begin"/>
          </w:r>
          <w:r>
            <w:rPr>
              <w:color w:val="auto"/>
            </w:rPr>
            <w:instrText xml:space="preserve"> PAGEREF _Toc23518 \h </w:instrText>
          </w:r>
          <w:r>
            <w:rPr>
              <w:color w:val="auto"/>
            </w:rPr>
            <w:fldChar w:fldCharType="separate"/>
          </w:r>
          <w:r>
            <w:rPr>
              <w:color w:val="auto"/>
            </w:rPr>
            <w:t>6</w:t>
          </w:r>
          <w:r>
            <w:rPr>
              <w:color w:val="auto"/>
            </w:rPr>
            <w:fldChar w:fldCharType="end"/>
          </w:r>
          <w:r>
            <w:rPr>
              <w:color w:val="auto"/>
            </w:rPr>
            <w:fldChar w:fldCharType="end"/>
          </w:r>
        </w:p>
        <w:p w14:paraId="1AF7701A">
          <w:pPr>
            <w:pStyle w:val="17"/>
            <w:tabs>
              <w:tab w:val="right" w:leader="dot" w:pos="8306"/>
            </w:tabs>
            <w:rPr>
              <w:color w:val="auto"/>
            </w:rPr>
          </w:pPr>
          <w:r>
            <w:rPr>
              <w:color w:val="auto"/>
            </w:rPr>
            <w:fldChar w:fldCharType="begin"/>
          </w:r>
          <w:r>
            <w:rPr>
              <w:color w:val="auto"/>
            </w:rPr>
            <w:instrText xml:space="preserve"> HYPERLINK \l _Toc17009 </w:instrText>
          </w:r>
          <w:r>
            <w:rPr>
              <w:color w:val="auto"/>
            </w:rPr>
            <w:fldChar w:fldCharType="separate"/>
          </w:r>
          <w:r>
            <w:rPr>
              <w:rFonts w:hint="eastAsia" w:ascii="宋体" w:hAnsi="宋体" w:eastAsia="宋体"/>
              <w:i w:val="0"/>
              <w:color w:val="auto"/>
              <w:lang w:val="zh-CN" w:eastAsia="zh-CN" w:bidi="ar-SA"/>
            </w:rPr>
            <w:t xml:space="preserve">2.2 </w:t>
          </w:r>
          <w:r>
            <w:rPr>
              <w:rFonts w:hint="eastAsia"/>
              <w:color w:val="auto"/>
              <w:lang w:val="en-US" w:eastAsia="zh-CN" w:bidi="ar-SA"/>
            </w:rPr>
            <w:t>产业链及关键技术环节</w:t>
          </w:r>
          <w:r>
            <w:rPr>
              <w:color w:val="auto"/>
            </w:rPr>
            <w:tab/>
          </w:r>
          <w:r>
            <w:rPr>
              <w:color w:val="auto"/>
            </w:rPr>
            <w:fldChar w:fldCharType="begin"/>
          </w:r>
          <w:r>
            <w:rPr>
              <w:color w:val="auto"/>
            </w:rPr>
            <w:instrText xml:space="preserve"> PAGEREF _Toc17009 \h </w:instrText>
          </w:r>
          <w:r>
            <w:rPr>
              <w:color w:val="auto"/>
            </w:rPr>
            <w:fldChar w:fldCharType="separate"/>
          </w:r>
          <w:r>
            <w:rPr>
              <w:color w:val="auto"/>
            </w:rPr>
            <w:t>6</w:t>
          </w:r>
          <w:r>
            <w:rPr>
              <w:color w:val="auto"/>
            </w:rPr>
            <w:fldChar w:fldCharType="end"/>
          </w:r>
          <w:r>
            <w:rPr>
              <w:color w:val="auto"/>
            </w:rPr>
            <w:fldChar w:fldCharType="end"/>
          </w:r>
        </w:p>
        <w:p w14:paraId="6F63AF60">
          <w:pPr>
            <w:pStyle w:val="17"/>
            <w:tabs>
              <w:tab w:val="right" w:leader="dot" w:pos="8306"/>
            </w:tabs>
            <w:rPr>
              <w:color w:val="auto"/>
            </w:rPr>
          </w:pPr>
          <w:r>
            <w:rPr>
              <w:color w:val="auto"/>
            </w:rPr>
            <w:fldChar w:fldCharType="begin"/>
          </w:r>
          <w:r>
            <w:rPr>
              <w:color w:val="auto"/>
            </w:rPr>
            <w:instrText xml:space="preserve"> HYPERLINK \l _Toc4660 </w:instrText>
          </w:r>
          <w:r>
            <w:rPr>
              <w:color w:val="auto"/>
            </w:rPr>
            <w:fldChar w:fldCharType="separate"/>
          </w:r>
          <w:r>
            <w:rPr>
              <w:rFonts w:hint="eastAsia" w:ascii="宋体" w:hAnsi="宋体" w:eastAsia="宋体"/>
              <w:i w:val="0"/>
              <w:color w:val="auto"/>
              <w:lang w:val="en-US" w:eastAsia="zh-CN"/>
            </w:rPr>
            <w:t xml:space="preserve">2.3 </w:t>
          </w:r>
          <w:r>
            <w:rPr>
              <w:rFonts w:hint="eastAsia"/>
              <w:color w:val="auto"/>
              <w:lang w:val="en-US" w:eastAsia="zh-CN" w:bidi="ar-SA"/>
            </w:rPr>
            <w:t>产业发展现状</w:t>
          </w:r>
          <w:r>
            <w:rPr>
              <w:color w:val="auto"/>
            </w:rPr>
            <w:tab/>
          </w:r>
          <w:r>
            <w:rPr>
              <w:color w:val="auto"/>
            </w:rPr>
            <w:fldChar w:fldCharType="begin"/>
          </w:r>
          <w:r>
            <w:rPr>
              <w:color w:val="auto"/>
            </w:rPr>
            <w:instrText xml:space="preserve"> PAGEREF _Toc4660 \h </w:instrText>
          </w:r>
          <w:r>
            <w:rPr>
              <w:color w:val="auto"/>
            </w:rPr>
            <w:fldChar w:fldCharType="separate"/>
          </w:r>
          <w:r>
            <w:rPr>
              <w:color w:val="auto"/>
            </w:rPr>
            <w:t>7</w:t>
          </w:r>
          <w:r>
            <w:rPr>
              <w:color w:val="auto"/>
            </w:rPr>
            <w:fldChar w:fldCharType="end"/>
          </w:r>
          <w:r>
            <w:rPr>
              <w:color w:val="auto"/>
            </w:rPr>
            <w:fldChar w:fldCharType="end"/>
          </w:r>
        </w:p>
        <w:p w14:paraId="385DFFE1">
          <w:pPr>
            <w:pStyle w:val="17"/>
            <w:tabs>
              <w:tab w:val="right" w:leader="dot" w:pos="8306"/>
            </w:tabs>
            <w:rPr>
              <w:color w:val="auto"/>
            </w:rPr>
          </w:pPr>
          <w:r>
            <w:rPr>
              <w:color w:val="auto"/>
            </w:rPr>
            <w:fldChar w:fldCharType="begin"/>
          </w:r>
          <w:r>
            <w:rPr>
              <w:color w:val="auto"/>
            </w:rPr>
            <w:instrText xml:space="preserve"> HYPERLINK \l _Toc4140 </w:instrText>
          </w:r>
          <w:r>
            <w:rPr>
              <w:color w:val="auto"/>
            </w:rPr>
            <w:fldChar w:fldCharType="separate"/>
          </w:r>
          <w:r>
            <w:rPr>
              <w:rFonts w:hint="eastAsia" w:ascii="宋体" w:hAnsi="宋体" w:eastAsia="宋体"/>
              <w:i w:val="0"/>
              <w:color w:val="auto"/>
              <w:lang w:val="en-US" w:eastAsia="zh-CN"/>
            </w:rPr>
            <w:t xml:space="preserve">2.4 </w:t>
          </w:r>
          <w:r>
            <w:rPr>
              <w:rFonts w:hint="eastAsia"/>
              <w:color w:val="auto"/>
              <w:lang w:val="en-US" w:eastAsia="zh-CN" w:bidi="ar-SA"/>
            </w:rPr>
            <w:t>产业竞争格局</w:t>
          </w:r>
          <w:r>
            <w:rPr>
              <w:color w:val="auto"/>
            </w:rPr>
            <w:tab/>
          </w:r>
          <w:r>
            <w:rPr>
              <w:color w:val="auto"/>
            </w:rPr>
            <w:fldChar w:fldCharType="begin"/>
          </w:r>
          <w:r>
            <w:rPr>
              <w:color w:val="auto"/>
            </w:rPr>
            <w:instrText xml:space="preserve"> PAGEREF _Toc4140 \h </w:instrText>
          </w:r>
          <w:r>
            <w:rPr>
              <w:color w:val="auto"/>
            </w:rPr>
            <w:fldChar w:fldCharType="separate"/>
          </w:r>
          <w:r>
            <w:rPr>
              <w:color w:val="auto"/>
            </w:rPr>
            <w:t>12</w:t>
          </w:r>
          <w:r>
            <w:rPr>
              <w:color w:val="auto"/>
            </w:rPr>
            <w:fldChar w:fldCharType="end"/>
          </w:r>
          <w:r>
            <w:rPr>
              <w:color w:val="auto"/>
            </w:rPr>
            <w:fldChar w:fldCharType="end"/>
          </w:r>
        </w:p>
        <w:p w14:paraId="321DC3A6">
          <w:pPr>
            <w:pStyle w:val="17"/>
            <w:tabs>
              <w:tab w:val="right" w:leader="dot" w:pos="8306"/>
            </w:tabs>
            <w:rPr>
              <w:color w:val="auto"/>
            </w:rPr>
          </w:pPr>
          <w:r>
            <w:rPr>
              <w:color w:val="auto"/>
            </w:rPr>
            <w:fldChar w:fldCharType="begin"/>
          </w:r>
          <w:r>
            <w:rPr>
              <w:color w:val="auto"/>
            </w:rPr>
            <w:instrText xml:space="preserve"> HYPERLINK \l _Toc10094 </w:instrText>
          </w:r>
          <w:r>
            <w:rPr>
              <w:color w:val="auto"/>
            </w:rPr>
            <w:fldChar w:fldCharType="separate"/>
          </w:r>
          <w:r>
            <w:rPr>
              <w:rFonts w:hint="eastAsia" w:ascii="宋体" w:hAnsi="宋体" w:eastAsia="宋体"/>
              <w:i w:val="0"/>
              <w:color w:val="auto"/>
            </w:rPr>
            <w:t xml:space="preserve">2.5 </w:t>
          </w:r>
          <w:r>
            <w:rPr>
              <w:rFonts w:hint="eastAsia"/>
              <w:color w:val="auto"/>
              <w:highlight w:val="none"/>
              <w:lang w:val="en-US" w:eastAsia="zh-CN"/>
            </w:rPr>
            <w:t>产业发展趋势</w:t>
          </w:r>
          <w:r>
            <w:rPr>
              <w:color w:val="auto"/>
            </w:rPr>
            <w:tab/>
          </w:r>
          <w:r>
            <w:rPr>
              <w:color w:val="auto"/>
            </w:rPr>
            <w:fldChar w:fldCharType="begin"/>
          </w:r>
          <w:r>
            <w:rPr>
              <w:color w:val="auto"/>
            </w:rPr>
            <w:instrText xml:space="preserve"> PAGEREF _Toc10094 \h </w:instrText>
          </w:r>
          <w:r>
            <w:rPr>
              <w:color w:val="auto"/>
            </w:rPr>
            <w:fldChar w:fldCharType="separate"/>
          </w:r>
          <w:r>
            <w:rPr>
              <w:color w:val="auto"/>
            </w:rPr>
            <w:t>14</w:t>
          </w:r>
          <w:r>
            <w:rPr>
              <w:color w:val="auto"/>
            </w:rPr>
            <w:fldChar w:fldCharType="end"/>
          </w:r>
          <w:r>
            <w:rPr>
              <w:color w:val="auto"/>
            </w:rPr>
            <w:fldChar w:fldCharType="end"/>
          </w:r>
        </w:p>
        <w:p w14:paraId="016DCFB5">
          <w:pPr>
            <w:pStyle w:val="17"/>
            <w:tabs>
              <w:tab w:val="right" w:leader="dot" w:pos="8306"/>
            </w:tabs>
            <w:rPr>
              <w:color w:val="auto"/>
            </w:rPr>
          </w:pPr>
          <w:r>
            <w:rPr>
              <w:color w:val="auto"/>
            </w:rPr>
            <w:fldChar w:fldCharType="begin"/>
          </w:r>
          <w:r>
            <w:rPr>
              <w:color w:val="auto"/>
            </w:rPr>
            <w:instrText xml:space="preserve"> HYPERLINK \l _Toc25428 </w:instrText>
          </w:r>
          <w:r>
            <w:rPr>
              <w:color w:val="auto"/>
            </w:rPr>
            <w:fldChar w:fldCharType="separate"/>
          </w:r>
          <w:r>
            <w:rPr>
              <w:rFonts w:hint="eastAsia" w:ascii="宋体" w:hAnsi="宋体" w:eastAsia="宋体"/>
              <w:i w:val="0"/>
              <w:color w:val="auto"/>
            </w:rPr>
            <w:t xml:space="preserve">2.6 </w:t>
          </w:r>
          <w:r>
            <w:rPr>
              <w:rFonts w:hint="eastAsia"/>
              <w:color w:val="auto"/>
              <w:lang w:val="en-US" w:eastAsia="zh-CN"/>
            </w:rPr>
            <w:t>产业政策环境</w:t>
          </w:r>
          <w:r>
            <w:rPr>
              <w:color w:val="auto"/>
            </w:rPr>
            <w:tab/>
          </w:r>
          <w:r>
            <w:rPr>
              <w:color w:val="auto"/>
            </w:rPr>
            <w:fldChar w:fldCharType="begin"/>
          </w:r>
          <w:r>
            <w:rPr>
              <w:color w:val="auto"/>
            </w:rPr>
            <w:instrText xml:space="preserve"> PAGEREF _Toc25428 \h </w:instrText>
          </w:r>
          <w:r>
            <w:rPr>
              <w:color w:val="auto"/>
            </w:rPr>
            <w:fldChar w:fldCharType="separate"/>
          </w:r>
          <w:r>
            <w:rPr>
              <w:color w:val="auto"/>
            </w:rPr>
            <w:t>16</w:t>
          </w:r>
          <w:r>
            <w:rPr>
              <w:color w:val="auto"/>
            </w:rPr>
            <w:fldChar w:fldCharType="end"/>
          </w:r>
          <w:r>
            <w:rPr>
              <w:color w:val="auto"/>
            </w:rPr>
            <w:fldChar w:fldCharType="end"/>
          </w:r>
        </w:p>
        <w:p w14:paraId="511C883D">
          <w:pPr>
            <w:pStyle w:val="14"/>
            <w:tabs>
              <w:tab w:val="right" w:leader="dot" w:pos="8306"/>
            </w:tabs>
            <w:rPr>
              <w:b/>
              <w:bCs/>
              <w:color w:val="auto"/>
            </w:rPr>
          </w:pPr>
          <w:r>
            <w:rPr>
              <w:b/>
              <w:bCs/>
              <w:color w:val="auto"/>
            </w:rPr>
            <w:fldChar w:fldCharType="begin"/>
          </w:r>
          <w:r>
            <w:rPr>
              <w:b/>
              <w:bCs/>
              <w:color w:val="auto"/>
            </w:rPr>
            <w:instrText xml:space="preserve"> HYPERLINK \l _Toc19210 </w:instrText>
          </w:r>
          <w:r>
            <w:rPr>
              <w:b/>
              <w:bCs/>
              <w:color w:val="auto"/>
            </w:rPr>
            <w:fldChar w:fldCharType="separate"/>
          </w:r>
          <w:r>
            <w:rPr>
              <w:rFonts w:hint="eastAsia"/>
              <w:b/>
              <w:bCs/>
              <w:color w:val="auto"/>
            </w:rPr>
            <w:t xml:space="preserve">第3章 </w:t>
          </w:r>
          <w:r>
            <w:rPr>
              <w:rFonts w:hint="eastAsia"/>
              <w:b/>
              <w:bCs/>
              <w:color w:val="auto"/>
              <w:lang w:val="en-US" w:eastAsia="zh-CN"/>
            </w:rPr>
            <w:t>临空经济产业专利布局情况</w:t>
          </w:r>
          <w:r>
            <w:rPr>
              <w:b/>
              <w:bCs/>
              <w:color w:val="auto"/>
            </w:rPr>
            <w:tab/>
          </w:r>
          <w:r>
            <w:rPr>
              <w:b/>
              <w:bCs/>
              <w:color w:val="auto"/>
            </w:rPr>
            <w:fldChar w:fldCharType="begin"/>
          </w:r>
          <w:r>
            <w:rPr>
              <w:b/>
              <w:bCs/>
              <w:color w:val="auto"/>
            </w:rPr>
            <w:instrText xml:space="preserve"> PAGEREF _Toc19210 \h </w:instrText>
          </w:r>
          <w:r>
            <w:rPr>
              <w:b/>
              <w:bCs/>
              <w:color w:val="auto"/>
            </w:rPr>
            <w:fldChar w:fldCharType="separate"/>
          </w:r>
          <w:r>
            <w:rPr>
              <w:b/>
              <w:bCs/>
              <w:color w:val="auto"/>
            </w:rPr>
            <w:t>22</w:t>
          </w:r>
          <w:r>
            <w:rPr>
              <w:b/>
              <w:bCs/>
              <w:color w:val="auto"/>
            </w:rPr>
            <w:fldChar w:fldCharType="end"/>
          </w:r>
          <w:r>
            <w:rPr>
              <w:b/>
              <w:bCs/>
              <w:color w:val="auto"/>
            </w:rPr>
            <w:fldChar w:fldCharType="end"/>
          </w:r>
        </w:p>
        <w:p w14:paraId="62EB8E27">
          <w:pPr>
            <w:pStyle w:val="17"/>
            <w:tabs>
              <w:tab w:val="right" w:leader="dot" w:pos="8306"/>
            </w:tabs>
            <w:rPr>
              <w:color w:val="auto"/>
            </w:rPr>
          </w:pPr>
          <w:r>
            <w:rPr>
              <w:color w:val="auto"/>
            </w:rPr>
            <w:fldChar w:fldCharType="begin"/>
          </w:r>
          <w:r>
            <w:rPr>
              <w:color w:val="auto"/>
            </w:rPr>
            <w:instrText xml:space="preserve"> HYPERLINK \l _Toc8289 </w:instrText>
          </w:r>
          <w:r>
            <w:rPr>
              <w:color w:val="auto"/>
            </w:rPr>
            <w:fldChar w:fldCharType="separate"/>
          </w:r>
          <w:r>
            <w:rPr>
              <w:rFonts w:hint="eastAsia" w:ascii="宋体" w:hAnsi="宋体" w:eastAsia="宋体"/>
              <w:i w:val="0"/>
              <w:color w:val="auto"/>
              <w:lang w:val="en-US" w:eastAsia="zh-CN"/>
            </w:rPr>
            <w:t xml:space="preserve">3.1 </w:t>
          </w:r>
          <w:r>
            <w:rPr>
              <w:rFonts w:hint="eastAsia"/>
              <w:color w:val="auto"/>
              <w:lang w:val="en-US" w:eastAsia="zh-CN"/>
            </w:rPr>
            <w:t>全球</w:t>
          </w:r>
          <w:r>
            <w:rPr>
              <w:color w:val="auto"/>
            </w:rPr>
            <w:tab/>
          </w:r>
          <w:r>
            <w:rPr>
              <w:color w:val="auto"/>
            </w:rPr>
            <w:fldChar w:fldCharType="begin"/>
          </w:r>
          <w:r>
            <w:rPr>
              <w:color w:val="auto"/>
            </w:rPr>
            <w:instrText xml:space="preserve"> PAGEREF _Toc8289 \h </w:instrText>
          </w:r>
          <w:r>
            <w:rPr>
              <w:color w:val="auto"/>
            </w:rPr>
            <w:fldChar w:fldCharType="separate"/>
          </w:r>
          <w:r>
            <w:rPr>
              <w:color w:val="auto"/>
            </w:rPr>
            <w:t>22</w:t>
          </w:r>
          <w:r>
            <w:rPr>
              <w:color w:val="auto"/>
            </w:rPr>
            <w:fldChar w:fldCharType="end"/>
          </w:r>
          <w:r>
            <w:rPr>
              <w:color w:val="auto"/>
            </w:rPr>
            <w:fldChar w:fldCharType="end"/>
          </w:r>
        </w:p>
        <w:p w14:paraId="1D40B9B5">
          <w:pPr>
            <w:pStyle w:val="17"/>
            <w:tabs>
              <w:tab w:val="right" w:leader="dot" w:pos="8306"/>
            </w:tabs>
            <w:rPr>
              <w:color w:val="auto"/>
            </w:rPr>
          </w:pPr>
          <w:r>
            <w:rPr>
              <w:color w:val="auto"/>
            </w:rPr>
            <w:fldChar w:fldCharType="begin"/>
          </w:r>
          <w:r>
            <w:rPr>
              <w:color w:val="auto"/>
            </w:rPr>
            <w:instrText xml:space="preserve"> HYPERLINK \l _Toc7909 </w:instrText>
          </w:r>
          <w:r>
            <w:rPr>
              <w:color w:val="auto"/>
            </w:rPr>
            <w:fldChar w:fldCharType="separate"/>
          </w:r>
          <w:r>
            <w:rPr>
              <w:rFonts w:hint="eastAsia" w:ascii="宋体" w:hAnsi="宋体" w:eastAsia="宋体"/>
              <w:i w:val="0"/>
              <w:color w:val="auto"/>
              <w:lang w:val="en-US" w:eastAsia="zh-CN"/>
            </w:rPr>
            <w:t xml:space="preserve">3.2 </w:t>
          </w:r>
          <w:r>
            <w:rPr>
              <w:rFonts w:hint="eastAsia"/>
              <w:color w:val="auto"/>
              <w:lang w:val="en-US" w:eastAsia="zh-CN"/>
            </w:rPr>
            <w:t>中国</w:t>
          </w:r>
          <w:r>
            <w:rPr>
              <w:color w:val="auto"/>
            </w:rPr>
            <w:tab/>
          </w:r>
          <w:r>
            <w:rPr>
              <w:color w:val="auto"/>
            </w:rPr>
            <w:fldChar w:fldCharType="begin"/>
          </w:r>
          <w:r>
            <w:rPr>
              <w:color w:val="auto"/>
            </w:rPr>
            <w:instrText xml:space="preserve"> PAGEREF _Toc7909 \h </w:instrText>
          </w:r>
          <w:r>
            <w:rPr>
              <w:color w:val="auto"/>
            </w:rPr>
            <w:fldChar w:fldCharType="separate"/>
          </w:r>
          <w:r>
            <w:rPr>
              <w:color w:val="auto"/>
            </w:rPr>
            <w:t>31</w:t>
          </w:r>
          <w:r>
            <w:rPr>
              <w:color w:val="auto"/>
            </w:rPr>
            <w:fldChar w:fldCharType="end"/>
          </w:r>
          <w:r>
            <w:rPr>
              <w:color w:val="auto"/>
            </w:rPr>
            <w:fldChar w:fldCharType="end"/>
          </w:r>
        </w:p>
        <w:p w14:paraId="4BEAC77C">
          <w:pPr>
            <w:pStyle w:val="17"/>
            <w:tabs>
              <w:tab w:val="right" w:leader="dot" w:pos="8306"/>
            </w:tabs>
            <w:rPr>
              <w:color w:val="auto"/>
            </w:rPr>
          </w:pPr>
          <w:r>
            <w:rPr>
              <w:color w:val="auto"/>
            </w:rPr>
            <w:fldChar w:fldCharType="begin"/>
          </w:r>
          <w:r>
            <w:rPr>
              <w:color w:val="auto"/>
            </w:rPr>
            <w:instrText xml:space="preserve"> HYPERLINK \l _Toc31731 </w:instrText>
          </w:r>
          <w:r>
            <w:rPr>
              <w:color w:val="auto"/>
            </w:rPr>
            <w:fldChar w:fldCharType="separate"/>
          </w:r>
          <w:r>
            <w:rPr>
              <w:rFonts w:hint="eastAsia" w:ascii="宋体" w:hAnsi="宋体" w:eastAsia="宋体"/>
              <w:i w:val="0"/>
              <w:color w:val="auto"/>
              <w:lang w:val="en-US" w:eastAsia="zh-CN"/>
            </w:rPr>
            <w:t xml:space="preserve">3.3 </w:t>
          </w:r>
          <w:r>
            <w:rPr>
              <w:rFonts w:hint="eastAsia"/>
              <w:color w:val="auto"/>
              <w:lang w:val="en-US" w:eastAsia="zh-CN"/>
            </w:rPr>
            <w:t>海南</w:t>
          </w:r>
          <w:r>
            <w:rPr>
              <w:color w:val="auto"/>
            </w:rPr>
            <w:tab/>
          </w:r>
          <w:r>
            <w:rPr>
              <w:color w:val="auto"/>
            </w:rPr>
            <w:fldChar w:fldCharType="begin"/>
          </w:r>
          <w:r>
            <w:rPr>
              <w:color w:val="auto"/>
            </w:rPr>
            <w:instrText xml:space="preserve"> PAGEREF _Toc31731 \h </w:instrText>
          </w:r>
          <w:r>
            <w:rPr>
              <w:color w:val="auto"/>
            </w:rPr>
            <w:fldChar w:fldCharType="separate"/>
          </w:r>
          <w:r>
            <w:rPr>
              <w:color w:val="auto"/>
            </w:rPr>
            <w:t>39</w:t>
          </w:r>
          <w:r>
            <w:rPr>
              <w:color w:val="auto"/>
            </w:rPr>
            <w:fldChar w:fldCharType="end"/>
          </w:r>
          <w:r>
            <w:rPr>
              <w:color w:val="auto"/>
            </w:rPr>
            <w:fldChar w:fldCharType="end"/>
          </w:r>
        </w:p>
        <w:p w14:paraId="38A851E3">
          <w:pPr>
            <w:pStyle w:val="14"/>
            <w:tabs>
              <w:tab w:val="right" w:leader="dot" w:pos="8306"/>
            </w:tabs>
            <w:rPr>
              <w:b/>
              <w:bCs/>
              <w:color w:val="auto"/>
            </w:rPr>
          </w:pPr>
          <w:r>
            <w:rPr>
              <w:b/>
              <w:bCs/>
              <w:color w:val="auto"/>
            </w:rPr>
            <w:fldChar w:fldCharType="begin"/>
          </w:r>
          <w:r>
            <w:rPr>
              <w:b/>
              <w:bCs/>
              <w:color w:val="auto"/>
            </w:rPr>
            <w:instrText xml:space="preserve"> HYPERLINK \l _Toc7785 </w:instrText>
          </w:r>
          <w:r>
            <w:rPr>
              <w:b/>
              <w:bCs/>
              <w:color w:val="auto"/>
            </w:rPr>
            <w:fldChar w:fldCharType="separate"/>
          </w:r>
          <w:r>
            <w:rPr>
              <w:rFonts w:hint="eastAsia"/>
              <w:b/>
              <w:bCs/>
              <w:color w:val="auto"/>
            </w:rPr>
            <w:t xml:space="preserve">第4章 </w:t>
          </w:r>
          <w:r>
            <w:rPr>
              <w:rFonts w:hint="eastAsia"/>
              <w:b/>
              <w:bCs/>
              <w:color w:val="auto"/>
              <w:lang w:val="en-US" w:eastAsia="zh-CN"/>
            </w:rPr>
            <w:t>江东新区临空经济产业专利布局情况</w:t>
          </w:r>
          <w:r>
            <w:rPr>
              <w:b/>
              <w:bCs/>
              <w:color w:val="auto"/>
            </w:rPr>
            <w:tab/>
          </w:r>
          <w:r>
            <w:rPr>
              <w:b/>
              <w:bCs/>
              <w:color w:val="auto"/>
            </w:rPr>
            <w:fldChar w:fldCharType="begin"/>
          </w:r>
          <w:r>
            <w:rPr>
              <w:b/>
              <w:bCs/>
              <w:color w:val="auto"/>
            </w:rPr>
            <w:instrText xml:space="preserve"> PAGEREF _Toc7785 \h </w:instrText>
          </w:r>
          <w:r>
            <w:rPr>
              <w:b/>
              <w:bCs/>
              <w:color w:val="auto"/>
            </w:rPr>
            <w:fldChar w:fldCharType="separate"/>
          </w:r>
          <w:r>
            <w:rPr>
              <w:b/>
              <w:bCs/>
              <w:color w:val="auto"/>
            </w:rPr>
            <w:t>46</w:t>
          </w:r>
          <w:r>
            <w:rPr>
              <w:b/>
              <w:bCs/>
              <w:color w:val="auto"/>
            </w:rPr>
            <w:fldChar w:fldCharType="end"/>
          </w:r>
          <w:r>
            <w:rPr>
              <w:b/>
              <w:bCs/>
              <w:color w:val="auto"/>
            </w:rPr>
            <w:fldChar w:fldCharType="end"/>
          </w:r>
        </w:p>
        <w:p w14:paraId="152BE61B">
          <w:pPr>
            <w:pStyle w:val="17"/>
            <w:tabs>
              <w:tab w:val="right" w:leader="dot" w:pos="8306"/>
            </w:tabs>
            <w:rPr>
              <w:color w:val="auto"/>
            </w:rPr>
          </w:pPr>
          <w:r>
            <w:rPr>
              <w:color w:val="auto"/>
            </w:rPr>
            <w:fldChar w:fldCharType="begin"/>
          </w:r>
          <w:r>
            <w:rPr>
              <w:color w:val="auto"/>
            </w:rPr>
            <w:instrText xml:space="preserve"> HYPERLINK \l _Toc32724 </w:instrText>
          </w:r>
          <w:r>
            <w:rPr>
              <w:color w:val="auto"/>
            </w:rPr>
            <w:fldChar w:fldCharType="separate"/>
          </w:r>
          <w:r>
            <w:rPr>
              <w:rFonts w:hint="eastAsia" w:ascii="宋体" w:hAnsi="宋体" w:eastAsia="宋体"/>
              <w:i w:val="0"/>
              <w:color w:val="auto"/>
              <w:lang w:val="en-US"/>
            </w:rPr>
            <w:t xml:space="preserve">4.1 </w:t>
          </w:r>
          <w:r>
            <w:rPr>
              <w:rFonts w:hint="eastAsia"/>
              <w:color w:val="auto"/>
              <w:lang w:val="en-US" w:eastAsia="zh-CN"/>
            </w:rPr>
            <w:t>专利布局态势分析</w:t>
          </w:r>
          <w:r>
            <w:rPr>
              <w:color w:val="auto"/>
            </w:rPr>
            <w:tab/>
          </w:r>
          <w:r>
            <w:rPr>
              <w:color w:val="auto"/>
            </w:rPr>
            <w:fldChar w:fldCharType="begin"/>
          </w:r>
          <w:r>
            <w:rPr>
              <w:color w:val="auto"/>
            </w:rPr>
            <w:instrText xml:space="preserve"> PAGEREF _Toc32724 \h </w:instrText>
          </w:r>
          <w:r>
            <w:rPr>
              <w:color w:val="auto"/>
            </w:rPr>
            <w:fldChar w:fldCharType="separate"/>
          </w:r>
          <w:r>
            <w:rPr>
              <w:color w:val="auto"/>
            </w:rPr>
            <w:t>46</w:t>
          </w:r>
          <w:r>
            <w:rPr>
              <w:color w:val="auto"/>
            </w:rPr>
            <w:fldChar w:fldCharType="end"/>
          </w:r>
          <w:r>
            <w:rPr>
              <w:color w:val="auto"/>
            </w:rPr>
            <w:fldChar w:fldCharType="end"/>
          </w:r>
        </w:p>
        <w:p w14:paraId="167E5793">
          <w:pPr>
            <w:pStyle w:val="17"/>
            <w:tabs>
              <w:tab w:val="right" w:leader="dot" w:pos="8306"/>
            </w:tabs>
            <w:rPr>
              <w:color w:val="auto"/>
            </w:rPr>
          </w:pPr>
          <w:r>
            <w:rPr>
              <w:color w:val="auto"/>
            </w:rPr>
            <w:fldChar w:fldCharType="begin"/>
          </w:r>
          <w:r>
            <w:rPr>
              <w:color w:val="auto"/>
            </w:rPr>
            <w:instrText xml:space="preserve"> HYPERLINK \l _Toc24610 </w:instrText>
          </w:r>
          <w:r>
            <w:rPr>
              <w:color w:val="auto"/>
            </w:rPr>
            <w:fldChar w:fldCharType="separate"/>
          </w:r>
          <w:r>
            <w:rPr>
              <w:rFonts w:hint="eastAsia" w:ascii="宋体" w:hAnsi="宋体" w:eastAsia="宋体"/>
              <w:i w:val="0"/>
              <w:color w:val="auto"/>
              <w:lang w:val="en-US" w:eastAsia="zh-CN"/>
            </w:rPr>
            <w:t xml:space="preserve">4.2 </w:t>
          </w:r>
          <w:r>
            <w:rPr>
              <w:rFonts w:hint="eastAsia"/>
              <w:color w:val="auto"/>
              <w:lang w:val="en-US" w:eastAsia="zh-CN"/>
            </w:rPr>
            <w:t>江东新区与国内临空经济区专利布局对标分析</w:t>
          </w:r>
          <w:r>
            <w:rPr>
              <w:color w:val="auto"/>
            </w:rPr>
            <w:tab/>
          </w:r>
          <w:r>
            <w:rPr>
              <w:color w:val="auto"/>
            </w:rPr>
            <w:fldChar w:fldCharType="begin"/>
          </w:r>
          <w:r>
            <w:rPr>
              <w:color w:val="auto"/>
            </w:rPr>
            <w:instrText xml:space="preserve"> PAGEREF _Toc24610 \h </w:instrText>
          </w:r>
          <w:r>
            <w:rPr>
              <w:color w:val="auto"/>
            </w:rPr>
            <w:fldChar w:fldCharType="separate"/>
          </w:r>
          <w:r>
            <w:rPr>
              <w:color w:val="auto"/>
            </w:rPr>
            <w:t>53</w:t>
          </w:r>
          <w:r>
            <w:rPr>
              <w:color w:val="auto"/>
            </w:rPr>
            <w:fldChar w:fldCharType="end"/>
          </w:r>
          <w:r>
            <w:rPr>
              <w:color w:val="auto"/>
            </w:rPr>
            <w:fldChar w:fldCharType="end"/>
          </w:r>
        </w:p>
        <w:p w14:paraId="5438ACB2">
          <w:pPr>
            <w:pStyle w:val="17"/>
            <w:tabs>
              <w:tab w:val="right" w:leader="dot" w:pos="8306"/>
            </w:tabs>
            <w:rPr>
              <w:color w:val="auto"/>
            </w:rPr>
          </w:pPr>
          <w:r>
            <w:rPr>
              <w:color w:val="auto"/>
            </w:rPr>
            <w:fldChar w:fldCharType="begin"/>
          </w:r>
          <w:r>
            <w:rPr>
              <w:color w:val="auto"/>
            </w:rPr>
            <w:instrText xml:space="preserve"> HYPERLINK \l _Toc21690 </w:instrText>
          </w:r>
          <w:r>
            <w:rPr>
              <w:color w:val="auto"/>
            </w:rPr>
            <w:fldChar w:fldCharType="separate"/>
          </w:r>
          <w:r>
            <w:rPr>
              <w:rFonts w:hint="eastAsia" w:ascii="宋体" w:hAnsi="宋体" w:eastAsia="宋体"/>
              <w:i w:val="0"/>
              <w:color w:val="auto"/>
              <w:lang w:val="en-US" w:eastAsia="zh-CN"/>
            </w:rPr>
            <w:t xml:space="preserve">4.3 </w:t>
          </w:r>
          <w:r>
            <w:rPr>
              <w:rFonts w:hint="eastAsia"/>
              <w:color w:val="auto"/>
              <w:lang w:val="en-US" w:eastAsia="zh-CN"/>
            </w:rPr>
            <w:t>区域专利与产业发展适配性分析</w:t>
          </w:r>
          <w:r>
            <w:rPr>
              <w:color w:val="auto"/>
            </w:rPr>
            <w:tab/>
          </w:r>
          <w:r>
            <w:rPr>
              <w:color w:val="auto"/>
            </w:rPr>
            <w:fldChar w:fldCharType="begin"/>
          </w:r>
          <w:r>
            <w:rPr>
              <w:color w:val="auto"/>
            </w:rPr>
            <w:instrText xml:space="preserve"> PAGEREF _Toc21690 \h </w:instrText>
          </w:r>
          <w:r>
            <w:rPr>
              <w:color w:val="auto"/>
            </w:rPr>
            <w:fldChar w:fldCharType="separate"/>
          </w:r>
          <w:r>
            <w:rPr>
              <w:color w:val="auto"/>
            </w:rPr>
            <w:t>57</w:t>
          </w:r>
          <w:r>
            <w:rPr>
              <w:color w:val="auto"/>
            </w:rPr>
            <w:fldChar w:fldCharType="end"/>
          </w:r>
          <w:r>
            <w:rPr>
              <w:color w:val="auto"/>
            </w:rPr>
            <w:fldChar w:fldCharType="end"/>
          </w:r>
        </w:p>
        <w:p w14:paraId="3A9839C3">
          <w:pPr>
            <w:pStyle w:val="14"/>
            <w:tabs>
              <w:tab w:val="right" w:leader="dot" w:pos="8306"/>
            </w:tabs>
            <w:rPr>
              <w:b/>
              <w:bCs/>
              <w:color w:val="auto"/>
            </w:rPr>
          </w:pPr>
          <w:r>
            <w:rPr>
              <w:b/>
              <w:bCs/>
              <w:color w:val="auto"/>
            </w:rPr>
            <w:fldChar w:fldCharType="begin"/>
          </w:r>
          <w:r>
            <w:rPr>
              <w:b/>
              <w:bCs/>
              <w:color w:val="auto"/>
            </w:rPr>
            <w:instrText xml:space="preserve"> HYPERLINK \l _Toc3290 </w:instrText>
          </w:r>
          <w:r>
            <w:rPr>
              <w:b/>
              <w:bCs/>
              <w:color w:val="auto"/>
            </w:rPr>
            <w:fldChar w:fldCharType="separate"/>
          </w:r>
          <w:r>
            <w:rPr>
              <w:rFonts w:hint="eastAsia"/>
              <w:b/>
              <w:bCs/>
              <w:color w:val="auto"/>
              <w:lang w:val="en-US" w:eastAsia="zh-CN"/>
            </w:rPr>
            <w:t>第5章 海口市江东新区临空经济产业发展SWOT分析</w:t>
          </w:r>
          <w:r>
            <w:rPr>
              <w:b/>
              <w:bCs/>
              <w:color w:val="auto"/>
            </w:rPr>
            <w:tab/>
          </w:r>
          <w:r>
            <w:rPr>
              <w:b/>
              <w:bCs/>
              <w:color w:val="auto"/>
            </w:rPr>
            <w:fldChar w:fldCharType="begin"/>
          </w:r>
          <w:r>
            <w:rPr>
              <w:b/>
              <w:bCs/>
              <w:color w:val="auto"/>
            </w:rPr>
            <w:instrText xml:space="preserve"> PAGEREF _Toc3290 \h </w:instrText>
          </w:r>
          <w:r>
            <w:rPr>
              <w:b/>
              <w:bCs/>
              <w:color w:val="auto"/>
            </w:rPr>
            <w:fldChar w:fldCharType="separate"/>
          </w:r>
          <w:r>
            <w:rPr>
              <w:b/>
              <w:bCs/>
              <w:color w:val="auto"/>
            </w:rPr>
            <w:t>61</w:t>
          </w:r>
          <w:r>
            <w:rPr>
              <w:b/>
              <w:bCs/>
              <w:color w:val="auto"/>
            </w:rPr>
            <w:fldChar w:fldCharType="end"/>
          </w:r>
          <w:r>
            <w:rPr>
              <w:b/>
              <w:bCs/>
              <w:color w:val="auto"/>
            </w:rPr>
            <w:fldChar w:fldCharType="end"/>
          </w:r>
        </w:p>
        <w:p w14:paraId="5725C4AA">
          <w:pPr>
            <w:pStyle w:val="17"/>
            <w:tabs>
              <w:tab w:val="right" w:leader="dot" w:pos="8306"/>
            </w:tabs>
            <w:rPr>
              <w:color w:val="auto"/>
            </w:rPr>
          </w:pPr>
          <w:r>
            <w:rPr>
              <w:color w:val="auto"/>
            </w:rPr>
            <w:fldChar w:fldCharType="begin"/>
          </w:r>
          <w:r>
            <w:rPr>
              <w:color w:val="auto"/>
            </w:rPr>
            <w:instrText xml:space="preserve"> HYPERLINK \l _Toc24434 </w:instrText>
          </w:r>
          <w:r>
            <w:rPr>
              <w:color w:val="auto"/>
            </w:rPr>
            <w:fldChar w:fldCharType="separate"/>
          </w:r>
          <w:r>
            <w:rPr>
              <w:rFonts w:hint="eastAsia" w:ascii="宋体" w:hAnsi="宋体" w:eastAsia="宋体"/>
              <w:i w:val="0"/>
              <w:color w:val="auto"/>
              <w:lang w:val="en-US" w:eastAsia="zh-CN"/>
            </w:rPr>
            <w:t xml:space="preserve">5.1 </w:t>
          </w:r>
          <w:r>
            <w:rPr>
              <w:rFonts w:hint="eastAsia"/>
              <w:color w:val="auto"/>
              <w:lang w:val="en-US" w:eastAsia="zh-CN"/>
            </w:rPr>
            <w:t>优势</w:t>
          </w:r>
          <w:r>
            <w:rPr>
              <w:color w:val="auto"/>
            </w:rPr>
            <w:tab/>
          </w:r>
          <w:r>
            <w:rPr>
              <w:color w:val="auto"/>
            </w:rPr>
            <w:fldChar w:fldCharType="begin"/>
          </w:r>
          <w:r>
            <w:rPr>
              <w:color w:val="auto"/>
            </w:rPr>
            <w:instrText xml:space="preserve"> PAGEREF _Toc24434 \h </w:instrText>
          </w:r>
          <w:r>
            <w:rPr>
              <w:color w:val="auto"/>
            </w:rPr>
            <w:fldChar w:fldCharType="separate"/>
          </w:r>
          <w:r>
            <w:rPr>
              <w:color w:val="auto"/>
            </w:rPr>
            <w:t>61</w:t>
          </w:r>
          <w:r>
            <w:rPr>
              <w:color w:val="auto"/>
            </w:rPr>
            <w:fldChar w:fldCharType="end"/>
          </w:r>
          <w:r>
            <w:rPr>
              <w:color w:val="auto"/>
            </w:rPr>
            <w:fldChar w:fldCharType="end"/>
          </w:r>
        </w:p>
        <w:p w14:paraId="09394606">
          <w:pPr>
            <w:pStyle w:val="17"/>
            <w:tabs>
              <w:tab w:val="right" w:leader="dot" w:pos="8306"/>
            </w:tabs>
            <w:rPr>
              <w:color w:val="auto"/>
            </w:rPr>
          </w:pPr>
          <w:r>
            <w:rPr>
              <w:color w:val="auto"/>
            </w:rPr>
            <w:fldChar w:fldCharType="begin"/>
          </w:r>
          <w:r>
            <w:rPr>
              <w:color w:val="auto"/>
            </w:rPr>
            <w:instrText xml:space="preserve"> HYPERLINK \l _Toc173 </w:instrText>
          </w:r>
          <w:r>
            <w:rPr>
              <w:color w:val="auto"/>
            </w:rPr>
            <w:fldChar w:fldCharType="separate"/>
          </w:r>
          <w:r>
            <w:rPr>
              <w:rFonts w:hint="eastAsia" w:ascii="宋体" w:hAnsi="宋体" w:eastAsia="宋体"/>
              <w:i w:val="0"/>
              <w:color w:val="auto"/>
              <w:lang w:val="en-US" w:eastAsia="zh-CN"/>
            </w:rPr>
            <w:t xml:space="preserve">5.2 </w:t>
          </w:r>
          <w:r>
            <w:rPr>
              <w:rFonts w:hint="eastAsia"/>
              <w:color w:val="auto"/>
              <w:lang w:val="en-US" w:eastAsia="zh-CN"/>
            </w:rPr>
            <w:t>劣势</w:t>
          </w:r>
          <w:r>
            <w:rPr>
              <w:color w:val="auto"/>
            </w:rPr>
            <w:tab/>
          </w:r>
          <w:r>
            <w:rPr>
              <w:color w:val="auto"/>
            </w:rPr>
            <w:fldChar w:fldCharType="begin"/>
          </w:r>
          <w:r>
            <w:rPr>
              <w:color w:val="auto"/>
            </w:rPr>
            <w:instrText xml:space="preserve"> PAGEREF _Toc173 \h </w:instrText>
          </w:r>
          <w:r>
            <w:rPr>
              <w:color w:val="auto"/>
            </w:rPr>
            <w:fldChar w:fldCharType="separate"/>
          </w:r>
          <w:r>
            <w:rPr>
              <w:color w:val="auto"/>
            </w:rPr>
            <w:t>62</w:t>
          </w:r>
          <w:r>
            <w:rPr>
              <w:color w:val="auto"/>
            </w:rPr>
            <w:fldChar w:fldCharType="end"/>
          </w:r>
          <w:r>
            <w:rPr>
              <w:color w:val="auto"/>
            </w:rPr>
            <w:fldChar w:fldCharType="end"/>
          </w:r>
        </w:p>
        <w:p w14:paraId="1E8E4C57">
          <w:pPr>
            <w:pStyle w:val="17"/>
            <w:tabs>
              <w:tab w:val="right" w:leader="dot" w:pos="8306"/>
            </w:tabs>
            <w:rPr>
              <w:color w:val="auto"/>
            </w:rPr>
          </w:pPr>
          <w:r>
            <w:rPr>
              <w:color w:val="auto"/>
            </w:rPr>
            <w:fldChar w:fldCharType="begin"/>
          </w:r>
          <w:r>
            <w:rPr>
              <w:color w:val="auto"/>
            </w:rPr>
            <w:instrText xml:space="preserve"> HYPERLINK \l _Toc29732 </w:instrText>
          </w:r>
          <w:r>
            <w:rPr>
              <w:color w:val="auto"/>
            </w:rPr>
            <w:fldChar w:fldCharType="separate"/>
          </w:r>
          <w:r>
            <w:rPr>
              <w:rFonts w:hint="eastAsia" w:ascii="宋体" w:hAnsi="宋体" w:eastAsia="宋体"/>
              <w:i w:val="0"/>
              <w:color w:val="auto"/>
              <w:lang w:val="en-US" w:eastAsia="zh-CN"/>
            </w:rPr>
            <w:t xml:space="preserve">5.3 </w:t>
          </w:r>
          <w:r>
            <w:rPr>
              <w:rFonts w:hint="eastAsia"/>
              <w:color w:val="auto"/>
              <w:lang w:val="en-US" w:eastAsia="zh-CN"/>
            </w:rPr>
            <w:t>机会</w:t>
          </w:r>
          <w:r>
            <w:rPr>
              <w:color w:val="auto"/>
            </w:rPr>
            <w:tab/>
          </w:r>
          <w:r>
            <w:rPr>
              <w:color w:val="auto"/>
            </w:rPr>
            <w:fldChar w:fldCharType="begin"/>
          </w:r>
          <w:r>
            <w:rPr>
              <w:color w:val="auto"/>
            </w:rPr>
            <w:instrText xml:space="preserve"> PAGEREF _Toc29732 \h </w:instrText>
          </w:r>
          <w:r>
            <w:rPr>
              <w:color w:val="auto"/>
            </w:rPr>
            <w:fldChar w:fldCharType="separate"/>
          </w:r>
          <w:r>
            <w:rPr>
              <w:color w:val="auto"/>
            </w:rPr>
            <w:t>63</w:t>
          </w:r>
          <w:r>
            <w:rPr>
              <w:color w:val="auto"/>
            </w:rPr>
            <w:fldChar w:fldCharType="end"/>
          </w:r>
          <w:r>
            <w:rPr>
              <w:color w:val="auto"/>
            </w:rPr>
            <w:fldChar w:fldCharType="end"/>
          </w:r>
        </w:p>
        <w:p w14:paraId="62F81BFF">
          <w:pPr>
            <w:pStyle w:val="17"/>
            <w:tabs>
              <w:tab w:val="right" w:leader="dot" w:pos="8306"/>
            </w:tabs>
            <w:rPr>
              <w:color w:val="auto"/>
            </w:rPr>
          </w:pPr>
          <w:r>
            <w:rPr>
              <w:color w:val="auto"/>
            </w:rPr>
            <w:fldChar w:fldCharType="begin"/>
          </w:r>
          <w:r>
            <w:rPr>
              <w:color w:val="auto"/>
            </w:rPr>
            <w:instrText xml:space="preserve"> HYPERLINK \l _Toc28090 </w:instrText>
          </w:r>
          <w:r>
            <w:rPr>
              <w:color w:val="auto"/>
            </w:rPr>
            <w:fldChar w:fldCharType="separate"/>
          </w:r>
          <w:r>
            <w:rPr>
              <w:rFonts w:hint="eastAsia" w:ascii="宋体" w:hAnsi="宋体" w:eastAsia="宋体"/>
              <w:i w:val="0"/>
              <w:color w:val="auto"/>
              <w:lang w:val="en-US" w:eastAsia="zh-CN"/>
            </w:rPr>
            <w:t xml:space="preserve">5.4 </w:t>
          </w:r>
          <w:r>
            <w:rPr>
              <w:rFonts w:hint="eastAsia"/>
              <w:color w:val="auto"/>
              <w:lang w:val="en-US" w:eastAsia="zh-CN"/>
            </w:rPr>
            <w:t>威胁</w:t>
          </w:r>
          <w:r>
            <w:rPr>
              <w:color w:val="auto"/>
            </w:rPr>
            <w:tab/>
          </w:r>
          <w:r>
            <w:rPr>
              <w:color w:val="auto"/>
            </w:rPr>
            <w:fldChar w:fldCharType="begin"/>
          </w:r>
          <w:r>
            <w:rPr>
              <w:color w:val="auto"/>
            </w:rPr>
            <w:instrText xml:space="preserve"> PAGEREF _Toc28090 \h </w:instrText>
          </w:r>
          <w:r>
            <w:rPr>
              <w:color w:val="auto"/>
            </w:rPr>
            <w:fldChar w:fldCharType="separate"/>
          </w:r>
          <w:r>
            <w:rPr>
              <w:color w:val="auto"/>
            </w:rPr>
            <w:t>64</w:t>
          </w:r>
          <w:r>
            <w:rPr>
              <w:color w:val="auto"/>
            </w:rPr>
            <w:fldChar w:fldCharType="end"/>
          </w:r>
          <w:r>
            <w:rPr>
              <w:color w:val="auto"/>
            </w:rPr>
            <w:fldChar w:fldCharType="end"/>
          </w:r>
        </w:p>
        <w:p w14:paraId="2457103A">
          <w:pPr>
            <w:pStyle w:val="14"/>
            <w:tabs>
              <w:tab w:val="right" w:leader="dot" w:pos="8306"/>
            </w:tabs>
            <w:rPr>
              <w:b/>
              <w:bCs/>
              <w:color w:val="auto"/>
            </w:rPr>
          </w:pPr>
          <w:r>
            <w:rPr>
              <w:b/>
              <w:bCs/>
              <w:color w:val="auto"/>
            </w:rPr>
            <w:fldChar w:fldCharType="begin"/>
          </w:r>
          <w:r>
            <w:rPr>
              <w:b/>
              <w:bCs/>
              <w:color w:val="auto"/>
            </w:rPr>
            <w:instrText xml:space="preserve"> HYPERLINK \l _Toc14525 </w:instrText>
          </w:r>
          <w:r>
            <w:rPr>
              <w:b/>
              <w:bCs/>
              <w:color w:val="auto"/>
            </w:rPr>
            <w:fldChar w:fldCharType="separate"/>
          </w:r>
          <w:r>
            <w:rPr>
              <w:rFonts w:hint="eastAsia" w:ascii="宋体" w:hAnsi="宋体" w:eastAsia="宋体"/>
              <w:b/>
              <w:bCs/>
              <w:i w:val="0"/>
              <w:color w:val="auto"/>
              <w:lang w:val="en-US" w:eastAsia="zh-CN"/>
            </w:rPr>
            <w:t xml:space="preserve">第6章 </w:t>
          </w:r>
          <w:r>
            <w:rPr>
              <w:rFonts w:hint="eastAsia"/>
              <w:b/>
              <w:bCs/>
              <w:color w:val="auto"/>
              <w:lang w:val="en-US" w:eastAsia="zh-CN"/>
            </w:rPr>
            <w:t>结论</w:t>
          </w:r>
          <w:r>
            <w:rPr>
              <w:b/>
              <w:bCs/>
              <w:color w:val="auto"/>
            </w:rPr>
            <w:tab/>
          </w:r>
          <w:r>
            <w:rPr>
              <w:b/>
              <w:bCs/>
              <w:color w:val="auto"/>
            </w:rPr>
            <w:fldChar w:fldCharType="begin"/>
          </w:r>
          <w:r>
            <w:rPr>
              <w:b/>
              <w:bCs/>
              <w:color w:val="auto"/>
            </w:rPr>
            <w:instrText xml:space="preserve"> PAGEREF _Toc14525 \h </w:instrText>
          </w:r>
          <w:r>
            <w:rPr>
              <w:b/>
              <w:bCs/>
              <w:color w:val="auto"/>
            </w:rPr>
            <w:fldChar w:fldCharType="separate"/>
          </w:r>
          <w:r>
            <w:rPr>
              <w:b/>
              <w:bCs/>
              <w:color w:val="auto"/>
            </w:rPr>
            <w:t>66</w:t>
          </w:r>
          <w:r>
            <w:rPr>
              <w:b/>
              <w:bCs/>
              <w:color w:val="auto"/>
            </w:rPr>
            <w:fldChar w:fldCharType="end"/>
          </w:r>
          <w:r>
            <w:rPr>
              <w:b/>
              <w:bCs/>
              <w:color w:val="auto"/>
            </w:rPr>
            <w:fldChar w:fldCharType="end"/>
          </w:r>
        </w:p>
        <w:p w14:paraId="5109E1BD">
          <w:pPr>
            <w:pStyle w:val="17"/>
            <w:tabs>
              <w:tab w:val="right" w:leader="dot" w:pos="8306"/>
            </w:tabs>
            <w:rPr>
              <w:color w:val="auto"/>
            </w:rPr>
          </w:pPr>
          <w:r>
            <w:rPr>
              <w:color w:val="auto"/>
            </w:rPr>
            <w:fldChar w:fldCharType="begin"/>
          </w:r>
          <w:r>
            <w:rPr>
              <w:color w:val="auto"/>
            </w:rPr>
            <w:instrText xml:space="preserve"> HYPERLINK \l _Toc21846 </w:instrText>
          </w:r>
          <w:r>
            <w:rPr>
              <w:color w:val="auto"/>
            </w:rPr>
            <w:fldChar w:fldCharType="separate"/>
          </w:r>
          <w:r>
            <w:rPr>
              <w:rFonts w:hint="eastAsia" w:ascii="宋体" w:hAnsi="宋体" w:eastAsia="宋体"/>
              <w:i w:val="0"/>
              <w:color w:val="auto"/>
              <w:lang w:val="en-US" w:eastAsia="zh-CN"/>
            </w:rPr>
            <w:t xml:space="preserve">6.1 </w:t>
          </w:r>
          <w:r>
            <w:rPr>
              <w:rFonts w:hint="eastAsia"/>
              <w:color w:val="auto"/>
              <w:lang w:val="en-US" w:eastAsia="zh-CN"/>
            </w:rPr>
            <w:t>临空经济产业专利整体态势</w:t>
          </w:r>
          <w:r>
            <w:rPr>
              <w:color w:val="auto"/>
            </w:rPr>
            <w:tab/>
          </w:r>
          <w:r>
            <w:rPr>
              <w:color w:val="auto"/>
            </w:rPr>
            <w:fldChar w:fldCharType="begin"/>
          </w:r>
          <w:r>
            <w:rPr>
              <w:color w:val="auto"/>
            </w:rPr>
            <w:instrText xml:space="preserve"> PAGEREF _Toc21846 \h </w:instrText>
          </w:r>
          <w:r>
            <w:rPr>
              <w:color w:val="auto"/>
            </w:rPr>
            <w:fldChar w:fldCharType="separate"/>
          </w:r>
          <w:r>
            <w:rPr>
              <w:color w:val="auto"/>
            </w:rPr>
            <w:t>66</w:t>
          </w:r>
          <w:r>
            <w:rPr>
              <w:color w:val="auto"/>
            </w:rPr>
            <w:fldChar w:fldCharType="end"/>
          </w:r>
          <w:r>
            <w:rPr>
              <w:color w:val="auto"/>
            </w:rPr>
            <w:fldChar w:fldCharType="end"/>
          </w:r>
        </w:p>
        <w:p w14:paraId="521DA419">
          <w:pPr>
            <w:pStyle w:val="17"/>
            <w:tabs>
              <w:tab w:val="right" w:leader="dot" w:pos="8306"/>
            </w:tabs>
            <w:rPr>
              <w:color w:val="auto"/>
            </w:rPr>
          </w:pPr>
          <w:r>
            <w:rPr>
              <w:color w:val="auto"/>
            </w:rPr>
            <w:fldChar w:fldCharType="begin"/>
          </w:r>
          <w:r>
            <w:rPr>
              <w:color w:val="auto"/>
            </w:rPr>
            <w:instrText xml:space="preserve"> HYPERLINK \l _Toc22482 </w:instrText>
          </w:r>
          <w:r>
            <w:rPr>
              <w:color w:val="auto"/>
            </w:rPr>
            <w:fldChar w:fldCharType="separate"/>
          </w:r>
          <w:r>
            <w:rPr>
              <w:rFonts w:hint="eastAsia" w:ascii="宋体" w:hAnsi="宋体" w:eastAsia="宋体"/>
              <w:i w:val="0"/>
              <w:color w:val="auto"/>
              <w:lang w:val="en-US" w:eastAsia="zh-CN"/>
            </w:rPr>
            <w:t xml:space="preserve">6.2 </w:t>
          </w:r>
          <w:r>
            <w:rPr>
              <w:rFonts w:hint="eastAsia"/>
              <w:color w:val="auto"/>
              <w:lang w:val="en-US" w:eastAsia="zh-CN"/>
            </w:rPr>
            <w:t>江东新区临空经济产业发展态势</w:t>
          </w:r>
          <w:r>
            <w:rPr>
              <w:color w:val="auto"/>
            </w:rPr>
            <w:tab/>
          </w:r>
          <w:r>
            <w:rPr>
              <w:color w:val="auto"/>
            </w:rPr>
            <w:fldChar w:fldCharType="begin"/>
          </w:r>
          <w:r>
            <w:rPr>
              <w:color w:val="auto"/>
            </w:rPr>
            <w:instrText xml:space="preserve"> PAGEREF _Toc22482 \h </w:instrText>
          </w:r>
          <w:r>
            <w:rPr>
              <w:color w:val="auto"/>
            </w:rPr>
            <w:fldChar w:fldCharType="separate"/>
          </w:r>
          <w:r>
            <w:rPr>
              <w:color w:val="auto"/>
            </w:rPr>
            <w:t>69</w:t>
          </w:r>
          <w:r>
            <w:rPr>
              <w:color w:val="auto"/>
            </w:rPr>
            <w:fldChar w:fldCharType="end"/>
          </w:r>
          <w:r>
            <w:rPr>
              <w:color w:val="auto"/>
            </w:rPr>
            <w:fldChar w:fldCharType="end"/>
          </w:r>
        </w:p>
        <w:p w14:paraId="23C5BB7D">
          <w:pPr>
            <w:pStyle w:val="14"/>
            <w:tabs>
              <w:tab w:val="right" w:leader="dot" w:pos="8306"/>
            </w:tabs>
            <w:rPr>
              <w:b/>
              <w:bCs/>
              <w:color w:val="auto"/>
            </w:rPr>
          </w:pPr>
          <w:r>
            <w:rPr>
              <w:b/>
              <w:bCs/>
              <w:color w:val="auto"/>
            </w:rPr>
            <w:fldChar w:fldCharType="begin"/>
          </w:r>
          <w:r>
            <w:rPr>
              <w:b/>
              <w:bCs/>
              <w:color w:val="auto"/>
            </w:rPr>
            <w:instrText xml:space="preserve"> HYPERLINK \l _Toc5108 </w:instrText>
          </w:r>
          <w:r>
            <w:rPr>
              <w:b/>
              <w:bCs/>
              <w:color w:val="auto"/>
            </w:rPr>
            <w:fldChar w:fldCharType="separate"/>
          </w:r>
          <w:r>
            <w:rPr>
              <w:rFonts w:hint="eastAsia"/>
              <w:b/>
              <w:bCs/>
              <w:color w:val="auto"/>
              <w:lang w:val="en-US" w:eastAsia="zh-CN"/>
            </w:rPr>
            <w:t>第7章 江东新区发展临空经济产业的建议</w:t>
          </w:r>
          <w:r>
            <w:rPr>
              <w:b/>
              <w:bCs/>
              <w:color w:val="auto"/>
            </w:rPr>
            <w:tab/>
          </w:r>
          <w:r>
            <w:rPr>
              <w:b/>
              <w:bCs/>
              <w:color w:val="auto"/>
            </w:rPr>
            <w:fldChar w:fldCharType="begin"/>
          </w:r>
          <w:r>
            <w:rPr>
              <w:b/>
              <w:bCs/>
              <w:color w:val="auto"/>
            </w:rPr>
            <w:instrText xml:space="preserve"> PAGEREF _Toc5108 \h </w:instrText>
          </w:r>
          <w:r>
            <w:rPr>
              <w:b/>
              <w:bCs/>
              <w:color w:val="auto"/>
            </w:rPr>
            <w:fldChar w:fldCharType="separate"/>
          </w:r>
          <w:r>
            <w:rPr>
              <w:b/>
              <w:bCs/>
              <w:color w:val="auto"/>
            </w:rPr>
            <w:t>74</w:t>
          </w:r>
          <w:r>
            <w:rPr>
              <w:b/>
              <w:bCs/>
              <w:color w:val="auto"/>
            </w:rPr>
            <w:fldChar w:fldCharType="end"/>
          </w:r>
          <w:r>
            <w:rPr>
              <w:b/>
              <w:bCs/>
              <w:color w:val="auto"/>
            </w:rPr>
            <w:fldChar w:fldCharType="end"/>
          </w:r>
        </w:p>
        <w:p w14:paraId="65C95BCC">
          <w:pPr>
            <w:pStyle w:val="17"/>
            <w:tabs>
              <w:tab w:val="right" w:leader="dot" w:pos="8306"/>
            </w:tabs>
            <w:rPr>
              <w:color w:val="auto"/>
            </w:rPr>
          </w:pPr>
          <w:r>
            <w:rPr>
              <w:color w:val="auto"/>
            </w:rPr>
            <w:fldChar w:fldCharType="begin"/>
          </w:r>
          <w:r>
            <w:rPr>
              <w:color w:val="auto"/>
            </w:rPr>
            <w:instrText xml:space="preserve"> HYPERLINK \l _Toc28537 </w:instrText>
          </w:r>
          <w:r>
            <w:rPr>
              <w:color w:val="auto"/>
            </w:rPr>
            <w:fldChar w:fldCharType="separate"/>
          </w:r>
          <w:r>
            <w:rPr>
              <w:rFonts w:hint="eastAsia" w:ascii="宋体" w:hAnsi="宋体" w:eastAsia="宋体"/>
              <w:i w:val="0"/>
              <w:color w:val="auto"/>
              <w:lang w:val="en-US" w:eastAsia="zh-CN"/>
            </w:rPr>
            <w:t xml:space="preserve">7.1 </w:t>
          </w:r>
          <w:r>
            <w:rPr>
              <w:rFonts w:hint="eastAsia"/>
              <w:color w:val="auto"/>
              <w:lang w:val="en-US" w:eastAsia="zh-CN"/>
            </w:rPr>
            <w:t>推动产业创新从维修密集向研发密集跃升</w:t>
          </w:r>
          <w:r>
            <w:rPr>
              <w:color w:val="auto"/>
            </w:rPr>
            <w:tab/>
          </w:r>
          <w:r>
            <w:rPr>
              <w:color w:val="auto"/>
            </w:rPr>
            <w:fldChar w:fldCharType="begin"/>
          </w:r>
          <w:r>
            <w:rPr>
              <w:color w:val="auto"/>
            </w:rPr>
            <w:instrText xml:space="preserve"> PAGEREF _Toc28537 \h </w:instrText>
          </w:r>
          <w:r>
            <w:rPr>
              <w:color w:val="auto"/>
            </w:rPr>
            <w:fldChar w:fldCharType="separate"/>
          </w:r>
          <w:r>
            <w:rPr>
              <w:color w:val="auto"/>
            </w:rPr>
            <w:t>74</w:t>
          </w:r>
          <w:r>
            <w:rPr>
              <w:color w:val="auto"/>
            </w:rPr>
            <w:fldChar w:fldCharType="end"/>
          </w:r>
          <w:r>
            <w:rPr>
              <w:color w:val="auto"/>
            </w:rPr>
            <w:fldChar w:fldCharType="end"/>
          </w:r>
        </w:p>
        <w:p w14:paraId="1C8E3EC3">
          <w:pPr>
            <w:pStyle w:val="17"/>
            <w:tabs>
              <w:tab w:val="right" w:leader="dot" w:pos="8306"/>
            </w:tabs>
            <w:rPr>
              <w:color w:val="auto"/>
            </w:rPr>
          </w:pPr>
          <w:r>
            <w:rPr>
              <w:color w:val="auto"/>
            </w:rPr>
            <w:fldChar w:fldCharType="begin"/>
          </w:r>
          <w:r>
            <w:rPr>
              <w:color w:val="auto"/>
            </w:rPr>
            <w:instrText xml:space="preserve"> HYPERLINK \l _Toc23833 </w:instrText>
          </w:r>
          <w:r>
            <w:rPr>
              <w:color w:val="auto"/>
            </w:rPr>
            <w:fldChar w:fldCharType="separate"/>
          </w:r>
          <w:r>
            <w:rPr>
              <w:rFonts w:hint="eastAsia" w:ascii="宋体" w:hAnsi="宋体" w:eastAsia="宋体"/>
              <w:i w:val="0"/>
              <w:color w:val="auto"/>
              <w:lang w:val="en-US" w:eastAsia="zh-CN"/>
            </w:rPr>
            <w:t xml:space="preserve">7.2 </w:t>
          </w:r>
          <w:r>
            <w:rPr>
              <w:rFonts w:hint="eastAsia"/>
              <w:color w:val="auto"/>
              <w:lang w:val="en-US" w:eastAsia="zh-CN"/>
            </w:rPr>
            <w:t>构建专利导航+精准招商+产学研协同的创新发展生态</w:t>
          </w:r>
          <w:r>
            <w:rPr>
              <w:color w:val="auto"/>
            </w:rPr>
            <w:tab/>
          </w:r>
          <w:r>
            <w:rPr>
              <w:color w:val="auto"/>
            </w:rPr>
            <w:fldChar w:fldCharType="begin"/>
          </w:r>
          <w:r>
            <w:rPr>
              <w:color w:val="auto"/>
            </w:rPr>
            <w:instrText xml:space="preserve"> PAGEREF _Toc23833 \h </w:instrText>
          </w:r>
          <w:r>
            <w:rPr>
              <w:color w:val="auto"/>
            </w:rPr>
            <w:fldChar w:fldCharType="separate"/>
          </w:r>
          <w:r>
            <w:rPr>
              <w:color w:val="auto"/>
            </w:rPr>
            <w:t>74</w:t>
          </w:r>
          <w:r>
            <w:rPr>
              <w:color w:val="auto"/>
            </w:rPr>
            <w:fldChar w:fldCharType="end"/>
          </w:r>
          <w:r>
            <w:rPr>
              <w:color w:val="auto"/>
            </w:rPr>
            <w:fldChar w:fldCharType="end"/>
          </w:r>
        </w:p>
        <w:p w14:paraId="0955CF47">
          <w:pPr>
            <w:pStyle w:val="17"/>
            <w:tabs>
              <w:tab w:val="right" w:leader="dot" w:pos="8306"/>
            </w:tabs>
            <w:rPr>
              <w:color w:val="auto"/>
            </w:rPr>
          </w:pPr>
          <w:r>
            <w:rPr>
              <w:color w:val="auto"/>
            </w:rPr>
            <w:fldChar w:fldCharType="begin"/>
          </w:r>
          <w:r>
            <w:rPr>
              <w:color w:val="auto"/>
            </w:rPr>
            <w:instrText xml:space="preserve"> HYPERLINK \l _Toc17374 </w:instrText>
          </w:r>
          <w:r>
            <w:rPr>
              <w:color w:val="auto"/>
            </w:rPr>
            <w:fldChar w:fldCharType="separate"/>
          </w:r>
          <w:r>
            <w:rPr>
              <w:rFonts w:hint="eastAsia" w:ascii="宋体" w:hAnsi="宋体" w:eastAsia="宋体"/>
              <w:i w:val="0"/>
              <w:color w:val="auto"/>
              <w:lang w:val="en-US" w:eastAsia="zh-CN"/>
            </w:rPr>
            <w:t xml:space="preserve">7.3 </w:t>
          </w:r>
          <w:r>
            <w:rPr>
              <w:rFonts w:hint="eastAsia"/>
              <w:color w:val="auto"/>
              <w:lang w:val="en-US" w:eastAsia="zh-CN"/>
            </w:rPr>
            <w:t>培育龙头企业引领、中小企业跟进的创新梯队，强化人才支撑</w:t>
          </w:r>
          <w:r>
            <w:rPr>
              <w:color w:val="auto"/>
            </w:rPr>
            <w:tab/>
          </w:r>
          <w:r>
            <w:rPr>
              <w:color w:val="auto"/>
            </w:rPr>
            <w:fldChar w:fldCharType="begin"/>
          </w:r>
          <w:r>
            <w:rPr>
              <w:color w:val="auto"/>
            </w:rPr>
            <w:instrText xml:space="preserve"> PAGEREF _Toc17374 \h </w:instrText>
          </w:r>
          <w:r>
            <w:rPr>
              <w:color w:val="auto"/>
            </w:rPr>
            <w:fldChar w:fldCharType="separate"/>
          </w:r>
          <w:r>
            <w:rPr>
              <w:color w:val="auto"/>
            </w:rPr>
            <w:t>78</w:t>
          </w:r>
          <w:r>
            <w:rPr>
              <w:color w:val="auto"/>
            </w:rPr>
            <w:fldChar w:fldCharType="end"/>
          </w:r>
          <w:r>
            <w:rPr>
              <w:color w:val="auto"/>
            </w:rPr>
            <w:fldChar w:fldCharType="end"/>
          </w:r>
        </w:p>
        <w:p w14:paraId="5FC8FBE8">
          <w:pPr>
            <w:pStyle w:val="17"/>
            <w:tabs>
              <w:tab w:val="right" w:leader="dot" w:pos="8306"/>
            </w:tabs>
            <w:rPr>
              <w:color w:val="auto"/>
            </w:rPr>
          </w:pPr>
          <w:r>
            <w:rPr>
              <w:color w:val="auto"/>
            </w:rPr>
            <w:fldChar w:fldCharType="begin"/>
          </w:r>
          <w:r>
            <w:rPr>
              <w:color w:val="auto"/>
            </w:rPr>
            <w:instrText xml:space="preserve"> HYPERLINK \l _Toc12304 </w:instrText>
          </w:r>
          <w:r>
            <w:rPr>
              <w:color w:val="auto"/>
            </w:rPr>
            <w:fldChar w:fldCharType="separate"/>
          </w:r>
          <w:r>
            <w:rPr>
              <w:rFonts w:hint="eastAsia" w:ascii="宋体" w:hAnsi="宋体" w:eastAsia="宋体"/>
              <w:i w:val="0"/>
              <w:color w:val="auto"/>
              <w:lang w:val="en-US" w:eastAsia="zh-CN"/>
            </w:rPr>
            <w:t xml:space="preserve">7.4 </w:t>
          </w:r>
          <w:r>
            <w:rPr>
              <w:rFonts w:hint="eastAsia"/>
              <w:color w:val="auto"/>
              <w:lang w:val="en-US" w:eastAsia="zh-CN"/>
            </w:rPr>
            <w:t>培育具有竞争力的高价值专利集群</w:t>
          </w:r>
          <w:r>
            <w:rPr>
              <w:color w:val="auto"/>
            </w:rPr>
            <w:tab/>
          </w:r>
          <w:r>
            <w:rPr>
              <w:color w:val="auto"/>
            </w:rPr>
            <w:fldChar w:fldCharType="begin"/>
          </w:r>
          <w:r>
            <w:rPr>
              <w:color w:val="auto"/>
            </w:rPr>
            <w:instrText xml:space="preserve"> PAGEREF _Toc12304 \h </w:instrText>
          </w:r>
          <w:r>
            <w:rPr>
              <w:color w:val="auto"/>
            </w:rPr>
            <w:fldChar w:fldCharType="separate"/>
          </w:r>
          <w:r>
            <w:rPr>
              <w:color w:val="auto"/>
            </w:rPr>
            <w:t>79</w:t>
          </w:r>
          <w:r>
            <w:rPr>
              <w:color w:val="auto"/>
            </w:rPr>
            <w:fldChar w:fldCharType="end"/>
          </w:r>
          <w:r>
            <w:rPr>
              <w:color w:val="auto"/>
            </w:rPr>
            <w:fldChar w:fldCharType="end"/>
          </w:r>
        </w:p>
        <w:p w14:paraId="4D8A22DD">
          <w:pPr>
            <w:pStyle w:val="17"/>
            <w:tabs>
              <w:tab w:val="right" w:leader="dot" w:pos="8306"/>
            </w:tabs>
            <w:rPr>
              <w:color w:val="auto"/>
            </w:rPr>
          </w:pPr>
          <w:r>
            <w:rPr>
              <w:color w:val="auto"/>
            </w:rPr>
            <w:fldChar w:fldCharType="begin"/>
          </w:r>
          <w:r>
            <w:rPr>
              <w:color w:val="auto"/>
            </w:rPr>
            <w:instrText xml:space="preserve"> HYPERLINK \l _Toc15272 </w:instrText>
          </w:r>
          <w:r>
            <w:rPr>
              <w:color w:val="auto"/>
            </w:rPr>
            <w:fldChar w:fldCharType="separate"/>
          </w:r>
          <w:r>
            <w:rPr>
              <w:rFonts w:hint="eastAsia" w:ascii="宋体" w:hAnsi="宋体" w:eastAsia="宋体"/>
              <w:i w:val="0"/>
              <w:color w:val="auto"/>
              <w:lang w:val="en-US" w:eastAsia="zh-CN"/>
            </w:rPr>
            <w:t xml:space="preserve">7.5 </w:t>
          </w:r>
          <w:r>
            <w:rPr>
              <w:rFonts w:hint="eastAsia"/>
              <w:color w:val="auto"/>
              <w:lang w:val="en-US" w:eastAsia="zh-CN"/>
            </w:rPr>
            <w:t>构建“创造-运用-保护-服务”全链条知识产权生态</w:t>
          </w:r>
          <w:r>
            <w:rPr>
              <w:color w:val="auto"/>
            </w:rPr>
            <w:tab/>
          </w:r>
          <w:r>
            <w:rPr>
              <w:color w:val="auto"/>
            </w:rPr>
            <w:fldChar w:fldCharType="begin"/>
          </w:r>
          <w:r>
            <w:rPr>
              <w:color w:val="auto"/>
            </w:rPr>
            <w:instrText xml:space="preserve"> PAGEREF _Toc15272 \h </w:instrText>
          </w:r>
          <w:r>
            <w:rPr>
              <w:color w:val="auto"/>
            </w:rPr>
            <w:fldChar w:fldCharType="separate"/>
          </w:r>
          <w:r>
            <w:rPr>
              <w:color w:val="auto"/>
            </w:rPr>
            <w:t>80</w:t>
          </w:r>
          <w:r>
            <w:rPr>
              <w:color w:val="auto"/>
            </w:rPr>
            <w:fldChar w:fldCharType="end"/>
          </w:r>
          <w:r>
            <w:rPr>
              <w:color w:val="auto"/>
            </w:rPr>
            <w:fldChar w:fldCharType="end"/>
          </w:r>
        </w:p>
        <w:p w14:paraId="232D651D">
          <w:pPr>
            <w:pStyle w:val="14"/>
            <w:tabs>
              <w:tab w:val="right" w:leader="dot" w:pos="8306"/>
            </w:tabs>
            <w:rPr>
              <w:b/>
              <w:bCs/>
              <w:color w:val="auto"/>
            </w:rPr>
          </w:pPr>
          <w:r>
            <w:rPr>
              <w:b/>
              <w:bCs/>
              <w:color w:val="auto"/>
            </w:rPr>
            <w:fldChar w:fldCharType="begin"/>
          </w:r>
          <w:r>
            <w:rPr>
              <w:b/>
              <w:bCs/>
              <w:color w:val="auto"/>
            </w:rPr>
            <w:instrText xml:space="preserve"> HYPERLINK \l _Toc21317 </w:instrText>
          </w:r>
          <w:r>
            <w:rPr>
              <w:b/>
              <w:bCs/>
              <w:color w:val="auto"/>
            </w:rPr>
            <w:fldChar w:fldCharType="separate"/>
          </w:r>
          <w:r>
            <w:rPr>
              <w:rFonts w:hint="eastAsia"/>
              <w:b/>
              <w:bCs/>
              <w:color w:val="auto"/>
              <w:lang w:val="en-US" w:eastAsia="zh-CN"/>
            </w:rPr>
            <w:t>附件</w:t>
          </w:r>
          <w:r>
            <w:rPr>
              <w:b/>
              <w:bCs/>
              <w:color w:val="auto"/>
            </w:rPr>
            <w:tab/>
          </w:r>
          <w:r>
            <w:rPr>
              <w:b/>
              <w:bCs/>
              <w:color w:val="auto"/>
            </w:rPr>
            <w:fldChar w:fldCharType="begin"/>
          </w:r>
          <w:r>
            <w:rPr>
              <w:b/>
              <w:bCs/>
              <w:color w:val="auto"/>
            </w:rPr>
            <w:instrText xml:space="preserve"> PAGEREF _Toc21317 \h </w:instrText>
          </w:r>
          <w:r>
            <w:rPr>
              <w:b/>
              <w:bCs/>
              <w:color w:val="auto"/>
            </w:rPr>
            <w:fldChar w:fldCharType="separate"/>
          </w:r>
          <w:r>
            <w:rPr>
              <w:b/>
              <w:bCs/>
              <w:color w:val="auto"/>
            </w:rPr>
            <w:t>82</w:t>
          </w:r>
          <w:r>
            <w:rPr>
              <w:b/>
              <w:bCs/>
              <w:color w:val="auto"/>
            </w:rPr>
            <w:fldChar w:fldCharType="end"/>
          </w:r>
          <w:r>
            <w:rPr>
              <w:b/>
              <w:bCs/>
              <w:color w:val="auto"/>
            </w:rPr>
            <w:fldChar w:fldCharType="end"/>
          </w:r>
        </w:p>
        <w:p w14:paraId="7725DBF5">
          <w:pPr>
            <w:pStyle w:val="17"/>
            <w:tabs>
              <w:tab w:val="right" w:leader="dot" w:pos="8306"/>
            </w:tabs>
            <w:rPr>
              <w:color w:val="auto"/>
            </w:rPr>
          </w:pPr>
          <w:r>
            <w:rPr>
              <w:color w:val="auto"/>
            </w:rPr>
            <w:fldChar w:fldCharType="begin"/>
          </w:r>
          <w:r>
            <w:rPr>
              <w:color w:val="auto"/>
            </w:rPr>
            <w:instrText xml:space="preserve"> HYPERLINK \l _Toc7277 </w:instrText>
          </w:r>
          <w:r>
            <w:rPr>
              <w:color w:val="auto"/>
            </w:rPr>
            <w:fldChar w:fldCharType="separate"/>
          </w:r>
          <w:r>
            <w:rPr>
              <w:rFonts w:hint="eastAsia"/>
              <w:color w:val="auto"/>
              <w:lang w:val="en-US" w:eastAsia="zh-CN"/>
            </w:rPr>
            <w:t>附件1 核心零部件领域潜在招商引资对象（国内</w:t>
          </w:r>
          <w:bookmarkStart w:id="128" w:name="_GoBack"/>
          <w:bookmarkEnd w:id="128"/>
          <w:r>
            <w:rPr>
              <w:rFonts w:hint="eastAsia"/>
              <w:color w:val="auto"/>
              <w:lang w:val="en-US" w:eastAsia="zh-CN"/>
            </w:rPr>
            <w:t>企业）</w:t>
          </w:r>
          <w:r>
            <w:rPr>
              <w:color w:val="auto"/>
            </w:rPr>
            <w:tab/>
          </w:r>
          <w:r>
            <w:rPr>
              <w:color w:val="auto"/>
            </w:rPr>
            <w:fldChar w:fldCharType="begin"/>
          </w:r>
          <w:r>
            <w:rPr>
              <w:color w:val="auto"/>
            </w:rPr>
            <w:instrText xml:space="preserve"> PAGEREF _Toc7277 \h </w:instrText>
          </w:r>
          <w:r>
            <w:rPr>
              <w:color w:val="auto"/>
            </w:rPr>
            <w:fldChar w:fldCharType="separate"/>
          </w:r>
          <w:r>
            <w:rPr>
              <w:color w:val="auto"/>
            </w:rPr>
            <w:t>82</w:t>
          </w:r>
          <w:r>
            <w:rPr>
              <w:color w:val="auto"/>
            </w:rPr>
            <w:fldChar w:fldCharType="end"/>
          </w:r>
          <w:r>
            <w:rPr>
              <w:color w:val="auto"/>
            </w:rPr>
            <w:fldChar w:fldCharType="end"/>
          </w:r>
        </w:p>
        <w:p w14:paraId="71E0901B">
          <w:pPr>
            <w:pStyle w:val="17"/>
            <w:tabs>
              <w:tab w:val="right" w:leader="dot" w:pos="8306"/>
            </w:tabs>
            <w:rPr>
              <w:color w:val="auto"/>
            </w:rPr>
          </w:pPr>
          <w:r>
            <w:rPr>
              <w:color w:val="auto"/>
            </w:rPr>
            <w:fldChar w:fldCharType="begin"/>
          </w:r>
          <w:r>
            <w:rPr>
              <w:color w:val="auto"/>
            </w:rPr>
            <w:instrText xml:space="preserve"> HYPERLINK \l _Toc4973 </w:instrText>
          </w:r>
          <w:r>
            <w:rPr>
              <w:color w:val="auto"/>
            </w:rPr>
            <w:fldChar w:fldCharType="separate"/>
          </w:r>
          <w:r>
            <w:rPr>
              <w:rFonts w:hint="eastAsia"/>
              <w:color w:val="auto"/>
              <w:lang w:val="en-US" w:eastAsia="zh-CN"/>
            </w:rPr>
            <w:t>附件2 核心零部件领域潜在招商引资对象（国外企业）</w:t>
          </w:r>
          <w:r>
            <w:rPr>
              <w:color w:val="auto"/>
            </w:rPr>
            <w:tab/>
          </w:r>
          <w:r>
            <w:rPr>
              <w:color w:val="auto"/>
            </w:rPr>
            <w:fldChar w:fldCharType="begin"/>
          </w:r>
          <w:r>
            <w:rPr>
              <w:color w:val="auto"/>
            </w:rPr>
            <w:instrText xml:space="preserve"> PAGEREF _Toc4973 \h </w:instrText>
          </w:r>
          <w:r>
            <w:rPr>
              <w:color w:val="auto"/>
            </w:rPr>
            <w:fldChar w:fldCharType="separate"/>
          </w:r>
          <w:r>
            <w:rPr>
              <w:color w:val="auto"/>
            </w:rPr>
            <w:t>85</w:t>
          </w:r>
          <w:r>
            <w:rPr>
              <w:color w:val="auto"/>
            </w:rPr>
            <w:fldChar w:fldCharType="end"/>
          </w:r>
          <w:r>
            <w:rPr>
              <w:color w:val="auto"/>
            </w:rPr>
            <w:fldChar w:fldCharType="end"/>
          </w:r>
        </w:p>
        <w:p w14:paraId="2BF72EEF">
          <w:pPr>
            <w:pStyle w:val="17"/>
            <w:tabs>
              <w:tab w:val="right" w:leader="dot" w:pos="8306"/>
            </w:tabs>
            <w:rPr>
              <w:color w:val="auto"/>
            </w:rPr>
          </w:pPr>
          <w:r>
            <w:rPr>
              <w:color w:val="auto"/>
            </w:rPr>
            <w:fldChar w:fldCharType="begin"/>
          </w:r>
          <w:r>
            <w:rPr>
              <w:color w:val="auto"/>
            </w:rPr>
            <w:instrText xml:space="preserve"> HYPERLINK \l _Toc28601 </w:instrText>
          </w:r>
          <w:r>
            <w:rPr>
              <w:color w:val="auto"/>
            </w:rPr>
            <w:fldChar w:fldCharType="separate"/>
          </w:r>
          <w:r>
            <w:rPr>
              <w:rFonts w:hint="eastAsia"/>
              <w:color w:val="auto"/>
              <w:lang w:val="en-US" w:eastAsia="zh-CN"/>
            </w:rPr>
            <w:t>附件3 航空维修领域潜在招商引资对象（国内企业）</w:t>
          </w:r>
          <w:r>
            <w:rPr>
              <w:color w:val="auto"/>
            </w:rPr>
            <w:tab/>
          </w:r>
          <w:r>
            <w:rPr>
              <w:color w:val="auto"/>
            </w:rPr>
            <w:fldChar w:fldCharType="begin"/>
          </w:r>
          <w:r>
            <w:rPr>
              <w:color w:val="auto"/>
            </w:rPr>
            <w:instrText xml:space="preserve"> PAGEREF _Toc28601 \h </w:instrText>
          </w:r>
          <w:r>
            <w:rPr>
              <w:color w:val="auto"/>
            </w:rPr>
            <w:fldChar w:fldCharType="separate"/>
          </w:r>
          <w:r>
            <w:rPr>
              <w:color w:val="auto"/>
            </w:rPr>
            <w:t>88</w:t>
          </w:r>
          <w:r>
            <w:rPr>
              <w:color w:val="auto"/>
            </w:rPr>
            <w:fldChar w:fldCharType="end"/>
          </w:r>
          <w:r>
            <w:rPr>
              <w:color w:val="auto"/>
            </w:rPr>
            <w:fldChar w:fldCharType="end"/>
          </w:r>
        </w:p>
        <w:p w14:paraId="4F035E65">
          <w:pPr>
            <w:pStyle w:val="17"/>
            <w:tabs>
              <w:tab w:val="right" w:leader="dot" w:pos="8306"/>
            </w:tabs>
            <w:rPr>
              <w:color w:val="auto"/>
            </w:rPr>
          </w:pPr>
          <w:r>
            <w:rPr>
              <w:color w:val="auto"/>
            </w:rPr>
            <w:fldChar w:fldCharType="begin"/>
          </w:r>
          <w:r>
            <w:rPr>
              <w:color w:val="auto"/>
            </w:rPr>
            <w:instrText xml:space="preserve"> HYPERLINK \l _Toc11486 </w:instrText>
          </w:r>
          <w:r>
            <w:rPr>
              <w:color w:val="auto"/>
            </w:rPr>
            <w:fldChar w:fldCharType="separate"/>
          </w:r>
          <w:r>
            <w:rPr>
              <w:rFonts w:hint="eastAsia"/>
              <w:color w:val="auto"/>
              <w:lang w:val="en-US" w:eastAsia="zh-CN"/>
            </w:rPr>
            <w:t>附件4 航空维修领域潜在招商引资对象（国外企业）</w:t>
          </w:r>
          <w:r>
            <w:rPr>
              <w:color w:val="auto"/>
            </w:rPr>
            <w:tab/>
          </w:r>
          <w:r>
            <w:rPr>
              <w:color w:val="auto"/>
            </w:rPr>
            <w:fldChar w:fldCharType="begin"/>
          </w:r>
          <w:r>
            <w:rPr>
              <w:color w:val="auto"/>
            </w:rPr>
            <w:instrText xml:space="preserve"> PAGEREF _Toc11486 \h </w:instrText>
          </w:r>
          <w:r>
            <w:rPr>
              <w:color w:val="auto"/>
            </w:rPr>
            <w:fldChar w:fldCharType="separate"/>
          </w:r>
          <w:r>
            <w:rPr>
              <w:color w:val="auto"/>
            </w:rPr>
            <w:t>90</w:t>
          </w:r>
          <w:r>
            <w:rPr>
              <w:color w:val="auto"/>
            </w:rPr>
            <w:fldChar w:fldCharType="end"/>
          </w:r>
          <w:r>
            <w:rPr>
              <w:color w:val="auto"/>
            </w:rPr>
            <w:fldChar w:fldCharType="end"/>
          </w:r>
        </w:p>
        <w:p w14:paraId="3985D6CA">
          <w:pPr>
            <w:pStyle w:val="17"/>
            <w:tabs>
              <w:tab w:val="right" w:leader="dot" w:pos="8306"/>
            </w:tabs>
            <w:rPr>
              <w:color w:val="auto"/>
            </w:rPr>
          </w:pPr>
          <w:r>
            <w:rPr>
              <w:color w:val="auto"/>
            </w:rPr>
            <w:fldChar w:fldCharType="begin"/>
          </w:r>
          <w:r>
            <w:rPr>
              <w:color w:val="auto"/>
            </w:rPr>
            <w:instrText xml:space="preserve"> HYPERLINK \l _Toc32131 </w:instrText>
          </w:r>
          <w:r>
            <w:rPr>
              <w:color w:val="auto"/>
            </w:rPr>
            <w:fldChar w:fldCharType="separate"/>
          </w:r>
          <w:r>
            <w:rPr>
              <w:rFonts w:hint="eastAsia"/>
              <w:color w:val="auto"/>
              <w:lang w:val="en-US" w:eastAsia="zh-CN"/>
            </w:rPr>
            <w:t>附件5 航材制造领域潜在招商引资对象（国内企业）</w:t>
          </w:r>
          <w:r>
            <w:rPr>
              <w:color w:val="auto"/>
            </w:rPr>
            <w:tab/>
          </w:r>
          <w:r>
            <w:rPr>
              <w:color w:val="auto"/>
            </w:rPr>
            <w:fldChar w:fldCharType="begin"/>
          </w:r>
          <w:r>
            <w:rPr>
              <w:color w:val="auto"/>
            </w:rPr>
            <w:instrText xml:space="preserve"> PAGEREF _Toc32131 \h </w:instrText>
          </w:r>
          <w:r>
            <w:rPr>
              <w:color w:val="auto"/>
            </w:rPr>
            <w:fldChar w:fldCharType="separate"/>
          </w:r>
          <w:r>
            <w:rPr>
              <w:color w:val="auto"/>
            </w:rPr>
            <w:t>92</w:t>
          </w:r>
          <w:r>
            <w:rPr>
              <w:color w:val="auto"/>
            </w:rPr>
            <w:fldChar w:fldCharType="end"/>
          </w:r>
          <w:r>
            <w:rPr>
              <w:color w:val="auto"/>
            </w:rPr>
            <w:fldChar w:fldCharType="end"/>
          </w:r>
        </w:p>
        <w:p w14:paraId="3B8CE0F1">
          <w:pPr>
            <w:pStyle w:val="17"/>
            <w:tabs>
              <w:tab w:val="right" w:leader="dot" w:pos="8306"/>
            </w:tabs>
            <w:rPr>
              <w:color w:val="auto"/>
            </w:rPr>
          </w:pPr>
          <w:r>
            <w:rPr>
              <w:color w:val="auto"/>
            </w:rPr>
            <w:fldChar w:fldCharType="begin"/>
          </w:r>
          <w:r>
            <w:rPr>
              <w:color w:val="auto"/>
            </w:rPr>
            <w:instrText xml:space="preserve"> HYPERLINK \l _Toc14538 </w:instrText>
          </w:r>
          <w:r>
            <w:rPr>
              <w:color w:val="auto"/>
            </w:rPr>
            <w:fldChar w:fldCharType="separate"/>
          </w:r>
          <w:r>
            <w:rPr>
              <w:rFonts w:hint="eastAsia"/>
              <w:color w:val="auto"/>
              <w:lang w:val="en-US" w:eastAsia="zh-CN"/>
            </w:rPr>
            <w:t>附件6 航材制造领域潜在招商引资对象（国外企业）</w:t>
          </w:r>
          <w:r>
            <w:rPr>
              <w:color w:val="auto"/>
            </w:rPr>
            <w:tab/>
          </w:r>
          <w:r>
            <w:rPr>
              <w:color w:val="auto"/>
            </w:rPr>
            <w:fldChar w:fldCharType="begin"/>
          </w:r>
          <w:r>
            <w:rPr>
              <w:color w:val="auto"/>
            </w:rPr>
            <w:instrText xml:space="preserve"> PAGEREF _Toc14538 \h </w:instrText>
          </w:r>
          <w:r>
            <w:rPr>
              <w:color w:val="auto"/>
            </w:rPr>
            <w:fldChar w:fldCharType="separate"/>
          </w:r>
          <w:r>
            <w:rPr>
              <w:color w:val="auto"/>
            </w:rPr>
            <w:t>94</w:t>
          </w:r>
          <w:r>
            <w:rPr>
              <w:color w:val="auto"/>
            </w:rPr>
            <w:fldChar w:fldCharType="end"/>
          </w:r>
          <w:r>
            <w:rPr>
              <w:color w:val="auto"/>
            </w:rPr>
            <w:fldChar w:fldCharType="end"/>
          </w:r>
        </w:p>
        <w:p w14:paraId="05021DC9">
          <w:pPr>
            <w:pStyle w:val="17"/>
            <w:tabs>
              <w:tab w:val="right" w:leader="dot" w:pos="8306"/>
            </w:tabs>
            <w:rPr>
              <w:color w:val="auto"/>
            </w:rPr>
          </w:pPr>
          <w:r>
            <w:rPr>
              <w:color w:val="auto"/>
            </w:rPr>
            <w:fldChar w:fldCharType="begin"/>
          </w:r>
          <w:r>
            <w:rPr>
              <w:color w:val="auto"/>
            </w:rPr>
            <w:instrText xml:space="preserve"> HYPERLINK \l _Toc28413 </w:instrText>
          </w:r>
          <w:r>
            <w:rPr>
              <w:color w:val="auto"/>
            </w:rPr>
            <w:fldChar w:fldCharType="separate"/>
          </w:r>
          <w:r>
            <w:rPr>
              <w:rFonts w:hint="eastAsia"/>
              <w:color w:val="auto"/>
              <w:lang w:val="en-US" w:eastAsia="zh-CN"/>
            </w:rPr>
            <w:t>附件7 仓储物流领域潜在招商引资对象（国内企业）</w:t>
          </w:r>
          <w:r>
            <w:rPr>
              <w:color w:val="auto"/>
            </w:rPr>
            <w:tab/>
          </w:r>
          <w:r>
            <w:rPr>
              <w:color w:val="auto"/>
            </w:rPr>
            <w:fldChar w:fldCharType="begin"/>
          </w:r>
          <w:r>
            <w:rPr>
              <w:color w:val="auto"/>
            </w:rPr>
            <w:instrText xml:space="preserve"> PAGEREF _Toc28413 \h </w:instrText>
          </w:r>
          <w:r>
            <w:rPr>
              <w:color w:val="auto"/>
            </w:rPr>
            <w:fldChar w:fldCharType="separate"/>
          </w:r>
          <w:r>
            <w:rPr>
              <w:color w:val="auto"/>
            </w:rPr>
            <w:t>96</w:t>
          </w:r>
          <w:r>
            <w:rPr>
              <w:color w:val="auto"/>
            </w:rPr>
            <w:fldChar w:fldCharType="end"/>
          </w:r>
          <w:r>
            <w:rPr>
              <w:color w:val="auto"/>
            </w:rPr>
            <w:fldChar w:fldCharType="end"/>
          </w:r>
        </w:p>
        <w:p w14:paraId="07E015E8">
          <w:pPr>
            <w:pStyle w:val="17"/>
            <w:tabs>
              <w:tab w:val="right" w:leader="dot" w:pos="8306"/>
            </w:tabs>
            <w:rPr>
              <w:color w:val="auto"/>
            </w:rPr>
          </w:pPr>
          <w:r>
            <w:rPr>
              <w:color w:val="auto"/>
            </w:rPr>
            <w:fldChar w:fldCharType="begin"/>
          </w:r>
          <w:r>
            <w:rPr>
              <w:color w:val="auto"/>
            </w:rPr>
            <w:instrText xml:space="preserve"> HYPERLINK \l _Toc1343 </w:instrText>
          </w:r>
          <w:r>
            <w:rPr>
              <w:color w:val="auto"/>
            </w:rPr>
            <w:fldChar w:fldCharType="separate"/>
          </w:r>
          <w:r>
            <w:rPr>
              <w:rFonts w:hint="eastAsia"/>
              <w:color w:val="auto"/>
              <w:lang w:val="en-US" w:eastAsia="zh-CN"/>
            </w:rPr>
            <w:t>附件8 仓储物流领域潜在招商引资对象（国外企业）</w:t>
          </w:r>
          <w:r>
            <w:rPr>
              <w:color w:val="auto"/>
            </w:rPr>
            <w:tab/>
          </w:r>
          <w:r>
            <w:rPr>
              <w:color w:val="auto"/>
            </w:rPr>
            <w:fldChar w:fldCharType="begin"/>
          </w:r>
          <w:r>
            <w:rPr>
              <w:color w:val="auto"/>
            </w:rPr>
            <w:instrText xml:space="preserve"> PAGEREF _Toc1343 \h </w:instrText>
          </w:r>
          <w:r>
            <w:rPr>
              <w:color w:val="auto"/>
            </w:rPr>
            <w:fldChar w:fldCharType="separate"/>
          </w:r>
          <w:r>
            <w:rPr>
              <w:color w:val="auto"/>
            </w:rPr>
            <w:t>98</w:t>
          </w:r>
          <w:r>
            <w:rPr>
              <w:color w:val="auto"/>
            </w:rPr>
            <w:fldChar w:fldCharType="end"/>
          </w:r>
          <w:r>
            <w:rPr>
              <w:color w:val="auto"/>
            </w:rPr>
            <w:fldChar w:fldCharType="end"/>
          </w:r>
        </w:p>
        <w:p w14:paraId="5B6EE1BB">
          <w:pPr>
            <w:pStyle w:val="17"/>
            <w:tabs>
              <w:tab w:val="right" w:leader="dot" w:pos="8306"/>
            </w:tabs>
            <w:rPr>
              <w:color w:val="auto"/>
            </w:rPr>
          </w:pPr>
          <w:r>
            <w:rPr>
              <w:color w:val="auto"/>
            </w:rPr>
            <w:fldChar w:fldCharType="begin"/>
          </w:r>
          <w:r>
            <w:rPr>
              <w:color w:val="auto"/>
            </w:rPr>
            <w:instrText xml:space="preserve"> HYPERLINK \l _Toc1308 </w:instrText>
          </w:r>
          <w:r>
            <w:rPr>
              <w:color w:val="auto"/>
            </w:rPr>
            <w:fldChar w:fldCharType="separate"/>
          </w:r>
          <w:r>
            <w:rPr>
              <w:rFonts w:hint="eastAsia"/>
              <w:color w:val="auto"/>
              <w:lang w:val="en-US" w:eastAsia="zh-CN"/>
            </w:rPr>
            <w:t>附件9 智慧物流领域潜在招商引资对象（国内企业）</w:t>
          </w:r>
          <w:r>
            <w:rPr>
              <w:color w:val="auto"/>
            </w:rPr>
            <w:tab/>
          </w:r>
          <w:r>
            <w:rPr>
              <w:color w:val="auto"/>
            </w:rPr>
            <w:fldChar w:fldCharType="begin"/>
          </w:r>
          <w:r>
            <w:rPr>
              <w:color w:val="auto"/>
            </w:rPr>
            <w:instrText xml:space="preserve"> PAGEREF _Toc1308 \h </w:instrText>
          </w:r>
          <w:r>
            <w:rPr>
              <w:color w:val="auto"/>
            </w:rPr>
            <w:fldChar w:fldCharType="separate"/>
          </w:r>
          <w:r>
            <w:rPr>
              <w:color w:val="auto"/>
            </w:rPr>
            <w:t>100</w:t>
          </w:r>
          <w:r>
            <w:rPr>
              <w:color w:val="auto"/>
            </w:rPr>
            <w:fldChar w:fldCharType="end"/>
          </w:r>
          <w:r>
            <w:rPr>
              <w:color w:val="auto"/>
            </w:rPr>
            <w:fldChar w:fldCharType="end"/>
          </w:r>
        </w:p>
        <w:p w14:paraId="5066118A">
          <w:pPr>
            <w:pStyle w:val="17"/>
            <w:tabs>
              <w:tab w:val="right" w:leader="dot" w:pos="8306"/>
            </w:tabs>
            <w:rPr>
              <w:color w:val="auto"/>
            </w:rPr>
          </w:pPr>
          <w:r>
            <w:rPr>
              <w:color w:val="auto"/>
            </w:rPr>
            <w:fldChar w:fldCharType="begin"/>
          </w:r>
          <w:r>
            <w:rPr>
              <w:color w:val="auto"/>
            </w:rPr>
            <w:instrText xml:space="preserve"> HYPERLINK \l _Toc13835 </w:instrText>
          </w:r>
          <w:r>
            <w:rPr>
              <w:color w:val="auto"/>
            </w:rPr>
            <w:fldChar w:fldCharType="separate"/>
          </w:r>
          <w:r>
            <w:rPr>
              <w:rFonts w:hint="eastAsia"/>
              <w:color w:val="auto"/>
              <w:lang w:val="en-US" w:eastAsia="zh-CN"/>
            </w:rPr>
            <w:t>附件10 智慧物流领域潜在招商引资对象（国外企业）</w:t>
          </w:r>
          <w:r>
            <w:rPr>
              <w:color w:val="auto"/>
            </w:rPr>
            <w:tab/>
          </w:r>
          <w:r>
            <w:rPr>
              <w:color w:val="auto"/>
            </w:rPr>
            <w:fldChar w:fldCharType="begin"/>
          </w:r>
          <w:r>
            <w:rPr>
              <w:color w:val="auto"/>
            </w:rPr>
            <w:instrText xml:space="preserve"> PAGEREF _Toc13835 \h </w:instrText>
          </w:r>
          <w:r>
            <w:rPr>
              <w:color w:val="auto"/>
            </w:rPr>
            <w:fldChar w:fldCharType="separate"/>
          </w:r>
          <w:r>
            <w:rPr>
              <w:color w:val="auto"/>
            </w:rPr>
            <w:t>102</w:t>
          </w:r>
          <w:r>
            <w:rPr>
              <w:color w:val="auto"/>
            </w:rPr>
            <w:fldChar w:fldCharType="end"/>
          </w:r>
          <w:r>
            <w:rPr>
              <w:color w:val="auto"/>
            </w:rPr>
            <w:fldChar w:fldCharType="end"/>
          </w:r>
        </w:p>
        <w:p w14:paraId="006802CB">
          <w:pPr>
            <w:pStyle w:val="17"/>
            <w:tabs>
              <w:tab w:val="right" w:leader="dot" w:pos="8306"/>
            </w:tabs>
            <w:rPr>
              <w:color w:val="auto"/>
            </w:rPr>
          </w:pPr>
          <w:r>
            <w:rPr>
              <w:color w:val="auto"/>
            </w:rPr>
            <w:fldChar w:fldCharType="begin"/>
          </w:r>
          <w:r>
            <w:rPr>
              <w:color w:val="auto"/>
            </w:rPr>
            <w:instrText xml:space="preserve"> HYPERLINK \l _Toc26714 </w:instrText>
          </w:r>
          <w:r>
            <w:rPr>
              <w:color w:val="auto"/>
            </w:rPr>
            <w:fldChar w:fldCharType="separate"/>
          </w:r>
          <w:r>
            <w:rPr>
              <w:rFonts w:hint="eastAsia"/>
              <w:color w:val="auto"/>
              <w:lang w:val="en-US" w:eastAsia="zh-CN"/>
            </w:rPr>
            <w:t>附件11 绿色仓储领域潜在招商引资对象（国内企业）</w:t>
          </w:r>
          <w:r>
            <w:rPr>
              <w:color w:val="auto"/>
            </w:rPr>
            <w:tab/>
          </w:r>
          <w:r>
            <w:rPr>
              <w:color w:val="auto"/>
            </w:rPr>
            <w:fldChar w:fldCharType="begin"/>
          </w:r>
          <w:r>
            <w:rPr>
              <w:color w:val="auto"/>
            </w:rPr>
            <w:instrText xml:space="preserve"> PAGEREF _Toc26714 \h </w:instrText>
          </w:r>
          <w:r>
            <w:rPr>
              <w:color w:val="auto"/>
            </w:rPr>
            <w:fldChar w:fldCharType="separate"/>
          </w:r>
          <w:r>
            <w:rPr>
              <w:color w:val="auto"/>
            </w:rPr>
            <w:t>104</w:t>
          </w:r>
          <w:r>
            <w:rPr>
              <w:color w:val="auto"/>
            </w:rPr>
            <w:fldChar w:fldCharType="end"/>
          </w:r>
          <w:r>
            <w:rPr>
              <w:color w:val="auto"/>
            </w:rPr>
            <w:fldChar w:fldCharType="end"/>
          </w:r>
        </w:p>
        <w:p w14:paraId="0F21F479">
          <w:pPr>
            <w:pStyle w:val="17"/>
            <w:tabs>
              <w:tab w:val="right" w:leader="dot" w:pos="8306"/>
            </w:tabs>
            <w:rPr>
              <w:color w:val="auto"/>
            </w:rPr>
          </w:pPr>
          <w:r>
            <w:rPr>
              <w:color w:val="auto"/>
            </w:rPr>
            <w:fldChar w:fldCharType="begin"/>
          </w:r>
          <w:r>
            <w:rPr>
              <w:color w:val="auto"/>
            </w:rPr>
            <w:instrText xml:space="preserve"> HYPERLINK \l _Toc15875 </w:instrText>
          </w:r>
          <w:r>
            <w:rPr>
              <w:color w:val="auto"/>
            </w:rPr>
            <w:fldChar w:fldCharType="separate"/>
          </w:r>
          <w:r>
            <w:rPr>
              <w:rFonts w:hint="eastAsia"/>
              <w:color w:val="auto"/>
              <w:lang w:val="en-US" w:eastAsia="zh-CN"/>
            </w:rPr>
            <w:t>附件12 绿色仓储领域潜在招商引资对象（国外企业）</w:t>
          </w:r>
          <w:r>
            <w:rPr>
              <w:color w:val="auto"/>
            </w:rPr>
            <w:tab/>
          </w:r>
          <w:r>
            <w:rPr>
              <w:color w:val="auto"/>
            </w:rPr>
            <w:fldChar w:fldCharType="begin"/>
          </w:r>
          <w:r>
            <w:rPr>
              <w:color w:val="auto"/>
            </w:rPr>
            <w:instrText xml:space="preserve"> PAGEREF _Toc15875 \h </w:instrText>
          </w:r>
          <w:r>
            <w:rPr>
              <w:color w:val="auto"/>
            </w:rPr>
            <w:fldChar w:fldCharType="separate"/>
          </w:r>
          <w:r>
            <w:rPr>
              <w:color w:val="auto"/>
            </w:rPr>
            <w:t>106</w:t>
          </w:r>
          <w:r>
            <w:rPr>
              <w:color w:val="auto"/>
            </w:rPr>
            <w:fldChar w:fldCharType="end"/>
          </w:r>
          <w:r>
            <w:rPr>
              <w:color w:val="auto"/>
            </w:rPr>
            <w:fldChar w:fldCharType="end"/>
          </w:r>
        </w:p>
        <w:p w14:paraId="2E6C6673">
          <w:pPr>
            <w:pStyle w:val="17"/>
            <w:tabs>
              <w:tab w:val="right" w:leader="dot" w:pos="8306"/>
            </w:tabs>
            <w:rPr>
              <w:color w:val="auto"/>
            </w:rPr>
          </w:pPr>
          <w:r>
            <w:rPr>
              <w:color w:val="auto"/>
            </w:rPr>
            <w:fldChar w:fldCharType="begin"/>
          </w:r>
          <w:r>
            <w:rPr>
              <w:color w:val="auto"/>
            </w:rPr>
            <w:instrText xml:space="preserve"> HYPERLINK \l _Toc888 </w:instrText>
          </w:r>
          <w:r>
            <w:rPr>
              <w:color w:val="auto"/>
            </w:rPr>
            <w:fldChar w:fldCharType="separate"/>
          </w:r>
          <w:r>
            <w:rPr>
              <w:rFonts w:hint="eastAsia"/>
              <w:color w:val="auto"/>
              <w:lang w:val="en-US" w:eastAsia="zh-CN"/>
            </w:rPr>
            <w:t>附件13 航空运营服务领域潜在招商引资对象（国内企业）</w:t>
          </w:r>
          <w:r>
            <w:rPr>
              <w:color w:val="auto"/>
            </w:rPr>
            <w:tab/>
          </w:r>
          <w:r>
            <w:rPr>
              <w:color w:val="auto"/>
            </w:rPr>
            <w:fldChar w:fldCharType="begin"/>
          </w:r>
          <w:r>
            <w:rPr>
              <w:color w:val="auto"/>
            </w:rPr>
            <w:instrText xml:space="preserve"> PAGEREF _Toc888 \h </w:instrText>
          </w:r>
          <w:r>
            <w:rPr>
              <w:color w:val="auto"/>
            </w:rPr>
            <w:fldChar w:fldCharType="separate"/>
          </w:r>
          <w:r>
            <w:rPr>
              <w:color w:val="auto"/>
            </w:rPr>
            <w:t>108</w:t>
          </w:r>
          <w:r>
            <w:rPr>
              <w:color w:val="auto"/>
            </w:rPr>
            <w:fldChar w:fldCharType="end"/>
          </w:r>
          <w:r>
            <w:rPr>
              <w:color w:val="auto"/>
            </w:rPr>
            <w:fldChar w:fldCharType="end"/>
          </w:r>
        </w:p>
        <w:p w14:paraId="3B19BDE9">
          <w:pPr>
            <w:pStyle w:val="17"/>
            <w:tabs>
              <w:tab w:val="right" w:leader="dot" w:pos="8306"/>
            </w:tabs>
            <w:rPr>
              <w:color w:val="auto"/>
            </w:rPr>
          </w:pPr>
          <w:r>
            <w:rPr>
              <w:color w:val="auto"/>
            </w:rPr>
            <w:fldChar w:fldCharType="begin"/>
          </w:r>
          <w:r>
            <w:rPr>
              <w:color w:val="auto"/>
            </w:rPr>
            <w:instrText xml:space="preserve"> HYPERLINK \l _Toc31546 </w:instrText>
          </w:r>
          <w:r>
            <w:rPr>
              <w:color w:val="auto"/>
            </w:rPr>
            <w:fldChar w:fldCharType="separate"/>
          </w:r>
          <w:r>
            <w:rPr>
              <w:rFonts w:hint="eastAsia"/>
              <w:color w:val="auto"/>
              <w:lang w:val="en-US" w:eastAsia="zh-CN"/>
            </w:rPr>
            <w:t>附件14 航空运营服务领域潜在招商引资对象（国外企业）</w:t>
          </w:r>
          <w:r>
            <w:rPr>
              <w:color w:val="auto"/>
            </w:rPr>
            <w:tab/>
          </w:r>
          <w:r>
            <w:rPr>
              <w:color w:val="auto"/>
            </w:rPr>
            <w:fldChar w:fldCharType="begin"/>
          </w:r>
          <w:r>
            <w:rPr>
              <w:color w:val="auto"/>
            </w:rPr>
            <w:instrText xml:space="preserve"> PAGEREF _Toc31546 \h </w:instrText>
          </w:r>
          <w:r>
            <w:rPr>
              <w:color w:val="auto"/>
            </w:rPr>
            <w:fldChar w:fldCharType="separate"/>
          </w:r>
          <w:r>
            <w:rPr>
              <w:color w:val="auto"/>
            </w:rPr>
            <w:t>110</w:t>
          </w:r>
          <w:r>
            <w:rPr>
              <w:color w:val="auto"/>
            </w:rPr>
            <w:fldChar w:fldCharType="end"/>
          </w:r>
          <w:r>
            <w:rPr>
              <w:color w:val="auto"/>
            </w:rPr>
            <w:fldChar w:fldCharType="end"/>
          </w:r>
        </w:p>
        <w:p w14:paraId="347A4CF9">
          <w:pPr>
            <w:pStyle w:val="17"/>
            <w:tabs>
              <w:tab w:val="right" w:leader="dot" w:pos="8306"/>
            </w:tabs>
            <w:rPr>
              <w:color w:val="auto"/>
            </w:rPr>
          </w:pPr>
          <w:r>
            <w:rPr>
              <w:color w:val="auto"/>
            </w:rPr>
            <w:fldChar w:fldCharType="begin"/>
          </w:r>
          <w:r>
            <w:rPr>
              <w:color w:val="auto"/>
            </w:rPr>
            <w:instrText xml:space="preserve"> HYPERLINK \l _Toc10563 </w:instrText>
          </w:r>
          <w:r>
            <w:rPr>
              <w:color w:val="auto"/>
            </w:rPr>
            <w:fldChar w:fldCharType="separate"/>
          </w:r>
          <w:r>
            <w:rPr>
              <w:rFonts w:hint="eastAsia"/>
              <w:color w:val="auto"/>
              <w:highlight w:val="none"/>
              <w:lang w:val="en-US" w:eastAsia="zh-CN"/>
            </w:rPr>
            <w:t>附件15 临空经济</w:t>
          </w:r>
          <w:r>
            <w:rPr>
              <w:rFonts w:hint="eastAsia"/>
              <w:color w:val="auto"/>
              <w:lang w:val="en-US" w:eastAsia="zh-CN"/>
            </w:rPr>
            <w:t>产业专利优势高校清单</w:t>
          </w:r>
          <w:r>
            <w:rPr>
              <w:color w:val="auto"/>
            </w:rPr>
            <w:tab/>
          </w:r>
          <w:r>
            <w:rPr>
              <w:color w:val="auto"/>
            </w:rPr>
            <w:fldChar w:fldCharType="begin"/>
          </w:r>
          <w:r>
            <w:rPr>
              <w:color w:val="auto"/>
            </w:rPr>
            <w:instrText xml:space="preserve"> PAGEREF _Toc10563 \h </w:instrText>
          </w:r>
          <w:r>
            <w:rPr>
              <w:color w:val="auto"/>
            </w:rPr>
            <w:fldChar w:fldCharType="separate"/>
          </w:r>
          <w:r>
            <w:rPr>
              <w:color w:val="auto"/>
            </w:rPr>
            <w:t>113</w:t>
          </w:r>
          <w:r>
            <w:rPr>
              <w:color w:val="auto"/>
            </w:rPr>
            <w:fldChar w:fldCharType="end"/>
          </w:r>
          <w:r>
            <w:rPr>
              <w:color w:val="auto"/>
            </w:rPr>
            <w:fldChar w:fldCharType="end"/>
          </w:r>
        </w:p>
        <w:p w14:paraId="4B8694EB">
          <w:pPr>
            <w:pStyle w:val="17"/>
            <w:tabs>
              <w:tab w:val="right" w:leader="dot" w:pos="8306"/>
            </w:tabs>
            <w:rPr>
              <w:color w:val="auto"/>
            </w:rPr>
          </w:pPr>
          <w:r>
            <w:rPr>
              <w:color w:val="auto"/>
            </w:rPr>
            <w:fldChar w:fldCharType="begin"/>
          </w:r>
          <w:r>
            <w:rPr>
              <w:color w:val="auto"/>
            </w:rPr>
            <w:instrText xml:space="preserve"> HYPERLINK \l _Toc22054 </w:instrText>
          </w:r>
          <w:r>
            <w:rPr>
              <w:color w:val="auto"/>
            </w:rPr>
            <w:fldChar w:fldCharType="separate"/>
          </w:r>
          <w:r>
            <w:rPr>
              <w:rFonts w:hint="eastAsia"/>
              <w:color w:val="auto"/>
              <w:lang w:val="en-US" w:eastAsia="zh-CN"/>
            </w:rPr>
            <w:t>附件16 临空经济产业专利优势科研院所清单</w:t>
          </w:r>
          <w:r>
            <w:rPr>
              <w:color w:val="auto"/>
            </w:rPr>
            <w:tab/>
          </w:r>
          <w:r>
            <w:rPr>
              <w:color w:val="auto"/>
            </w:rPr>
            <w:fldChar w:fldCharType="begin"/>
          </w:r>
          <w:r>
            <w:rPr>
              <w:color w:val="auto"/>
            </w:rPr>
            <w:instrText xml:space="preserve"> PAGEREF _Toc22054 \h </w:instrText>
          </w:r>
          <w:r>
            <w:rPr>
              <w:color w:val="auto"/>
            </w:rPr>
            <w:fldChar w:fldCharType="separate"/>
          </w:r>
          <w:r>
            <w:rPr>
              <w:color w:val="auto"/>
            </w:rPr>
            <w:t>114</w:t>
          </w:r>
          <w:r>
            <w:rPr>
              <w:color w:val="auto"/>
            </w:rPr>
            <w:fldChar w:fldCharType="end"/>
          </w:r>
          <w:r>
            <w:rPr>
              <w:color w:val="auto"/>
            </w:rPr>
            <w:fldChar w:fldCharType="end"/>
          </w:r>
        </w:p>
        <w:p w14:paraId="1656844C">
          <w:pPr>
            <w:pStyle w:val="17"/>
            <w:tabs>
              <w:tab w:val="right" w:leader="dot" w:pos="8306"/>
            </w:tabs>
            <w:rPr>
              <w:color w:val="auto"/>
            </w:rPr>
          </w:pPr>
          <w:r>
            <w:rPr>
              <w:color w:val="auto"/>
            </w:rPr>
            <w:fldChar w:fldCharType="begin"/>
          </w:r>
          <w:r>
            <w:rPr>
              <w:color w:val="auto"/>
            </w:rPr>
            <w:instrText xml:space="preserve"> HYPERLINK \l _Toc1462 </w:instrText>
          </w:r>
          <w:r>
            <w:rPr>
              <w:color w:val="auto"/>
            </w:rPr>
            <w:fldChar w:fldCharType="separate"/>
          </w:r>
          <w:r>
            <w:rPr>
              <w:rFonts w:hint="eastAsia"/>
              <w:color w:val="auto"/>
              <w:lang w:val="en-US" w:eastAsia="zh-CN"/>
            </w:rPr>
            <w:t>附件17 临空经济产业专利优势创新人才清单</w:t>
          </w:r>
          <w:r>
            <w:rPr>
              <w:color w:val="auto"/>
            </w:rPr>
            <w:tab/>
          </w:r>
          <w:r>
            <w:rPr>
              <w:color w:val="auto"/>
            </w:rPr>
            <w:fldChar w:fldCharType="begin"/>
          </w:r>
          <w:r>
            <w:rPr>
              <w:color w:val="auto"/>
            </w:rPr>
            <w:instrText xml:space="preserve"> PAGEREF _Toc1462 \h </w:instrText>
          </w:r>
          <w:r>
            <w:rPr>
              <w:color w:val="auto"/>
            </w:rPr>
            <w:fldChar w:fldCharType="separate"/>
          </w:r>
          <w:r>
            <w:rPr>
              <w:color w:val="auto"/>
            </w:rPr>
            <w:t>115</w:t>
          </w:r>
          <w:r>
            <w:rPr>
              <w:color w:val="auto"/>
            </w:rPr>
            <w:fldChar w:fldCharType="end"/>
          </w:r>
          <w:r>
            <w:rPr>
              <w:color w:val="auto"/>
            </w:rPr>
            <w:fldChar w:fldCharType="end"/>
          </w:r>
        </w:p>
        <w:p w14:paraId="1A1AF71E">
          <w:pPr>
            <w:rPr>
              <w:color w:val="auto"/>
            </w:rPr>
          </w:pPr>
          <w:r>
            <w:rPr>
              <w:color w:val="auto"/>
            </w:rPr>
            <w:fldChar w:fldCharType="end"/>
          </w:r>
        </w:p>
      </w:sdtContent>
    </w:sdt>
    <w:p w14:paraId="6B2E33FE">
      <w:pPr>
        <w:rPr>
          <w:color w:val="auto"/>
        </w:rPr>
      </w:pPr>
    </w:p>
    <w:p w14:paraId="1D7AD7A4">
      <w:pPr>
        <w:pStyle w:val="2"/>
        <w:ind w:left="0" w:leftChars="0" w:firstLine="0" w:firstLineChars="0"/>
        <w:rPr>
          <w:color w:val="auto"/>
        </w:rPr>
        <w:sectPr>
          <w:footerReference r:id="rId7" w:type="default"/>
          <w:pgSz w:w="11906" w:h="16838"/>
          <w:pgMar w:top="1440" w:right="1800" w:bottom="1440" w:left="1800" w:header="851" w:footer="992" w:gutter="0"/>
          <w:pgNumType w:fmt="decimal" w:start="1"/>
          <w:cols w:space="425" w:num="1"/>
          <w:docGrid w:type="lines" w:linePitch="312" w:charSpace="0"/>
        </w:sectPr>
      </w:pPr>
    </w:p>
    <w:p w14:paraId="7F52619B">
      <w:pPr>
        <w:pStyle w:val="2"/>
        <w:ind w:left="0" w:leftChars="0" w:firstLine="0" w:firstLineChars="0"/>
        <w:rPr>
          <w:color w:val="auto"/>
        </w:rPr>
      </w:pPr>
      <w:bookmarkStart w:id="3" w:name="_Toc4132"/>
      <w:r>
        <w:rPr>
          <w:rFonts w:hint="eastAsia"/>
          <w:color w:val="auto"/>
        </w:rPr>
        <w:t>研究概述</w:t>
      </w:r>
      <w:bookmarkEnd w:id="0"/>
      <w:bookmarkEnd w:id="1"/>
      <w:bookmarkEnd w:id="2"/>
      <w:bookmarkEnd w:id="3"/>
    </w:p>
    <w:p w14:paraId="7A5CA037">
      <w:pPr>
        <w:pStyle w:val="3"/>
        <w:widowControl w:val="0"/>
        <w:bidi w:val="0"/>
        <w:spacing w:line="360" w:lineRule="auto"/>
        <w:ind w:firstLine="200"/>
        <w:rPr>
          <w:rFonts w:hint="eastAsia"/>
          <w:color w:val="auto"/>
          <w:lang w:val="en-US" w:eastAsia="zh-CN" w:bidi="ar-SA"/>
        </w:rPr>
      </w:pPr>
      <w:bookmarkStart w:id="4" w:name="_Toc20188"/>
      <w:bookmarkStart w:id="5" w:name="_Toc6336"/>
      <w:bookmarkStart w:id="6" w:name="_Toc12334"/>
      <w:bookmarkStart w:id="7" w:name="_Toc21544"/>
      <w:r>
        <w:rPr>
          <w:rFonts w:hint="eastAsia"/>
          <w:color w:val="auto"/>
          <w:lang w:val="en-US" w:eastAsia="zh-CN" w:bidi="ar-SA"/>
        </w:rPr>
        <w:t>项目背景</w:t>
      </w:r>
      <w:bookmarkEnd w:id="4"/>
      <w:bookmarkEnd w:id="5"/>
      <w:bookmarkEnd w:id="6"/>
      <w:bookmarkEnd w:id="7"/>
    </w:p>
    <w:p w14:paraId="2357EADF">
      <w:pPr>
        <w:rPr>
          <w:rFonts w:hint="default"/>
          <w:color w:val="auto"/>
          <w:lang w:val="en-US" w:eastAsia="zh-CN"/>
        </w:rPr>
      </w:pPr>
      <w:r>
        <w:rPr>
          <w:rFonts w:hint="default"/>
          <w:color w:val="auto"/>
          <w:lang w:val="en-US" w:eastAsia="zh-CN"/>
        </w:rPr>
        <w:t>当前，临空经济已成为全球范围内推动区域经济增长与对外开放的重要引擎。随着我国“一带一路”倡议的深入推进、“双循环”新发展格局的构建以及海南自由贸易港建设的全面启动，临空经济产业迎来了前所未有的战略机遇。近年来，国家陆续出台《“十四五”民用航空发展规划》《关于推进国际航空枢纽建设的指导意见》等一系列政策文件，明确提出要加快发展临空经济，打造具有国际竞争力的临空产业体系。海南省亦将临空经济列为重点发展方向，在《海南自由贸易港建设总体方案》《海南省通用航空产业发展“十四五”规划》等文件中明确提出支持海口江东新区建设面向国际的临空经济示范区。</w:t>
      </w:r>
    </w:p>
    <w:p w14:paraId="604C42FC">
      <w:pPr>
        <w:rPr>
          <w:rFonts w:hint="default"/>
          <w:color w:val="auto"/>
          <w:lang w:val="en-US" w:eastAsia="zh-CN"/>
        </w:rPr>
      </w:pPr>
      <w:r>
        <w:rPr>
          <w:rFonts w:hint="default"/>
          <w:color w:val="auto"/>
          <w:lang w:val="en-US" w:eastAsia="zh-CN"/>
        </w:rPr>
        <w:t>海口市江东新区作为海南自贸港建设的重点园区，其临空经济区已初步形成以航空客运、航空物流、跨境电商、融资租赁和航空维修为核心的产业体系，并吸引了中州航空、华龙航空、中航租赁等一批重点企业入驻，产业集群规模突破千亿元。然而，与北京大兴、上海虹桥、郑州航空港等国内先进临空经济区相比，江东新区在产业链完整性、技术创新能力、高端要素集聚等方面仍存在差距。因此，系统开展专利导航分析，厘清全球及国内临空经济领域的技术竞争格局与创新态势，对于江东新区明确产业发展路径、优化招商引智策略、构建高价值专利集群、制定精准产业政策具有重要的战略意义。</w:t>
      </w:r>
    </w:p>
    <w:p w14:paraId="70121B65">
      <w:pPr>
        <w:pStyle w:val="3"/>
        <w:widowControl w:val="0"/>
        <w:bidi w:val="0"/>
        <w:spacing w:line="360" w:lineRule="auto"/>
        <w:ind w:firstLine="200"/>
        <w:rPr>
          <w:rFonts w:hint="default" w:ascii="宋体" w:hAnsi="宋体"/>
          <w:color w:val="auto"/>
          <w:lang w:val="zh-CN" w:eastAsia="zh-CN" w:bidi="ar-SA"/>
        </w:rPr>
      </w:pPr>
      <w:bookmarkStart w:id="8" w:name="_Toc11668"/>
      <w:bookmarkStart w:id="9" w:name="_Toc26861"/>
      <w:bookmarkStart w:id="10" w:name="_Toc8723"/>
      <w:r>
        <w:rPr>
          <w:rFonts w:hint="eastAsia" w:ascii="宋体" w:hAnsi="宋体"/>
          <w:color w:val="auto"/>
          <w:lang w:val="en-US" w:eastAsia="zh-CN" w:bidi="ar-SA"/>
        </w:rPr>
        <w:t>研究目标与定位</w:t>
      </w:r>
      <w:bookmarkEnd w:id="8"/>
      <w:bookmarkEnd w:id="9"/>
      <w:bookmarkEnd w:id="10"/>
    </w:p>
    <w:p w14:paraId="6AB12CDB">
      <w:pPr>
        <w:rPr>
          <w:rFonts w:hint="eastAsia" w:ascii="宋体" w:hAnsi="宋体"/>
          <w:color w:val="auto"/>
          <w:lang w:val="en-US" w:eastAsia="zh-CN" w:bidi="ar-SA"/>
        </w:rPr>
      </w:pPr>
      <w:r>
        <w:rPr>
          <w:rFonts w:hint="eastAsia" w:ascii="宋体" w:hAnsi="宋体"/>
          <w:color w:val="auto"/>
          <w:lang w:val="en-US" w:eastAsia="zh-CN" w:bidi="ar-SA"/>
        </w:rPr>
        <w:t>本项目拟针对海口市江东新区临空经济产业开展系统性专利导航分析。通过深入挖掘全球专利信息，揭示临空经济产业的关键技术发展趋势、区域创新布局、主要竞争主体与专利运营动态，旨在为江东新区科学规划产业创新路径、优化招商引资与人才引进策略、构建高价值专利组合、制定精准产业扶持政策提供知识产权层面的决策支持，助力江东新区打造具有国际竞争力的临空经济产业集群。</w:t>
      </w:r>
    </w:p>
    <w:p w14:paraId="08F40DC2">
      <w:pPr>
        <w:rPr>
          <w:rFonts w:hint="eastAsia" w:ascii="宋体" w:hAnsi="宋体"/>
          <w:color w:val="auto"/>
          <w:lang w:val="en-US" w:eastAsia="zh-CN" w:bidi="ar-SA"/>
        </w:rPr>
      </w:pPr>
    </w:p>
    <w:p w14:paraId="5227F965">
      <w:pPr>
        <w:rPr>
          <w:rFonts w:hint="eastAsia" w:ascii="宋体" w:hAnsi="宋体"/>
          <w:color w:val="auto"/>
          <w:lang w:val="en-US" w:eastAsia="zh-CN" w:bidi="ar-SA"/>
        </w:rPr>
      </w:pPr>
    </w:p>
    <w:p w14:paraId="3A3DEAFC">
      <w:pPr>
        <w:rPr>
          <w:rFonts w:hint="eastAsia" w:ascii="宋体" w:hAnsi="宋体"/>
          <w:color w:val="auto"/>
          <w:lang w:val="en-US" w:eastAsia="zh-CN" w:bidi="ar-SA"/>
        </w:rPr>
      </w:pPr>
    </w:p>
    <w:p w14:paraId="6FA5A0AE">
      <w:pPr>
        <w:rPr>
          <w:rFonts w:hint="eastAsia" w:ascii="宋体" w:hAnsi="宋体"/>
          <w:color w:val="auto"/>
          <w:lang w:val="en-US" w:eastAsia="zh-CN" w:bidi="ar-SA"/>
        </w:rPr>
      </w:pPr>
    </w:p>
    <w:p w14:paraId="1F52A37D">
      <w:pPr>
        <w:pStyle w:val="3"/>
        <w:widowControl w:val="0"/>
        <w:bidi w:val="0"/>
        <w:spacing w:line="360" w:lineRule="auto"/>
        <w:ind w:firstLine="200"/>
        <w:rPr>
          <w:rFonts w:hint="default" w:ascii="宋体" w:hAnsi="宋体" w:eastAsia="宋体"/>
          <w:color w:val="auto"/>
          <w:lang w:val="zh-CN" w:eastAsia="zh-CN" w:bidi="ar-SA"/>
        </w:rPr>
      </w:pPr>
      <w:bookmarkStart w:id="11" w:name="_Toc28539"/>
      <w:bookmarkStart w:id="12" w:name="_Toc2056"/>
      <w:bookmarkStart w:id="13" w:name="_Toc14360"/>
      <w:r>
        <w:rPr>
          <w:rFonts w:hint="default" w:ascii="宋体" w:hAnsi="宋体" w:eastAsia="宋体"/>
          <w:color w:val="auto"/>
          <w:lang w:val="zh-CN" w:eastAsia="zh-CN" w:bidi="ar-SA"/>
        </w:rPr>
        <w:t>研究内容</w:t>
      </w:r>
      <w:r>
        <w:rPr>
          <w:rFonts w:hint="eastAsia" w:ascii="宋体" w:hAnsi="宋体"/>
          <w:color w:val="auto"/>
          <w:lang w:val="en-US" w:eastAsia="zh-CN" w:bidi="ar-SA"/>
        </w:rPr>
        <w:t>与</w:t>
      </w:r>
      <w:r>
        <w:rPr>
          <w:rFonts w:hint="default" w:ascii="宋体" w:hAnsi="宋体" w:eastAsia="宋体"/>
          <w:color w:val="auto"/>
          <w:lang w:val="zh-CN" w:eastAsia="zh-CN" w:bidi="ar-SA"/>
        </w:rPr>
        <w:t>方法</w:t>
      </w:r>
      <w:bookmarkEnd w:id="11"/>
      <w:bookmarkEnd w:id="12"/>
      <w:bookmarkEnd w:id="13"/>
    </w:p>
    <w:p w14:paraId="26A1E33F">
      <w:pPr>
        <w:pStyle w:val="4"/>
        <w:widowControl w:val="0"/>
        <w:bidi w:val="0"/>
        <w:spacing w:line="360" w:lineRule="auto"/>
        <w:ind w:left="10" w:leftChars="0" w:firstLine="200" w:firstLineChars="0"/>
        <w:rPr>
          <w:rFonts w:hint="default" w:ascii="宋体" w:hAnsi="宋体" w:eastAsia="宋体" w:cstheme="minorBidi"/>
          <w:color w:val="auto"/>
          <w:lang w:val="zh-CN" w:eastAsia="zh-CN" w:bidi="ar-SA"/>
        </w:rPr>
      </w:pPr>
      <w:r>
        <w:rPr>
          <w:rFonts w:hint="default" w:ascii="宋体" w:hAnsi="宋体" w:eastAsia="宋体" w:cstheme="minorBidi"/>
          <w:color w:val="auto"/>
          <w:lang w:val="zh-CN" w:eastAsia="zh-CN" w:bidi="ar-SA"/>
        </w:rPr>
        <w:t>研究内容</w:t>
      </w:r>
    </w:p>
    <w:p w14:paraId="4BA337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报告依据我国《“十四五”民用航空发展规划》《绿色航空制造业发展纲要（2023-2035年）》等国家政策导向，结合《海南自由贸易港建设总体方案》《海南省通用航空产业发展“十四五”规划》等地方规划提出的发展目标，对海口江东新区临空经济全产业链所涉及的关键技术领域进行系统性梳理，形成涵盖核心零部件、航空维修、航材制造、仓储物流、航空运营服务等5大重点板块的技术</w:t>
      </w:r>
      <w:r>
        <w:rPr>
          <w:rFonts w:hint="eastAsia" w:cs="宋体"/>
          <w:color w:val="auto"/>
          <w:sz w:val="24"/>
          <w:szCs w:val="24"/>
          <w:lang w:val="en-US" w:eastAsia="zh-CN"/>
        </w:rPr>
        <w:t>领域体系</w:t>
      </w:r>
      <w:r>
        <w:rPr>
          <w:rFonts w:hint="eastAsia" w:ascii="宋体" w:hAnsi="宋体" w:eastAsia="宋体" w:cs="宋体"/>
          <w:color w:val="auto"/>
          <w:sz w:val="24"/>
          <w:szCs w:val="24"/>
          <w:lang w:val="en-US" w:eastAsia="zh-CN"/>
        </w:rPr>
        <w:t>。在此基础上，进一步分解出20个</w:t>
      </w:r>
      <w:r>
        <w:rPr>
          <w:rFonts w:hint="eastAsia" w:cs="宋体"/>
          <w:color w:val="auto"/>
          <w:sz w:val="24"/>
          <w:szCs w:val="24"/>
          <w:lang w:val="en-US" w:eastAsia="zh-CN"/>
        </w:rPr>
        <w:t>重点技术方向</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_Ref24817 \h </w:instrText>
      </w:r>
      <w:r>
        <w:rPr>
          <w:rFonts w:hint="eastAsia" w:ascii="宋体" w:hAnsi="宋体" w:eastAsia="宋体" w:cs="宋体"/>
          <w:color w:val="auto"/>
          <w:sz w:val="24"/>
          <w:szCs w:val="24"/>
          <w:lang w:val="en-US" w:eastAsia="zh-CN"/>
        </w:rPr>
        <w:fldChar w:fldCharType="separate"/>
      </w:r>
      <w:r>
        <w:rPr>
          <w:rFonts w:hint="eastAsia" w:cs="宋体"/>
          <w:color w:val="auto"/>
          <w:sz w:val="24"/>
          <w:szCs w:val="24"/>
          <w:lang w:val="en-US" w:eastAsia="zh-CN"/>
        </w:rPr>
        <w:t>表</w:t>
      </w:r>
      <w:r>
        <w:rPr>
          <w:rFonts w:hint="eastAsia" w:ascii="宋体" w:hAnsi="宋体" w:eastAsia="宋体" w:cs="宋体"/>
          <w:color w:val="auto"/>
          <w:sz w:val="24"/>
          <w:szCs w:val="24"/>
          <w:lang w:val="zh-CN" w:eastAsia="zh-CN"/>
        </w:rPr>
        <w:fldChar w:fldCharType="begin"/>
      </w:r>
      <w:r>
        <w:rPr>
          <w:rFonts w:hint="eastAsia" w:ascii="宋体" w:hAnsi="宋体" w:eastAsia="宋体" w:cs="宋体"/>
          <w:color w:val="auto"/>
          <w:sz w:val="24"/>
          <w:szCs w:val="24"/>
          <w:lang w:val="zh-CN" w:eastAsia="zh-CN"/>
        </w:rPr>
        <w:instrText xml:space="preserve"> STYLEREF 1 \s </w:instrText>
      </w:r>
      <w:r>
        <w:rPr>
          <w:rFonts w:hint="eastAsia" w:ascii="宋体" w:hAnsi="宋体" w:eastAsia="宋体" w:cs="宋体"/>
          <w:color w:val="auto"/>
          <w:sz w:val="24"/>
          <w:szCs w:val="24"/>
          <w:lang w:val="zh-CN" w:eastAsia="zh-CN"/>
        </w:rPr>
        <w:fldChar w:fldCharType="separate"/>
      </w:r>
      <w:r>
        <w:rPr>
          <w:rFonts w:hint="eastAsia" w:ascii="宋体" w:hAnsi="宋体" w:eastAsia="宋体" w:cs="宋体"/>
          <w:color w:val="auto"/>
          <w:sz w:val="24"/>
          <w:szCs w:val="24"/>
          <w:lang w:val="zh-CN" w:eastAsia="zh-CN"/>
        </w:rPr>
        <w:t>1</w:t>
      </w:r>
      <w:r>
        <w:rPr>
          <w:rFonts w:hint="eastAsia" w:ascii="宋体" w:hAnsi="宋体" w:eastAsia="宋体" w:cs="宋体"/>
          <w:color w:val="auto"/>
          <w:sz w:val="24"/>
          <w:szCs w:val="24"/>
          <w:lang w:val="zh-CN" w:eastAsia="zh-CN"/>
        </w:rPr>
        <w:fldChar w:fldCharType="end"/>
      </w:r>
      <w:r>
        <w:rPr>
          <w:rFonts w:hint="eastAsia" w:ascii="宋体" w:hAnsi="宋体" w:eastAsia="宋体" w:cs="宋体"/>
          <w:color w:val="auto"/>
          <w:sz w:val="24"/>
          <w:szCs w:val="24"/>
          <w:lang w:val="zh-CN" w:eastAsia="zh-CN"/>
        </w:rPr>
        <w:t>-1</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），为后续专利检索与分析提供清晰的技术边界。</w:t>
      </w:r>
    </w:p>
    <w:p w14:paraId="3BA00427">
      <w:pPr>
        <w:pStyle w:val="8"/>
        <w:bidi w:val="0"/>
        <w:rPr>
          <w:rFonts w:hint="eastAsia"/>
          <w:color w:val="auto"/>
          <w:sz w:val="20"/>
          <w:szCs w:val="20"/>
          <w:lang w:val="en-US" w:eastAsia="zh-CN"/>
        </w:rPr>
      </w:pPr>
      <w:bookmarkStart w:id="14" w:name="_Ref19812"/>
      <w:r>
        <w:rPr>
          <w:rFonts w:hint="eastAsia"/>
          <w:color w:val="auto"/>
          <w:sz w:val="20"/>
          <w:szCs w:val="20"/>
        </w:rPr>
        <w:t>表</w:t>
      </w:r>
      <w:r>
        <w:rPr>
          <w:rFonts w:hint="eastAsia"/>
          <w:color w:val="auto"/>
          <w:sz w:val="20"/>
          <w:szCs w:val="20"/>
        </w:rPr>
        <w:fldChar w:fldCharType="begin"/>
      </w:r>
      <w:r>
        <w:rPr>
          <w:rFonts w:hint="eastAsia"/>
          <w:color w:val="auto"/>
          <w:sz w:val="20"/>
          <w:szCs w:val="20"/>
        </w:rPr>
        <w:instrText xml:space="preserve"> STYLEREF 1 \s </w:instrText>
      </w:r>
      <w:r>
        <w:rPr>
          <w:rFonts w:hint="eastAsia"/>
          <w:color w:val="auto"/>
          <w:sz w:val="20"/>
          <w:szCs w:val="20"/>
        </w:rPr>
        <w:fldChar w:fldCharType="separate"/>
      </w:r>
      <w:r>
        <w:rPr>
          <w:rFonts w:hint="eastAsia"/>
          <w:color w:val="auto"/>
          <w:sz w:val="20"/>
          <w:szCs w:val="20"/>
        </w:rPr>
        <w:t>1</w:t>
      </w:r>
      <w:r>
        <w:rPr>
          <w:rFonts w:hint="eastAsia"/>
          <w:color w:val="auto"/>
          <w:sz w:val="20"/>
          <w:szCs w:val="20"/>
        </w:rPr>
        <w:fldChar w:fldCharType="end"/>
      </w:r>
      <w:r>
        <w:rPr>
          <w:rFonts w:hint="eastAsia"/>
          <w:color w:val="auto"/>
          <w:sz w:val="20"/>
          <w:szCs w:val="20"/>
        </w:rPr>
        <w:t>-</w:t>
      </w:r>
      <w:r>
        <w:rPr>
          <w:rFonts w:hint="eastAsia"/>
          <w:color w:val="auto"/>
          <w:sz w:val="20"/>
          <w:szCs w:val="20"/>
        </w:rPr>
        <w:fldChar w:fldCharType="begin"/>
      </w:r>
      <w:r>
        <w:rPr>
          <w:rFonts w:hint="eastAsia"/>
          <w:color w:val="auto"/>
          <w:sz w:val="20"/>
          <w:szCs w:val="20"/>
        </w:rPr>
        <w:instrText xml:space="preserve"> SEQ 表 \* ARABIC \s 1 </w:instrText>
      </w:r>
      <w:r>
        <w:rPr>
          <w:rFonts w:hint="eastAsia"/>
          <w:color w:val="auto"/>
          <w:sz w:val="20"/>
          <w:szCs w:val="20"/>
        </w:rPr>
        <w:fldChar w:fldCharType="separate"/>
      </w:r>
      <w:r>
        <w:rPr>
          <w:rFonts w:hint="eastAsia"/>
          <w:color w:val="auto"/>
          <w:sz w:val="20"/>
          <w:szCs w:val="20"/>
        </w:rPr>
        <w:t>1</w:t>
      </w:r>
      <w:r>
        <w:rPr>
          <w:rFonts w:hint="eastAsia"/>
          <w:color w:val="auto"/>
          <w:sz w:val="20"/>
          <w:szCs w:val="20"/>
        </w:rPr>
        <w:fldChar w:fldCharType="end"/>
      </w:r>
      <w:bookmarkEnd w:id="14"/>
      <w:r>
        <w:rPr>
          <w:rFonts w:hint="eastAsia"/>
          <w:color w:val="auto"/>
          <w:sz w:val="20"/>
          <w:szCs w:val="20"/>
          <w:lang w:val="en-US" w:eastAsia="zh-CN"/>
        </w:rPr>
        <w:t xml:space="preserve"> 临空经济产业技术分解表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78"/>
        <w:gridCol w:w="2394"/>
        <w:gridCol w:w="4021"/>
      </w:tblGrid>
      <w:tr w14:paraId="7BB1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jc w:val="center"/>
        </w:trPr>
        <w:tc>
          <w:tcPr>
            <w:tcW w:w="1132"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2ED9F4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cs="宋体"/>
                <w:b/>
                <w:bCs/>
                <w:i w:val="0"/>
                <w:iCs w:val="0"/>
                <w:color w:val="auto"/>
                <w:kern w:val="0"/>
                <w:sz w:val="21"/>
                <w:szCs w:val="21"/>
                <w:u w:val="none"/>
                <w:lang w:val="en-US" w:eastAsia="zh-CN" w:bidi="ar"/>
              </w:rPr>
              <w:t>产业</w:t>
            </w:r>
          </w:p>
        </w:tc>
        <w:tc>
          <w:tcPr>
            <w:tcW w:w="144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07CC51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bCs/>
                <w:i w:val="0"/>
                <w:iCs w:val="0"/>
                <w:color w:val="auto"/>
                <w:sz w:val="21"/>
                <w:szCs w:val="21"/>
                <w:u w:val="none"/>
                <w:lang w:val="en-US"/>
              </w:rPr>
            </w:pPr>
            <w:r>
              <w:rPr>
                <w:rFonts w:hint="eastAsia" w:cs="宋体"/>
                <w:b/>
                <w:bCs/>
                <w:i w:val="0"/>
                <w:iCs w:val="0"/>
                <w:color w:val="auto"/>
                <w:kern w:val="0"/>
                <w:sz w:val="21"/>
                <w:szCs w:val="21"/>
                <w:u w:val="none"/>
                <w:lang w:val="en-US" w:eastAsia="zh-CN" w:bidi="ar"/>
              </w:rPr>
              <w:t>技术领域</w:t>
            </w:r>
          </w:p>
        </w:tc>
        <w:tc>
          <w:tcPr>
            <w:tcW w:w="2424"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097C24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bCs/>
                <w:i w:val="0"/>
                <w:iCs w:val="0"/>
                <w:color w:val="auto"/>
                <w:sz w:val="21"/>
                <w:szCs w:val="21"/>
                <w:u w:val="none"/>
                <w:lang w:val="en-US"/>
              </w:rPr>
            </w:pPr>
            <w:r>
              <w:rPr>
                <w:rFonts w:hint="eastAsia" w:cs="宋体"/>
                <w:b/>
                <w:bCs/>
                <w:i w:val="0"/>
                <w:iCs w:val="0"/>
                <w:color w:val="auto"/>
                <w:kern w:val="0"/>
                <w:sz w:val="21"/>
                <w:szCs w:val="21"/>
                <w:u w:val="none"/>
                <w:lang w:val="en-US" w:eastAsia="zh-CN" w:bidi="ar"/>
              </w:rPr>
              <w:t>重点技术方向</w:t>
            </w:r>
          </w:p>
        </w:tc>
      </w:tr>
      <w:tr w14:paraId="5313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pct"/>
            <w:vMerge w:val="restar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4B1AE7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临空经济</w:t>
            </w:r>
          </w:p>
        </w:tc>
        <w:tc>
          <w:tcPr>
            <w:tcW w:w="1443" w:type="pct"/>
            <w:vMerge w:val="restar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18FE6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核心零部件</w:t>
            </w:r>
          </w:p>
        </w:tc>
        <w:tc>
          <w:tcPr>
            <w:tcW w:w="242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87AAA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w:t>
            </w:r>
          </w:p>
        </w:tc>
      </w:tr>
      <w:tr w14:paraId="3E55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919B7C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610DAA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A31B3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APU</w:t>
            </w:r>
          </w:p>
        </w:tc>
      </w:tr>
      <w:tr w14:paraId="48B8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6D87B03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7F40CD7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38E41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发动机短舱</w:t>
            </w:r>
          </w:p>
        </w:tc>
      </w:tr>
      <w:tr w14:paraId="5244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339E157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706C755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250F1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航电设备</w:t>
            </w:r>
          </w:p>
        </w:tc>
      </w:tr>
      <w:tr w14:paraId="7A5E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2C7BE36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667C781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8252F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起落架</w:t>
            </w:r>
          </w:p>
        </w:tc>
      </w:tr>
      <w:tr w14:paraId="2C7F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729EF58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restar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B7CE10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航空维修</w:t>
            </w:r>
          </w:p>
        </w:tc>
        <w:tc>
          <w:tcPr>
            <w:tcW w:w="242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B0F51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机体及重点部件大修</w:t>
            </w:r>
          </w:p>
        </w:tc>
      </w:tr>
      <w:tr w14:paraId="5C04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592FE22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02BBDD4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1073C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故障监测诊断</w:t>
            </w:r>
          </w:p>
        </w:tc>
      </w:tr>
      <w:tr w14:paraId="19F8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2F7A702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6F7DBC9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22884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飞机涂装技术</w:t>
            </w:r>
          </w:p>
        </w:tc>
      </w:tr>
      <w:tr w14:paraId="2C0B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D6ED91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restar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B57D00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航材制造</w:t>
            </w:r>
          </w:p>
        </w:tc>
        <w:tc>
          <w:tcPr>
            <w:tcW w:w="242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49CEE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飞机周转件</w:t>
            </w:r>
          </w:p>
        </w:tc>
      </w:tr>
      <w:tr w14:paraId="6FDB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506FC34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2E3AF9F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61DA0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机轮刹车</w:t>
            </w:r>
          </w:p>
        </w:tc>
      </w:tr>
      <w:tr w14:paraId="7AA5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34819BF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011ED36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CB06F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轮胎</w:t>
            </w:r>
          </w:p>
        </w:tc>
      </w:tr>
      <w:tr w14:paraId="2F2E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3F35098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E44E16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218D7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客舱制造服务技术</w:t>
            </w:r>
          </w:p>
        </w:tc>
      </w:tr>
      <w:tr w14:paraId="53B8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8EFC9A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restar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778066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仓储物流</w:t>
            </w:r>
          </w:p>
        </w:tc>
        <w:tc>
          <w:tcPr>
            <w:tcW w:w="242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94BE7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保税仓储及跨境物流</w:t>
            </w:r>
          </w:p>
        </w:tc>
      </w:tr>
      <w:tr w14:paraId="7A83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5F2BE95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6CFBBD7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D5697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智慧物流</w:t>
            </w:r>
          </w:p>
        </w:tc>
      </w:tr>
      <w:tr w14:paraId="6ED9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716A08A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FCD543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0226C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绿色仓储</w:t>
            </w:r>
          </w:p>
        </w:tc>
      </w:tr>
      <w:tr w14:paraId="7349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48BF65B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4DD32BB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38E8A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低空物流</w:t>
            </w:r>
          </w:p>
        </w:tc>
      </w:tr>
      <w:tr w14:paraId="0F20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4E44D86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63A206B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B83AC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临空冷链</w:t>
            </w:r>
          </w:p>
        </w:tc>
      </w:tr>
      <w:tr w14:paraId="1028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6AFE8CB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restar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55C22A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lang w:val="en-US"/>
              </w:rPr>
            </w:pPr>
            <w:r>
              <w:rPr>
                <w:rFonts w:hint="eastAsia" w:ascii="宋体" w:hAnsi="宋体" w:eastAsia="宋体" w:cs="宋体"/>
                <w:b w:val="0"/>
                <w:i w:val="0"/>
                <w:iCs w:val="0"/>
                <w:color w:val="auto"/>
                <w:kern w:val="0"/>
                <w:sz w:val="21"/>
                <w:szCs w:val="21"/>
                <w:u w:val="none"/>
                <w:lang w:val="en-US" w:eastAsia="zh-CN" w:bidi="ar"/>
              </w:rPr>
              <w:t>航空运营服务</w:t>
            </w:r>
          </w:p>
        </w:tc>
        <w:tc>
          <w:tcPr>
            <w:tcW w:w="242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7E941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航线设计与优化</w:t>
            </w:r>
          </w:p>
        </w:tc>
      </w:tr>
      <w:tr w14:paraId="15FF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3FF8754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1C7D1E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0D4E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航班调度</w:t>
            </w:r>
          </w:p>
        </w:tc>
      </w:tr>
      <w:tr w14:paraId="5F7F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61C982D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443"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A31FDB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2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6CD26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智慧机场</w:t>
            </w:r>
          </w:p>
        </w:tc>
      </w:tr>
    </w:tbl>
    <w:p w14:paraId="36A3E937">
      <w:pPr>
        <w:rPr>
          <w:rFonts w:hint="default"/>
          <w:color w:val="auto"/>
          <w:lang w:val="en-US" w:eastAsia="zh-CN"/>
        </w:rPr>
      </w:pPr>
    </w:p>
    <w:p w14:paraId="7902564C">
      <w:pPr>
        <w:pStyle w:val="4"/>
        <w:widowControl w:val="0"/>
        <w:bidi w:val="0"/>
        <w:spacing w:line="360" w:lineRule="auto"/>
        <w:ind w:left="10" w:leftChars="0" w:firstLine="200" w:firstLineChars="0"/>
        <w:rPr>
          <w:rFonts w:hint="default" w:ascii="宋体" w:hAnsi="宋体" w:eastAsia="宋体" w:cstheme="minorBidi"/>
          <w:color w:val="auto"/>
          <w:lang w:val="zh-CN" w:eastAsia="zh-CN" w:bidi="ar-SA"/>
        </w:rPr>
      </w:pPr>
      <w:r>
        <w:rPr>
          <w:rFonts w:hint="default" w:ascii="宋体" w:hAnsi="宋体" w:eastAsia="宋体" w:cstheme="minorBidi"/>
          <w:color w:val="auto"/>
          <w:lang w:val="zh-CN" w:eastAsia="zh-CN" w:bidi="ar-SA"/>
        </w:rPr>
        <w:t>研究方法</w:t>
      </w:r>
    </w:p>
    <w:p w14:paraId="6AAB6755">
      <w:pPr>
        <w:rPr>
          <w:rFonts w:hint="default"/>
          <w:color w:val="auto"/>
          <w:lang w:val="en-US" w:eastAsia="zh-CN"/>
        </w:rPr>
      </w:pPr>
      <w:r>
        <w:rPr>
          <w:rFonts w:hint="default"/>
          <w:color w:val="auto"/>
          <w:lang w:val="en-US" w:eastAsia="zh-CN"/>
        </w:rPr>
        <w:t>本报告采用产业研究与专利信息分析相结合的方法，系统梳理临空经济产业链与关键技术环节，为专利导航提供基础支撑。具体步骤如下：</w:t>
      </w:r>
    </w:p>
    <w:p w14:paraId="101DBA66">
      <w:pPr>
        <w:rPr>
          <w:rFonts w:hint="default"/>
          <w:color w:val="auto"/>
          <w:lang w:val="en-US" w:eastAsia="zh-CN"/>
        </w:rPr>
      </w:pPr>
      <w:r>
        <w:rPr>
          <w:rFonts w:hint="eastAsia"/>
          <w:color w:val="auto"/>
          <w:lang w:val="en-US" w:eastAsia="zh-CN"/>
        </w:rPr>
        <w:t>（1）</w:t>
      </w:r>
      <w:r>
        <w:rPr>
          <w:rFonts w:hint="default"/>
          <w:color w:val="auto"/>
          <w:lang w:val="en-US" w:eastAsia="zh-CN"/>
        </w:rPr>
        <w:t>界定研究范围</w:t>
      </w:r>
    </w:p>
    <w:p w14:paraId="5EB98351">
      <w:pPr>
        <w:rPr>
          <w:rFonts w:hint="default"/>
          <w:color w:val="auto"/>
          <w:lang w:val="en-US" w:eastAsia="zh-CN"/>
        </w:rPr>
      </w:pPr>
      <w:r>
        <w:rPr>
          <w:rFonts w:hint="default"/>
          <w:color w:val="auto"/>
          <w:lang w:val="en-US" w:eastAsia="zh-CN"/>
        </w:rPr>
        <w:t>基于《“十四五”民用航空发展规划》等政策文件及产业研究报告，明确临空经济产业的技术边界与产业链结构，形成技术分解表。</w:t>
      </w:r>
    </w:p>
    <w:p w14:paraId="7FF2199D">
      <w:pPr>
        <w:rPr>
          <w:rFonts w:hint="default"/>
          <w:color w:val="auto"/>
          <w:lang w:val="en-US" w:eastAsia="zh-CN"/>
        </w:rPr>
      </w:pPr>
      <w:r>
        <w:rPr>
          <w:rFonts w:hint="eastAsia"/>
          <w:color w:val="auto"/>
          <w:lang w:val="en-US" w:eastAsia="zh-CN"/>
        </w:rPr>
        <w:t>（2）</w:t>
      </w:r>
      <w:r>
        <w:rPr>
          <w:rFonts w:hint="default"/>
          <w:color w:val="auto"/>
          <w:lang w:val="en-US" w:eastAsia="zh-CN"/>
        </w:rPr>
        <w:t>专利数据检索与处理</w:t>
      </w:r>
    </w:p>
    <w:p w14:paraId="2AF7F32D">
      <w:pPr>
        <w:rPr>
          <w:rFonts w:hint="default"/>
          <w:color w:val="auto"/>
          <w:lang w:val="en-US" w:eastAsia="zh-CN"/>
        </w:rPr>
      </w:pPr>
      <w:r>
        <w:rPr>
          <w:rFonts w:hint="default"/>
          <w:color w:val="auto"/>
          <w:lang w:val="en-US" w:eastAsia="zh-CN"/>
        </w:rPr>
        <w:t>依据技术分解表，结合行业关键词与国际专利分类号（IPC），构建精准检索策略。利用ISPatent专利数据库，采集2006年1月1日至2025年12月31日期间全球范围内的发明与实用新型专利数据，并进行清洗、去重与标准化处理。</w:t>
      </w:r>
    </w:p>
    <w:p w14:paraId="2C7D1873">
      <w:pPr>
        <w:rPr>
          <w:rFonts w:hint="default"/>
          <w:color w:val="auto"/>
          <w:lang w:val="en-US" w:eastAsia="zh-CN"/>
        </w:rPr>
      </w:pPr>
      <w:r>
        <w:rPr>
          <w:rFonts w:hint="eastAsia"/>
          <w:color w:val="auto"/>
          <w:lang w:val="en-US" w:eastAsia="zh-CN"/>
        </w:rPr>
        <w:t>（3）</w:t>
      </w:r>
      <w:r>
        <w:rPr>
          <w:rFonts w:hint="default"/>
          <w:color w:val="auto"/>
          <w:lang w:val="en-US" w:eastAsia="zh-CN"/>
        </w:rPr>
        <w:t>多维度专利分析</w:t>
      </w:r>
    </w:p>
    <w:p w14:paraId="09CD59E9">
      <w:pPr>
        <w:keepNext w:val="0"/>
        <w:keepLines w:val="0"/>
        <w:pageBreakBefore w:val="0"/>
        <w:widowControl/>
        <w:kinsoku/>
        <w:wordWrap/>
        <w:overflowPunct/>
        <w:topLinePunct w:val="0"/>
        <w:autoSpaceDE/>
        <w:autoSpaceDN/>
        <w:bidi w:val="0"/>
        <w:adjustRightInd/>
        <w:snapToGrid/>
        <w:spacing w:beforeLines="0" w:afterLines="0" w:line="360" w:lineRule="auto"/>
        <w:ind w:firstLine="482"/>
        <w:textAlignment w:val="auto"/>
        <w:outlineLvl w:val="9"/>
        <w:rPr>
          <w:rFonts w:hint="default"/>
          <w:color w:val="auto"/>
          <w:lang w:val="en-US" w:eastAsia="zh-CN"/>
        </w:rPr>
      </w:pPr>
      <w:r>
        <w:rPr>
          <w:rFonts w:hint="default"/>
          <w:color w:val="auto"/>
          <w:lang w:val="en-US" w:eastAsia="zh-CN"/>
        </w:rPr>
        <w:t>运用统计与可视化方法，对专利申请趋势、地域分布、技术构成、创新主体、专利运营状况等进行深入分析，</w:t>
      </w:r>
      <w:r>
        <w:rPr>
          <w:rFonts w:hint="eastAsia" w:ascii="宋体" w:hAnsi="宋体" w:eastAsia="宋体" w:cs="宋体"/>
          <w:b w:val="0"/>
          <w:bCs w:val="0"/>
          <w:color w:val="auto"/>
          <w:sz w:val="24"/>
          <w:szCs w:val="24"/>
          <w:lang w:val="zh-CN" w:eastAsia="zh-CN"/>
        </w:rPr>
        <w:t>绘制趋势图、分布图等多种可视化图表，全面揭示全球、中国及</w:t>
      </w:r>
      <w:r>
        <w:rPr>
          <w:rFonts w:hint="eastAsia" w:cs="宋体"/>
          <w:b w:val="0"/>
          <w:bCs w:val="0"/>
          <w:color w:val="auto"/>
          <w:sz w:val="24"/>
          <w:szCs w:val="24"/>
          <w:lang w:val="en-US" w:eastAsia="zh-CN"/>
        </w:rPr>
        <w:t>江东新区</w:t>
      </w:r>
      <w:r>
        <w:rPr>
          <w:rFonts w:hint="eastAsia" w:ascii="宋体" w:hAnsi="宋体" w:eastAsia="宋体" w:cs="宋体"/>
          <w:b w:val="0"/>
          <w:bCs w:val="0"/>
          <w:color w:val="auto"/>
          <w:sz w:val="24"/>
          <w:szCs w:val="24"/>
          <w:lang w:val="zh-CN" w:eastAsia="zh-CN"/>
        </w:rPr>
        <w:t>在</w:t>
      </w:r>
      <w:r>
        <w:rPr>
          <w:rFonts w:hint="eastAsia" w:cs="宋体"/>
          <w:b w:val="0"/>
          <w:bCs w:val="0"/>
          <w:color w:val="auto"/>
          <w:sz w:val="24"/>
          <w:szCs w:val="24"/>
          <w:lang w:val="en-US" w:eastAsia="zh-CN"/>
        </w:rPr>
        <w:t>临空经济</w:t>
      </w:r>
      <w:r>
        <w:rPr>
          <w:rFonts w:hint="eastAsia" w:ascii="宋体" w:hAnsi="宋体" w:eastAsia="宋体" w:cs="宋体"/>
          <w:b w:val="0"/>
          <w:bCs w:val="0"/>
          <w:color w:val="auto"/>
          <w:sz w:val="24"/>
          <w:szCs w:val="24"/>
          <w:lang w:val="zh-CN" w:eastAsia="zh-CN"/>
        </w:rPr>
        <w:t>重点技术领域的创新布局、演变特征及发展态势。</w:t>
      </w:r>
    </w:p>
    <w:p w14:paraId="1C01AAAB">
      <w:pPr>
        <w:rPr>
          <w:rFonts w:hint="default"/>
          <w:color w:val="auto"/>
          <w:lang w:val="en-US" w:eastAsia="zh-CN"/>
        </w:rPr>
      </w:pPr>
      <w:r>
        <w:rPr>
          <w:rFonts w:hint="eastAsia"/>
          <w:color w:val="auto"/>
          <w:lang w:val="en-US" w:eastAsia="zh-CN"/>
        </w:rPr>
        <w:t>（4）</w:t>
      </w:r>
      <w:r>
        <w:rPr>
          <w:rFonts w:hint="default"/>
          <w:color w:val="auto"/>
          <w:lang w:val="en-US" w:eastAsia="zh-CN"/>
        </w:rPr>
        <w:t>对标分析与差距识别</w:t>
      </w:r>
    </w:p>
    <w:p w14:paraId="11C86E69">
      <w:pPr>
        <w:rPr>
          <w:rFonts w:hint="default"/>
          <w:color w:val="auto"/>
          <w:lang w:val="en-US" w:eastAsia="zh-CN"/>
        </w:rPr>
      </w:pPr>
      <w:r>
        <w:rPr>
          <w:rFonts w:hint="default"/>
          <w:color w:val="auto"/>
          <w:lang w:val="en-US" w:eastAsia="zh-CN"/>
        </w:rPr>
        <w:t>选取国内外临空经济先进地区进行专利布局对标，识别江东新区在核心技术掌控、海外布局、专利质量等方面的差距与潜在风险。</w:t>
      </w:r>
    </w:p>
    <w:p w14:paraId="32CC288C">
      <w:pPr>
        <w:rPr>
          <w:rFonts w:hint="default"/>
          <w:color w:val="auto"/>
          <w:lang w:val="en-US" w:eastAsia="zh-CN"/>
        </w:rPr>
      </w:pPr>
    </w:p>
    <w:p w14:paraId="3149DF2E">
      <w:pPr>
        <w:rPr>
          <w:rFonts w:hint="default"/>
          <w:color w:val="auto"/>
          <w:lang w:val="en-US" w:eastAsia="zh-CN"/>
        </w:rPr>
      </w:pPr>
      <w:r>
        <w:rPr>
          <w:rFonts w:hint="eastAsia"/>
          <w:color w:val="auto"/>
          <w:lang w:val="en-US" w:eastAsia="zh-CN"/>
        </w:rPr>
        <w:t>（5）</w:t>
      </w:r>
      <w:r>
        <w:rPr>
          <w:rFonts w:hint="default"/>
          <w:color w:val="auto"/>
          <w:lang w:val="en-US" w:eastAsia="zh-CN"/>
        </w:rPr>
        <w:t>综合建议提出</w:t>
      </w:r>
    </w:p>
    <w:p w14:paraId="17A0F4E0">
      <w:pPr>
        <w:rPr>
          <w:rFonts w:hint="default"/>
          <w:color w:val="auto"/>
          <w:lang w:val="en-US" w:eastAsia="zh-CN"/>
        </w:rPr>
      </w:pPr>
      <w:r>
        <w:rPr>
          <w:rFonts w:hint="default"/>
          <w:color w:val="auto"/>
          <w:lang w:val="en-US" w:eastAsia="zh-CN"/>
        </w:rPr>
        <w:t>结合产业调研及专利分析结论，提出具有针对性的专利导航策略与产业发展建议，支撑江东新区临空经济高质量发展。</w:t>
      </w:r>
    </w:p>
    <w:p w14:paraId="71F9D22C">
      <w:pPr>
        <w:pStyle w:val="3"/>
        <w:widowControl w:val="0"/>
        <w:bidi w:val="0"/>
        <w:spacing w:line="360" w:lineRule="auto"/>
        <w:ind w:firstLine="200"/>
        <w:rPr>
          <w:rFonts w:hint="default" w:ascii="宋体" w:hAnsi="宋体" w:eastAsia="宋体"/>
          <w:color w:val="auto"/>
          <w:lang w:val="zh-CN" w:eastAsia="zh-CN" w:bidi="ar-SA"/>
        </w:rPr>
      </w:pPr>
      <w:bookmarkStart w:id="15" w:name="_Toc32420"/>
      <w:bookmarkStart w:id="16" w:name="_Toc2633"/>
      <w:bookmarkStart w:id="17" w:name="_Toc3531"/>
      <w:r>
        <w:rPr>
          <w:rFonts w:hint="default" w:ascii="宋体" w:hAnsi="宋体" w:eastAsia="宋体"/>
          <w:color w:val="auto"/>
          <w:lang w:val="zh-CN" w:eastAsia="zh-CN" w:bidi="ar-SA"/>
        </w:rPr>
        <w:t>数据来源与相关说明</w:t>
      </w:r>
      <w:bookmarkEnd w:id="15"/>
      <w:bookmarkEnd w:id="16"/>
      <w:bookmarkEnd w:id="17"/>
    </w:p>
    <w:p w14:paraId="2049C368">
      <w:pPr>
        <w:pStyle w:val="4"/>
        <w:widowControl w:val="0"/>
        <w:bidi w:val="0"/>
        <w:spacing w:line="360" w:lineRule="auto"/>
        <w:ind w:left="10" w:leftChars="0" w:firstLine="200" w:firstLineChars="0"/>
        <w:rPr>
          <w:rFonts w:hint="default" w:ascii="宋体" w:hAnsi="宋体" w:eastAsia="宋体" w:cstheme="minorBidi"/>
          <w:color w:val="auto"/>
          <w:lang w:val="zh-CN" w:eastAsia="zh-CN" w:bidi="ar-SA"/>
        </w:rPr>
      </w:pPr>
      <w:r>
        <w:rPr>
          <w:rFonts w:hint="default" w:ascii="宋体" w:hAnsi="宋体" w:eastAsia="宋体" w:cstheme="minorBidi"/>
          <w:color w:val="auto"/>
          <w:lang w:val="zh-CN" w:eastAsia="zh-CN" w:bidi="ar-SA"/>
        </w:rPr>
        <w:t>专利数据来源</w:t>
      </w:r>
    </w:p>
    <w:p w14:paraId="556B0D86">
      <w:pPr>
        <w:keepNext w:val="0"/>
        <w:keepLines w:val="0"/>
        <w:pageBreakBefore w:val="0"/>
        <w:widowControl/>
        <w:kinsoku/>
        <w:wordWrap/>
        <w:overflowPunct/>
        <w:topLinePunct w:val="0"/>
        <w:autoSpaceDE/>
        <w:autoSpaceDN/>
        <w:bidi w:val="0"/>
        <w:adjustRightInd/>
        <w:snapToGrid/>
        <w:spacing w:beforeLines="0" w:afterLines="0" w:line="360" w:lineRule="auto"/>
        <w:ind w:firstLine="482"/>
        <w:textAlignment w:val="auto"/>
        <w:outlineLvl w:val="9"/>
        <w:rPr>
          <w:rFonts w:hint="eastAsia" w:ascii="宋体" w:hAnsi="宋体" w:eastAsia="宋体" w:cs="宋体"/>
          <w:b w:val="0"/>
          <w:bCs w:val="0"/>
          <w:color w:val="auto"/>
          <w:sz w:val="24"/>
          <w:szCs w:val="24"/>
          <w:lang w:val="zh-CN" w:eastAsia="zh-CN"/>
        </w:rPr>
      </w:pPr>
      <w:r>
        <w:rPr>
          <w:rFonts w:hint="eastAsia" w:ascii="宋体" w:hAnsi="宋体" w:eastAsia="宋体" w:cs="宋体"/>
          <w:b w:val="0"/>
          <w:bCs w:val="0"/>
          <w:color w:val="auto"/>
          <w:sz w:val="24"/>
          <w:szCs w:val="24"/>
          <w:lang w:val="en-US" w:eastAsia="zh-CN"/>
        </w:rPr>
        <w:t>本报告</w:t>
      </w:r>
      <w:r>
        <w:rPr>
          <w:rFonts w:hint="eastAsia" w:ascii="宋体" w:hAnsi="宋体" w:eastAsia="宋体" w:cs="宋体"/>
          <w:b w:val="0"/>
          <w:bCs w:val="0"/>
          <w:color w:val="auto"/>
          <w:sz w:val="24"/>
          <w:szCs w:val="24"/>
          <w:lang w:val="zh-CN" w:eastAsia="zh-CN"/>
        </w:rPr>
        <w:t>选用ISPatent专利检索分析平台作为</w:t>
      </w:r>
      <w:r>
        <w:rPr>
          <w:rFonts w:hint="eastAsia" w:ascii="宋体" w:hAnsi="宋体" w:eastAsia="宋体" w:cs="宋体"/>
          <w:b w:val="0"/>
          <w:bCs w:val="0"/>
          <w:color w:val="auto"/>
          <w:sz w:val="24"/>
          <w:szCs w:val="24"/>
          <w:lang w:val="en-US" w:eastAsia="zh-CN"/>
        </w:rPr>
        <w:t>海洋牧场产业</w:t>
      </w:r>
      <w:r>
        <w:rPr>
          <w:rFonts w:hint="eastAsia" w:ascii="宋体" w:hAnsi="宋体" w:eastAsia="宋体" w:cs="宋体"/>
          <w:b w:val="0"/>
          <w:bCs w:val="0"/>
          <w:color w:val="auto"/>
          <w:sz w:val="24"/>
          <w:szCs w:val="24"/>
          <w:lang w:val="zh-CN" w:eastAsia="zh-CN"/>
        </w:rPr>
        <w:t>中外专利检索工具。ISPatent专利检索分析平台覆盖120个国家、地区及组织的超1亿份专利文献和1.4亿件专利；同时提供168个数据字段供数据采集使用，平台具有成熟的数据深加工能力，提供在线专题库建设和标引功能，可根据海洋牧场产业的精细化数据需求，提供标准化的数据深加工服务。此外，平台还提供中英双语数据和其他语言的中英翻译，可方便项目组快速阅读非中文专利文献。</w:t>
      </w:r>
    </w:p>
    <w:p w14:paraId="1C335D9A">
      <w:pPr>
        <w:pStyle w:val="4"/>
        <w:widowControl w:val="0"/>
        <w:bidi w:val="0"/>
        <w:spacing w:line="360" w:lineRule="auto"/>
        <w:ind w:left="10" w:leftChars="0" w:firstLine="200" w:firstLineChars="0"/>
        <w:rPr>
          <w:rFonts w:hint="default" w:ascii="宋体" w:hAnsi="宋体" w:eastAsia="宋体" w:cstheme="minorBidi"/>
          <w:color w:val="auto"/>
          <w:lang w:val="zh-CN" w:eastAsia="zh-CN" w:bidi="ar-SA"/>
        </w:rPr>
      </w:pPr>
      <w:r>
        <w:rPr>
          <w:rFonts w:hint="default" w:ascii="宋体" w:hAnsi="宋体" w:eastAsia="宋体" w:cstheme="minorBidi"/>
          <w:color w:val="auto"/>
          <w:lang w:val="zh-CN" w:eastAsia="zh-CN" w:bidi="ar-SA"/>
        </w:rPr>
        <w:t>数据完整性约定</w:t>
      </w:r>
    </w:p>
    <w:p w14:paraId="5CADB02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中华人民共和国专利法》规定，发明专利的有效期为20年，实用新型专利有效期为10年，考虑产业技术更新迭代速度较快，申请日在20年前的专利技术参考意义不大，且专利基本为无效专利数据，因此，除特殊说明外，本报告专利</w:t>
      </w:r>
      <w:r>
        <w:rPr>
          <w:rFonts w:hint="eastAsia" w:cs="宋体"/>
          <w:color w:val="auto"/>
          <w:sz w:val="24"/>
          <w:szCs w:val="24"/>
          <w:lang w:val="en-US" w:eastAsia="zh-CN"/>
        </w:rPr>
        <w:t>范围为</w:t>
      </w:r>
      <w:r>
        <w:rPr>
          <w:rFonts w:hint="eastAsia" w:ascii="宋体" w:hAnsi="宋体" w:eastAsia="宋体" w:cs="宋体"/>
          <w:color w:val="auto"/>
          <w:sz w:val="24"/>
          <w:szCs w:val="24"/>
          <w:lang w:val="en-US" w:eastAsia="zh-CN"/>
        </w:rPr>
        <w:t>申请日为200</w:t>
      </w:r>
      <w:r>
        <w:rPr>
          <w:rFonts w:hint="eastAsia" w:cs="宋体"/>
          <w:color w:val="auto"/>
          <w:sz w:val="24"/>
          <w:szCs w:val="24"/>
          <w:lang w:val="en-US" w:eastAsia="zh-CN"/>
        </w:rPr>
        <w:t>6</w:t>
      </w:r>
      <w:r>
        <w:rPr>
          <w:rFonts w:hint="eastAsia" w:ascii="宋体" w:hAnsi="宋体" w:eastAsia="宋体" w:cs="宋体"/>
          <w:color w:val="auto"/>
          <w:sz w:val="24"/>
          <w:szCs w:val="24"/>
          <w:lang w:val="en-US" w:eastAsia="zh-CN"/>
        </w:rPr>
        <w:t>年1月1日至2025年</w:t>
      </w:r>
      <w:r>
        <w:rPr>
          <w:rFonts w:hint="eastAsia" w:cs="宋体"/>
          <w:color w:val="auto"/>
          <w:sz w:val="24"/>
          <w:szCs w:val="24"/>
          <w:lang w:val="en-US" w:eastAsia="zh-CN"/>
        </w:rPr>
        <w:t>12</w:t>
      </w:r>
      <w:r>
        <w:rPr>
          <w:rFonts w:hint="eastAsia" w:ascii="宋体" w:hAnsi="宋体" w:eastAsia="宋体" w:cs="宋体"/>
          <w:color w:val="auto"/>
          <w:sz w:val="24"/>
          <w:szCs w:val="24"/>
          <w:lang w:val="en-US" w:eastAsia="zh-CN"/>
        </w:rPr>
        <w:t>月3</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日。</w:t>
      </w:r>
    </w:p>
    <w:p w14:paraId="7A7E8E9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利数据研究范围为发明专利和实用新型专利，不包括外观设计专利。由于专利公开的滞后性，中国发明专利申请通常自申请日起18个月（要求提前公布的申请除外）才能被公布，部分专利申请尚未完全公开。PCT专利申请可能自申请日起30个月甚至更长时间之后才进入国家阶段，从而导致与之相对应的国家公布时间更晚。因此，在实际数据中会出现202</w:t>
      </w: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年</w:t>
      </w:r>
      <w:r>
        <w:rPr>
          <w:rFonts w:hint="eastAsia" w:cs="宋体"/>
          <w:color w:val="auto"/>
          <w:sz w:val="24"/>
          <w:szCs w:val="24"/>
          <w:lang w:val="en-US" w:eastAsia="zh-CN"/>
        </w:rPr>
        <w:t>及</w:t>
      </w:r>
      <w:r>
        <w:rPr>
          <w:rFonts w:hint="eastAsia" w:ascii="宋体" w:hAnsi="宋体" w:eastAsia="宋体" w:cs="宋体"/>
          <w:color w:val="auto"/>
          <w:sz w:val="24"/>
          <w:szCs w:val="24"/>
          <w:lang w:val="en-US" w:eastAsia="zh-CN"/>
        </w:rPr>
        <w:t>之后的专利申请量比实际申请量少的情况，反映到本报告中的各技术申请量年度变化的趋势图中，可能自2023年之后出现明显的下降趋势。</w:t>
      </w:r>
    </w:p>
    <w:p w14:paraId="631654AA">
      <w:pPr>
        <w:pStyle w:val="4"/>
        <w:widowControl w:val="0"/>
        <w:bidi w:val="0"/>
        <w:spacing w:line="360" w:lineRule="auto"/>
        <w:ind w:left="10" w:leftChars="0" w:firstLine="200" w:firstLineChars="0"/>
        <w:rPr>
          <w:rFonts w:hint="default" w:ascii="宋体" w:hAnsi="宋体" w:eastAsia="宋体" w:cstheme="minorBidi"/>
          <w:color w:val="auto"/>
          <w:lang w:val="zh-CN" w:eastAsia="zh-CN" w:bidi="ar-SA"/>
        </w:rPr>
      </w:pPr>
      <w:r>
        <w:rPr>
          <w:rFonts w:hint="default" w:ascii="宋体" w:hAnsi="宋体" w:eastAsia="宋体" w:cstheme="minorBidi"/>
          <w:color w:val="auto"/>
          <w:lang w:val="zh-CN" w:eastAsia="zh-CN" w:bidi="ar-SA"/>
        </w:rPr>
        <w:t>申请人名称约定</w:t>
      </w:r>
    </w:p>
    <w:p w14:paraId="4278032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由于同一申请人存在多种不同的名称表达，或者同一申请人在多个国家/地区拥有多家子企业或者科技企业，为了全面、正确统计各申请人实际拥有的申请量与专利权数量，会对申请人进行合并处理。</w:t>
      </w:r>
      <w:bookmarkStart w:id="18" w:name="_Ref23190"/>
    </w:p>
    <w:p w14:paraId="42D320A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eastAsia="zh-CN"/>
        </w:rPr>
      </w:pPr>
    </w:p>
    <w:bookmarkEnd w:id="18"/>
    <w:p w14:paraId="5B39E056">
      <w:pPr>
        <w:pStyle w:val="4"/>
        <w:widowControl w:val="0"/>
        <w:bidi w:val="0"/>
        <w:spacing w:line="360" w:lineRule="auto"/>
        <w:ind w:left="10" w:leftChars="0" w:firstLine="200" w:firstLineChars="0"/>
        <w:rPr>
          <w:rFonts w:hint="default" w:ascii="宋体" w:hAnsi="宋体" w:eastAsia="宋体" w:cstheme="minorBidi"/>
          <w:color w:val="auto"/>
          <w:lang w:val="zh-CN" w:eastAsia="zh-CN" w:bidi="ar-SA"/>
        </w:rPr>
      </w:pPr>
      <w:r>
        <w:rPr>
          <w:rFonts w:hint="default" w:ascii="宋体" w:hAnsi="宋体" w:eastAsia="宋体" w:cstheme="minorBidi"/>
          <w:color w:val="auto"/>
          <w:lang w:val="zh-CN" w:eastAsia="zh-CN" w:bidi="ar-SA"/>
        </w:rPr>
        <w:t>术语解释</w:t>
      </w:r>
    </w:p>
    <w:p w14:paraId="2F875CF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2"/>
          <w:lang w:val="en-US" w:eastAsia="zh-CN" w:bidi="ar"/>
        </w:rPr>
      </w:pPr>
      <w:r>
        <w:rPr>
          <w:rFonts w:hint="eastAsia" w:ascii="宋体" w:hAnsi="宋体" w:eastAsia="宋体" w:cs="Times New Roman"/>
          <w:color w:val="auto"/>
          <w:kern w:val="2"/>
          <w:sz w:val="24"/>
          <w:szCs w:val="22"/>
          <w:lang w:val="en-US" w:eastAsia="zh-CN" w:bidi="ar"/>
        </w:rPr>
        <w:t>（1）国内/中国：包括中国大陆、中国香港、中国澳门和中国台湾。</w:t>
      </w:r>
    </w:p>
    <w:p w14:paraId="6504B04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2"/>
          <w:highlight w:val="none"/>
          <w:lang w:val="en-US" w:eastAsia="zh-CN" w:bidi="ar"/>
        </w:rPr>
      </w:pPr>
      <w:r>
        <w:rPr>
          <w:rFonts w:hint="eastAsia" w:ascii="宋体" w:hAnsi="宋体" w:eastAsia="宋体" w:cs="Times New Roman"/>
          <w:color w:val="auto"/>
          <w:kern w:val="2"/>
          <w:sz w:val="24"/>
          <w:szCs w:val="22"/>
          <w:lang w:val="en-US" w:eastAsia="zh-CN" w:bidi="ar"/>
        </w:rPr>
        <w:t>（2）有效专利：截至本报告检</w:t>
      </w:r>
      <w:r>
        <w:rPr>
          <w:rFonts w:hint="eastAsia" w:ascii="宋体" w:hAnsi="宋体" w:eastAsia="宋体" w:cs="Times New Roman"/>
          <w:color w:val="auto"/>
          <w:kern w:val="2"/>
          <w:sz w:val="24"/>
          <w:szCs w:val="22"/>
          <w:highlight w:val="none"/>
          <w:lang w:val="en-US" w:eastAsia="zh-CN" w:bidi="ar"/>
        </w:rPr>
        <w:t>索日期专利权仍处于有效状态的专利，具体表现为专利权处在法定保护期限内，且专利权人按规定缴纳年费。</w:t>
      </w:r>
    </w:p>
    <w:p w14:paraId="0FEFFCD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2"/>
          <w:highlight w:val="none"/>
          <w:lang w:val="en-US" w:eastAsia="zh-CN" w:bidi="ar"/>
        </w:rPr>
      </w:pPr>
      <w:r>
        <w:rPr>
          <w:rFonts w:hint="eastAsia" w:ascii="宋体" w:hAnsi="宋体" w:eastAsia="宋体" w:cs="Times New Roman"/>
          <w:color w:val="auto"/>
          <w:kern w:val="2"/>
          <w:sz w:val="24"/>
          <w:szCs w:val="22"/>
          <w:highlight w:val="none"/>
          <w:lang w:val="en-US" w:eastAsia="zh-CN" w:bidi="ar"/>
        </w:rPr>
        <w:t>（</w:t>
      </w:r>
      <w:r>
        <w:rPr>
          <w:rFonts w:hint="eastAsia" w:cs="Times New Roman"/>
          <w:color w:val="auto"/>
          <w:kern w:val="2"/>
          <w:sz w:val="24"/>
          <w:szCs w:val="22"/>
          <w:highlight w:val="none"/>
          <w:lang w:val="en-US" w:eastAsia="zh-CN" w:bidi="ar"/>
        </w:rPr>
        <w:t>3</w:t>
      </w:r>
      <w:r>
        <w:rPr>
          <w:rFonts w:hint="eastAsia" w:ascii="宋体" w:hAnsi="宋体" w:eastAsia="宋体" w:cs="Times New Roman"/>
          <w:color w:val="auto"/>
          <w:kern w:val="2"/>
          <w:sz w:val="24"/>
          <w:szCs w:val="22"/>
          <w:highlight w:val="none"/>
          <w:lang w:val="en-US" w:eastAsia="zh-CN" w:bidi="ar"/>
        </w:rPr>
        <w:t>）失效专利：截至本报告检索日期专利权处于失效状态的专利，包括专利申请被视为撤回或撤回、专利申请被驳回、专利权被无效、放弃专利权、专利权因费用终止、专利权届满等情形。</w:t>
      </w:r>
    </w:p>
    <w:p w14:paraId="028386A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2"/>
          <w:lang w:val="en-US" w:eastAsia="zh-CN" w:bidi="ar"/>
        </w:rPr>
      </w:pPr>
      <w:r>
        <w:rPr>
          <w:rFonts w:hint="eastAsia" w:ascii="宋体" w:hAnsi="宋体" w:eastAsia="宋体" w:cs="Times New Roman"/>
          <w:color w:val="auto"/>
          <w:kern w:val="2"/>
          <w:sz w:val="24"/>
          <w:szCs w:val="22"/>
          <w:highlight w:val="none"/>
          <w:lang w:val="en-US" w:eastAsia="zh-CN" w:bidi="ar"/>
        </w:rPr>
        <w:t>（</w:t>
      </w:r>
      <w:r>
        <w:rPr>
          <w:rFonts w:hint="eastAsia" w:cs="Times New Roman"/>
          <w:color w:val="auto"/>
          <w:kern w:val="2"/>
          <w:sz w:val="24"/>
          <w:szCs w:val="22"/>
          <w:highlight w:val="none"/>
          <w:lang w:val="en-US" w:eastAsia="zh-CN" w:bidi="ar"/>
        </w:rPr>
        <w:t>4</w:t>
      </w:r>
      <w:r>
        <w:rPr>
          <w:rFonts w:hint="eastAsia" w:ascii="宋体" w:hAnsi="宋体" w:eastAsia="宋体" w:cs="Times New Roman"/>
          <w:color w:val="auto"/>
          <w:kern w:val="2"/>
          <w:sz w:val="24"/>
          <w:szCs w:val="22"/>
          <w:highlight w:val="none"/>
          <w:lang w:val="en-US" w:eastAsia="zh-CN" w:bidi="ar"/>
        </w:rPr>
        <w:t>）件：在进行专利申请数据统计时，例如为了分析申请人在不</w:t>
      </w:r>
      <w:r>
        <w:rPr>
          <w:rFonts w:hint="eastAsia" w:ascii="宋体" w:hAnsi="宋体" w:eastAsia="宋体" w:cs="Times New Roman"/>
          <w:color w:val="auto"/>
          <w:kern w:val="2"/>
          <w:sz w:val="24"/>
          <w:szCs w:val="22"/>
          <w:lang w:val="en-US" w:eastAsia="zh-CN" w:bidi="ar"/>
        </w:rPr>
        <w:t>同国家、地区或组织所提出的专利申请的分布情况，将同族专利申请分开进行统计所得的结果对应于申请的件数。</w:t>
      </w:r>
    </w:p>
    <w:p w14:paraId="31D1525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2"/>
          <w:lang w:val="en-US" w:eastAsia="zh-CN" w:bidi="ar"/>
        </w:rPr>
      </w:pPr>
      <w:r>
        <w:rPr>
          <w:rFonts w:hint="eastAsia" w:ascii="宋体" w:hAnsi="宋体" w:eastAsia="宋体" w:cs="Times New Roman"/>
          <w:color w:val="auto"/>
          <w:kern w:val="2"/>
          <w:sz w:val="24"/>
          <w:szCs w:val="22"/>
          <w:lang w:val="en-US" w:eastAsia="zh-CN" w:bidi="ar"/>
        </w:rPr>
        <w:t>（</w:t>
      </w:r>
      <w:r>
        <w:rPr>
          <w:rFonts w:hint="eastAsia" w:cs="Times New Roman"/>
          <w:color w:val="auto"/>
          <w:kern w:val="2"/>
          <w:sz w:val="24"/>
          <w:szCs w:val="22"/>
          <w:lang w:val="en-US" w:eastAsia="zh-CN" w:bidi="ar"/>
        </w:rPr>
        <w:t>5</w:t>
      </w:r>
      <w:r>
        <w:rPr>
          <w:rFonts w:hint="eastAsia" w:ascii="宋体" w:hAnsi="宋体" w:eastAsia="宋体" w:cs="Times New Roman"/>
          <w:color w:val="auto"/>
          <w:kern w:val="2"/>
          <w:sz w:val="24"/>
          <w:szCs w:val="22"/>
          <w:lang w:val="en-US" w:eastAsia="zh-CN" w:bidi="ar"/>
        </w:rPr>
        <w:t>）高价值发明专利：鉴于数据的可得性和完整性原则，本报告所指高价值发明专利为：在海外有同族专利权的有效发明专利、维持年限超过10年的有效发明专利、发生质押融资的有效发明专利、获得中国专利奖的有效发明专利。</w:t>
      </w:r>
    </w:p>
    <w:p w14:paraId="4EE26027">
      <w:pPr>
        <w:bidi w:val="0"/>
      </w:pPr>
      <w:r>
        <w:rPr>
          <w:rFonts w:hint="eastAsia"/>
          <w:lang w:val="en-US" w:eastAsia="zh-CN"/>
        </w:rPr>
        <w:t>（6）</w:t>
      </w:r>
      <w:r>
        <w:rPr>
          <w:rFonts w:hint="eastAsia"/>
        </w:rPr>
        <w:t>专利运营：指企业为获得与保持市场竞争优势，运营专利制度提供的专利保护手段及专利信息，谋求获取最佳经济效益的总体性谋划。</w:t>
      </w:r>
    </w:p>
    <w:p w14:paraId="14B7C91F">
      <w:pPr>
        <w:bidi w:val="0"/>
      </w:pPr>
      <w:r>
        <w:rPr>
          <w:rFonts w:hint="eastAsia"/>
        </w:rPr>
        <w:t>（</w:t>
      </w:r>
      <w:r>
        <w:rPr>
          <w:rFonts w:hint="eastAsia"/>
          <w:lang w:val="en-US" w:eastAsia="zh-CN"/>
        </w:rPr>
        <w:t>7</w:t>
      </w:r>
      <w:r>
        <w:rPr>
          <w:rFonts w:hint="eastAsia"/>
        </w:rPr>
        <w:t>）专利转让：可分为专利申请权转让和专利所有权转让。专利申请权转让是指专利申请权人将其拥有的专利申请权转让给他人的一种法律行为；专利所有权转让是指专利权人将其拥有的专利权转让给他人的一种法律行为。</w:t>
      </w:r>
    </w:p>
    <w:p w14:paraId="6975D8A8">
      <w:pPr>
        <w:bidi w:val="0"/>
        <w:rPr>
          <w:rFonts w:hint="default" w:ascii="宋体" w:hAnsi="宋体" w:eastAsia="宋体" w:cs="Times New Roman"/>
          <w:color w:val="auto"/>
          <w:kern w:val="2"/>
          <w:sz w:val="24"/>
          <w:szCs w:val="22"/>
          <w:lang w:val="zh-CN" w:eastAsia="zh-CN" w:bidi="ar"/>
        </w:rPr>
      </w:pPr>
      <w:r>
        <w:rPr>
          <w:rFonts w:hint="eastAsia"/>
          <w:lang w:eastAsia="zh-CN"/>
        </w:rPr>
        <w:t>（</w:t>
      </w:r>
      <w:r>
        <w:rPr>
          <w:rFonts w:hint="eastAsia"/>
          <w:lang w:val="en-US" w:eastAsia="zh-CN"/>
        </w:rPr>
        <w:t>8</w:t>
      </w:r>
      <w:r>
        <w:rPr>
          <w:rFonts w:hint="eastAsia"/>
          <w:lang w:eastAsia="zh-CN"/>
        </w:rPr>
        <w:t>）</w:t>
      </w:r>
      <w:r>
        <w:rPr>
          <w:rFonts w:hint="eastAsia"/>
        </w:rPr>
        <w:t>专利许可：指专利技术所有人或其授权人许可他人在一定期限、一定地区、以一定方式实施其所拥有的专利，并向他人收取使用费用，具有专利技术成果的转化、应用和推广的作用。给予许可的专利权人为“许可方”；接受许可的一方为“被许可方”。</w:t>
      </w:r>
    </w:p>
    <w:p w14:paraId="7936C360">
      <w:pPr>
        <w:rPr>
          <w:rFonts w:hint="default"/>
          <w:color w:val="auto"/>
          <w:lang w:val="zh-CN" w:eastAsia="zh-CN"/>
        </w:rPr>
      </w:pPr>
    </w:p>
    <w:p w14:paraId="2470CB7D">
      <w:pPr>
        <w:rPr>
          <w:rFonts w:hint="default"/>
          <w:color w:val="auto"/>
          <w:lang w:val="en-US" w:eastAsia="zh-CN"/>
        </w:rPr>
      </w:pPr>
      <w:bookmarkStart w:id="19" w:name="_Toc9917"/>
      <w:bookmarkStart w:id="20" w:name="_Toc10436"/>
      <w:bookmarkStart w:id="21" w:name="_Toc9502"/>
      <w:r>
        <w:rPr>
          <w:rFonts w:hint="eastAsia"/>
          <w:color w:val="auto"/>
          <w:lang w:val="en-US" w:eastAsia="zh-CN"/>
        </w:rPr>
        <w:br w:type="page"/>
      </w:r>
    </w:p>
    <w:p w14:paraId="42720E58">
      <w:pPr>
        <w:pStyle w:val="2"/>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color w:val="auto"/>
          <w:lang w:val="en-US" w:eastAsia="zh-CN"/>
        </w:rPr>
      </w:pPr>
      <w:bookmarkStart w:id="22" w:name="_Toc14693"/>
      <w:r>
        <w:rPr>
          <w:rFonts w:hint="eastAsia"/>
          <w:color w:val="auto"/>
          <w:lang w:val="en-US" w:eastAsia="zh-CN"/>
        </w:rPr>
        <w:t>临空经济产业发展</w:t>
      </w:r>
      <w:bookmarkEnd w:id="19"/>
      <w:bookmarkEnd w:id="20"/>
      <w:bookmarkEnd w:id="21"/>
      <w:r>
        <w:rPr>
          <w:rFonts w:hint="eastAsia"/>
          <w:color w:val="auto"/>
          <w:lang w:val="en-US" w:eastAsia="zh-CN"/>
        </w:rPr>
        <w:t>概况</w:t>
      </w:r>
      <w:bookmarkEnd w:id="22"/>
    </w:p>
    <w:p w14:paraId="7CDB5627">
      <w:pPr>
        <w:pStyle w:val="3"/>
        <w:widowControl w:val="0"/>
        <w:bidi w:val="0"/>
        <w:spacing w:line="360" w:lineRule="auto"/>
        <w:ind w:firstLine="200"/>
        <w:rPr>
          <w:rFonts w:hint="default" w:ascii="宋体" w:hAnsi="宋体" w:eastAsia="宋体"/>
          <w:color w:val="auto"/>
          <w:lang w:val="zh-CN" w:eastAsia="zh-CN" w:bidi="ar-SA"/>
        </w:rPr>
      </w:pPr>
      <w:bookmarkStart w:id="23" w:name="_Toc23518"/>
      <w:bookmarkStart w:id="24" w:name="_Toc7683"/>
      <w:bookmarkStart w:id="25" w:name="_Toc21693"/>
      <w:bookmarkStart w:id="26" w:name="_Toc20027"/>
      <w:bookmarkStart w:id="27" w:name="_Toc11260"/>
      <w:bookmarkStart w:id="28" w:name="_Toc2888"/>
      <w:r>
        <w:rPr>
          <w:rFonts w:hint="eastAsia"/>
          <w:color w:val="auto"/>
          <w:lang w:val="en-US" w:eastAsia="zh-CN" w:bidi="ar-SA"/>
        </w:rPr>
        <w:t>临空经济产业</w:t>
      </w:r>
      <w:r>
        <w:rPr>
          <w:rFonts w:hint="eastAsia" w:ascii="宋体" w:hAnsi="宋体"/>
          <w:color w:val="auto"/>
          <w:lang w:val="en-US" w:eastAsia="zh-CN" w:bidi="ar-SA"/>
        </w:rPr>
        <w:t>概念与内涵</w:t>
      </w:r>
      <w:bookmarkEnd w:id="23"/>
      <w:bookmarkEnd w:id="24"/>
      <w:bookmarkEnd w:id="25"/>
    </w:p>
    <w:p w14:paraId="552EEB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zh-CN" w:eastAsia="zh-CN"/>
        </w:rPr>
      </w:pPr>
      <w:r>
        <w:rPr>
          <w:rFonts w:hint="eastAsia"/>
          <w:color w:val="auto"/>
        </w:rPr>
        <w:t>临空经济</w:t>
      </w:r>
      <w:r>
        <w:rPr>
          <w:rFonts w:hint="eastAsia"/>
          <w:color w:val="auto"/>
          <w:vertAlign w:val="superscript"/>
        </w:rPr>
        <w:footnoteReference w:id="0"/>
      </w:r>
      <w:r>
        <w:rPr>
          <w:rFonts w:hint="eastAsia"/>
          <w:color w:val="auto"/>
        </w:rPr>
        <w:t>是以机场为核心，依托航空运输的速度优势与枢纽功能，在机场周边形成的具有明显航空指向性的产业集群与经济形态。它通过整合物流、人流、资金流与信息流，形成涵盖航空物流、临空制造、高端服务、总部经济等多业态的经济发展走廊。临空经济已成为全球资源配置的“战略节点”，其发展水平直接反映地区的开放程度与经济现代化水平。</w:t>
      </w:r>
    </w:p>
    <w:p w14:paraId="086C190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lang w:val="zh-CN" w:eastAsia="zh-CN"/>
        </w:rPr>
      </w:pPr>
      <w:r>
        <w:rPr>
          <w:rFonts w:hint="default"/>
          <w:color w:val="auto"/>
          <w:lang w:val="zh-CN" w:eastAsia="zh-CN"/>
        </w:rPr>
        <w:t>临空经济是以航空运输为导向形成的产业集群模式，核心产业具有航空枢纽指向性，通常分布于机场周边6-20公里范围内。其空间布局受航线连接性、运输时效性、产品价值性影响，形成以机场为中心的多圈层结构，</w:t>
      </w:r>
      <w:r>
        <w:rPr>
          <w:rFonts w:hint="eastAsia"/>
          <w:color w:val="auto"/>
          <w:lang w:val="en-US" w:eastAsia="zh-CN"/>
        </w:rPr>
        <w:t>包括</w:t>
      </w:r>
      <w:r>
        <w:rPr>
          <w:rFonts w:hint="default"/>
          <w:color w:val="auto"/>
          <w:lang w:val="zh-CN" w:eastAsia="zh-CN"/>
        </w:rPr>
        <w:t>核心区（机场运营与直接服务）、紧邻区（航空物流、高端制造）</w:t>
      </w:r>
      <w:r>
        <w:rPr>
          <w:rFonts w:hint="eastAsia"/>
          <w:color w:val="auto"/>
          <w:lang w:val="en-US" w:eastAsia="zh-CN"/>
        </w:rPr>
        <w:t>和</w:t>
      </w:r>
      <w:r>
        <w:rPr>
          <w:rFonts w:hint="default"/>
          <w:color w:val="auto"/>
          <w:lang w:val="zh-CN" w:eastAsia="zh-CN"/>
        </w:rPr>
        <w:t>辐射区（商务会展、研发设计、居住配套）。</w:t>
      </w:r>
    </w:p>
    <w:p w14:paraId="33539A9D">
      <w:pPr>
        <w:pStyle w:val="3"/>
        <w:widowControl w:val="0"/>
        <w:bidi w:val="0"/>
        <w:spacing w:line="360" w:lineRule="auto"/>
        <w:ind w:firstLine="200"/>
        <w:rPr>
          <w:rFonts w:hint="default" w:ascii="宋体" w:hAnsi="宋体" w:eastAsia="宋体"/>
          <w:color w:val="auto"/>
          <w:lang w:val="zh-CN" w:eastAsia="zh-CN" w:bidi="ar-SA"/>
        </w:rPr>
      </w:pPr>
      <w:bookmarkStart w:id="29" w:name="_Toc17009"/>
      <w:r>
        <w:rPr>
          <w:rFonts w:hint="eastAsia"/>
          <w:color w:val="auto"/>
          <w:lang w:val="en-US" w:eastAsia="zh-CN" w:bidi="ar-SA"/>
        </w:rPr>
        <w:t>产业链及关键技术环节</w:t>
      </w:r>
      <w:r>
        <w:rPr>
          <w:rStyle w:val="28"/>
          <w:rFonts w:hint="eastAsia"/>
          <w:color w:val="auto"/>
          <w:lang w:val="en-US" w:eastAsia="zh-CN" w:bidi="ar-SA"/>
        </w:rPr>
        <w:footnoteReference w:id="1"/>
      </w:r>
      <w:bookmarkEnd w:id="29"/>
    </w:p>
    <w:p w14:paraId="5292DA2C">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theme="minorBidi"/>
          <w:color w:val="auto"/>
          <w:kern w:val="2"/>
          <w:sz w:val="24"/>
          <w:szCs w:val="22"/>
          <w:lang w:val="zh-CN" w:eastAsia="zh-CN" w:bidi="ar-SA"/>
        </w:rPr>
      </w:pPr>
      <w:r>
        <w:rPr>
          <w:rFonts w:hint="eastAsia" w:ascii="宋体" w:hAnsi="宋体" w:eastAsia="宋体" w:cstheme="minorBidi"/>
          <w:color w:val="auto"/>
          <w:kern w:val="2"/>
          <w:sz w:val="24"/>
          <w:szCs w:val="22"/>
          <w:lang w:val="zh-CN" w:eastAsia="zh-CN" w:bidi="ar-SA"/>
        </w:rPr>
        <w:t>临空经济产业链可分为上、中、下游三个环节（</w:t>
      </w:r>
      <w:r>
        <w:rPr>
          <w:rFonts w:hint="eastAsia" w:ascii="宋体" w:hAnsi="宋体" w:eastAsia="宋体" w:cstheme="minorBidi"/>
          <w:color w:val="auto"/>
          <w:kern w:val="2"/>
          <w:sz w:val="24"/>
          <w:szCs w:val="22"/>
          <w:lang w:val="zh-CN" w:eastAsia="zh-CN" w:bidi="ar-SA"/>
        </w:rPr>
        <w:fldChar w:fldCharType="begin"/>
      </w:r>
      <w:r>
        <w:rPr>
          <w:rFonts w:hint="eastAsia" w:ascii="宋体" w:hAnsi="宋体" w:eastAsia="宋体" w:cstheme="minorBidi"/>
          <w:color w:val="auto"/>
          <w:kern w:val="2"/>
          <w:sz w:val="24"/>
          <w:szCs w:val="22"/>
          <w:lang w:val="zh-CN" w:eastAsia="zh-CN" w:bidi="ar-SA"/>
        </w:rPr>
        <w:instrText xml:space="preserve"> REF _Ref31885 \h </w:instrText>
      </w:r>
      <w:r>
        <w:rPr>
          <w:rFonts w:hint="eastAsia" w:ascii="宋体" w:hAnsi="宋体" w:eastAsia="宋体" w:cstheme="minorBidi"/>
          <w:color w:val="auto"/>
          <w:kern w:val="2"/>
          <w:sz w:val="24"/>
          <w:szCs w:val="22"/>
          <w:lang w:val="zh-CN" w:eastAsia="zh-CN" w:bidi="ar-SA"/>
        </w:rPr>
        <w:fldChar w:fldCharType="separate"/>
      </w:r>
      <w:r>
        <w:rPr>
          <w:rFonts w:hint="eastAsia" w:ascii="宋体" w:hAnsi="宋体" w:eastAsia="宋体" w:cstheme="minorBidi"/>
          <w:color w:val="auto"/>
          <w:kern w:val="2"/>
          <w:sz w:val="24"/>
          <w:szCs w:val="22"/>
          <w:lang w:val="zh-CN" w:eastAsia="zh-CN" w:bidi="ar-SA"/>
        </w:rPr>
        <w:t>图</w:t>
      </w:r>
      <w:r>
        <w:rPr>
          <w:rFonts w:hint="eastAsia" w:ascii="宋体" w:hAnsi="宋体" w:eastAsia="宋体" w:cstheme="minorBidi"/>
          <w:color w:val="auto"/>
          <w:kern w:val="2"/>
          <w:sz w:val="24"/>
          <w:szCs w:val="22"/>
          <w:lang w:val="zh-CN" w:eastAsia="zh-CN" w:bidi="ar-SA"/>
        </w:rPr>
        <w:fldChar w:fldCharType="begin"/>
      </w:r>
      <w:r>
        <w:rPr>
          <w:rFonts w:hint="eastAsia" w:ascii="宋体" w:hAnsi="宋体" w:eastAsia="宋体" w:cstheme="minorBidi"/>
          <w:color w:val="auto"/>
          <w:kern w:val="2"/>
          <w:sz w:val="24"/>
          <w:szCs w:val="22"/>
          <w:lang w:val="zh-CN" w:eastAsia="zh-CN" w:bidi="ar-SA"/>
        </w:rPr>
        <w:instrText xml:space="preserve"> STYLEREF 1 \s </w:instrText>
      </w:r>
      <w:r>
        <w:rPr>
          <w:rFonts w:hint="eastAsia" w:ascii="宋体" w:hAnsi="宋体" w:eastAsia="宋体" w:cstheme="minorBidi"/>
          <w:color w:val="auto"/>
          <w:kern w:val="2"/>
          <w:sz w:val="24"/>
          <w:szCs w:val="22"/>
          <w:lang w:val="zh-CN" w:eastAsia="zh-CN" w:bidi="ar-SA"/>
        </w:rPr>
        <w:fldChar w:fldCharType="separate"/>
      </w:r>
      <w:r>
        <w:rPr>
          <w:rFonts w:hint="eastAsia" w:ascii="宋体" w:hAnsi="宋体" w:eastAsia="宋体" w:cstheme="minorBidi"/>
          <w:color w:val="auto"/>
          <w:kern w:val="2"/>
          <w:sz w:val="24"/>
          <w:szCs w:val="22"/>
          <w:lang w:val="zh-CN" w:eastAsia="zh-CN" w:bidi="ar-SA"/>
        </w:rPr>
        <w:t>2</w:t>
      </w:r>
      <w:r>
        <w:rPr>
          <w:rFonts w:hint="eastAsia" w:ascii="宋体" w:hAnsi="宋体" w:eastAsia="宋体" w:cstheme="minorBidi"/>
          <w:color w:val="auto"/>
          <w:kern w:val="2"/>
          <w:sz w:val="24"/>
          <w:szCs w:val="22"/>
          <w:lang w:val="zh-CN" w:eastAsia="zh-CN" w:bidi="ar-SA"/>
        </w:rPr>
        <w:fldChar w:fldCharType="end"/>
      </w:r>
      <w:r>
        <w:rPr>
          <w:rFonts w:hint="eastAsia" w:ascii="宋体" w:hAnsi="宋体" w:eastAsia="宋体" w:cstheme="minorBidi"/>
          <w:color w:val="auto"/>
          <w:kern w:val="2"/>
          <w:sz w:val="24"/>
          <w:szCs w:val="22"/>
          <w:lang w:val="zh-CN" w:eastAsia="zh-CN" w:bidi="ar-SA"/>
        </w:rPr>
        <w:t>-1</w:t>
      </w:r>
      <w:r>
        <w:rPr>
          <w:rFonts w:hint="eastAsia" w:ascii="宋体" w:hAnsi="宋体" w:eastAsia="宋体" w:cstheme="minorBidi"/>
          <w:color w:val="auto"/>
          <w:kern w:val="2"/>
          <w:sz w:val="24"/>
          <w:szCs w:val="22"/>
          <w:lang w:val="zh-CN" w:eastAsia="zh-CN" w:bidi="ar-SA"/>
        </w:rPr>
        <w:fldChar w:fldCharType="end"/>
      </w:r>
      <w:r>
        <w:rPr>
          <w:rFonts w:hint="eastAsia" w:ascii="宋体" w:hAnsi="宋体" w:eastAsia="宋体" w:cstheme="minorBidi"/>
          <w:color w:val="auto"/>
          <w:kern w:val="2"/>
          <w:sz w:val="24"/>
          <w:szCs w:val="22"/>
          <w:lang w:val="zh-CN" w:eastAsia="zh-CN" w:bidi="ar-SA"/>
        </w:rPr>
        <w:t>）：</w:t>
      </w:r>
      <w:r>
        <w:rPr>
          <w:rFonts w:hint="eastAsia" w:ascii="宋体" w:hAnsi="宋体" w:eastAsia="宋体" w:cs="宋体"/>
          <w:color w:val="auto"/>
          <w:kern w:val="2"/>
          <w:sz w:val="24"/>
          <w:szCs w:val="24"/>
          <w:lang w:val="zh-CN" w:eastAsia="zh-CN" w:bidi="ar-SA"/>
        </w:rPr>
        <w:t>上游主要包括航空制造及营销推广。其中，航空制造又包括核</w:t>
      </w:r>
      <w:r>
        <w:rPr>
          <w:rFonts w:hint="eastAsia" w:ascii="宋体" w:hAnsi="宋体" w:eastAsia="宋体" w:cstheme="minorBidi"/>
          <w:color w:val="auto"/>
          <w:kern w:val="2"/>
          <w:sz w:val="24"/>
          <w:szCs w:val="22"/>
          <w:lang w:val="zh-CN" w:eastAsia="zh-CN" w:bidi="ar-SA"/>
        </w:rPr>
        <w:t>心零部件、整机制造及航空维修等；营销推广又分为机场营销推广与飞机营销推广。中游主要包括航空运营部分，分为机场使用和飞机使用两大类。机场使用主要包括机场运营以及航空地勤服务；飞机使用中，根据应用领域的不同又分为客货运航空运营及通用航空运营。中游企业主要包括各大机场集团以及航空公司。下游则主要是航空服务应用及航空器最终的回收翻新环节，下游企业数量及规模均相对较小。</w:t>
      </w:r>
    </w:p>
    <w:p w14:paraId="427C56FC">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宋体" w:hAnsi="宋体" w:eastAsia="宋体" w:cstheme="minorBidi"/>
          <w:color w:val="auto"/>
          <w:kern w:val="2"/>
          <w:sz w:val="24"/>
          <w:szCs w:val="22"/>
          <w:lang w:val="zh-CN" w:eastAsia="zh-CN" w:bidi="ar-SA"/>
        </w:rPr>
      </w:pPr>
      <w:r>
        <w:rPr>
          <w:rFonts w:hint="default" w:ascii="宋体" w:hAnsi="宋体" w:eastAsia="宋体" w:cstheme="minorBidi"/>
          <w:color w:val="auto"/>
          <w:kern w:val="2"/>
          <w:sz w:val="24"/>
          <w:szCs w:val="22"/>
          <w:lang w:val="zh-CN" w:eastAsia="zh-CN" w:bidi="ar-SA"/>
        </w:rPr>
        <w:t>产业链各环节紧密关联，其中核心零部件、航空维修、智慧物流、航电系统、绿色航空技术等是关键技术创新与专利布局的重点领域。</w:t>
      </w:r>
    </w:p>
    <w:p w14:paraId="065E73C6">
      <w:pPr>
        <w:ind w:left="0" w:leftChars="0" w:firstLine="0" w:firstLineChars="0"/>
        <w:jc w:val="center"/>
        <w:rPr>
          <w:rFonts w:hint="eastAsia"/>
          <w:color w:val="auto"/>
          <w:lang w:val="en-US" w:eastAsia="zh-CN" w:bidi="ar-SA"/>
        </w:rPr>
      </w:pPr>
      <w:r>
        <w:drawing>
          <wp:inline distT="0" distB="0" distL="114300" distR="114300">
            <wp:extent cx="5271770" cy="4269740"/>
            <wp:effectExtent l="0" t="0" r="6985" b="508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5271770" cy="4269740"/>
                    </a:xfrm>
                    <a:prstGeom prst="rect">
                      <a:avLst/>
                    </a:prstGeom>
                    <a:noFill/>
                    <a:ln>
                      <a:noFill/>
                    </a:ln>
                  </pic:spPr>
                </pic:pic>
              </a:graphicData>
            </a:graphic>
          </wp:inline>
        </w:drawing>
      </w:r>
    </w:p>
    <w:p w14:paraId="4F736DEC">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b w:val="0"/>
          <w:bCs w:val="0"/>
          <w:color w:val="auto"/>
          <w:sz w:val="20"/>
          <w:szCs w:val="20"/>
          <w:lang w:val="en-US" w:eastAsia="zh-CN"/>
        </w:rPr>
      </w:pPr>
      <w:bookmarkStart w:id="30" w:name="_Ref31885"/>
      <w:r>
        <w:rPr>
          <w:rFonts w:hint="eastAsia" w:ascii="黑体" w:hAnsi="黑体" w:eastAsia="黑体" w:cs="黑体"/>
          <w:b w:val="0"/>
          <w:bCs w:val="0"/>
          <w:color w:val="auto"/>
          <w:sz w:val="20"/>
          <w:szCs w:val="20"/>
        </w:rPr>
        <w:t>图</w:t>
      </w:r>
      <w:r>
        <w:rPr>
          <w:rFonts w:hint="eastAsia" w:ascii="黑体" w:hAnsi="黑体" w:eastAsia="黑体" w:cs="黑体"/>
          <w:b w:val="0"/>
          <w:bCs w:val="0"/>
          <w:color w:val="auto"/>
          <w:sz w:val="20"/>
          <w:szCs w:val="20"/>
        </w:rPr>
        <w:fldChar w:fldCharType="begin"/>
      </w:r>
      <w:r>
        <w:rPr>
          <w:rFonts w:hint="eastAsia" w:ascii="黑体" w:hAnsi="黑体" w:eastAsia="黑体" w:cs="黑体"/>
          <w:b w:val="0"/>
          <w:bCs w:val="0"/>
          <w:color w:val="auto"/>
          <w:sz w:val="20"/>
          <w:szCs w:val="20"/>
        </w:rPr>
        <w:instrText xml:space="preserve"> STYLEREF 1 \s </w:instrText>
      </w:r>
      <w:r>
        <w:rPr>
          <w:rFonts w:hint="eastAsia" w:ascii="黑体" w:hAnsi="黑体" w:eastAsia="黑体" w:cs="黑体"/>
          <w:b w:val="0"/>
          <w:bCs w:val="0"/>
          <w:color w:val="auto"/>
          <w:sz w:val="20"/>
          <w:szCs w:val="20"/>
        </w:rPr>
        <w:fldChar w:fldCharType="separate"/>
      </w:r>
      <w:r>
        <w:rPr>
          <w:rFonts w:hint="eastAsia" w:ascii="黑体" w:hAnsi="黑体" w:eastAsia="黑体" w:cs="黑体"/>
          <w:b w:val="0"/>
          <w:bCs w:val="0"/>
          <w:color w:val="auto"/>
          <w:sz w:val="20"/>
          <w:szCs w:val="20"/>
        </w:rPr>
        <w:t>2</w:t>
      </w:r>
      <w:r>
        <w:rPr>
          <w:rFonts w:hint="eastAsia" w:ascii="黑体" w:hAnsi="黑体" w:eastAsia="黑体" w:cs="黑体"/>
          <w:b w:val="0"/>
          <w:bCs w:val="0"/>
          <w:color w:val="auto"/>
          <w:sz w:val="20"/>
          <w:szCs w:val="20"/>
        </w:rPr>
        <w:fldChar w:fldCharType="end"/>
      </w:r>
      <w:r>
        <w:rPr>
          <w:rFonts w:hint="eastAsia" w:ascii="黑体" w:hAnsi="黑体" w:eastAsia="黑体" w:cs="黑体"/>
          <w:b w:val="0"/>
          <w:bCs w:val="0"/>
          <w:color w:val="auto"/>
          <w:sz w:val="20"/>
          <w:szCs w:val="20"/>
        </w:rPr>
        <w:t>-</w:t>
      </w:r>
      <w:r>
        <w:rPr>
          <w:rFonts w:hint="eastAsia" w:ascii="黑体" w:hAnsi="黑体" w:eastAsia="黑体" w:cs="黑体"/>
          <w:b w:val="0"/>
          <w:bCs w:val="0"/>
          <w:color w:val="auto"/>
          <w:sz w:val="20"/>
          <w:szCs w:val="20"/>
        </w:rPr>
        <w:fldChar w:fldCharType="begin"/>
      </w:r>
      <w:r>
        <w:rPr>
          <w:rFonts w:hint="eastAsia" w:ascii="黑体" w:hAnsi="黑体" w:eastAsia="黑体" w:cs="黑体"/>
          <w:b w:val="0"/>
          <w:bCs w:val="0"/>
          <w:color w:val="auto"/>
          <w:sz w:val="20"/>
          <w:szCs w:val="20"/>
        </w:rPr>
        <w:instrText xml:space="preserve"> SEQ 图 \* ARABIC \s 1 </w:instrText>
      </w:r>
      <w:r>
        <w:rPr>
          <w:rFonts w:hint="eastAsia" w:ascii="黑体" w:hAnsi="黑体" w:eastAsia="黑体" w:cs="黑体"/>
          <w:b w:val="0"/>
          <w:bCs w:val="0"/>
          <w:color w:val="auto"/>
          <w:sz w:val="20"/>
          <w:szCs w:val="20"/>
        </w:rPr>
        <w:fldChar w:fldCharType="separate"/>
      </w:r>
      <w:r>
        <w:rPr>
          <w:rFonts w:hint="eastAsia" w:ascii="黑体" w:hAnsi="黑体" w:eastAsia="黑体" w:cs="黑体"/>
          <w:b w:val="0"/>
          <w:bCs w:val="0"/>
          <w:color w:val="auto"/>
          <w:sz w:val="20"/>
          <w:szCs w:val="20"/>
        </w:rPr>
        <w:t>1</w:t>
      </w:r>
      <w:r>
        <w:rPr>
          <w:rFonts w:hint="eastAsia" w:ascii="黑体" w:hAnsi="黑体" w:eastAsia="黑体" w:cs="黑体"/>
          <w:b w:val="0"/>
          <w:bCs w:val="0"/>
          <w:color w:val="auto"/>
          <w:sz w:val="20"/>
          <w:szCs w:val="20"/>
        </w:rPr>
        <w:fldChar w:fldCharType="end"/>
      </w:r>
      <w:bookmarkEnd w:id="30"/>
      <w:r>
        <w:rPr>
          <w:rFonts w:hint="eastAsia" w:ascii="黑体" w:hAnsi="黑体" w:eastAsia="黑体" w:cs="黑体"/>
          <w:b w:val="0"/>
          <w:bCs w:val="0"/>
          <w:color w:val="auto"/>
          <w:sz w:val="20"/>
          <w:szCs w:val="20"/>
        </w:rPr>
        <w:t xml:space="preserve"> </w:t>
      </w:r>
      <w:r>
        <w:rPr>
          <w:rFonts w:hint="eastAsia" w:ascii="黑体" w:hAnsi="黑体" w:eastAsia="黑体" w:cs="黑体"/>
          <w:b w:val="0"/>
          <w:bCs w:val="0"/>
          <w:color w:val="auto"/>
          <w:sz w:val="20"/>
          <w:szCs w:val="20"/>
          <w:lang w:val="en-US" w:eastAsia="zh-CN"/>
        </w:rPr>
        <w:t>临空经济产业链示意图</w:t>
      </w:r>
    </w:p>
    <w:p w14:paraId="56FE3224">
      <w:pPr>
        <w:pStyle w:val="3"/>
        <w:widowControl w:val="0"/>
        <w:bidi w:val="0"/>
        <w:spacing w:line="360" w:lineRule="auto"/>
        <w:ind w:firstLine="200"/>
        <w:rPr>
          <w:rFonts w:hint="eastAsia"/>
          <w:color w:val="auto"/>
          <w:lang w:val="en-US" w:eastAsia="zh-CN"/>
        </w:rPr>
      </w:pPr>
      <w:bookmarkStart w:id="31" w:name="_Toc4660"/>
      <w:r>
        <w:rPr>
          <w:rFonts w:hint="eastAsia"/>
          <w:color w:val="auto"/>
          <w:lang w:val="en-US" w:eastAsia="zh-CN" w:bidi="ar-SA"/>
        </w:rPr>
        <w:t>产业发展现状</w:t>
      </w:r>
      <w:bookmarkEnd w:id="26"/>
      <w:bookmarkEnd w:id="27"/>
      <w:bookmarkEnd w:id="28"/>
      <w:bookmarkStart w:id="32" w:name="_Toc12600"/>
      <w:bookmarkStart w:id="33" w:name="_Toc15796"/>
      <w:bookmarkStart w:id="34" w:name="_Toc5456"/>
      <w:r>
        <w:rPr>
          <w:rStyle w:val="28"/>
          <w:rFonts w:hint="eastAsia"/>
          <w:color w:val="auto"/>
          <w:lang w:val="en-US" w:eastAsia="zh-CN" w:bidi="ar-SA"/>
        </w:rPr>
        <w:footnoteReference w:id="2"/>
      </w:r>
      <w:bookmarkEnd w:id="31"/>
    </w:p>
    <w:p w14:paraId="0BB13791">
      <w:pPr>
        <w:pStyle w:val="4"/>
        <w:widowControl w:val="0"/>
        <w:bidi w:val="0"/>
        <w:spacing w:line="360" w:lineRule="auto"/>
        <w:ind w:left="10" w:leftChars="0" w:firstLine="200" w:firstLineChars="0"/>
        <w:rPr>
          <w:rFonts w:hint="default" w:ascii="宋体" w:hAnsi="宋体" w:eastAsia="宋体" w:cstheme="minorBidi"/>
          <w:color w:val="auto"/>
          <w:lang w:val="zh-CN" w:eastAsia="zh-CN" w:bidi="ar-SA"/>
        </w:rPr>
      </w:pPr>
      <w:r>
        <w:rPr>
          <w:rFonts w:hint="default" w:ascii="宋体" w:hAnsi="宋体" w:eastAsia="宋体" w:cstheme="minorBidi"/>
          <w:color w:val="auto"/>
          <w:lang w:val="zh-CN" w:eastAsia="zh-CN" w:bidi="ar-SA"/>
        </w:rPr>
        <w:t>国内临空经济</w:t>
      </w:r>
      <w:r>
        <w:rPr>
          <w:rFonts w:hint="eastAsia" w:cstheme="minorBidi"/>
          <w:color w:val="auto"/>
          <w:lang w:val="en-US" w:eastAsia="zh-CN" w:bidi="ar-SA"/>
        </w:rPr>
        <w:t>产业</w:t>
      </w:r>
      <w:r>
        <w:rPr>
          <w:rFonts w:hint="default" w:ascii="宋体" w:hAnsi="宋体" w:eastAsia="宋体" w:cstheme="minorBidi"/>
          <w:color w:val="auto"/>
          <w:lang w:val="zh-CN" w:eastAsia="zh-CN" w:bidi="ar-SA"/>
        </w:rPr>
        <w:t>发展现状</w:t>
      </w:r>
      <w:r>
        <w:rPr>
          <w:rStyle w:val="28"/>
          <w:rFonts w:hint="default" w:ascii="宋体" w:hAnsi="宋体" w:eastAsia="宋体" w:cstheme="minorBidi"/>
          <w:color w:val="auto"/>
          <w:lang w:val="zh-CN" w:eastAsia="zh-CN" w:bidi="ar-SA"/>
        </w:rPr>
        <w:footnoteReference w:id="3"/>
      </w:r>
    </w:p>
    <w:p w14:paraId="0A073D5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color w:val="auto"/>
        </w:rPr>
      </w:pPr>
      <w:r>
        <w:rPr>
          <w:rFonts w:hint="eastAsia"/>
          <w:color w:val="auto"/>
        </w:rPr>
        <w:t>近年来，在新型城镇化与区域协同发展战略的推动下，我国临空经济产业实现了从规模快速扩张到结构持续优化的深刻转型。其以航空枢纽为核心，高效聚合客流、物流、资金流与信息流，带动高端制造、现代服务、跨境电商等临空指向型产业集聚，已成为驱动区域经济高质量发展的核心引擎之一。截至2024年，全国民用运输机场达255个，其中千万级客流机场41个。北京大兴、上海浦东、广州白云三大国际枢纽旅客吞吐量均超7300万人次，辐射带动作用显著。</w:t>
      </w:r>
    </w:p>
    <w:p w14:paraId="44DA934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b/>
          <w:bCs/>
          <w:color w:val="auto"/>
        </w:rPr>
      </w:pPr>
      <w:r>
        <w:rPr>
          <w:rFonts w:hint="eastAsia"/>
          <w:b/>
          <w:bCs/>
          <w:color w:val="auto"/>
          <w:lang w:val="en-US" w:eastAsia="zh-CN"/>
        </w:rPr>
        <w:t>1.</w:t>
      </w:r>
      <w:r>
        <w:rPr>
          <w:rFonts w:hint="eastAsia"/>
          <w:b/>
          <w:bCs/>
          <w:color w:val="auto"/>
        </w:rPr>
        <w:t>临空经济</w:t>
      </w:r>
      <w:r>
        <w:rPr>
          <w:rFonts w:hint="eastAsia"/>
          <w:b/>
          <w:bCs/>
          <w:color w:val="auto"/>
          <w:lang w:val="en-US" w:eastAsia="zh-CN"/>
        </w:rPr>
        <w:t>产业</w:t>
      </w:r>
      <w:r>
        <w:rPr>
          <w:rFonts w:hint="eastAsia"/>
          <w:b/>
          <w:bCs/>
          <w:color w:val="auto"/>
        </w:rPr>
        <w:t>发展具有显著的政策驱动特征</w:t>
      </w:r>
    </w:p>
    <w:p w14:paraId="0E3B10E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color w:val="auto"/>
        </w:rPr>
      </w:pPr>
      <w:r>
        <w:rPr>
          <w:rFonts w:hint="eastAsia"/>
          <w:color w:val="auto"/>
        </w:rPr>
        <w:t>我国临空经济发展具有显著的国家战略引领特征。其历程可追溯至21世纪初北京、上海等地的率先探索，并在2013年随着郑州航空港经济综合实验区获批为全国首个国家级航空港经济发展先行区而进入国家战略布局新阶段。近年来，政策支持力度持续加码。2024年，国家发改委联合民航局发布《关于进一步推进临空经济示范区建设的指导意见》，新增12个国家级示范区</w:t>
      </w:r>
      <w:r>
        <w:rPr>
          <w:rFonts w:hint="eastAsia"/>
          <w:color w:val="auto"/>
          <w:lang w:eastAsia="zh-CN"/>
        </w:rPr>
        <w:t>，</w:t>
      </w:r>
      <w:r>
        <w:rPr>
          <w:rFonts w:hint="eastAsia"/>
          <w:color w:val="auto"/>
        </w:rPr>
        <w:t>使总数达到35个，实现了对东、中、西部主要城市群的全面覆盖。中央财政年度专项支持资金达186亿元，重点用于基础设施互联互通、智慧物流平台及绿色机场建设。在“一带一路”“都市圈一体化”等多项战略的叠加赋能下，产业能级实现历史性跃升。2024年全国临空经济区总产值首次突破3.2万亿元，同比增长11.8%，占全国GDP比重提升至2.5%。产业结构呈现高端化趋势</w:t>
      </w:r>
      <w:r>
        <w:rPr>
          <w:rFonts w:hint="eastAsia"/>
          <w:color w:val="auto"/>
          <w:lang w:val="en-US" w:eastAsia="zh-CN"/>
        </w:rPr>
        <w:t>，</w:t>
      </w:r>
      <w:r>
        <w:rPr>
          <w:rFonts w:hint="eastAsia"/>
          <w:color w:val="auto"/>
        </w:rPr>
        <w:t>航空物流产值达9860亿元，临空指向型高新技术制造业产值突破1.03万亿元，现代服务业产值约1.19万亿元，均保持两位数稳健增长，标志着产业体系从航空运输单一驱动转向多元高端产业协同共进的新阶段</w:t>
      </w:r>
      <w:r>
        <w:rPr>
          <w:rFonts w:hint="eastAsia"/>
          <w:color w:val="auto"/>
          <w:lang w:eastAsia="zh-CN"/>
        </w:rPr>
        <w:t>。</w:t>
      </w:r>
    </w:p>
    <w:p w14:paraId="15CBF3C8">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b/>
          <w:bCs/>
          <w:color w:val="auto"/>
          <w:lang w:val="en-US" w:eastAsia="zh-CN"/>
        </w:rPr>
      </w:pPr>
      <w:r>
        <w:rPr>
          <w:rFonts w:hint="eastAsia"/>
          <w:b/>
          <w:bCs/>
          <w:color w:val="auto"/>
          <w:lang w:val="en-US" w:eastAsia="zh-CN"/>
        </w:rPr>
        <w:t>2.空间格局呈现东部引领、中西部崛起、多点开花的格局</w:t>
      </w:r>
    </w:p>
    <w:p w14:paraId="3E3F288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color w:val="auto"/>
        </w:rPr>
      </w:pPr>
      <w:r>
        <w:rPr>
          <w:rFonts w:hint="eastAsia"/>
          <w:color w:val="auto"/>
        </w:rPr>
        <w:t>从空间布局看，我国临空经济已形成层次分明、各具特色的区域格局。</w:t>
      </w:r>
      <w:r>
        <w:rPr>
          <w:rFonts w:hint="eastAsia"/>
          <w:color w:val="auto"/>
          <w:lang w:val="en-US" w:eastAsia="zh-CN"/>
        </w:rPr>
        <w:t>首先，</w:t>
      </w:r>
      <w:r>
        <w:rPr>
          <w:rFonts w:hint="eastAsia"/>
          <w:color w:val="auto"/>
        </w:rPr>
        <w:t>东部沿海成熟发展区以上海虹桥/浦东、北京大兴/首都、广州白云、深圳宝安等国际航空枢纽为代表，其临空经济区产业体系最为完善，已超越传统航空运输，向总部经济、会展商务、科技创新、高端制造等高端业态延伸，呈现出明显的航空都市特征。例如，上海虹桥依托空铁一体化枢纽，打造了面向长三角的现代服务业集聚区；北京大兴国际机场临空经济区则依托“三区叠加”（临空区、自贸区、综保区）政策优势，聚焦航空科技、国际金融等高附加值产业。长三角、珠三角和京津冀</w:t>
      </w:r>
      <w:r>
        <w:rPr>
          <w:rFonts w:hint="default"/>
          <w:color w:val="auto"/>
        </w:rPr>
        <w:t>三大核心区域</w:t>
      </w:r>
      <w:r>
        <w:rPr>
          <w:rFonts w:hint="eastAsia"/>
          <w:color w:val="auto"/>
          <w:lang w:val="en-US" w:eastAsia="zh-CN"/>
        </w:rPr>
        <w:t>2024年</w:t>
      </w:r>
      <w:r>
        <w:rPr>
          <w:rFonts w:hint="default"/>
          <w:color w:val="auto"/>
        </w:rPr>
        <w:t>贡献了全国总产值的61.3%，其中长三角地区以9870亿元的规模位居首位</w:t>
      </w:r>
      <w:r>
        <w:rPr>
          <w:rFonts w:hint="eastAsia"/>
          <w:color w:val="auto"/>
          <w:lang w:eastAsia="zh-CN"/>
        </w:rPr>
        <w:t>，</w:t>
      </w:r>
      <w:r>
        <w:rPr>
          <w:rFonts w:hint="eastAsia"/>
          <w:color w:val="auto"/>
          <w:lang w:val="en-US" w:eastAsia="zh-CN"/>
        </w:rPr>
        <w:t>同比增长12.1%</w:t>
      </w:r>
      <w:r>
        <w:rPr>
          <w:rFonts w:hint="default"/>
          <w:color w:val="auto"/>
        </w:rPr>
        <w:t>。粤港澳大湾区通过广州白云机场三期扩建、深圳机场第三跑道等重大工程，持续巩固其国际航空物流枢纽地位，2024年三大机场货运总量占全球7.2%</w:t>
      </w:r>
    </w:p>
    <w:p w14:paraId="46A0D40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color w:val="auto"/>
          <w:lang w:eastAsia="zh-CN"/>
        </w:rPr>
      </w:pPr>
      <w:r>
        <w:rPr>
          <w:rFonts w:hint="eastAsia"/>
          <w:color w:val="auto"/>
          <w:lang w:val="en-US" w:eastAsia="zh-CN"/>
        </w:rPr>
        <w:t>其次，</w:t>
      </w:r>
      <w:r>
        <w:rPr>
          <w:rFonts w:hint="eastAsia"/>
          <w:color w:val="auto"/>
        </w:rPr>
        <w:t>中西部快速崛起区以郑州航空港、西安西咸新区空港新城、成都双流/天府、重庆江北等为代表，依托内陆开放和“空中丝绸之路”节点优势，迅速形成产业集聚。郑州航空港作为首个国家战略实验区，围绕智能终端、新能源汽车、生物医药打造了万亿级产业集群</w:t>
      </w:r>
      <w:r>
        <w:rPr>
          <w:rFonts w:hint="eastAsia"/>
          <w:color w:val="auto"/>
          <w:lang w:eastAsia="zh-CN"/>
        </w:rPr>
        <w:t>，</w:t>
      </w:r>
      <w:r>
        <w:rPr>
          <w:rFonts w:hint="eastAsia"/>
          <w:color w:val="auto"/>
        </w:rPr>
        <w:t>郑州航空港2024年完成投资680亿元，其引进的富士康智能制造项目产值超千亿元，形成了全球重要的智能终端生产基地</w:t>
      </w:r>
      <w:r>
        <w:rPr>
          <w:rFonts w:hint="eastAsia"/>
          <w:color w:val="auto"/>
          <w:lang w:eastAsia="zh-CN"/>
        </w:rPr>
        <w:t>。</w:t>
      </w:r>
      <w:r>
        <w:rPr>
          <w:rFonts w:hint="eastAsia"/>
          <w:color w:val="auto"/>
        </w:rPr>
        <w:t>西安空港新城则利用“临空+自贸+保税”政策组合，在航材制造、跨境电商等领域取得突破</w:t>
      </w:r>
      <w:r>
        <w:rPr>
          <w:rFonts w:hint="eastAsia"/>
          <w:color w:val="auto"/>
          <w:lang w:eastAsia="zh-CN"/>
        </w:rPr>
        <w:t>，</w:t>
      </w:r>
      <w:r>
        <w:rPr>
          <w:color w:val="auto"/>
        </w:rPr>
        <w:t>2024年，</w:t>
      </w:r>
      <w:r>
        <w:rPr>
          <w:rFonts w:hint="eastAsia"/>
          <w:color w:val="auto"/>
        </w:rPr>
        <w:t>西安咸阳国际机场临空经济区产值实现1320亿元，同比增长13.8%，成为内陆开放的新动能。</w:t>
      </w:r>
      <w:r>
        <w:rPr>
          <w:color w:val="auto"/>
        </w:rPr>
        <w:t>空港新城跨境电商业务量突破1835万单，交易额达33.6亿元，以58%的同比增速稳居内陆省份首位，成为区域开放型经济的强劲增长极。</w:t>
      </w:r>
      <w:r>
        <w:rPr>
          <w:rFonts w:hint="eastAsia"/>
          <w:color w:val="auto"/>
        </w:rPr>
        <w:t>成都双流国际机场临空经济区2024年产值达1860亿元，同比增长14.5%</w:t>
      </w:r>
      <w:r>
        <w:rPr>
          <w:rFonts w:hint="eastAsia"/>
          <w:color w:val="auto"/>
          <w:lang w:eastAsia="zh-CN"/>
        </w:rPr>
        <w:t>。</w:t>
      </w:r>
    </w:p>
    <w:p w14:paraId="74E9EE7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color w:val="auto"/>
        </w:rPr>
      </w:pPr>
      <w:r>
        <w:rPr>
          <w:rFonts w:hint="eastAsia"/>
          <w:color w:val="auto"/>
          <w:lang w:val="en-US" w:eastAsia="zh-CN"/>
        </w:rPr>
        <w:t>最后，</w:t>
      </w:r>
      <w:r>
        <w:rPr>
          <w:rFonts w:hint="eastAsia"/>
          <w:color w:val="auto"/>
        </w:rPr>
        <w:t>部分区域性枢纽机场结合本地资源禀赋，发展特色临空产业。如昆明长水机场聚焦面向南亚东南亚的跨境物流；海口美兰机场所在的江东新区，则依托海南自贸港政策，重点培育航空维修、航材贸易、融资租赁等特色产业，2024年</w:t>
      </w:r>
      <w:r>
        <w:rPr>
          <w:rFonts w:hint="eastAsia"/>
          <w:color w:val="auto"/>
          <w:lang w:eastAsia="zh-CN"/>
        </w:rPr>
        <w:t>，</w:t>
      </w:r>
      <w:r>
        <w:rPr>
          <w:rFonts w:hint="eastAsia"/>
          <w:color w:val="auto"/>
        </w:rPr>
        <w:t>其临空经济产业集群已跻身海南省千亿级产业集群行列。</w:t>
      </w:r>
    </w:p>
    <w:p w14:paraId="3C9DD3F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b/>
          <w:bCs/>
          <w:color w:val="auto"/>
          <w:lang w:val="en-US" w:eastAsia="zh-CN"/>
        </w:rPr>
      </w:pPr>
      <w:r>
        <w:rPr>
          <w:rFonts w:hint="eastAsia"/>
          <w:b/>
          <w:bCs/>
          <w:color w:val="auto"/>
          <w:lang w:val="en-US" w:eastAsia="zh-CN"/>
        </w:rPr>
        <w:t>3.发展模式正从港产分离向港产城深度融合转型升级</w:t>
      </w:r>
    </w:p>
    <w:p w14:paraId="155AD94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宋体"/>
          <w:color w:val="auto"/>
          <w:lang w:eastAsia="zh-CN"/>
        </w:rPr>
      </w:pPr>
      <w:r>
        <w:rPr>
          <w:rFonts w:hint="eastAsia"/>
          <w:color w:val="auto"/>
        </w:rPr>
        <w:t>当前，国内领先的临空经济区正经历从“交通枢纽+产业园区”的简单叠加，向“港产城”一体化融合发展的深刻转型。发展重心从单一的产业功能拓展至城市综合功能，致力于打造宜居宜业的现代化航空新城。2024年全国临空经济区固定资产投资达8760亿元，投资结构清晰地反映了这一趋势：41.3%投向航站楼、智慧系统等基础设施；38.7%投向生物医药、集成电路等高附加值产业导入；20.0%用于商务会展、人才公寓等城市配套服务。这一投资结构支撑了航空都市的实体建设：上海虹桥的“空铁联运”塑造了卓越的商务生态；广州白云机场周边不仅集聚了物流与制造企业，其T3航站楼还引入了大型商业综合体，月均接待游客超10万人次。杭州临空经济示范区明确提出从“城市中的机场”向“机场赋能的城市”跃迁，系统规划产业平台、居住社区与公共服务设施。这种融合提升了区域吸引力，促进了人才集聚与消费升级，形成了自我强化的良性发展循环。北京大兴国际机场临空经济区则依托“三区叠加”政策，打造国际航空城与开放新高地</w:t>
      </w:r>
      <w:r>
        <w:rPr>
          <w:rFonts w:hint="eastAsia"/>
          <w:color w:val="auto"/>
          <w:lang w:eastAsia="zh-CN"/>
        </w:rPr>
        <w:t>。</w:t>
      </w:r>
    </w:p>
    <w:p w14:paraId="63240AB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b/>
          <w:bCs/>
          <w:color w:val="auto"/>
          <w:lang w:val="en-US" w:eastAsia="zh-CN"/>
        </w:rPr>
      </w:pPr>
      <w:r>
        <w:rPr>
          <w:rFonts w:hint="eastAsia"/>
          <w:b/>
          <w:bCs/>
          <w:color w:val="auto"/>
          <w:lang w:val="en-US" w:eastAsia="zh-CN"/>
        </w:rPr>
        <w:t>4.海南自贸港背景下的江东新区实践</w:t>
      </w:r>
    </w:p>
    <w:p w14:paraId="44D10BE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宋体"/>
          <w:color w:val="auto"/>
          <w:lang w:eastAsia="zh-CN"/>
        </w:rPr>
      </w:pPr>
      <w:r>
        <w:rPr>
          <w:rFonts w:hint="eastAsia"/>
          <w:color w:val="auto"/>
        </w:rPr>
        <w:t>在海南自贸港建设的历史机遇下，海口江东新区临空经济区的发展独具特色。它充分运用“自贸港+临空经济区”的政策叠加优势，聚焦航空维修、航材贸易、融资租赁、跨境电商等特色产业进行精准招商。截至2025年，已成功吸引中州航空、华龙航空、中航租赁等63家重点企业落户，推动产业集群规模突破1000亿元，并于2024年跻身全省千亿级产业集群</w:t>
      </w:r>
      <w:r>
        <w:rPr>
          <w:rStyle w:val="28"/>
          <w:rFonts w:hint="default"/>
          <w:color w:val="auto"/>
          <w:lang w:val="en-US" w:eastAsia="zh-CN" w:bidi="ar-SA"/>
        </w:rPr>
        <w:footnoteReference w:id="4"/>
      </w:r>
      <w:r>
        <w:rPr>
          <w:rFonts w:hint="eastAsia"/>
          <w:color w:val="auto"/>
        </w:rPr>
        <w:t>。2025年11月，在民营企业助力海南自贸港高质量发展大会上，江东新区再次签约6个航空维修、航材贸易等核心产业项目，产业集聚与升级态势显著</w:t>
      </w:r>
      <w:r>
        <w:rPr>
          <w:rFonts w:hint="eastAsia"/>
          <w:color w:val="auto"/>
          <w:lang w:eastAsia="zh-CN"/>
        </w:rPr>
        <w:t>。</w:t>
      </w:r>
    </w:p>
    <w:p w14:paraId="4B74A55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b/>
          <w:bCs/>
          <w:color w:val="auto"/>
          <w:lang w:val="en-US" w:eastAsia="zh-CN"/>
        </w:rPr>
      </w:pPr>
      <w:r>
        <w:rPr>
          <w:rFonts w:hint="eastAsia"/>
          <w:b/>
          <w:bCs/>
          <w:color w:val="auto"/>
          <w:lang w:val="en-US" w:eastAsia="zh-CN"/>
        </w:rPr>
        <w:t>5.未来展望与挑战</w:t>
      </w:r>
    </w:p>
    <w:p w14:paraId="17BAADC9">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color w:val="auto"/>
        </w:rPr>
        <w:t>展望2025年，随着“十四五”规划收官与政策红利持续释放，预计全国临空经济总产值将达到3.62万亿元，增长13.1%。国产大飞机C919的商业化运营将助推以上海为核心的航空制造产业链增长18.3%；低空经济试点拓展将为无人机物流等新业态带来超800亿元的增量市场。然而，在高速发展的同时，我国临空经济也面临一些共性挑战：部分区域存在产业同质化竞争，对航空运输依赖度高而高附加值产业培育不足；关键航空核心技术（如航空发动机、高端航材）仍受制于人；土地利用效率、绿色低碳发展水平有待进一步提升；体制机制创新与跨部门协调仍需加强。</w:t>
      </w:r>
    </w:p>
    <w:p w14:paraId="1F45F10D">
      <w:pPr>
        <w:pStyle w:val="4"/>
        <w:widowControl w:val="0"/>
        <w:bidi w:val="0"/>
        <w:spacing w:line="360" w:lineRule="auto"/>
        <w:ind w:left="10" w:leftChars="0" w:firstLine="200" w:firstLineChars="0"/>
        <w:rPr>
          <w:rFonts w:hint="default" w:ascii="宋体" w:hAnsi="宋体" w:eastAsia="宋体" w:cstheme="minorBidi"/>
          <w:color w:val="auto"/>
          <w:lang w:val="zh-CN" w:eastAsia="zh-CN" w:bidi="ar-SA"/>
        </w:rPr>
      </w:pPr>
      <w:r>
        <w:rPr>
          <w:rFonts w:hint="default" w:ascii="宋体" w:hAnsi="宋体" w:eastAsia="宋体" w:cstheme="minorBidi"/>
          <w:color w:val="auto"/>
          <w:lang w:val="zh-CN" w:eastAsia="zh-CN" w:bidi="ar-SA"/>
        </w:rPr>
        <w:t>国</w:t>
      </w:r>
      <w:r>
        <w:rPr>
          <w:rFonts w:hint="eastAsia" w:cstheme="minorBidi"/>
          <w:color w:val="auto"/>
          <w:lang w:val="en-US" w:eastAsia="zh-CN" w:bidi="ar-SA"/>
        </w:rPr>
        <w:t>外</w:t>
      </w:r>
      <w:r>
        <w:rPr>
          <w:rFonts w:hint="default" w:ascii="宋体" w:hAnsi="宋体" w:eastAsia="宋体" w:cstheme="minorBidi"/>
          <w:color w:val="auto"/>
          <w:lang w:val="zh-CN" w:eastAsia="zh-CN" w:bidi="ar-SA"/>
        </w:rPr>
        <w:t>临空经济</w:t>
      </w:r>
      <w:r>
        <w:rPr>
          <w:rFonts w:hint="eastAsia" w:cstheme="minorBidi"/>
          <w:color w:val="auto"/>
          <w:lang w:val="en-US" w:eastAsia="zh-CN" w:bidi="ar-SA"/>
        </w:rPr>
        <w:t>产业</w:t>
      </w:r>
      <w:r>
        <w:rPr>
          <w:rFonts w:hint="default" w:ascii="宋体" w:hAnsi="宋体" w:eastAsia="宋体" w:cstheme="minorBidi"/>
          <w:color w:val="auto"/>
          <w:lang w:val="zh-CN" w:eastAsia="zh-CN" w:bidi="ar-SA"/>
        </w:rPr>
        <w:t>发展现状</w:t>
      </w:r>
    </w:p>
    <w:p w14:paraId="6837A06C">
      <w:pPr>
        <w:rPr>
          <w:rFonts w:hint="eastAsia" w:ascii="宋体" w:hAnsi="宋体" w:eastAsia="宋体" w:cs="宋体"/>
          <w:color w:val="auto"/>
          <w:sz w:val="24"/>
          <w:szCs w:val="24"/>
          <w:lang w:val="en-US" w:eastAsia="zh-CN"/>
        </w:rPr>
      </w:pPr>
      <w:r>
        <w:rPr>
          <w:rFonts w:hint="default" w:ascii="Times New Roman" w:hAnsi="Times New Roman" w:eastAsia="Times New Roman"/>
          <w:color w:val="auto"/>
          <w:sz w:val="24"/>
          <w:szCs w:val="24"/>
          <w:lang w:val="en-US" w:eastAsia="zh-CN"/>
        </w:rPr>
        <w:t>全球临空经济产业已走过半个多世纪的历程，其发展理念与实践模式持续演进，从最初的自由贸易区模式，逐步</w:t>
      </w:r>
      <w:r>
        <w:rPr>
          <w:rFonts w:hint="eastAsia" w:ascii="宋体" w:hAnsi="宋体" w:eastAsia="宋体" w:cs="宋体"/>
          <w:color w:val="auto"/>
          <w:sz w:val="24"/>
          <w:szCs w:val="24"/>
          <w:lang w:val="en-US" w:eastAsia="zh-CN"/>
        </w:rPr>
        <w:t>发展为功能复合、全球连接的航空城乃至航空大都市，成为驱动区域乃至国家经济的重要力量。</w:t>
      </w:r>
    </w:p>
    <w:p w14:paraId="60103ACA">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b/>
          <w:bCs/>
          <w:color w:val="auto"/>
          <w:lang w:val="en-US" w:eastAsia="zh-CN"/>
        </w:rPr>
      </w:pPr>
      <w:r>
        <w:rPr>
          <w:rFonts w:hint="eastAsia"/>
          <w:b/>
          <w:bCs/>
          <w:color w:val="auto"/>
          <w:lang w:val="en-US" w:eastAsia="zh-CN"/>
        </w:rPr>
        <w:t>1.早期探索与自贸区模式（20世纪中后期）</w:t>
      </w:r>
    </w:p>
    <w:p w14:paraId="4E29B9FA">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爱尔兰香农模式（1959年）：通常被认为是现代临空经济的起源。为应对跨大西洋航线飞机中转加油需求下降的挑战，香农机场在全球首创“机场+免税区+工业园区”的模式。通过提供免税、宽松外汇管制等政策，吸引外资发展出口加工贸易，成功实现了从交通节点向产业平台的转型，为后来者提供了政策驱动产业集聚的经典范式。</w:t>
      </w:r>
    </w:p>
    <w:p w14:paraId="58101AC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b/>
          <w:bCs/>
          <w:color w:val="auto"/>
          <w:lang w:val="en-US" w:eastAsia="zh-CN"/>
        </w:rPr>
      </w:pPr>
      <w:r>
        <w:rPr>
          <w:rFonts w:hint="eastAsia"/>
          <w:b/>
          <w:bCs/>
          <w:color w:val="auto"/>
          <w:lang w:val="en-US" w:eastAsia="zh-CN"/>
        </w:rPr>
        <w:t>2.成熟发展与航空城模式（20世纪末至21世纪初）</w:t>
      </w:r>
    </w:p>
    <w:p w14:paraId="6B1F0D4E">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荷兰史基浦机场航空城（Schiphol Airport City）：这是全球公认最成功的航空城典范。其核心发展理念是机场作为城市商业中心。史基浦不仅是一个交通枢纽，更是一个集物流、商务、零售、会展、休闲于一体的多功能综合体。它建立了高效的空铁联运系统（连接阿姆斯特丹中央车站），机场内部设有大型购物中心、博物馆、会议中心甚至赌场。这种模式强调非航业务收入（常占机场总收入60%以上），并通过完善的商业生态极大提升了枢纽的吸引力和竞争力。</w:t>
      </w:r>
    </w:p>
    <w:p w14:paraId="0E1391E2">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美国孟菲斯机场（FedEx超级枢纽）：代表了航空物流驱动型发展模式。依托联邦快递（FedEx）的全球超级枢纽，孟菲斯机场长期位居全球货运机场前列。围绕高效的夜间分拣物流生态，吸引了大量生物医药、电子等高时效性、高附加值产业在周边布局，形成了独特的夜间经济产业集群，展示了专业化物流枢纽对特定产业的强大吸附力。</w:t>
      </w:r>
    </w:p>
    <w:p w14:paraId="7DBA223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b/>
          <w:bCs/>
          <w:color w:val="auto"/>
          <w:lang w:val="en-US" w:eastAsia="zh-CN"/>
        </w:rPr>
      </w:pPr>
      <w:r>
        <w:rPr>
          <w:rFonts w:hint="eastAsia"/>
          <w:b/>
          <w:bCs/>
          <w:color w:val="auto"/>
          <w:lang w:val="en-US" w:eastAsia="zh-CN"/>
        </w:rPr>
        <w:t>3.创新融合与全球城市节点模式（21世纪以来）</w:t>
      </w:r>
    </w:p>
    <w:p w14:paraId="205ED52D">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新加坡樟宜机场：将卓越服务与体验经济发挥到极致，超越了传统的航空城概念。樟宜机场不仅是交通枢纽，更是世界级的旅游目的地和生活方式中心。拥有室内瀑布、森林谷、屋顶游泳池、IMAX影院等丰富设施。其发展重点是通过打造无与伦比的旅客体验，吸引全球客流，并以此为基础拓展航空金融、航空总部、航空培训等高附加值服务业，巩固其作为全球航空网络关键节点的地位。</w:t>
      </w:r>
    </w:p>
    <w:p w14:paraId="7F4D49F9">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阿联酋迪拜世界中心（DWC）与迪拜南城（Dubai South）：体现了国家战略与城市再造的宏大规划。迪拜以南部的阿勒马克图姆机场为核心，规划建设占地145平方公里的迪拜南城，旨在打造一个涵盖物流、航空、商业、展览、居住的综合性城市。这已非单纯的临空经济区，而是以航空枢纽为动力源的全新城市系统，彰显了通过临空经济驱动国土空间开发和全球地位提升的战略雄心。</w:t>
      </w:r>
    </w:p>
    <w:p w14:paraId="7AF0C828">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b/>
          <w:bCs/>
          <w:color w:val="auto"/>
          <w:lang w:val="en-US" w:eastAsia="zh-CN"/>
        </w:rPr>
      </w:pPr>
      <w:r>
        <w:rPr>
          <w:rFonts w:hint="eastAsia"/>
          <w:b/>
          <w:bCs/>
          <w:color w:val="auto"/>
          <w:lang w:val="en-US" w:eastAsia="zh-CN"/>
        </w:rPr>
        <w:t>4.发展趋势与经验启示</w:t>
      </w:r>
    </w:p>
    <w:p w14:paraId="6F118740">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当前，国外领先临空经济区的发展呈现出以下趋势：（1）功能复合化：从运输功能极致拓展为融合商业、创新、生活、绿色的微型城市。（2）交通集成化：高度强调机场与高铁、城轨、公路的无缝衔接，构建多式联运综合交通体系。（3）产业高值化：重点集聚总部经济、研发中心、金融、专业服务等知识密集型产业。（4）运营智能化：广泛应用大数据、物联网、自动化技术提升运营效率与旅客体验。（5）发展可持续化：将低碳、节能、环保理念融入规划、建设与运营全周期。这些国际经验表明，成功的临空经济区已不再是机场的附属品，而是主动规划、深度融入全球城市网络、驱动区域发展的独立经济功能区。其成功关键在于：前瞻性的顶层设计、强有力的政策支持、市场化的运营机制</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以及交通、产业、城市功能的深度协同。这对于正处于快速发展阶段的我国临空经济区，特别是海口江东新区，在明确自身定位、避免同质化竞争、实现跨越式发展方面，具有重要的借鉴意义。</w:t>
      </w:r>
    </w:p>
    <w:p w14:paraId="5FE01C1B">
      <w:pPr>
        <w:pStyle w:val="3"/>
        <w:widowControl w:val="0"/>
        <w:bidi w:val="0"/>
        <w:spacing w:line="360" w:lineRule="auto"/>
        <w:ind w:firstLine="200"/>
        <w:rPr>
          <w:rFonts w:hint="eastAsia"/>
          <w:color w:val="auto"/>
          <w:lang w:val="en-US" w:eastAsia="zh-CN"/>
        </w:rPr>
      </w:pPr>
      <w:bookmarkStart w:id="35" w:name="_Toc4140"/>
      <w:r>
        <w:rPr>
          <w:rFonts w:hint="eastAsia"/>
          <w:color w:val="auto"/>
          <w:lang w:val="en-US" w:eastAsia="zh-CN" w:bidi="ar-SA"/>
        </w:rPr>
        <w:t>产业竞争格局</w:t>
      </w:r>
      <w:bookmarkEnd w:id="35"/>
    </w:p>
    <w:p w14:paraId="1722A8E3">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临空经济产业涵盖链条长、参与主体多元，已形成以大型航空公司与枢纽机场集团为核心，以航空制造与维修企业、综合物流服务商为关键支撑，以跨境电商、融资租赁、高端商务服务等新兴力量为增长亮点的立体化竞争生态。市场竞争正从单一的运输服务竞争，转向基于枢纽网络、产业链整合能力、科技创新与资本运作的综合生态竞争。</w:t>
      </w:r>
    </w:p>
    <w:p w14:paraId="7EE713F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临空经济产业的市场参与者可根据其在产业链中的核心角色，划分为以下几大类：</w:t>
      </w:r>
      <w:r>
        <w:rPr>
          <w:rFonts w:hint="eastAsia"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航空运输与服务核心层：包括承担客货运输的航空公司（如南方航空、中国国航）和提供枢纽平台与地面服务的机场集团（如上海机场集团、首都机场集团）。</w:t>
      </w:r>
      <w:r>
        <w:rPr>
          <w:rFonts w:hint="eastAsia"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航空保障与制造层：包括飞机及核心零部件制造商（如中国商飞、航空工业集团）、航空维修（MRO）企业以及航材贸易与制造企业。</w:t>
      </w:r>
      <w:r>
        <w:rPr>
          <w:rFonts w:hint="eastAsia"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航空物流与供应链层：包括传统货运航空公司、综合性物流集成商（如顺丰、DHL）</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以及专注于保税仓储、跨境冷链、智慧物流解决方案的专业服务商。</w:t>
      </w:r>
      <w:r>
        <w:rPr>
          <w:rFonts w:hint="eastAsia"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临空型高端服务与产业层：包括依托机场客流和商务资源的航空公司总部、金融租赁公司（如中航租赁）、会展企业、高端零售以及落地于临空经济区内的生物医药、电子信息等高端制造业企业。</w:t>
      </w:r>
    </w:p>
    <w:p w14:paraId="140681BF">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从企业格局看，目前代表性企业主要集中在航空运输与机场运营领域，包括南方航空、中国国航、海航控股、吉祥航空、春秋航空、上海机场、白云机场、北京首都机场股份、深圳机场、厦门空港等。</w:t>
      </w:r>
    </w:p>
    <w:p w14:paraId="61BB9AB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航空公司是临空经济最主要的流量创造者和需求源头。其竞争格局呈现明显的梯队分化。第一梯队包括大型网络型航空公司，以中国南方航空股份有限公司和中国国际航空股份有限公司为代表。它们依托庞大的机队规模、覆盖国内外尤其是核心国际枢纽的航线网络，以及强大的品牌影响力，占据市场主导地位。南航锚定建设世界一流航空运输企业，构建了以广州、北京为“双枢纽”的网络格局，2024年上半年客运及客运相关收入达733.84亿元，同比增长20.38%。国航作为载旗航空公司，拥有独特的品牌与网络优势，2024年上半年航空客运收入731.37亿元，同比增长31.85%，其货运收入更是同比激增136.03%，显示出强大的综合实力与增长韧性。第二梯队</w:t>
      </w:r>
      <w:r>
        <w:rPr>
          <w:rFonts w:hint="eastAsia" w:cs="宋体"/>
          <w:color w:val="auto"/>
          <w:kern w:val="2"/>
          <w:sz w:val="24"/>
          <w:szCs w:val="24"/>
          <w:lang w:val="en-US" w:eastAsia="zh-CN" w:bidi="ar-SA"/>
        </w:rPr>
        <w:t>是</w:t>
      </w:r>
      <w:r>
        <w:rPr>
          <w:rFonts w:hint="eastAsia" w:ascii="宋体" w:hAnsi="宋体" w:eastAsia="宋体" w:cs="宋体"/>
          <w:color w:val="auto"/>
          <w:kern w:val="2"/>
          <w:sz w:val="24"/>
          <w:szCs w:val="24"/>
          <w:lang w:val="en-US" w:eastAsia="zh-CN" w:bidi="ar-SA"/>
        </w:rPr>
        <w:t>特色化与区域型航空公司</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包括海南航空（深耕海南自贸港及国际航线）、吉祥航空与春秋航空（凭借成本控制与差异化服务在国内市场占据重要份额）等。它们通过在特定市场、特定客户群或成本结构上建立优势，与大型航司形成错位竞争（</w:t>
      </w: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color w:val="auto"/>
          <w:kern w:val="2"/>
          <w:sz w:val="24"/>
          <w:szCs w:val="24"/>
          <w:lang w:val="en-US" w:eastAsia="zh-CN" w:bidi="ar-SA"/>
        </w:rPr>
        <w:instrText xml:space="preserve"> REF _Ref10615 \h </w:instrText>
      </w:r>
      <w:r>
        <w:rPr>
          <w:rFonts w:hint="eastAsia" w:ascii="宋体" w:hAnsi="宋体" w:eastAsia="宋体" w:cs="宋体"/>
          <w:color w:val="auto"/>
          <w:kern w:val="2"/>
          <w:sz w:val="24"/>
          <w:szCs w:val="24"/>
          <w:lang w:val="en-US" w:eastAsia="zh-CN" w:bidi="ar-SA"/>
        </w:rPr>
        <w:fldChar w:fldCharType="separate"/>
      </w:r>
      <w:r>
        <w:rPr>
          <w:rFonts w:hint="eastAsia" w:ascii="宋体" w:hAnsi="宋体" w:eastAsia="宋体" w:cs="宋体"/>
          <w:color w:val="auto"/>
          <w:kern w:val="2"/>
          <w:sz w:val="24"/>
          <w:szCs w:val="24"/>
          <w:lang w:val="en-US" w:eastAsia="zh-CN" w:bidi="ar-SA"/>
        </w:rPr>
        <w:t>表</w:t>
      </w: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color w:val="auto"/>
          <w:kern w:val="2"/>
          <w:sz w:val="24"/>
          <w:szCs w:val="24"/>
          <w:lang w:val="en-US" w:eastAsia="zh-CN" w:bidi="ar-SA"/>
        </w:rPr>
        <w:instrText xml:space="preserve"> STYLEREF 1 \s </w:instrText>
      </w:r>
      <w:r>
        <w:rPr>
          <w:rFonts w:hint="eastAsia" w:ascii="宋体" w:hAnsi="宋体" w:eastAsia="宋体" w:cs="宋体"/>
          <w:color w:val="auto"/>
          <w:kern w:val="2"/>
          <w:sz w:val="24"/>
          <w:szCs w:val="24"/>
          <w:lang w:val="en-US" w:eastAsia="zh-CN" w:bidi="ar-SA"/>
        </w:rPr>
        <w:fldChar w:fldCharType="separate"/>
      </w: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fldChar w:fldCharType="end"/>
      </w: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fldChar w:fldCharType="end"/>
      </w:r>
      <w:r>
        <w:rPr>
          <w:rFonts w:hint="eastAsia" w:ascii="宋体" w:hAnsi="宋体" w:eastAsia="宋体" w:cs="宋体"/>
          <w:color w:val="auto"/>
          <w:kern w:val="2"/>
          <w:sz w:val="24"/>
          <w:szCs w:val="24"/>
          <w:lang w:val="en-US" w:eastAsia="zh-CN" w:bidi="ar-SA"/>
        </w:rPr>
        <w:t>）。</w:t>
      </w:r>
    </w:p>
    <w:p w14:paraId="0123AB84">
      <w:pPr>
        <w:pStyle w:val="8"/>
        <w:bidi w:val="0"/>
        <w:rPr>
          <w:rFonts w:hint="default"/>
          <w:color w:val="auto"/>
          <w:sz w:val="20"/>
          <w:szCs w:val="18"/>
          <w:lang w:val="en-US" w:eastAsia="zh-CN"/>
        </w:rPr>
      </w:pPr>
      <w:bookmarkStart w:id="36" w:name="_Ref10615"/>
      <w:r>
        <w:rPr>
          <w:rFonts w:hint="eastAsia"/>
          <w:color w:val="auto"/>
          <w:sz w:val="20"/>
          <w:szCs w:val="18"/>
        </w:rPr>
        <w:t>表</w:t>
      </w:r>
      <w:r>
        <w:rPr>
          <w:rFonts w:hint="eastAsia"/>
          <w:color w:val="auto"/>
          <w:sz w:val="20"/>
          <w:szCs w:val="18"/>
        </w:rPr>
        <w:fldChar w:fldCharType="begin"/>
      </w:r>
      <w:r>
        <w:rPr>
          <w:rFonts w:hint="eastAsia"/>
          <w:color w:val="auto"/>
          <w:sz w:val="20"/>
          <w:szCs w:val="18"/>
        </w:rPr>
        <w:instrText xml:space="preserve"> STYLEREF 1 \s </w:instrText>
      </w:r>
      <w:r>
        <w:rPr>
          <w:rFonts w:hint="eastAsia"/>
          <w:color w:val="auto"/>
          <w:sz w:val="20"/>
          <w:szCs w:val="18"/>
        </w:rPr>
        <w:fldChar w:fldCharType="separate"/>
      </w:r>
      <w:r>
        <w:rPr>
          <w:rFonts w:hint="eastAsia"/>
          <w:color w:val="auto"/>
          <w:sz w:val="20"/>
          <w:szCs w:val="18"/>
        </w:rPr>
        <w:t>2</w:t>
      </w:r>
      <w:r>
        <w:rPr>
          <w:rFonts w:hint="eastAsia"/>
          <w:color w:val="auto"/>
          <w:sz w:val="20"/>
          <w:szCs w:val="18"/>
        </w:rPr>
        <w:fldChar w:fldCharType="end"/>
      </w:r>
      <w:r>
        <w:rPr>
          <w:rFonts w:hint="eastAsia"/>
          <w:color w:val="auto"/>
          <w:sz w:val="20"/>
          <w:szCs w:val="18"/>
        </w:rPr>
        <w:t>-</w:t>
      </w:r>
      <w:r>
        <w:rPr>
          <w:rFonts w:hint="eastAsia"/>
          <w:color w:val="auto"/>
          <w:sz w:val="20"/>
          <w:szCs w:val="18"/>
        </w:rPr>
        <w:fldChar w:fldCharType="begin"/>
      </w:r>
      <w:r>
        <w:rPr>
          <w:rFonts w:hint="eastAsia"/>
          <w:color w:val="auto"/>
          <w:sz w:val="20"/>
          <w:szCs w:val="18"/>
        </w:rPr>
        <w:instrText xml:space="preserve"> SEQ 表 \* ARABIC \s 1 </w:instrText>
      </w:r>
      <w:r>
        <w:rPr>
          <w:rFonts w:hint="eastAsia"/>
          <w:color w:val="auto"/>
          <w:sz w:val="20"/>
          <w:szCs w:val="18"/>
        </w:rPr>
        <w:fldChar w:fldCharType="separate"/>
      </w:r>
      <w:r>
        <w:rPr>
          <w:rFonts w:hint="eastAsia"/>
          <w:color w:val="auto"/>
          <w:sz w:val="20"/>
          <w:szCs w:val="18"/>
        </w:rPr>
        <w:t>1</w:t>
      </w:r>
      <w:r>
        <w:rPr>
          <w:rFonts w:hint="eastAsia"/>
          <w:color w:val="auto"/>
          <w:sz w:val="20"/>
          <w:szCs w:val="18"/>
        </w:rPr>
        <w:fldChar w:fldCharType="end"/>
      </w:r>
      <w:bookmarkEnd w:id="36"/>
      <w:r>
        <w:rPr>
          <w:rFonts w:hint="eastAsia"/>
          <w:color w:val="auto"/>
          <w:sz w:val="20"/>
          <w:szCs w:val="18"/>
          <w:lang w:val="en-US" w:eastAsia="zh-CN"/>
        </w:rPr>
        <w:t xml:space="preserve"> 中国临空经济产业代表企业及相关介绍</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4966"/>
        <w:gridCol w:w="2064"/>
      </w:tblGrid>
      <w:tr w14:paraId="3A81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63"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331EF45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b/>
                <w:color w:val="auto"/>
                <w:kern w:val="2"/>
                <w:sz w:val="21"/>
                <w:szCs w:val="21"/>
                <w:vertAlign w:val="baseline"/>
                <w:lang w:val="en-US" w:eastAsia="zh-CN" w:bidi="ar-SA"/>
              </w:rPr>
              <w:t>企业简称</w:t>
            </w:r>
          </w:p>
        </w:tc>
        <w:tc>
          <w:tcPr>
            <w:tcW w:w="2992"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3C3E0A20">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b/>
                <w:color w:val="auto"/>
                <w:kern w:val="2"/>
                <w:sz w:val="21"/>
                <w:szCs w:val="21"/>
                <w:vertAlign w:val="baseline"/>
                <w:lang w:val="en-US" w:eastAsia="zh-CN" w:bidi="ar-SA"/>
              </w:rPr>
              <w:t>主要业务/产品</w:t>
            </w:r>
          </w:p>
        </w:tc>
        <w:tc>
          <w:tcPr>
            <w:tcW w:w="124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7CD6E10">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b/>
                <w:color w:val="auto"/>
                <w:kern w:val="2"/>
                <w:sz w:val="21"/>
                <w:szCs w:val="21"/>
                <w:vertAlign w:val="baseline"/>
                <w:lang w:val="en-US" w:eastAsia="zh-CN" w:bidi="ar-SA"/>
              </w:rPr>
              <w:t>2024年前三季度企业营业收入（亿元）</w:t>
            </w:r>
          </w:p>
        </w:tc>
      </w:tr>
      <w:tr w14:paraId="0ACB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96FA6E5">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南方航空</w:t>
            </w:r>
          </w:p>
        </w:tc>
        <w:tc>
          <w:tcPr>
            <w:tcW w:w="299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0D976B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提供国内、地区和国际定期及不定期航空客、货、邮、行李运输服务；进行其他航空业务及相关业务（限保险兼业务代理业务；人身意外伤害险）等。</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E201DD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1346.61</w:t>
            </w:r>
          </w:p>
        </w:tc>
      </w:tr>
      <w:tr w14:paraId="377A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7A7728B">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中国国航</w:t>
            </w:r>
          </w:p>
        </w:tc>
        <w:tc>
          <w:tcPr>
            <w:tcW w:w="299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6732C70">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sz w:val="21"/>
                <w:szCs w:val="21"/>
                <w:lang w:val="zh-CN"/>
              </w:rPr>
              <w:t>国际、国内定期和不定期航空客、货、邮和行李运输业务等。</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324C5D1">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1281.50</w:t>
            </w:r>
          </w:p>
        </w:tc>
      </w:tr>
      <w:tr w14:paraId="448F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6050D2B">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海航控股</w:t>
            </w:r>
          </w:p>
        </w:tc>
        <w:tc>
          <w:tcPr>
            <w:tcW w:w="299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22307B1">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sz w:val="21"/>
                <w:szCs w:val="21"/>
                <w:lang w:val="zh-CN"/>
              </w:rPr>
              <w:t>经营经批准的国内航空客货运输服务、</w:t>
            </w:r>
            <w:r>
              <w:rPr>
                <w:rFonts w:hint="eastAsia" w:cs="宋体"/>
                <w:b w:val="0"/>
                <w:color w:val="auto"/>
                <w:sz w:val="21"/>
                <w:szCs w:val="21"/>
                <w:lang w:val="zh-CN"/>
              </w:rPr>
              <w:t>周边国家和</w:t>
            </w:r>
            <w:r>
              <w:rPr>
                <w:rFonts w:hint="eastAsia" w:ascii="宋体" w:hAnsi="宋体" w:eastAsia="宋体" w:cs="宋体"/>
                <w:b w:val="0"/>
                <w:color w:val="auto"/>
                <w:sz w:val="21"/>
                <w:szCs w:val="21"/>
                <w:lang w:val="zh-CN"/>
              </w:rPr>
              <w:t>地区公务包机飞行业务。</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8F4C3A6">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517.29</w:t>
            </w:r>
          </w:p>
        </w:tc>
      </w:tr>
      <w:tr w14:paraId="7C22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0811107">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吉祥航空</w:t>
            </w:r>
          </w:p>
        </w:tc>
        <w:tc>
          <w:tcPr>
            <w:tcW w:w="299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A5196D3">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sz w:val="21"/>
                <w:szCs w:val="21"/>
                <w:lang w:val="zh-CN"/>
              </w:rPr>
              <w:t>国内外航空客货运输业务，航空配餐等。</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D5FBF18">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174.92</w:t>
            </w:r>
          </w:p>
        </w:tc>
      </w:tr>
      <w:tr w14:paraId="3472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F6B0AC9">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春秋航空</w:t>
            </w:r>
          </w:p>
        </w:tc>
        <w:tc>
          <w:tcPr>
            <w:tcW w:w="299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A2C60C1">
            <w:pPr>
              <w:spacing w:beforeLines="0" w:afterLines="0" w:line="240" w:lineRule="auto"/>
              <w:ind w:firstLine="857"/>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sz w:val="21"/>
                <w:szCs w:val="21"/>
                <w:lang w:val="zh-CN"/>
              </w:rPr>
              <w:t>从事国内、国际及港澳航空客货运输业务及航空运输业务相关的业务。</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53B5F6E">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159.77</w:t>
            </w:r>
          </w:p>
        </w:tc>
      </w:tr>
      <w:tr w14:paraId="2C06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E87C4F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上海机场</w:t>
            </w:r>
          </w:p>
        </w:tc>
        <w:tc>
          <w:tcPr>
            <w:tcW w:w="299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4077D5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sz w:val="21"/>
                <w:szCs w:val="21"/>
                <w:lang w:val="zh-CN"/>
              </w:rPr>
              <w:t>机场建设、施工、运营管理和国内外航空运输有关的地面服务。</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5C6C4F0">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91.91</w:t>
            </w:r>
          </w:p>
        </w:tc>
      </w:tr>
      <w:tr w14:paraId="225C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6FA2B61">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白云机场</w:t>
            </w:r>
          </w:p>
        </w:tc>
        <w:tc>
          <w:tcPr>
            <w:tcW w:w="299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021E0B1">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sz w:val="21"/>
                <w:szCs w:val="21"/>
                <w:lang w:val="zh-CN"/>
              </w:rPr>
              <w:t>旅客过港服务、航空设施使用服务、提供航空营业场所等。</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4C00AB1">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53.00</w:t>
            </w:r>
          </w:p>
        </w:tc>
      </w:tr>
      <w:tr w14:paraId="5323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31E9C2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首都机场</w:t>
            </w:r>
          </w:p>
        </w:tc>
        <w:tc>
          <w:tcPr>
            <w:tcW w:w="299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51B00F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sz w:val="21"/>
                <w:szCs w:val="21"/>
                <w:lang w:val="zh-CN"/>
              </w:rPr>
              <w:t>建设、经营北京首都国际机场，提供配套服务等。</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E8AE26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41.09</w:t>
            </w:r>
          </w:p>
        </w:tc>
      </w:tr>
      <w:tr w14:paraId="3BE7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9237BB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深圳机场</w:t>
            </w:r>
          </w:p>
        </w:tc>
        <w:tc>
          <w:tcPr>
            <w:tcW w:w="299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A82FA20">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sz w:val="21"/>
                <w:szCs w:val="21"/>
                <w:lang w:val="zh-CN"/>
              </w:rPr>
              <w:t>航空旅客运输过港服务、航空货物运输过港处理服务等。</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F58C5C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34.65</w:t>
            </w:r>
          </w:p>
        </w:tc>
      </w:tr>
      <w:tr w14:paraId="57E8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BA64F90">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厦门航空</w:t>
            </w:r>
          </w:p>
        </w:tc>
        <w:tc>
          <w:tcPr>
            <w:tcW w:w="299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8F9E33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sz w:val="21"/>
                <w:szCs w:val="21"/>
                <w:lang w:val="zh-CN"/>
              </w:rPr>
              <w:t>航空性业务和非航空性业务。</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5937463">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宋体" w:hAnsi="宋体" w:eastAsia="宋体" w:cs="宋体"/>
                <w:b w:val="0"/>
                <w:color w:val="auto"/>
                <w:kern w:val="2"/>
                <w:sz w:val="21"/>
                <w:szCs w:val="21"/>
                <w:vertAlign w:val="baseline"/>
                <w:lang w:val="en-US" w:eastAsia="zh-CN" w:bidi="ar-SA"/>
              </w:rPr>
            </w:pPr>
            <w:r>
              <w:rPr>
                <w:rFonts w:hint="eastAsia" w:ascii="宋体" w:hAnsi="宋体" w:eastAsia="宋体" w:cs="宋体"/>
                <w:b w:val="0"/>
                <w:color w:val="auto"/>
                <w:kern w:val="2"/>
                <w:sz w:val="21"/>
                <w:szCs w:val="21"/>
                <w:vertAlign w:val="baseline"/>
                <w:lang w:val="en-US" w:eastAsia="zh-CN" w:bidi="ar-SA"/>
              </w:rPr>
              <w:t>14.20</w:t>
            </w:r>
          </w:p>
        </w:tc>
      </w:tr>
    </w:tbl>
    <w:p w14:paraId="1F0F8AB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both"/>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数据来源：智研咨询。</w:t>
      </w:r>
    </w:p>
    <w:p w14:paraId="5E9D0AD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然而，随着产业链的延伸和价值提升，</w:t>
      </w:r>
      <w:r>
        <w:rPr>
          <w:rFonts w:hint="eastAsia" w:cs="宋体"/>
          <w:color w:val="auto"/>
          <w:kern w:val="2"/>
          <w:sz w:val="24"/>
          <w:szCs w:val="24"/>
          <w:lang w:val="en-US" w:eastAsia="zh-CN" w:bidi="ar-SA"/>
        </w:rPr>
        <w:t>机场枢纽、</w:t>
      </w:r>
      <w:r>
        <w:rPr>
          <w:rFonts w:hint="eastAsia" w:ascii="宋体" w:hAnsi="宋体" w:eastAsia="宋体" w:cs="宋体"/>
          <w:color w:val="auto"/>
          <w:kern w:val="2"/>
          <w:sz w:val="24"/>
          <w:szCs w:val="24"/>
          <w:lang w:val="en-US" w:eastAsia="zh-CN" w:bidi="ar-SA"/>
        </w:rPr>
        <w:t>航空制造、智慧物流、航空金融等领域的专业竞争者正变得日益重要。</w:t>
      </w:r>
    </w:p>
    <w:p w14:paraId="33858E5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机场作为不可替代的基础设施和产业平台，其运营主体之间的竞争主要体现在枢纽能级、运行效率和非航业务开发能力上。上海机场集团（运营浦东、虹桥两大机场）、北京首都机场集团、广东省机场管理集团（运营白云机场）等国际枢纽机场集团的竞争焦点在于国际航线通达性、中转效率、货邮吞吐量以及商业价值挖掘。例如，广州白云机场正通过T3航站楼与第五跑道的建设，强化其国际航空枢纽地位，并大力发展航站楼商业，提升非航收入。深圳机场、成都机场、西安机场等区域枢纽与干线机场积极寻求在区域航空市场中的领先地位，通过提升保障能力、优化营商环境吸引航空公司增开航线，并围绕机场规划临空经济区，从城市机场向机场城市转型。</w:t>
      </w:r>
    </w:p>
    <w:p w14:paraId="6466687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（2）在</w:t>
      </w:r>
      <w:r>
        <w:rPr>
          <w:rFonts w:hint="eastAsia" w:ascii="宋体" w:hAnsi="宋体" w:eastAsia="宋体" w:cs="宋体"/>
          <w:color w:val="auto"/>
          <w:kern w:val="2"/>
          <w:sz w:val="24"/>
          <w:szCs w:val="24"/>
          <w:lang w:val="en-US" w:eastAsia="zh-CN" w:bidi="ar-SA"/>
        </w:rPr>
        <w:t>航空制造与维修</w:t>
      </w:r>
      <w:r>
        <w:rPr>
          <w:rFonts w:hint="eastAsia" w:cs="宋体"/>
          <w:color w:val="auto"/>
          <w:kern w:val="2"/>
          <w:sz w:val="24"/>
          <w:szCs w:val="24"/>
          <w:lang w:val="en-US" w:eastAsia="zh-CN" w:bidi="ar-SA"/>
        </w:rPr>
        <w:t>（MRO）领域，虽然</w:t>
      </w:r>
      <w:r>
        <w:rPr>
          <w:rFonts w:hint="eastAsia" w:ascii="宋体" w:hAnsi="宋体" w:eastAsia="宋体" w:cs="宋体"/>
          <w:color w:val="auto"/>
          <w:kern w:val="2"/>
          <w:sz w:val="24"/>
          <w:szCs w:val="24"/>
          <w:lang w:val="en-US" w:eastAsia="zh-CN" w:bidi="ar-SA"/>
        </w:rPr>
        <w:t>长期由波音、空客及其供应链体系主导，但国内力量正在快速崛起。中国商用飞机有限责任公司（COMAC）的C919客机投入商业运营，正在打破单通道客机市场的双头垄断格局。在航空维修领域，既有太古飞机工程等国际巨头，也有航新科技、海特高新等国内领先企业。海南江东新区将航空维修作为重点招商方向，正是看中了其高附加值和技术密集型特点，旨在吸引国内外优质MRO企业入驻，争夺亚太地区航空维修市场份额。</w:t>
      </w:r>
    </w:p>
    <w:p w14:paraId="2EFCD04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（3）在</w:t>
      </w:r>
      <w:r>
        <w:rPr>
          <w:rFonts w:hint="eastAsia" w:ascii="宋体" w:hAnsi="宋体" w:eastAsia="宋体" w:cs="宋体"/>
          <w:color w:val="auto"/>
          <w:kern w:val="2"/>
          <w:sz w:val="24"/>
          <w:szCs w:val="24"/>
          <w:lang w:val="en-US" w:eastAsia="zh-CN" w:bidi="ar-SA"/>
        </w:rPr>
        <w:t>航空物流与供应链</w:t>
      </w:r>
      <w:r>
        <w:rPr>
          <w:rFonts w:hint="eastAsia" w:cs="宋体"/>
          <w:color w:val="auto"/>
          <w:kern w:val="2"/>
          <w:sz w:val="24"/>
          <w:szCs w:val="24"/>
          <w:lang w:val="en-US" w:eastAsia="zh-CN" w:bidi="ar-SA"/>
        </w:rPr>
        <w:t>环节，</w:t>
      </w:r>
      <w:r>
        <w:rPr>
          <w:rFonts w:hint="eastAsia" w:ascii="宋体" w:hAnsi="宋体" w:eastAsia="宋体" w:cs="宋体"/>
          <w:color w:val="auto"/>
          <w:kern w:val="2"/>
          <w:sz w:val="24"/>
          <w:szCs w:val="24"/>
          <w:lang w:val="en-US" w:eastAsia="zh-CN" w:bidi="ar-SA"/>
        </w:rPr>
        <w:t>竞争在多个层面展开：一是大型货运航空公司（如国货航、中州航空）的运力网络竞争；二是顺丰、圆通等物流巨头自建航空货运机队和枢纽（如鄂州花湖机场）带来的生态竞争；三是为临空产业提供专业化保税物流、冷链物流、跨境电商物流解决方案的服务商之间的专业化竞争。效率、时效、成本与全链条整合能力是制胜关键。</w:t>
      </w:r>
    </w:p>
    <w:p w14:paraId="1B5AA6D3">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lang w:val="en-US" w:eastAsia="zh-CN" w:bidi="ar-SA"/>
        </w:rPr>
        <w:t>（4）在</w:t>
      </w:r>
      <w:r>
        <w:rPr>
          <w:rFonts w:hint="eastAsia" w:ascii="宋体" w:hAnsi="宋体" w:eastAsia="宋体" w:cs="宋体"/>
          <w:color w:val="auto"/>
          <w:kern w:val="2"/>
          <w:sz w:val="24"/>
          <w:szCs w:val="24"/>
          <w:lang w:val="en-US" w:eastAsia="zh-CN" w:bidi="ar-SA"/>
        </w:rPr>
        <w:t>临空高端服务业</w:t>
      </w:r>
      <w:r>
        <w:rPr>
          <w:rFonts w:hint="eastAsia" w:cs="宋体"/>
          <w:color w:val="auto"/>
          <w:kern w:val="2"/>
          <w:sz w:val="24"/>
          <w:szCs w:val="24"/>
          <w:lang w:val="en-US" w:eastAsia="zh-CN" w:bidi="ar-SA"/>
        </w:rPr>
        <w:t>领域，</w:t>
      </w:r>
      <w:r>
        <w:rPr>
          <w:rFonts w:hint="eastAsia" w:ascii="宋体" w:hAnsi="宋体" w:eastAsia="宋体" w:cs="宋体"/>
          <w:color w:val="auto"/>
          <w:kern w:val="2"/>
          <w:sz w:val="24"/>
          <w:szCs w:val="24"/>
          <w:lang w:val="en-US" w:eastAsia="zh-CN" w:bidi="ar-SA"/>
        </w:rPr>
        <w:t>中航租赁等融资租赁企业依托产业背景快速发展</w:t>
      </w:r>
      <w:r>
        <w:rPr>
          <w:rFonts w:hint="eastAsia" w:cs="宋体"/>
          <w:color w:val="auto"/>
          <w:kern w:val="2"/>
          <w:sz w:val="24"/>
          <w:szCs w:val="24"/>
          <w:lang w:val="en-US" w:eastAsia="zh-CN" w:bidi="ar-SA"/>
        </w:rPr>
        <w:t>，争夺产业发展红利</w:t>
      </w:r>
      <w:r>
        <w:rPr>
          <w:rFonts w:hint="eastAsia" w:ascii="宋体" w:hAnsi="宋体" w:eastAsia="宋体" w:cs="宋体"/>
          <w:color w:val="auto"/>
          <w:kern w:val="2"/>
          <w:sz w:val="24"/>
          <w:szCs w:val="24"/>
          <w:lang w:val="en-US" w:eastAsia="zh-CN" w:bidi="ar-SA"/>
        </w:rPr>
        <w:t>。傲基科技等跨境电商企业利用临空区位和保税政策优势布局。这类企业的竞争，一方面取决于其商业模式和科技创新能力，另一方面也高度依赖于所在临空经济区提供的税收、海关、外汇等政策创新力度。海南自贸港背景下的江东新</w:t>
      </w:r>
      <w:r>
        <w:rPr>
          <w:rFonts w:hint="eastAsia" w:ascii="宋体" w:hAnsi="宋体" w:eastAsia="宋体" w:cs="宋体"/>
          <w:color w:val="auto"/>
          <w:kern w:val="2"/>
          <w:sz w:val="24"/>
          <w:szCs w:val="24"/>
          <w:highlight w:val="none"/>
          <w:lang w:val="en-US" w:eastAsia="zh-CN" w:bidi="ar-SA"/>
        </w:rPr>
        <w:t>区，在此方面具有独特的政策竞争力。</w:t>
      </w:r>
    </w:p>
    <w:p w14:paraId="56DBC0EF">
      <w:pPr>
        <w:pStyle w:val="3"/>
        <w:widowControl w:val="0"/>
        <w:bidi w:val="0"/>
        <w:spacing w:line="360" w:lineRule="auto"/>
        <w:ind w:firstLine="200"/>
        <w:rPr>
          <w:rFonts w:hint="eastAsia"/>
          <w:color w:val="auto"/>
          <w:highlight w:val="none"/>
        </w:rPr>
      </w:pPr>
      <w:bookmarkStart w:id="37" w:name="_Toc10094"/>
      <w:r>
        <w:rPr>
          <w:rFonts w:hint="eastAsia"/>
          <w:color w:val="auto"/>
          <w:highlight w:val="none"/>
          <w:lang w:val="en-US" w:eastAsia="zh-CN"/>
        </w:rPr>
        <w:t>产业发展</w:t>
      </w:r>
      <w:bookmarkEnd w:id="32"/>
      <w:bookmarkEnd w:id="33"/>
      <w:bookmarkEnd w:id="34"/>
      <w:r>
        <w:rPr>
          <w:rFonts w:hint="eastAsia"/>
          <w:color w:val="auto"/>
          <w:highlight w:val="none"/>
          <w:lang w:val="en-US" w:eastAsia="zh-CN"/>
        </w:rPr>
        <w:t>趋势</w:t>
      </w:r>
      <w:bookmarkEnd w:id="37"/>
    </w:p>
    <w:p w14:paraId="40AF8B3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b w:val="0"/>
          <w:bCs w:val="0"/>
          <w:color w:val="auto"/>
        </w:rPr>
      </w:pPr>
      <w:r>
        <w:rPr>
          <w:rFonts w:hint="eastAsia"/>
          <w:color w:val="auto"/>
        </w:rPr>
        <w:t>未来临空经济</w:t>
      </w:r>
      <w:r>
        <w:rPr>
          <w:rFonts w:hint="eastAsia"/>
          <w:color w:val="auto"/>
          <w:lang w:val="en-US" w:eastAsia="zh-CN"/>
        </w:rPr>
        <w:t>产业</w:t>
      </w:r>
      <w:r>
        <w:rPr>
          <w:rFonts w:hint="eastAsia"/>
          <w:color w:val="auto"/>
        </w:rPr>
        <w:t>将呈现以下发</w:t>
      </w:r>
      <w:r>
        <w:rPr>
          <w:rFonts w:hint="eastAsia"/>
          <w:b w:val="0"/>
          <w:bCs w:val="0"/>
          <w:color w:val="auto"/>
        </w:rPr>
        <w:t>展趋势</w:t>
      </w:r>
      <w:r>
        <w:rPr>
          <w:rStyle w:val="28"/>
          <w:rFonts w:hint="eastAsia"/>
          <w:b w:val="0"/>
          <w:bCs w:val="0"/>
          <w:color w:val="auto"/>
        </w:rPr>
        <w:footnoteReference w:id="5"/>
      </w:r>
      <w:r>
        <w:rPr>
          <w:rFonts w:hint="eastAsia"/>
          <w:b w:val="0"/>
          <w:bCs w:val="0"/>
          <w:color w:val="auto"/>
        </w:rPr>
        <w:t>：</w:t>
      </w:r>
    </w:p>
    <w:p w14:paraId="186C023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b/>
          <w:bCs/>
          <w:color w:val="auto"/>
        </w:rPr>
      </w:pPr>
      <w:r>
        <w:rPr>
          <w:rFonts w:hint="eastAsia"/>
          <w:b/>
          <w:bCs/>
          <w:color w:val="auto"/>
        </w:rPr>
        <w:t>1</w:t>
      </w:r>
      <w:r>
        <w:rPr>
          <w:rFonts w:hint="eastAsia"/>
          <w:b/>
          <w:bCs/>
          <w:color w:val="auto"/>
          <w:lang w:val="en-US" w:eastAsia="zh-CN"/>
        </w:rPr>
        <w:t>.</w:t>
      </w:r>
      <w:r>
        <w:rPr>
          <w:rFonts w:hint="eastAsia"/>
          <w:b/>
          <w:bCs/>
          <w:color w:val="auto"/>
        </w:rPr>
        <w:t>产业高端化突破与链式创新升级</w:t>
      </w:r>
    </w:p>
    <w:p w14:paraId="2EB86FD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b w:val="0"/>
          <w:bCs w:val="0"/>
          <w:color w:val="auto"/>
        </w:rPr>
      </w:pPr>
      <w:r>
        <w:rPr>
          <w:rFonts w:hint="eastAsia"/>
          <w:b w:val="0"/>
          <w:bCs w:val="0"/>
          <w:color w:val="auto"/>
        </w:rPr>
        <w:t>在产业结构优化升级方面，临空经济未来将更加注重产业链的构建与升级。随着全球范围内资源配置与生产要素流动的加速，临空经济将促进生产、技术、资本、人才等生产要素的快速融合，推动产业集聚与产业升级。特别是在航空物流、航空制造、现代服务业等领域，临空经济将形成更为紧密的产业关联，提升产业链的整体竞争力。例如，通过推动航空物流向智能化、高效化方向发展，航空制造业提高国产化进程和产品竞争力，以及现代服务业发展商旅会展、金融科技等特色产业链，临空经济将实现产业结构的高端化、智能化和绿色化。</w:t>
      </w:r>
    </w:p>
    <w:p w14:paraId="07B97B6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b/>
          <w:bCs/>
          <w:color w:val="auto"/>
        </w:rPr>
      </w:pPr>
      <w:r>
        <w:rPr>
          <w:rFonts w:hint="eastAsia"/>
          <w:b/>
          <w:bCs/>
          <w:color w:val="auto"/>
        </w:rPr>
        <w:t>2</w:t>
      </w:r>
      <w:r>
        <w:rPr>
          <w:rFonts w:hint="eastAsia"/>
          <w:b/>
          <w:bCs/>
          <w:color w:val="auto"/>
          <w:lang w:val="en-US" w:eastAsia="zh-CN"/>
        </w:rPr>
        <w:t>.</w:t>
      </w:r>
      <w:r>
        <w:rPr>
          <w:rFonts w:hint="eastAsia"/>
          <w:b/>
          <w:bCs/>
          <w:color w:val="auto"/>
        </w:rPr>
        <w:t>绿色</w:t>
      </w:r>
      <w:r>
        <w:rPr>
          <w:rFonts w:hint="eastAsia"/>
          <w:b/>
          <w:bCs/>
          <w:color w:val="auto"/>
          <w:lang w:val="en-US" w:eastAsia="zh-CN"/>
        </w:rPr>
        <w:t>低碳与</w:t>
      </w:r>
      <w:r>
        <w:rPr>
          <w:rFonts w:hint="eastAsia"/>
          <w:b/>
          <w:bCs/>
          <w:color w:val="auto"/>
        </w:rPr>
        <w:t>可持续发展</w:t>
      </w:r>
    </w:p>
    <w:p w14:paraId="1BD960F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b w:val="0"/>
          <w:bCs w:val="0"/>
          <w:color w:val="auto"/>
        </w:rPr>
      </w:pPr>
      <w:r>
        <w:rPr>
          <w:rFonts w:hint="eastAsia"/>
          <w:b w:val="0"/>
          <w:bCs w:val="0"/>
          <w:color w:val="auto"/>
        </w:rPr>
        <w:t>在绿色可持续发展方面，临空经济未来将积极响应全球对环境保护意识的提高，推动绿色机场建设和低碳物流体系的构建。清洁能源飞机（如氢能源和电动飞行器）的研发与应用将成为重要趋势，有助于减少航空运输对环境的影响。同时，临空经济区将加强资源节约和循环利用，推广绿色生产方式，提高能源利用效率。此外，临空经济还将积极融入全球绿色供应链和价值链，推动区域经济向绿色、低碳、循环方向发展，实现经济效益和环境效益的双赢。</w:t>
      </w:r>
    </w:p>
    <w:p w14:paraId="0B88BA7B">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b/>
          <w:bCs/>
          <w:color w:val="auto"/>
        </w:rPr>
      </w:pPr>
      <w:r>
        <w:rPr>
          <w:rFonts w:hint="eastAsia"/>
          <w:b/>
          <w:bCs/>
          <w:color w:val="auto"/>
        </w:rPr>
        <w:t>3</w:t>
      </w:r>
      <w:r>
        <w:rPr>
          <w:rFonts w:hint="eastAsia"/>
          <w:b/>
          <w:bCs/>
          <w:color w:val="auto"/>
          <w:lang w:val="en-US" w:eastAsia="zh-CN"/>
        </w:rPr>
        <w:t>.数字化与智能化深度融合</w:t>
      </w:r>
    </w:p>
    <w:p w14:paraId="7746890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b w:val="0"/>
          <w:bCs w:val="0"/>
          <w:color w:val="auto"/>
        </w:rPr>
      </w:pPr>
      <w:r>
        <w:rPr>
          <w:rFonts w:hint="eastAsia"/>
          <w:b w:val="0"/>
          <w:bCs w:val="0"/>
          <w:color w:val="auto"/>
        </w:rPr>
        <w:t>数字化转型及智能化发展是临空经济的重要趋势。云计算、大数据、人工智能等新兴技术将进一步提升航空服务效率与质量。例如，无人机配送、智能仓储等技术将在智慧物流方面得到广泛应用。同时，新材料、新能源、生物等科技也将赋能临空经济产业，推动其向更高质量、更高效率的方向发展。</w:t>
      </w:r>
    </w:p>
    <w:p w14:paraId="1AB249E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b/>
          <w:bCs/>
          <w:color w:val="auto"/>
          <w:lang w:val="en-US" w:eastAsia="zh-CN"/>
        </w:rPr>
      </w:pPr>
      <w:r>
        <w:rPr>
          <w:rFonts w:hint="eastAsia"/>
          <w:b/>
          <w:bCs/>
          <w:color w:val="auto"/>
          <w:lang w:val="en-US" w:eastAsia="zh-CN"/>
        </w:rPr>
        <w:t>4.区域协同深化与开放能级跃升</w:t>
      </w:r>
    </w:p>
    <w:p w14:paraId="12425EA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b w:val="0"/>
          <w:bCs w:val="0"/>
          <w:color w:val="auto"/>
          <w:lang w:val="en-US" w:eastAsia="zh-CN"/>
        </w:rPr>
      </w:pPr>
      <w:r>
        <w:rPr>
          <w:rFonts w:hint="eastAsia"/>
          <w:b w:val="0"/>
          <w:bCs w:val="0"/>
          <w:color w:val="auto"/>
          <w:lang w:val="en-US" w:eastAsia="zh-CN"/>
        </w:rPr>
        <w:t>临空产业将深化与周边区域的协同联动，通过资源高效共享与优势深度互补释放发展合力。在国内层面，将强化与城市群内各城市的产业协同，以跨行政区合作机制构建具有全球竞争力的产业集群；在国际维度，将拓宽与全球临空经济区的交流合作，积极推进跨境投资、贸易往来与技术共研，深度融入全球产业链供应链体系，持续提升国际竞争能级。</w:t>
      </w:r>
    </w:p>
    <w:p w14:paraId="39FD655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b/>
          <w:bCs/>
          <w:color w:val="auto"/>
        </w:rPr>
      </w:pPr>
      <w:r>
        <w:rPr>
          <w:rFonts w:hint="eastAsia"/>
          <w:b/>
          <w:bCs/>
          <w:color w:val="auto"/>
          <w:lang w:val="en-US" w:eastAsia="zh-CN"/>
        </w:rPr>
        <w:t>5.</w:t>
      </w:r>
      <w:r>
        <w:rPr>
          <w:rFonts w:hint="eastAsia"/>
          <w:b/>
          <w:bCs/>
          <w:color w:val="auto"/>
        </w:rPr>
        <w:t>产城融合迈向深度共生</w:t>
      </w:r>
    </w:p>
    <w:p w14:paraId="65FFD75F">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color w:val="auto"/>
        </w:rPr>
        <w:t>未来，临空</w:t>
      </w:r>
      <w:r>
        <w:rPr>
          <w:rFonts w:hint="eastAsia"/>
          <w:color w:val="auto"/>
          <w:lang w:val="en-US" w:eastAsia="zh-CN"/>
        </w:rPr>
        <w:t>经济</w:t>
      </w:r>
      <w:r>
        <w:rPr>
          <w:color w:val="auto"/>
        </w:rPr>
        <w:t>产业将更深度践行产城融合理念，着力打造宜居宜业的综合发展高地。在聚焦产业提质增效的同时，同步完善城市功能配套，高标准建设居住、教育、医疗、商业等优质设施，以此强化人才集聚效应，推动产业与城市协同共进，最终形成“产业驱动城市发展、城市反哺产业升级”的良性循环。</w:t>
      </w:r>
    </w:p>
    <w:p w14:paraId="26A5D345">
      <w:pPr>
        <w:pStyle w:val="3"/>
        <w:widowControl w:val="0"/>
        <w:bidi w:val="0"/>
        <w:spacing w:line="360" w:lineRule="auto"/>
        <w:ind w:firstLine="200"/>
        <w:rPr>
          <w:rFonts w:hint="eastAsia"/>
          <w:color w:val="auto"/>
          <w:highlight w:val="none"/>
        </w:rPr>
      </w:pPr>
      <w:bookmarkStart w:id="38" w:name="_Toc25428"/>
      <w:r>
        <w:rPr>
          <w:rFonts w:hint="eastAsia"/>
          <w:color w:val="auto"/>
          <w:lang w:val="en-US" w:eastAsia="zh-CN"/>
        </w:rPr>
        <w:t>产业政策</w:t>
      </w:r>
      <w:bookmarkStart w:id="39" w:name="_Toc27716"/>
      <w:bookmarkStart w:id="40" w:name="_Toc18821"/>
      <w:bookmarkStart w:id="41" w:name="_Toc6438"/>
      <w:r>
        <w:rPr>
          <w:rFonts w:hint="eastAsia"/>
          <w:color w:val="auto"/>
          <w:lang w:val="en-US" w:eastAsia="zh-CN"/>
        </w:rPr>
        <w:t>环境</w:t>
      </w:r>
      <w:bookmarkEnd w:id="38"/>
    </w:p>
    <w:p w14:paraId="39CFCF4F">
      <w:pPr>
        <w:pStyle w:val="4"/>
        <w:widowControl w:val="0"/>
        <w:bidi w:val="0"/>
        <w:spacing w:line="360" w:lineRule="auto"/>
        <w:ind w:left="10" w:leftChars="0" w:firstLine="200" w:firstLineChars="0"/>
        <w:rPr>
          <w:rFonts w:hint="default" w:ascii="宋体" w:hAnsi="宋体" w:eastAsia="宋体" w:cstheme="minorBidi"/>
          <w:color w:val="auto"/>
          <w:lang w:val="zh-CN" w:eastAsia="zh-CN" w:bidi="ar-SA"/>
        </w:rPr>
      </w:pPr>
      <w:r>
        <w:rPr>
          <w:rFonts w:hint="eastAsia" w:cstheme="minorBidi"/>
          <w:color w:val="auto"/>
          <w:lang w:val="en-US" w:eastAsia="zh-CN" w:bidi="ar-SA"/>
        </w:rPr>
        <w:t>我国国家层面</w:t>
      </w:r>
    </w:p>
    <w:p w14:paraId="41E5B3BB">
      <w:pPr>
        <w:rPr>
          <w:rFonts w:hint="eastAsia"/>
          <w:color w:val="auto"/>
          <w:lang w:val="en-US" w:eastAsia="zh-CN"/>
        </w:rPr>
      </w:pPr>
      <w:r>
        <w:rPr>
          <w:rFonts w:hint="eastAsia"/>
          <w:color w:val="auto"/>
          <w:lang w:val="en-US" w:eastAsia="zh-CN"/>
        </w:rPr>
        <w:t>近年来，国家层面出台了一系列支持临空经济发展的政策文件</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_Ref10749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表</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w:t>
      </w:r>
      <w:r>
        <w:rPr>
          <w:rFonts w:hint="eastAsia"/>
          <w:color w:val="auto"/>
          <w:lang w:val="en-US" w:eastAsia="zh-CN"/>
        </w:rPr>
        <w:t>，逐步构建起较为完善的政策体系。这些政策体现了国家对于临空经济的高度重视和系统布局，展现出从总体规划向专业领域纵深推进的清晰脉络。</w:t>
      </w:r>
    </w:p>
    <w:p w14:paraId="014121CF">
      <w:pPr>
        <w:rPr>
          <w:rFonts w:hint="eastAsia"/>
          <w:color w:val="auto"/>
          <w:lang w:val="en-US" w:eastAsia="zh-CN"/>
        </w:rPr>
      </w:pPr>
      <w:r>
        <w:rPr>
          <w:rFonts w:hint="eastAsia"/>
          <w:color w:val="auto"/>
          <w:lang w:val="en-US" w:eastAsia="zh-CN"/>
        </w:rPr>
        <w:t>早期政策侧重于搭建顶层设计框架，例如关于临空经济示范区发展的指导意见，明确了示范区建设的基本原则和方向。随后出台的十四五民航发展规划和现代综合交通运输体系发展规划，将临空经济发展纳入国家综合交通与民航发展的整体布局之中，确立了从航空运输强国向多领域民航强国跨越的长期目标。</w:t>
      </w:r>
    </w:p>
    <w:p w14:paraId="4EC3B0CF">
      <w:pPr>
        <w:rPr>
          <w:rFonts w:hint="eastAsia"/>
          <w:color w:val="auto"/>
          <w:lang w:val="en-US" w:eastAsia="zh-CN"/>
        </w:rPr>
      </w:pPr>
      <w:r>
        <w:rPr>
          <w:rFonts w:hint="eastAsia"/>
          <w:color w:val="auto"/>
          <w:lang w:val="en-US" w:eastAsia="zh-CN"/>
        </w:rPr>
        <w:t>随着发展的深入，政策关注点逐渐转向更具专业性和前瞻性的领域。绿色航空制造业发展纲要着眼于航空产业的低碳转型和技术革新，设定了新能源航空器发展的长远目标。推进国际航空枢纽建设的指导意见则聚焦于优化国家航空网络结构，对包括海口在内的多个区域枢纽提出了明确的功能定位和发展要求。</w:t>
      </w:r>
    </w:p>
    <w:p w14:paraId="01433348">
      <w:pPr>
        <w:rPr>
          <w:rFonts w:hint="eastAsia"/>
          <w:color w:val="auto"/>
          <w:lang w:val="en-US" w:eastAsia="zh-CN"/>
        </w:rPr>
      </w:pPr>
      <w:r>
        <w:rPr>
          <w:rFonts w:hint="eastAsia"/>
          <w:color w:val="auto"/>
          <w:lang w:val="en-US" w:eastAsia="zh-CN"/>
        </w:rPr>
        <w:t>值得注意的是，最新政策体现出与前沿技术融合的趋势。推动人工智能与民航高质量发展的实施意见，标志着智慧民航建设进入深化应用的新阶段。而海南自由贸易港建设总体方案中涉及航空的条款，则展现了国家通过特殊区域政策推动航空领域对外开放的积极探索。</w:t>
      </w:r>
    </w:p>
    <w:p w14:paraId="12701016">
      <w:pPr>
        <w:rPr>
          <w:rFonts w:hint="eastAsia"/>
          <w:color w:val="auto"/>
          <w:lang w:val="en-US" w:eastAsia="zh-CN"/>
        </w:rPr>
      </w:pPr>
      <w:r>
        <w:rPr>
          <w:rFonts w:hint="eastAsia"/>
          <w:color w:val="auto"/>
          <w:lang w:val="en-US" w:eastAsia="zh-CN"/>
        </w:rPr>
        <w:t>整体来看，国家层面的政策呈现出系统性、连续性和前瞻性等特点。这些政策不仅为全国临空经济发展提供了宏观指导，也为地方层面制定具体措施留出了空间，体现出上下联动、分层实施的政策设计思路。</w:t>
      </w:r>
    </w:p>
    <w:p w14:paraId="11080D49">
      <w:pPr>
        <w:pStyle w:val="8"/>
        <w:bidi w:val="0"/>
        <w:rPr>
          <w:rFonts w:hint="eastAsia"/>
          <w:color w:val="auto"/>
          <w:sz w:val="20"/>
          <w:szCs w:val="18"/>
          <w:lang w:val="en-US" w:eastAsia="zh-CN"/>
        </w:rPr>
      </w:pPr>
      <w:bookmarkStart w:id="42" w:name="_Ref10749"/>
      <w:r>
        <w:rPr>
          <w:rFonts w:hint="eastAsia"/>
          <w:color w:val="auto"/>
          <w:sz w:val="20"/>
          <w:szCs w:val="18"/>
        </w:rPr>
        <w:t>表</w:t>
      </w:r>
      <w:r>
        <w:rPr>
          <w:rFonts w:hint="eastAsia"/>
          <w:color w:val="auto"/>
          <w:sz w:val="20"/>
          <w:szCs w:val="18"/>
        </w:rPr>
        <w:fldChar w:fldCharType="begin"/>
      </w:r>
      <w:r>
        <w:rPr>
          <w:rFonts w:hint="eastAsia"/>
          <w:color w:val="auto"/>
          <w:sz w:val="20"/>
          <w:szCs w:val="18"/>
        </w:rPr>
        <w:instrText xml:space="preserve"> STYLEREF 1 \s </w:instrText>
      </w:r>
      <w:r>
        <w:rPr>
          <w:rFonts w:hint="eastAsia"/>
          <w:color w:val="auto"/>
          <w:sz w:val="20"/>
          <w:szCs w:val="18"/>
        </w:rPr>
        <w:fldChar w:fldCharType="separate"/>
      </w:r>
      <w:r>
        <w:rPr>
          <w:rFonts w:hint="eastAsia"/>
          <w:color w:val="auto"/>
          <w:sz w:val="20"/>
          <w:szCs w:val="18"/>
        </w:rPr>
        <w:t>2</w:t>
      </w:r>
      <w:r>
        <w:rPr>
          <w:rFonts w:hint="eastAsia"/>
          <w:color w:val="auto"/>
          <w:sz w:val="20"/>
          <w:szCs w:val="18"/>
        </w:rPr>
        <w:fldChar w:fldCharType="end"/>
      </w:r>
      <w:r>
        <w:rPr>
          <w:rFonts w:hint="eastAsia"/>
          <w:color w:val="auto"/>
          <w:sz w:val="20"/>
          <w:szCs w:val="18"/>
        </w:rPr>
        <w:t>-</w:t>
      </w:r>
      <w:r>
        <w:rPr>
          <w:rFonts w:hint="eastAsia"/>
          <w:color w:val="auto"/>
          <w:sz w:val="20"/>
          <w:szCs w:val="18"/>
        </w:rPr>
        <w:fldChar w:fldCharType="begin"/>
      </w:r>
      <w:r>
        <w:rPr>
          <w:rFonts w:hint="eastAsia"/>
          <w:color w:val="auto"/>
          <w:sz w:val="20"/>
          <w:szCs w:val="18"/>
        </w:rPr>
        <w:instrText xml:space="preserve"> SEQ 表 \* ARABIC \s 1 </w:instrText>
      </w:r>
      <w:r>
        <w:rPr>
          <w:rFonts w:hint="eastAsia"/>
          <w:color w:val="auto"/>
          <w:sz w:val="20"/>
          <w:szCs w:val="18"/>
        </w:rPr>
        <w:fldChar w:fldCharType="separate"/>
      </w:r>
      <w:r>
        <w:rPr>
          <w:rFonts w:hint="eastAsia"/>
          <w:color w:val="auto"/>
          <w:sz w:val="20"/>
          <w:szCs w:val="18"/>
        </w:rPr>
        <w:t>2</w:t>
      </w:r>
      <w:r>
        <w:rPr>
          <w:rFonts w:hint="eastAsia"/>
          <w:color w:val="auto"/>
          <w:sz w:val="20"/>
          <w:szCs w:val="18"/>
        </w:rPr>
        <w:fldChar w:fldCharType="end"/>
      </w:r>
      <w:bookmarkEnd w:id="42"/>
      <w:r>
        <w:rPr>
          <w:rFonts w:hint="eastAsia"/>
          <w:color w:val="auto"/>
          <w:sz w:val="20"/>
          <w:szCs w:val="18"/>
          <w:lang w:val="en-US" w:eastAsia="zh-CN"/>
        </w:rPr>
        <w:t xml:space="preserve"> 近年我国临空经济产业相关政策汇总表</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559"/>
        <w:gridCol w:w="876"/>
        <w:gridCol w:w="1226"/>
        <w:gridCol w:w="1725"/>
        <w:gridCol w:w="4136"/>
      </w:tblGrid>
      <w:tr w14:paraId="6E92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tblHeader/>
          <w:jc w:val="center"/>
        </w:trPr>
        <w:tc>
          <w:tcPr>
            <w:tcW w:w="559" w:type="dxa"/>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31C7D6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val="0"/>
                <w:color w:val="auto"/>
                <w:sz w:val="21"/>
                <w:szCs w:val="21"/>
                <w:vertAlign w:val="baseline"/>
                <w:lang w:val="en-US" w:eastAsia="zh-CN"/>
              </w:rPr>
            </w:pPr>
            <w:r>
              <w:rPr>
                <w:rFonts w:hint="eastAsia" w:ascii="宋体" w:hAnsi="宋体" w:eastAsia="宋体" w:cs="宋体"/>
                <w:b/>
                <w:bCs w:val="0"/>
                <w:i w:val="0"/>
                <w:iCs w:val="0"/>
                <w:color w:val="auto"/>
                <w:kern w:val="0"/>
                <w:sz w:val="21"/>
                <w:szCs w:val="21"/>
                <w:highlight w:val="none"/>
                <w:u w:val="none"/>
                <w:lang w:val="en-US" w:eastAsia="zh-CN" w:bidi="ar"/>
              </w:rPr>
              <w:t>序号</w:t>
            </w:r>
          </w:p>
        </w:tc>
        <w:tc>
          <w:tcPr>
            <w:tcW w:w="876" w:type="dxa"/>
            <w:tcBorders>
              <w:top w:val="single" w:color="4472C4" w:sz="4" w:space="0"/>
              <w:left w:val="single" w:color="4472C4" w:sz="4" w:space="0"/>
              <w:bottom w:val="single" w:color="4472C4" w:sz="4" w:space="0"/>
              <w:right w:val="single" w:color="4472C4" w:sz="4" w:space="0"/>
            </w:tcBorders>
            <w:shd w:val="clear" w:color="auto" w:fill="8EABDC"/>
            <w:vAlign w:val="center"/>
          </w:tcPr>
          <w:p w14:paraId="5DE2CF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val="0"/>
                <w:color w:val="auto"/>
                <w:sz w:val="21"/>
                <w:szCs w:val="21"/>
                <w:vertAlign w:val="baseline"/>
                <w:lang w:val="en-US" w:eastAsia="zh-CN"/>
              </w:rPr>
            </w:pPr>
            <w:r>
              <w:rPr>
                <w:rFonts w:hint="eastAsia" w:ascii="宋体" w:hAnsi="宋体" w:eastAsia="宋体" w:cs="宋体"/>
                <w:b/>
                <w:bCs w:val="0"/>
                <w:i w:val="0"/>
                <w:iCs w:val="0"/>
                <w:color w:val="auto"/>
                <w:kern w:val="0"/>
                <w:sz w:val="21"/>
                <w:szCs w:val="21"/>
                <w:highlight w:val="none"/>
                <w:u w:val="none"/>
                <w:lang w:val="en-US" w:eastAsia="zh-CN" w:bidi="ar"/>
              </w:rPr>
              <w:t>发布时间</w:t>
            </w:r>
          </w:p>
        </w:tc>
        <w:tc>
          <w:tcPr>
            <w:tcW w:w="1226" w:type="dxa"/>
            <w:tcBorders>
              <w:top w:val="single" w:color="4472C4" w:sz="4" w:space="0"/>
              <w:left w:val="single" w:color="4472C4" w:sz="4" w:space="0"/>
              <w:bottom w:val="single" w:color="4472C4" w:sz="4" w:space="0"/>
              <w:right w:val="single" w:color="4472C4" w:sz="4" w:space="0"/>
            </w:tcBorders>
            <w:shd w:val="clear" w:color="auto" w:fill="8EABDC"/>
            <w:vAlign w:val="center"/>
          </w:tcPr>
          <w:p w14:paraId="0E1961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val="0"/>
                <w:color w:val="auto"/>
                <w:sz w:val="21"/>
                <w:szCs w:val="21"/>
                <w:vertAlign w:val="baseline"/>
                <w:lang w:val="en-US" w:eastAsia="zh-CN"/>
              </w:rPr>
            </w:pPr>
            <w:r>
              <w:rPr>
                <w:rFonts w:hint="eastAsia" w:ascii="宋体" w:hAnsi="宋体" w:eastAsia="宋体" w:cs="宋体"/>
                <w:b/>
                <w:bCs w:val="0"/>
                <w:i w:val="0"/>
                <w:iCs w:val="0"/>
                <w:color w:val="auto"/>
                <w:kern w:val="0"/>
                <w:sz w:val="21"/>
                <w:szCs w:val="21"/>
                <w:highlight w:val="none"/>
                <w:u w:val="none"/>
                <w:lang w:val="en-US" w:eastAsia="zh-CN" w:bidi="ar"/>
              </w:rPr>
              <w:t>发文机构</w:t>
            </w:r>
          </w:p>
        </w:tc>
        <w:tc>
          <w:tcPr>
            <w:tcW w:w="1725" w:type="dxa"/>
            <w:tcBorders>
              <w:top w:val="single" w:color="4472C4" w:sz="4" w:space="0"/>
              <w:left w:val="single" w:color="4472C4" w:sz="4" w:space="0"/>
              <w:bottom w:val="single" w:color="4472C4" w:sz="4" w:space="0"/>
              <w:right w:val="single" w:color="4472C4" w:sz="4" w:space="0"/>
            </w:tcBorders>
            <w:shd w:val="clear" w:color="auto" w:fill="8EABDC"/>
            <w:vAlign w:val="center"/>
          </w:tcPr>
          <w:p w14:paraId="6332FC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val="0"/>
                <w:color w:val="auto"/>
                <w:sz w:val="21"/>
                <w:szCs w:val="21"/>
                <w:vertAlign w:val="baseline"/>
                <w:lang w:val="en-US" w:eastAsia="zh-CN"/>
              </w:rPr>
            </w:pPr>
            <w:r>
              <w:rPr>
                <w:rFonts w:hint="eastAsia" w:ascii="宋体" w:hAnsi="宋体" w:eastAsia="宋体" w:cs="宋体"/>
                <w:b/>
                <w:bCs w:val="0"/>
                <w:i w:val="0"/>
                <w:iCs w:val="0"/>
                <w:color w:val="auto"/>
                <w:kern w:val="0"/>
                <w:sz w:val="21"/>
                <w:szCs w:val="21"/>
                <w:highlight w:val="none"/>
                <w:u w:val="none"/>
                <w:lang w:val="en-US" w:eastAsia="zh-CN" w:bidi="ar"/>
              </w:rPr>
              <w:t>政策文件名称</w:t>
            </w:r>
          </w:p>
        </w:tc>
        <w:tc>
          <w:tcPr>
            <w:tcW w:w="4136" w:type="dxa"/>
            <w:tcBorders>
              <w:top w:val="single" w:color="4472C4" w:sz="4" w:space="0"/>
              <w:left w:val="single" w:color="4472C4" w:sz="4" w:space="0"/>
              <w:bottom w:val="single" w:color="4472C4" w:sz="4" w:space="0"/>
              <w:right w:val="single" w:color="4472C4" w:sz="4" w:space="0"/>
            </w:tcBorders>
            <w:shd w:val="clear" w:color="auto" w:fill="8EABDC"/>
            <w:vAlign w:val="center"/>
          </w:tcPr>
          <w:p w14:paraId="4FE74E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val="0"/>
                <w:color w:val="auto"/>
                <w:sz w:val="21"/>
                <w:szCs w:val="21"/>
                <w:vertAlign w:val="baseline"/>
                <w:lang w:val="en-US" w:eastAsia="zh-CN"/>
              </w:rPr>
            </w:pPr>
            <w:r>
              <w:rPr>
                <w:rFonts w:hint="eastAsia" w:ascii="宋体" w:hAnsi="宋体" w:eastAsia="宋体" w:cs="宋体"/>
                <w:b/>
                <w:bCs w:val="0"/>
                <w:i w:val="0"/>
                <w:iCs w:val="0"/>
                <w:color w:val="auto"/>
                <w:kern w:val="0"/>
                <w:sz w:val="21"/>
                <w:szCs w:val="21"/>
                <w:highlight w:val="none"/>
                <w:u w:val="none"/>
                <w:lang w:val="en-US" w:eastAsia="zh-CN" w:bidi="ar"/>
              </w:rPr>
              <w:t>与临空经济相关的重点内容</w:t>
            </w:r>
          </w:p>
        </w:tc>
      </w:tr>
      <w:tr w14:paraId="3F9B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86" w:hRule="atLeast"/>
          <w:jc w:val="center"/>
        </w:trPr>
        <w:tc>
          <w:tcPr>
            <w:tcW w:w="55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E61C51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87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4E10C0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2025年11月</w:t>
            </w:r>
          </w:p>
        </w:tc>
        <w:tc>
          <w:tcPr>
            <w:tcW w:w="122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A50C91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i w:val="0"/>
                <w:iCs w:val="0"/>
                <w:caps w:val="0"/>
                <w:color w:val="auto"/>
                <w:spacing w:val="0"/>
                <w:sz w:val="21"/>
                <w:szCs w:val="21"/>
                <w:shd w:val="clear" w:fill="FFFFFF"/>
              </w:rPr>
              <w:t>中国民用航空局</w:t>
            </w:r>
          </w:p>
        </w:tc>
        <w:tc>
          <w:tcPr>
            <w:tcW w:w="1725"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4D5BBB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lang w:val="en-US" w:eastAsia="zh-CN" w:bidi="ar-SA"/>
              </w:rPr>
            </w:pPr>
            <w:r>
              <w:rPr>
                <w:rFonts w:hint="eastAsia" w:cs="宋体"/>
                <w:b w:val="0"/>
                <w:color w:val="auto"/>
                <w:sz w:val="21"/>
                <w:szCs w:val="21"/>
                <w:lang w:eastAsia="zh-CN"/>
              </w:rPr>
              <w:t>《</w:t>
            </w:r>
            <w:r>
              <w:rPr>
                <w:rFonts w:hint="eastAsia" w:ascii="宋体" w:hAnsi="宋体" w:eastAsia="宋体" w:cs="宋体"/>
                <w:b w:val="0"/>
                <w:color w:val="auto"/>
                <w:sz w:val="21"/>
                <w:szCs w:val="21"/>
              </w:rPr>
              <w:t>关于推动“人工智能+民航”高质量发展的实施意见</w:t>
            </w:r>
            <w:r>
              <w:rPr>
                <w:rFonts w:hint="eastAsia" w:cs="宋体"/>
                <w:b w:val="0"/>
                <w:color w:val="auto"/>
                <w:sz w:val="21"/>
                <w:szCs w:val="21"/>
                <w:lang w:eastAsia="zh-CN"/>
              </w:rPr>
              <w:t>》</w:t>
            </w:r>
            <w:r>
              <w:rPr>
                <w:rStyle w:val="28"/>
                <w:rFonts w:hint="eastAsia" w:ascii="宋体" w:hAnsi="宋体" w:eastAsia="宋体" w:cs="宋体"/>
                <w:b w:val="0"/>
                <w:color w:val="auto"/>
                <w:sz w:val="21"/>
                <w:szCs w:val="21"/>
              </w:rPr>
              <w:footnoteReference w:id="6"/>
            </w:r>
          </w:p>
        </w:tc>
        <w:tc>
          <w:tcPr>
            <w:tcW w:w="413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601737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color w:val="auto"/>
                <w:sz w:val="21"/>
                <w:szCs w:val="21"/>
              </w:rPr>
              <w:t>到2027年</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率先实现人工智能与民航安全、运行、出行、物流、监管、规划建设等领域融合发展民航高质量数据集、基础设施平台、行业模型算法等人工智能核心支撑要素建设初见成效</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民航人工智能关键共性技术攻关取得突破</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形成一批具有行业引领性的示范场景和具有核心竞争力的智能化产品与应用。</w:t>
            </w:r>
          </w:p>
        </w:tc>
      </w:tr>
      <w:tr w14:paraId="107A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55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C1BCAE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w:t>
            </w:r>
          </w:p>
        </w:tc>
        <w:tc>
          <w:tcPr>
            <w:tcW w:w="87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34959B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2024年8月</w:t>
            </w:r>
          </w:p>
        </w:tc>
        <w:tc>
          <w:tcPr>
            <w:tcW w:w="122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12ED6A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中国民用航空局</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国家发展和改革委员会</w:t>
            </w:r>
          </w:p>
        </w:tc>
        <w:tc>
          <w:tcPr>
            <w:tcW w:w="1725"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5C9CAE8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lang w:val="zh-CN" w:eastAsia="zh-CN" w:bidi="ar-SA"/>
              </w:rPr>
            </w:pPr>
            <w:r>
              <w:rPr>
                <w:rFonts w:hint="eastAsia" w:ascii="宋体" w:hAnsi="宋体" w:eastAsia="宋体" w:cs="宋体"/>
                <w:b w:val="0"/>
                <w:bCs w:val="0"/>
                <w:color w:val="auto"/>
                <w:sz w:val="21"/>
                <w:szCs w:val="21"/>
              </w:rPr>
              <w:t>《关于推进国际航空枢纽建设的指导意见》</w:t>
            </w:r>
            <w:r>
              <w:rPr>
                <w:rFonts w:hint="eastAsia" w:ascii="宋体" w:hAnsi="宋体" w:eastAsia="宋体" w:cs="宋体"/>
                <w:b w:val="0"/>
                <w:bCs w:val="0"/>
                <w:color w:val="auto"/>
                <w:sz w:val="21"/>
                <w:szCs w:val="21"/>
                <w:vertAlign w:val="superscript"/>
              </w:rPr>
              <w:footnoteReference w:id="7"/>
            </w:r>
          </w:p>
        </w:tc>
        <w:tc>
          <w:tcPr>
            <w:tcW w:w="413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376BE26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rPr>
              <w:t>加强区域航空枢纽面向特定区域国际功能＇基于国家赋予的特定功能定位</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提升大连、南京、杭州、合肥、福州、厦门、济南、青岛、武汉、长沙、南宁、海口等若干区域航空枢纽功能</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增强与十大国际航空枢纽连接</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鼓励构建“干支通</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全网联”通程航班</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提升对非枢纽机场辐射带动作用。</w:t>
            </w:r>
          </w:p>
        </w:tc>
      </w:tr>
      <w:tr w14:paraId="683A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55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E3D27E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w:t>
            </w:r>
          </w:p>
        </w:tc>
        <w:tc>
          <w:tcPr>
            <w:tcW w:w="87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43009F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2023年10月</w:t>
            </w:r>
          </w:p>
        </w:tc>
        <w:tc>
          <w:tcPr>
            <w:tcW w:w="122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5899D0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工业和信息化部、科学技术部、财政部、中国民用航空局</w:t>
            </w:r>
          </w:p>
        </w:tc>
        <w:tc>
          <w:tcPr>
            <w:tcW w:w="1725"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B4517CA">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lang w:val="zh-CN"/>
              </w:rPr>
              <w:t>《绿色航空制造业发展纲要（2023-2035年）》</w:t>
            </w:r>
            <w:r>
              <w:rPr>
                <w:rStyle w:val="28"/>
                <w:rFonts w:hint="eastAsia" w:ascii="宋体" w:hAnsi="宋体" w:eastAsia="宋体" w:cs="宋体"/>
                <w:b w:val="0"/>
                <w:bCs w:val="0"/>
                <w:color w:val="auto"/>
                <w:sz w:val="21"/>
                <w:szCs w:val="21"/>
                <w:lang w:val="zh-CN"/>
              </w:rPr>
              <w:footnoteReference w:id="8"/>
            </w:r>
          </w:p>
        </w:tc>
        <w:tc>
          <w:tcPr>
            <w:tcW w:w="413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529CC0B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到2035年，建成具有完整性、先进性、安全性的绿色航空制造体系，新能源航空器成为发展主流，国产民用大飞机安全性、环保性、经济性、舒适性达到世界一流水平，以无人化、电动化、智能化为技术特征的新型通用航空装备实现商业化、规模化应用。</w:t>
            </w:r>
          </w:p>
        </w:tc>
      </w:tr>
      <w:tr w14:paraId="2030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55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7BB56BD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87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7CB0E2C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2023年7月</w:t>
            </w:r>
          </w:p>
        </w:tc>
        <w:tc>
          <w:tcPr>
            <w:tcW w:w="122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8E375D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aps w:val="0"/>
                <w:color w:val="auto"/>
                <w:spacing w:val="0"/>
                <w:kern w:val="2"/>
                <w:sz w:val="21"/>
                <w:szCs w:val="21"/>
                <w:shd w:val="clear" w:fill="FFFFFF"/>
                <w:lang w:val="en-US" w:eastAsia="zh-CN" w:bidi="ar-SA"/>
              </w:rPr>
            </w:pPr>
            <w:r>
              <w:rPr>
                <w:rFonts w:hint="eastAsia" w:ascii="宋体" w:hAnsi="宋体" w:eastAsia="宋体" w:cs="宋体"/>
                <w:b w:val="0"/>
                <w:bCs w:val="0"/>
                <w:color w:val="auto"/>
                <w:sz w:val="21"/>
                <w:szCs w:val="21"/>
                <w:lang w:val="en-US" w:eastAsia="zh-CN"/>
              </w:rPr>
              <w:t>中国民用航空局</w:t>
            </w:r>
          </w:p>
        </w:tc>
        <w:tc>
          <w:tcPr>
            <w:tcW w:w="1725"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CAD2D4C">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color w:val="auto"/>
                <w:kern w:val="2"/>
                <w:sz w:val="21"/>
                <w:szCs w:val="21"/>
                <w:lang w:val="en-US" w:eastAsia="zh-CN" w:bidi="ar-SA"/>
              </w:rPr>
            </w:pPr>
            <w:r>
              <w:rPr>
                <w:rFonts w:hint="eastAsia" w:cs="宋体"/>
                <w:b w:val="0"/>
                <w:color w:val="auto"/>
                <w:sz w:val="21"/>
                <w:szCs w:val="21"/>
                <w:lang w:eastAsia="zh-CN"/>
              </w:rPr>
              <w:t>《</w:t>
            </w:r>
            <w:r>
              <w:rPr>
                <w:rFonts w:hint="eastAsia" w:ascii="宋体" w:hAnsi="宋体" w:eastAsia="宋体" w:cs="宋体"/>
                <w:b w:val="0"/>
                <w:color w:val="auto"/>
                <w:sz w:val="21"/>
                <w:szCs w:val="21"/>
              </w:rPr>
              <w:t>中国民用航空局关于印发落实数字中国建设总体部署加快推动智慧民航建设发展的指导意见</w:t>
            </w:r>
            <w:r>
              <w:rPr>
                <w:rFonts w:hint="eastAsia" w:cs="宋体"/>
                <w:b w:val="0"/>
                <w:color w:val="auto"/>
                <w:sz w:val="21"/>
                <w:szCs w:val="21"/>
                <w:lang w:eastAsia="zh-CN"/>
              </w:rPr>
              <w:t>》</w:t>
            </w:r>
            <w:r>
              <w:rPr>
                <w:rStyle w:val="28"/>
                <w:rFonts w:hint="eastAsia" w:ascii="宋体" w:hAnsi="宋体" w:eastAsia="宋体" w:cs="宋体"/>
                <w:b w:val="0"/>
                <w:color w:val="auto"/>
                <w:sz w:val="21"/>
                <w:szCs w:val="21"/>
              </w:rPr>
              <w:footnoteReference w:id="9"/>
            </w:r>
          </w:p>
        </w:tc>
        <w:tc>
          <w:tcPr>
            <w:tcW w:w="413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B3DF9D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sz w:val="21"/>
                <w:szCs w:val="21"/>
              </w:rPr>
              <w:t>充分发挥数字基础设施的底座功能和数据资源的核心要素作用，以数字感知、数据决策、精益管理、精心服务为目标，完善民航数字基础设施发展布局，打通行业主体基础设施之间的“大动脉”，畅通数据资源“大循环”</w:t>
            </w:r>
          </w:p>
        </w:tc>
      </w:tr>
      <w:tr w14:paraId="3014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55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E565FA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w:t>
            </w:r>
          </w:p>
        </w:tc>
        <w:tc>
          <w:tcPr>
            <w:tcW w:w="87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B0B9A5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2021年12月</w:t>
            </w:r>
          </w:p>
        </w:tc>
        <w:tc>
          <w:tcPr>
            <w:tcW w:w="122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5C1D3AC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国务院</w:t>
            </w:r>
          </w:p>
        </w:tc>
        <w:tc>
          <w:tcPr>
            <w:tcW w:w="1725"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18C8BDDA">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zh-CN"/>
              </w:rPr>
              <w:t>《“十四五”现代综合交通运输体系发展规划》</w:t>
            </w:r>
            <w:r>
              <w:rPr>
                <w:rStyle w:val="28"/>
                <w:rFonts w:hint="eastAsia" w:ascii="宋体" w:hAnsi="宋体" w:eastAsia="宋体" w:cs="宋体"/>
                <w:b w:val="0"/>
                <w:bCs w:val="0"/>
                <w:color w:val="auto"/>
                <w:sz w:val="21"/>
                <w:szCs w:val="21"/>
                <w:lang w:val="zh-CN"/>
              </w:rPr>
              <w:footnoteReference w:id="10"/>
            </w:r>
          </w:p>
        </w:tc>
        <w:tc>
          <w:tcPr>
            <w:tcW w:w="413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E75160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i w:val="0"/>
                <w:iCs w:val="0"/>
                <w:caps w:val="0"/>
                <w:color w:val="auto"/>
                <w:spacing w:val="0"/>
                <w:sz w:val="21"/>
                <w:szCs w:val="21"/>
                <w:shd w:val="clear" w:fill="FFFFFF"/>
              </w:rPr>
              <w:t>到2025年，综合交通运输基本实现一体化融合发展，智能化、绿色化取得实质性突破，综合能力、服务品质、运行效率和整体效益显著提升，交通运输发展向世界一流水平迈进。</w:t>
            </w:r>
          </w:p>
        </w:tc>
      </w:tr>
      <w:tr w14:paraId="30A3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55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6007B9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w:t>
            </w:r>
          </w:p>
        </w:tc>
        <w:tc>
          <w:tcPr>
            <w:tcW w:w="87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BD6280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2021年12月</w:t>
            </w:r>
          </w:p>
        </w:tc>
        <w:tc>
          <w:tcPr>
            <w:tcW w:w="122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56E9451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中国民用航空局国家发展和改革委员会交通运输部</w:t>
            </w:r>
          </w:p>
        </w:tc>
        <w:tc>
          <w:tcPr>
            <w:tcW w:w="1725"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5F87E2E8">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《“十四五”民用航空发展规划》</w:t>
            </w:r>
          </w:p>
        </w:tc>
        <w:tc>
          <w:tcPr>
            <w:tcW w:w="413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7CDE3CC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展望2035年，民航将实现从单一航空运输强国向多领域民航强国跨越的战略目标。民航综合实力大幅提升，航空公司全球领先，航空枢纽辐射力强，航空服务国际一流，通用航空功能完善，空中交通智慧高效，安全保障经济可靠，创新能力引领国际。</w:t>
            </w:r>
          </w:p>
        </w:tc>
      </w:tr>
      <w:tr w14:paraId="66D1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55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1033FBD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w:t>
            </w:r>
          </w:p>
        </w:tc>
        <w:tc>
          <w:tcPr>
            <w:tcW w:w="87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ABBDA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i w:val="0"/>
                <w:iCs w:val="0"/>
                <w:caps w:val="0"/>
                <w:color w:val="auto"/>
                <w:spacing w:val="0"/>
                <w:kern w:val="0"/>
                <w:sz w:val="21"/>
                <w:szCs w:val="21"/>
                <w:lang w:val="en-US" w:eastAsia="zh-CN" w:bidi="ar"/>
              </w:rPr>
              <w:t>2020年6月</w:t>
            </w:r>
          </w:p>
        </w:tc>
        <w:tc>
          <w:tcPr>
            <w:tcW w:w="122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01A35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i w:val="0"/>
                <w:iCs w:val="0"/>
                <w:caps w:val="0"/>
                <w:color w:val="auto"/>
                <w:spacing w:val="0"/>
                <w:kern w:val="0"/>
                <w:sz w:val="21"/>
                <w:szCs w:val="21"/>
                <w:lang w:val="en-US" w:eastAsia="zh-CN" w:bidi="ar"/>
              </w:rPr>
              <w:t>中共中央、国务院</w:t>
            </w:r>
          </w:p>
        </w:tc>
        <w:tc>
          <w:tcPr>
            <w:tcW w:w="1725"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F958F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i w:val="0"/>
                <w:iCs w:val="0"/>
                <w:caps w:val="0"/>
                <w:color w:val="auto"/>
                <w:spacing w:val="0"/>
                <w:kern w:val="0"/>
                <w:sz w:val="21"/>
                <w:szCs w:val="21"/>
                <w:lang w:val="en-US" w:eastAsia="zh-CN" w:bidi="ar"/>
              </w:rPr>
              <w:t>《海南自由贸易港建设总体方案》</w:t>
            </w:r>
          </w:p>
        </w:tc>
        <w:tc>
          <w:tcPr>
            <w:tcW w:w="413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B955D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i w:val="0"/>
                <w:iCs w:val="0"/>
                <w:caps w:val="0"/>
                <w:color w:val="auto"/>
                <w:spacing w:val="0"/>
                <w:kern w:val="0"/>
                <w:sz w:val="21"/>
                <w:szCs w:val="21"/>
                <w:lang w:val="en-US" w:eastAsia="zh-CN" w:bidi="ar"/>
              </w:rPr>
              <w:t>支持海南拓展航空运输网络，开放第七航权，推动航空维修、航材租赁等产业发展，建设国际航空枢纽。</w:t>
            </w:r>
          </w:p>
        </w:tc>
      </w:tr>
      <w:tr w14:paraId="22A5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55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7763FB5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w:t>
            </w:r>
          </w:p>
        </w:tc>
        <w:tc>
          <w:tcPr>
            <w:tcW w:w="87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111C606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2015年7月</w:t>
            </w:r>
          </w:p>
        </w:tc>
        <w:tc>
          <w:tcPr>
            <w:tcW w:w="122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C657CB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中国民用航空局</w:t>
            </w:r>
          </w:p>
        </w:tc>
        <w:tc>
          <w:tcPr>
            <w:tcW w:w="1725"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FC8046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《国家发展改革委、民航局联合出台关于临空经济示范区发展的指导意见》</w:t>
            </w:r>
          </w:p>
        </w:tc>
        <w:tc>
          <w:tcPr>
            <w:tcW w:w="413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3367F76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i w:val="0"/>
                <w:iCs w:val="0"/>
                <w:caps w:val="0"/>
                <w:color w:val="auto"/>
                <w:spacing w:val="0"/>
                <w:sz w:val="21"/>
                <w:szCs w:val="21"/>
                <w:shd w:val="clear" w:fill="FFFFFF"/>
              </w:rPr>
              <w:t>临空经济示范区建设发展将按照党中央、国务院决策部署，重点依托大型航空枢纽，遵循航空经济发展规律，引导和推进高端制造业、现代服务业集聚发展，构建以航空运输为基础、航空关联产业为支撑的产业体系，推动低污染、低环境风险产业与城市融合协调发展，把临空经济示范区建设成为现代产业基地、区域物流中心、科技创新引擎和开放合作平台，为促进区域经济社会发展和经济发展方式转变提供有力支撑。</w:t>
            </w:r>
          </w:p>
        </w:tc>
      </w:tr>
    </w:tbl>
    <w:p w14:paraId="727709A1">
      <w:pPr>
        <w:ind w:left="0" w:leftChars="0" w:firstLine="0" w:firstLineChars="0"/>
        <w:rPr>
          <w:rFonts w:hint="eastAsia"/>
          <w:color w:val="auto"/>
          <w:lang w:val="en-US" w:eastAsia="zh-CN"/>
        </w:rPr>
      </w:pPr>
    </w:p>
    <w:p w14:paraId="48977742">
      <w:pPr>
        <w:pStyle w:val="4"/>
        <w:widowControl w:val="0"/>
        <w:bidi w:val="0"/>
        <w:spacing w:line="360" w:lineRule="auto"/>
        <w:ind w:left="10" w:leftChars="0" w:firstLine="200" w:firstLineChars="0"/>
        <w:rPr>
          <w:rFonts w:hint="default" w:ascii="宋体" w:hAnsi="宋体" w:eastAsia="宋体" w:cstheme="minorBidi"/>
          <w:color w:val="auto"/>
          <w:lang w:val="zh-CN" w:eastAsia="zh-CN" w:bidi="ar-SA"/>
        </w:rPr>
      </w:pPr>
      <w:r>
        <w:rPr>
          <w:rFonts w:hint="eastAsia" w:cstheme="minorBidi"/>
          <w:color w:val="auto"/>
          <w:lang w:val="en-US" w:eastAsia="zh-CN" w:bidi="ar-SA"/>
        </w:rPr>
        <w:t>海南层面</w:t>
      </w:r>
    </w:p>
    <w:p w14:paraId="1DD6DA52">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lang w:val="en-US" w:eastAsia="zh-CN"/>
        </w:rPr>
      </w:pPr>
      <w:r>
        <w:rPr>
          <w:rFonts w:hint="eastAsia"/>
          <w:color w:val="auto"/>
          <w:lang w:val="en-US" w:eastAsia="zh-CN"/>
        </w:rPr>
        <w:t>海南省围绕自由贸易港建设，制定了一系列具有本地特色的临空经济支持政</w:t>
      </w:r>
      <w:r>
        <w:rPr>
          <w:rFonts w:hint="eastAsia" w:ascii="宋体" w:hAnsi="宋体" w:eastAsia="宋体" w:cs="宋体"/>
          <w:color w:val="auto"/>
          <w:sz w:val="24"/>
          <w:szCs w:val="24"/>
          <w:lang w:val="en-US" w:eastAsia="zh-CN"/>
        </w:rPr>
        <w:t>策（</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_Ref10805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表</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）。这些</w:t>
      </w:r>
      <w:r>
        <w:rPr>
          <w:rFonts w:hint="eastAsia"/>
          <w:color w:val="auto"/>
          <w:lang w:val="en-US" w:eastAsia="zh-CN"/>
        </w:rPr>
        <w:t>政策充分运用中央赋予的制度创新优势，着力将航空产业打造成为自贸港建设的重要支撑。</w:t>
      </w:r>
    </w:p>
    <w:p w14:paraId="7916ED35">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lang w:val="en-US" w:eastAsia="zh-CN"/>
        </w:rPr>
      </w:pPr>
      <w:r>
        <w:rPr>
          <w:rFonts w:hint="eastAsia"/>
          <w:color w:val="auto"/>
          <w:lang w:val="en-US" w:eastAsia="zh-CN"/>
        </w:rPr>
        <w:t>政策体系以自由贸易港建设总体方案为基础框架，其中涉及航权开放、航空维修、航材租赁等方面的特殊安排，为海南航空产业发展提供了独有的政策优势。在这一框架下，省级层面出台了多个专项政策和实施方案，形成了相互衔接、互为支撑的政策组合。</w:t>
      </w:r>
    </w:p>
    <w:p w14:paraId="5D71E53E">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lang w:val="en-US" w:eastAsia="zh-CN"/>
        </w:rPr>
      </w:pPr>
      <w:r>
        <w:rPr>
          <w:rFonts w:hint="eastAsia"/>
          <w:color w:val="auto"/>
          <w:lang w:val="en-US" w:eastAsia="zh-CN"/>
        </w:rPr>
        <w:t>在航空枢纽建设方面，相关行动计划明确提出打造面向两洋的区域门户枢纽，通过优化航线网络、强化基础设施等措施，提升海南机场的综合服务能力。在产业培育方面，通用航空产业发展规划和低空经济发展行动计划，前瞻性地布局了通用航空和低空经济等新兴领域，并特别支持江东新区等区域开展试点示范。</w:t>
      </w:r>
    </w:p>
    <w:p w14:paraId="2783AFC9">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lang w:val="en-US" w:eastAsia="zh-CN"/>
        </w:rPr>
      </w:pPr>
      <w:r>
        <w:rPr>
          <w:rFonts w:hint="eastAsia"/>
          <w:color w:val="auto"/>
          <w:lang w:val="en-US" w:eastAsia="zh-CN"/>
        </w:rPr>
        <w:t>此外，海南还通过制定促进航空物流高质量发展的具体措施，系统性提升航空货运的保障能力和运行效率。更为重要的是，通过颁布江东新区条例，以地方立法的形式对临空经济重点产业的发展给予保障，体现了法治化、规范化的政策导向。</w:t>
      </w:r>
    </w:p>
    <w:p w14:paraId="4B08CDFE">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lang w:val="en-US" w:eastAsia="zh-CN"/>
        </w:rPr>
      </w:pPr>
      <w:r>
        <w:rPr>
          <w:rFonts w:hint="eastAsia"/>
          <w:color w:val="auto"/>
          <w:lang w:val="en-US" w:eastAsia="zh-CN"/>
        </w:rPr>
        <w:t>总体而言，海南层面的政策既注重落实国家战略要求，又紧密结合本地实际进行创新探索。特别是在航权开放、低空经济、立法保障等方面形成了自身的政策特色，为海口江东新区等重点区域发展临空经济创造了有利条件。</w:t>
      </w:r>
    </w:p>
    <w:p w14:paraId="06F9FD15">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lang w:val="en-US" w:eastAsia="zh-CN"/>
        </w:rPr>
      </w:pPr>
    </w:p>
    <w:p w14:paraId="0A45863A">
      <w:pPr>
        <w:pStyle w:val="8"/>
        <w:bidi w:val="0"/>
        <w:rPr>
          <w:rFonts w:hint="eastAsia"/>
          <w:color w:val="auto"/>
          <w:sz w:val="20"/>
          <w:szCs w:val="18"/>
          <w:lang w:val="en-US" w:eastAsia="zh-CN"/>
        </w:rPr>
      </w:pPr>
      <w:r>
        <w:rPr>
          <w:rFonts w:hint="eastAsia"/>
          <w:color w:val="auto"/>
          <w:sz w:val="20"/>
          <w:szCs w:val="18"/>
        </w:rPr>
        <w:t>表</w:t>
      </w:r>
      <w:r>
        <w:rPr>
          <w:rFonts w:hint="eastAsia"/>
          <w:color w:val="auto"/>
          <w:sz w:val="20"/>
          <w:szCs w:val="18"/>
        </w:rPr>
        <w:fldChar w:fldCharType="begin"/>
      </w:r>
      <w:r>
        <w:rPr>
          <w:rFonts w:hint="eastAsia"/>
          <w:color w:val="auto"/>
          <w:sz w:val="20"/>
          <w:szCs w:val="18"/>
        </w:rPr>
        <w:instrText xml:space="preserve"> STYLEREF 1 \s </w:instrText>
      </w:r>
      <w:r>
        <w:rPr>
          <w:rFonts w:hint="eastAsia"/>
          <w:color w:val="auto"/>
          <w:sz w:val="20"/>
          <w:szCs w:val="18"/>
        </w:rPr>
        <w:fldChar w:fldCharType="separate"/>
      </w:r>
      <w:r>
        <w:rPr>
          <w:rFonts w:hint="eastAsia"/>
          <w:color w:val="auto"/>
          <w:sz w:val="20"/>
          <w:szCs w:val="18"/>
        </w:rPr>
        <w:t>2</w:t>
      </w:r>
      <w:r>
        <w:rPr>
          <w:rFonts w:hint="eastAsia"/>
          <w:color w:val="auto"/>
          <w:sz w:val="20"/>
          <w:szCs w:val="18"/>
        </w:rPr>
        <w:fldChar w:fldCharType="end"/>
      </w:r>
      <w:r>
        <w:rPr>
          <w:rFonts w:hint="eastAsia"/>
          <w:color w:val="auto"/>
          <w:sz w:val="20"/>
          <w:szCs w:val="18"/>
        </w:rPr>
        <w:t>-</w:t>
      </w:r>
      <w:r>
        <w:rPr>
          <w:rFonts w:hint="eastAsia"/>
          <w:color w:val="auto"/>
          <w:sz w:val="20"/>
          <w:szCs w:val="18"/>
        </w:rPr>
        <w:fldChar w:fldCharType="begin"/>
      </w:r>
      <w:r>
        <w:rPr>
          <w:rFonts w:hint="eastAsia"/>
          <w:color w:val="auto"/>
          <w:sz w:val="20"/>
          <w:szCs w:val="18"/>
        </w:rPr>
        <w:instrText xml:space="preserve"> SEQ 表 \* ARABIC \s 1 </w:instrText>
      </w:r>
      <w:r>
        <w:rPr>
          <w:rFonts w:hint="eastAsia"/>
          <w:color w:val="auto"/>
          <w:sz w:val="20"/>
          <w:szCs w:val="18"/>
        </w:rPr>
        <w:fldChar w:fldCharType="separate"/>
      </w:r>
      <w:r>
        <w:rPr>
          <w:rFonts w:hint="eastAsia"/>
          <w:color w:val="auto"/>
          <w:sz w:val="20"/>
          <w:szCs w:val="18"/>
        </w:rPr>
        <w:t>3</w:t>
      </w:r>
      <w:r>
        <w:rPr>
          <w:rFonts w:hint="eastAsia"/>
          <w:color w:val="auto"/>
          <w:sz w:val="20"/>
          <w:szCs w:val="18"/>
        </w:rPr>
        <w:fldChar w:fldCharType="end"/>
      </w:r>
      <w:r>
        <w:rPr>
          <w:rFonts w:hint="eastAsia"/>
          <w:color w:val="auto"/>
          <w:sz w:val="20"/>
          <w:szCs w:val="18"/>
          <w:lang w:val="en-US" w:eastAsia="zh-CN"/>
        </w:rPr>
        <w:t xml:space="preserve"> 近年海南临空经济产业相关政策汇总表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590"/>
        <w:gridCol w:w="1062"/>
        <w:gridCol w:w="1348"/>
        <w:gridCol w:w="1743"/>
        <w:gridCol w:w="3553"/>
      </w:tblGrid>
      <w:tr w14:paraId="7F85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tblHeader/>
          <w:jc w:val="center"/>
        </w:trPr>
        <w:tc>
          <w:tcPr>
            <w:tcW w:w="356"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7EF0FB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i w:val="0"/>
                <w:iCs w:val="0"/>
                <w:caps w:val="0"/>
                <w:color w:val="000000"/>
                <w:spacing w:val="0"/>
                <w:kern w:val="0"/>
                <w:sz w:val="21"/>
                <w:szCs w:val="21"/>
                <w:lang w:val="en-US" w:eastAsia="zh-CN" w:bidi="ar"/>
              </w:rPr>
              <w:t>序号</w:t>
            </w:r>
          </w:p>
        </w:tc>
        <w:tc>
          <w:tcPr>
            <w:tcW w:w="640"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0BCB0F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i w:val="0"/>
                <w:iCs w:val="0"/>
                <w:caps w:val="0"/>
                <w:color w:val="000000"/>
                <w:spacing w:val="0"/>
                <w:kern w:val="0"/>
                <w:sz w:val="21"/>
                <w:szCs w:val="21"/>
                <w:lang w:val="en-US" w:eastAsia="zh-CN" w:bidi="ar"/>
              </w:rPr>
              <w:t>发布时间</w:t>
            </w:r>
          </w:p>
        </w:tc>
        <w:tc>
          <w:tcPr>
            <w:tcW w:w="812"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B3936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i w:val="0"/>
                <w:iCs w:val="0"/>
                <w:caps w:val="0"/>
                <w:color w:val="000000"/>
                <w:spacing w:val="0"/>
                <w:kern w:val="0"/>
                <w:sz w:val="21"/>
                <w:szCs w:val="21"/>
                <w:lang w:val="en-US" w:eastAsia="zh-CN" w:bidi="ar"/>
              </w:rPr>
              <w:t>发文机构</w:t>
            </w:r>
          </w:p>
        </w:tc>
        <w:tc>
          <w:tcPr>
            <w:tcW w:w="1050"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0AD882A">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i w:val="0"/>
                <w:iCs w:val="0"/>
                <w:caps w:val="0"/>
                <w:color w:val="000000"/>
                <w:spacing w:val="0"/>
                <w:kern w:val="0"/>
                <w:sz w:val="21"/>
                <w:szCs w:val="21"/>
                <w:lang w:val="en-US" w:eastAsia="zh-CN" w:bidi="ar"/>
              </w:rPr>
              <w:t>政策文件名称</w:t>
            </w:r>
          </w:p>
        </w:tc>
        <w:tc>
          <w:tcPr>
            <w:tcW w:w="2141"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313344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i w:val="0"/>
                <w:iCs w:val="0"/>
                <w:caps w:val="0"/>
                <w:color w:val="000000"/>
                <w:spacing w:val="0"/>
                <w:kern w:val="0"/>
                <w:sz w:val="21"/>
                <w:szCs w:val="21"/>
                <w:lang w:val="en-US" w:eastAsia="zh-CN" w:bidi="ar"/>
              </w:rPr>
              <w:t>与临空经济产业相关的重点内容</w:t>
            </w:r>
          </w:p>
        </w:tc>
      </w:tr>
      <w:tr w14:paraId="782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35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42AD4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i w:val="0"/>
                <w:iCs w:val="0"/>
                <w:caps w:val="0"/>
                <w:color w:val="000000"/>
                <w:spacing w:val="0"/>
                <w:kern w:val="0"/>
                <w:sz w:val="21"/>
                <w:szCs w:val="21"/>
                <w:lang w:val="en-US" w:eastAsia="zh-CN" w:bidi="ar"/>
              </w:rPr>
            </w:pPr>
            <w:r>
              <w:rPr>
                <w:rFonts w:hint="eastAsia" w:cs="宋体"/>
                <w:b w:val="0"/>
                <w:bCs w:val="0"/>
                <w:i w:val="0"/>
                <w:iCs w:val="0"/>
                <w:caps w:val="0"/>
                <w:color w:val="000000"/>
                <w:spacing w:val="0"/>
                <w:kern w:val="0"/>
                <w:sz w:val="21"/>
                <w:szCs w:val="21"/>
                <w:lang w:val="en-US" w:eastAsia="zh-CN" w:bidi="ar"/>
              </w:rPr>
              <w:t>1</w:t>
            </w:r>
          </w:p>
        </w:tc>
        <w:tc>
          <w:tcPr>
            <w:tcW w:w="64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FA1CA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0"/>
                <w:sz w:val="21"/>
                <w:szCs w:val="21"/>
                <w:lang w:val="en-US" w:eastAsia="zh-CN" w:bidi="ar"/>
              </w:rPr>
            </w:pPr>
            <w:r>
              <w:rPr>
                <w:rFonts w:hint="eastAsia" w:cs="宋体"/>
                <w:b w:val="0"/>
                <w:bCs w:val="0"/>
                <w:i w:val="0"/>
                <w:iCs w:val="0"/>
                <w:caps w:val="0"/>
                <w:color w:val="000000"/>
                <w:spacing w:val="0"/>
                <w:kern w:val="0"/>
                <w:sz w:val="21"/>
                <w:szCs w:val="21"/>
                <w:lang w:val="en-US" w:eastAsia="zh-CN" w:bidi="ar"/>
              </w:rPr>
              <w:t>2025年9月</w:t>
            </w:r>
          </w:p>
        </w:tc>
        <w:tc>
          <w:tcPr>
            <w:tcW w:w="81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0B772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i w:val="0"/>
                <w:iCs w:val="0"/>
                <w:caps w:val="0"/>
                <w:color w:val="000000"/>
                <w:spacing w:val="0"/>
                <w:sz w:val="21"/>
                <w:szCs w:val="21"/>
                <w:shd w:val="clear" w:fill="FFFFFF"/>
              </w:rPr>
              <w:t>海南省人民政府</w:t>
            </w:r>
          </w:p>
        </w:tc>
        <w:tc>
          <w:tcPr>
            <w:tcW w:w="105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427BEF5">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sz w:val="21"/>
                <w:szCs w:val="21"/>
                <w:shd w:val="clear" w:fill="FFFFFF"/>
              </w:rPr>
              <w:t>《中国（海南）跨境电子商务综合试验区实施方案》</w:t>
            </w:r>
            <w:r>
              <w:rPr>
                <w:rStyle w:val="28"/>
                <w:rFonts w:hint="eastAsia" w:ascii="宋体" w:hAnsi="宋体" w:eastAsia="宋体" w:cs="宋体"/>
                <w:b w:val="0"/>
                <w:bCs w:val="0"/>
                <w:i w:val="0"/>
                <w:iCs w:val="0"/>
                <w:caps w:val="0"/>
                <w:color w:val="000000"/>
                <w:spacing w:val="0"/>
                <w:sz w:val="21"/>
                <w:szCs w:val="21"/>
                <w:shd w:val="clear" w:fill="FFFFFF"/>
              </w:rPr>
              <w:footnoteReference w:id="11"/>
            </w:r>
          </w:p>
        </w:tc>
        <w:tc>
          <w:tcPr>
            <w:tcW w:w="21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1E3CF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sz w:val="21"/>
                <w:szCs w:val="21"/>
                <w:shd w:val="clear" w:fill="FFFFFF"/>
              </w:rPr>
              <w:t>完善省级跨境电子商务公共服务平台</w:t>
            </w:r>
            <w:r>
              <w:rPr>
                <w:rFonts w:hint="eastAsia" w:cs="宋体"/>
                <w:b w:val="0"/>
                <w:bCs w:val="0"/>
                <w:i w:val="0"/>
                <w:iCs w:val="0"/>
                <w:caps w:val="0"/>
                <w:color w:val="000000"/>
                <w:spacing w:val="0"/>
                <w:sz w:val="21"/>
                <w:szCs w:val="21"/>
                <w:shd w:val="clear" w:fill="FFFFFF"/>
                <w:lang w:val="en-US" w:eastAsia="zh-CN"/>
              </w:rPr>
              <w:t>和线下跨境电子商务载体平台</w:t>
            </w:r>
            <w:r>
              <w:rPr>
                <w:rFonts w:hint="eastAsia" w:ascii="宋体" w:hAnsi="宋体" w:eastAsia="宋体" w:cs="宋体"/>
                <w:b w:val="0"/>
                <w:bCs w:val="0"/>
                <w:i w:val="0"/>
                <w:iCs w:val="0"/>
                <w:caps w:val="0"/>
                <w:color w:val="000000"/>
                <w:spacing w:val="0"/>
                <w:sz w:val="21"/>
                <w:szCs w:val="21"/>
                <w:shd w:val="clear" w:fill="FFFFFF"/>
              </w:rPr>
              <w:t>。</w:t>
            </w:r>
            <w:r>
              <w:rPr>
                <w:rFonts w:hint="eastAsia" w:cs="宋体"/>
                <w:b w:val="0"/>
                <w:bCs w:val="0"/>
                <w:i w:val="0"/>
                <w:iCs w:val="0"/>
                <w:caps w:val="0"/>
                <w:color w:val="000000"/>
                <w:spacing w:val="0"/>
                <w:sz w:val="21"/>
                <w:szCs w:val="21"/>
                <w:shd w:val="clear" w:fill="FFFFFF"/>
                <w:lang w:val="en-US" w:eastAsia="zh-CN"/>
              </w:rPr>
              <w:t>构建智慧物流、金融服务等六大体系。</w:t>
            </w:r>
          </w:p>
        </w:tc>
      </w:tr>
      <w:tr w14:paraId="13A1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35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AD81B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i w:val="0"/>
                <w:iCs w:val="0"/>
                <w:caps w:val="0"/>
                <w:color w:val="000000"/>
                <w:spacing w:val="0"/>
                <w:kern w:val="0"/>
                <w:sz w:val="21"/>
                <w:szCs w:val="21"/>
                <w:lang w:val="en-US" w:eastAsia="zh-CN" w:bidi="ar"/>
              </w:rPr>
            </w:pPr>
            <w:r>
              <w:rPr>
                <w:rFonts w:hint="eastAsia" w:cs="宋体"/>
                <w:b w:val="0"/>
                <w:bCs w:val="0"/>
                <w:i w:val="0"/>
                <w:iCs w:val="0"/>
                <w:caps w:val="0"/>
                <w:color w:val="000000"/>
                <w:spacing w:val="0"/>
                <w:kern w:val="0"/>
                <w:sz w:val="21"/>
                <w:szCs w:val="21"/>
                <w:lang w:val="en-US" w:eastAsia="zh-CN" w:bidi="ar"/>
              </w:rPr>
              <w:t>2</w:t>
            </w:r>
          </w:p>
        </w:tc>
        <w:tc>
          <w:tcPr>
            <w:tcW w:w="64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E8FFC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kern w:val="0"/>
                <w:sz w:val="21"/>
                <w:szCs w:val="21"/>
                <w:lang w:val="en-US" w:eastAsia="zh-CN" w:bidi="ar"/>
              </w:rPr>
              <w:t>2025年1月</w:t>
            </w:r>
          </w:p>
        </w:tc>
        <w:tc>
          <w:tcPr>
            <w:tcW w:w="81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D7C07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i w:val="0"/>
                <w:iCs w:val="0"/>
                <w:caps w:val="0"/>
                <w:color w:val="000000"/>
                <w:spacing w:val="0"/>
                <w:sz w:val="21"/>
                <w:szCs w:val="21"/>
                <w:shd w:val="clear" w:fill="FFFFFF"/>
              </w:rPr>
              <w:t>海南省开放航权工作专班办公室</w:t>
            </w:r>
          </w:p>
        </w:tc>
        <w:tc>
          <w:tcPr>
            <w:tcW w:w="105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C61E285">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sz w:val="21"/>
                <w:szCs w:val="21"/>
                <w:shd w:val="clear" w:fill="FFFFFF"/>
              </w:rPr>
              <w:t>《海南省促进航空物流高质量发展若干措施》</w:t>
            </w:r>
            <w:r>
              <w:rPr>
                <w:rStyle w:val="28"/>
                <w:rFonts w:hint="eastAsia" w:ascii="宋体" w:hAnsi="宋体" w:eastAsia="宋体" w:cs="宋体"/>
                <w:b w:val="0"/>
                <w:bCs w:val="0"/>
                <w:i w:val="0"/>
                <w:iCs w:val="0"/>
                <w:caps w:val="0"/>
                <w:color w:val="000000"/>
                <w:spacing w:val="0"/>
                <w:sz w:val="21"/>
                <w:szCs w:val="21"/>
                <w:shd w:val="clear" w:fill="FFFFFF"/>
              </w:rPr>
              <w:footnoteReference w:id="12"/>
            </w:r>
          </w:p>
        </w:tc>
        <w:tc>
          <w:tcPr>
            <w:tcW w:w="21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4EE1C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sz w:val="21"/>
                <w:szCs w:val="21"/>
                <w:shd w:val="clear" w:fill="FFFFFF"/>
              </w:rPr>
              <w:t>系统推进航空客货枢纽建设</w:t>
            </w:r>
            <w:r>
              <w:rPr>
                <w:rFonts w:hint="eastAsia" w:ascii="宋体" w:hAnsi="宋体" w:eastAsia="宋体" w:cs="宋体"/>
                <w:b w:val="0"/>
                <w:bCs w:val="0"/>
                <w:i w:val="0"/>
                <w:iCs w:val="0"/>
                <w:caps w:val="0"/>
                <w:color w:val="000000"/>
                <w:spacing w:val="0"/>
                <w:sz w:val="21"/>
                <w:szCs w:val="21"/>
                <w:shd w:val="clear" w:fill="FFFFFF"/>
                <w:lang w:eastAsia="zh-CN"/>
              </w:rPr>
              <w:t>，</w:t>
            </w:r>
            <w:r>
              <w:rPr>
                <w:rFonts w:hint="eastAsia" w:ascii="宋体" w:hAnsi="宋体" w:eastAsia="宋体" w:cs="宋体"/>
                <w:b w:val="0"/>
                <w:bCs w:val="0"/>
                <w:i w:val="0"/>
                <w:iCs w:val="0"/>
                <w:caps w:val="0"/>
                <w:color w:val="000000"/>
                <w:spacing w:val="0"/>
                <w:sz w:val="21"/>
                <w:szCs w:val="21"/>
                <w:shd w:val="clear" w:fill="FFFFFF"/>
              </w:rPr>
              <w:t>增强航空货运基础保障能力</w:t>
            </w:r>
            <w:r>
              <w:rPr>
                <w:rFonts w:hint="eastAsia" w:ascii="宋体" w:hAnsi="宋体" w:eastAsia="宋体" w:cs="宋体"/>
                <w:b w:val="0"/>
                <w:bCs w:val="0"/>
                <w:i w:val="0"/>
                <w:iCs w:val="0"/>
                <w:caps w:val="0"/>
                <w:color w:val="000000"/>
                <w:spacing w:val="0"/>
                <w:sz w:val="21"/>
                <w:szCs w:val="21"/>
                <w:shd w:val="clear" w:fill="FFFFFF"/>
                <w:lang w:eastAsia="zh-CN"/>
              </w:rPr>
              <w:t>，</w:t>
            </w:r>
            <w:r>
              <w:rPr>
                <w:rFonts w:hint="eastAsia" w:ascii="宋体" w:hAnsi="宋体" w:eastAsia="宋体" w:cs="宋体"/>
                <w:b w:val="0"/>
                <w:bCs w:val="0"/>
                <w:i w:val="0"/>
                <w:iCs w:val="0"/>
                <w:caps w:val="0"/>
                <w:color w:val="000000"/>
                <w:spacing w:val="0"/>
                <w:sz w:val="21"/>
                <w:szCs w:val="21"/>
                <w:shd w:val="clear" w:fill="FFFFFF"/>
              </w:rPr>
              <w:t>加强市场推介和招商，大力拓展货源</w:t>
            </w:r>
            <w:r>
              <w:rPr>
                <w:rFonts w:hint="eastAsia" w:ascii="宋体" w:hAnsi="宋体" w:eastAsia="宋体" w:cs="宋体"/>
                <w:b w:val="0"/>
                <w:bCs w:val="0"/>
                <w:i w:val="0"/>
                <w:iCs w:val="0"/>
                <w:caps w:val="0"/>
                <w:color w:val="000000"/>
                <w:spacing w:val="0"/>
                <w:sz w:val="21"/>
                <w:szCs w:val="21"/>
                <w:shd w:val="clear" w:fill="FFFFFF"/>
                <w:lang w:eastAsia="zh-CN"/>
              </w:rPr>
              <w:t>，</w:t>
            </w:r>
            <w:r>
              <w:rPr>
                <w:rFonts w:hint="eastAsia" w:ascii="宋体" w:hAnsi="宋体" w:eastAsia="宋体" w:cs="宋体"/>
                <w:b w:val="0"/>
                <w:bCs w:val="0"/>
                <w:i w:val="0"/>
                <w:iCs w:val="0"/>
                <w:caps w:val="0"/>
                <w:color w:val="000000"/>
                <w:spacing w:val="0"/>
                <w:sz w:val="21"/>
                <w:szCs w:val="21"/>
                <w:shd w:val="clear" w:fill="FFFFFF"/>
              </w:rPr>
              <w:t>提升航空口岸便利化水平</w:t>
            </w:r>
            <w:r>
              <w:rPr>
                <w:rFonts w:hint="eastAsia" w:ascii="宋体" w:hAnsi="宋体" w:eastAsia="宋体" w:cs="宋体"/>
                <w:b w:val="0"/>
                <w:bCs w:val="0"/>
                <w:i w:val="0"/>
                <w:iCs w:val="0"/>
                <w:caps w:val="0"/>
                <w:color w:val="000000"/>
                <w:spacing w:val="0"/>
                <w:sz w:val="21"/>
                <w:szCs w:val="21"/>
                <w:shd w:val="clear" w:fill="FFFFFF"/>
                <w:lang w:eastAsia="zh-CN"/>
              </w:rPr>
              <w:t>。</w:t>
            </w:r>
          </w:p>
        </w:tc>
      </w:tr>
      <w:tr w14:paraId="4AAF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35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F67C8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cs="宋体"/>
                <w:b w:val="0"/>
                <w:bCs w:val="0"/>
                <w:i w:val="0"/>
                <w:iCs w:val="0"/>
                <w:caps w:val="0"/>
                <w:color w:val="000000"/>
                <w:spacing w:val="0"/>
                <w:kern w:val="0"/>
                <w:sz w:val="21"/>
                <w:szCs w:val="21"/>
                <w:lang w:val="en-US" w:eastAsia="zh-CN" w:bidi="ar"/>
              </w:rPr>
              <w:t>3</w:t>
            </w:r>
          </w:p>
        </w:tc>
        <w:tc>
          <w:tcPr>
            <w:tcW w:w="64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3A854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i w:val="0"/>
                <w:iCs w:val="0"/>
                <w:caps w:val="0"/>
                <w:color w:val="000000"/>
                <w:spacing w:val="0"/>
                <w:kern w:val="0"/>
                <w:sz w:val="21"/>
                <w:szCs w:val="21"/>
                <w:lang w:val="en-US" w:eastAsia="zh-CN" w:bidi="ar"/>
              </w:rPr>
              <w:t>2024年9月</w:t>
            </w:r>
          </w:p>
        </w:tc>
        <w:tc>
          <w:tcPr>
            <w:tcW w:w="81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3C40E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海南省发展和改革委员会、中共海南省委军民融合发展委员会办公室、海南省交通运输厅等5部门</w:t>
            </w:r>
          </w:p>
        </w:tc>
        <w:tc>
          <w:tcPr>
            <w:tcW w:w="105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FA4FC9F">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i w:val="0"/>
                <w:iCs w:val="0"/>
                <w:caps w:val="0"/>
                <w:color w:val="000000"/>
                <w:spacing w:val="0"/>
                <w:kern w:val="0"/>
                <w:sz w:val="21"/>
                <w:szCs w:val="21"/>
                <w:lang w:val="en-US" w:eastAsia="zh-CN" w:bidi="ar"/>
              </w:rPr>
              <w:t>《海南省低空经济发展三年行动计划（2024-2026）》</w:t>
            </w:r>
          </w:p>
        </w:tc>
        <w:tc>
          <w:tcPr>
            <w:tcW w:w="21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CE83F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i w:val="0"/>
                <w:iCs w:val="0"/>
                <w:caps w:val="0"/>
                <w:color w:val="000000"/>
                <w:spacing w:val="0"/>
                <w:kern w:val="0"/>
                <w:sz w:val="21"/>
                <w:szCs w:val="21"/>
                <w:lang w:val="en-US" w:eastAsia="zh-CN" w:bidi="ar"/>
              </w:rPr>
              <w:t>推动低空物流、低空旅游等业态发展，支持江东新区开展无人机配送、空中交通管理等试点，培育低空经济新增长点。</w:t>
            </w:r>
          </w:p>
        </w:tc>
      </w:tr>
      <w:tr w14:paraId="595F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35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FCCFF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i w:val="0"/>
                <w:iCs w:val="0"/>
                <w:caps w:val="0"/>
                <w:color w:val="000000"/>
                <w:spacing w:val="0"/>
                <w:kern w:val="0"/>
                <w:sz w:val="21"/>
                <w:szCs w:val="21"/>
                <w:lang w:val="en-US" w:eastAsia="zh-CN" w:bidi="ar"/>
              </w:rPr>
            </w:pPr>
            <w:r>
              <w:rPr>
                <w:rFonts w:hint="eastAsia" w:cs="宋体"/>
                <w:b w:val="0"/>
                <w:bCs w:val="0"/>
                <w:i w:val="0"/>
                <w:iCs w:val="0"/>
                <w:caps w:val="0"/>
                <w:color w:val="000000"/>
                <w:spacing w:val="0"/>
                <w:kern w:val="0"/>
                <w:sz w:val="21"/>
                <w:szCs w:val="21"/>
                <w:lang w:val="en-US" w:eastAsia="zh-CN" w:bidi="ar"/>
              </w:rPr>
              <w:t>4</w:t>
            </w:r>
          </w:p>
        </w:tc>
        <w:tc>
          <w:tcPr>
            <w:tcW w:w="64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9C7CF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kern w:val="0"/>
                <w:sz w:val="21"/>
                <w:szCs w:val="21"/>
                <w:lang w:val="en-US" w:eastAsia="zh-CN" w:bidi="ar"/>
              </w:rPr>
              <w:t>2023年8月</w:t>
            </w:r>
          </w:p>
        </w:tc>
        <w:tc>
          <w:tcPr>
            <w:tcW w:w="81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3F8BD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2"/>
                <w:sz w:val="21"/>
                <w:szCs w:val="21"/>
                <w:shd w:val="clear" w:fill="FFFFFF"/>
                <w:lang w:val="en-US" w:eastAsia="zh-CN" w:bidi="ar-SA"/>
              </w:rPr>
            </w:pPr>
            <w:r>
              <w:rPr>
                <w:rFonts w:hint="eastAsia" w:ascii="宋体" w:hAnsi="宋体" w:eastAsia="宋体" w:cs="宋体"/>
                <w:b w:val="0"/>
                <w:bCs w:val="0"/>
                <w:i w:val="0"/>
                <w:iCs w:val="0"/>
                <w:caps w:val="0"/>
                <w:color w:val="000000"/>
                <w:spacing w:val="0"/>
                <w:sz w:val="21"/>
                <w:szCs w:val="21"/>
                <w:shd w:val="clear" w:fill="FFFFFF"/>
                <w:lang w:val="en-US" w:eastAsia="zh-CN"/>
              </w:rPr>
              <w:t>海南省交通运输厅</w:t>
            </w:r>
          </w:p>
        </w:tc>
        <w:tc>
          <w:tcPr>
            <w:tcW w:w="105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8189623">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sz w:val="21"/>
                <w:szCs w:val="21"/>
                <w:shd w:val="clear" w:fill="FFFFFF"/>
              </w:rPr>
              <w:t>《打造海口美兰国际机场面向两洋航空区域门户枢纽行动方案（2023-2025年）》</w:t>
            </w:r>
          </w:p>
        </w:tc>
        <w:tc>
          <w:tcPr>
            <w:tcW w:w="21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815CE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2"/>
                <w:sz w:val="21"/>
                <w:szCs w:val="21"/>
                <w:shd w:val="clear" w:fill="FFFFFF"/>
                <w:lang w:val="en-US" w:eastAsia="zh-CN" w:bidi="ar-SA"/>
              </w:rPr>
            </w:pPr>
            <w:r>
              <w:rPr>
                <w:rFonts w:hint="eastAsia" w:ascii="宋体" w:hAnsi="宋体" w:eastAsia="宋体" w:cs="宋体"/>
                <w:b w:val="0"/>
                <w:bCs w:val="0"/>
                <w:i w:val="0"/>
                <w:iCs w:val="0"/>
                <w:caps w:val="0"/>
                <w:color w:val="000000"/>
                <w:spacing w:val="0"/>
                <w:sz w:val="21"/>
                <w:szCs w:val="21"/>
                <w:shd w:val="clear" w:fill="FFFFFF"/>
              </w:rPr>
              <w:t>优化海南机场布局功能，构建通达通畅的境内外航线网络，强化基地航司与枢纽机场的战略协同，做大做强关联支撑产业</w:t>
            </w:r>
            <w:r>
              <w:rPr>
                <w:rFonts w:hint="eastAsia" w:ascii="宋体" w:hAnsi="宋体" w:eastAsia="宋体" w:cs="宋体"/>
                <w:b w:val="0"/>
                <w:bCs w:val="0"/>
                <w:i w:val="0"/>
                <w:iCs w:val="0"/>
                <w:caps w:val="0"/>
                <w:color w:val="000000"/>
                <w:spacing w:val="0"/>
                <w:sz w:val="21"/>
                <w:szCs w:val="21"/>
                <w:shd w:val="clear" w:fill="FFFFFF"/>
                <w:lang w:eastAsia="zh-CN"/>
              </w:rPr>
              <w:t>。</w:t>
            </w:r>
          </w:p>
        </w:tc>
      </w:tr>
      <w:tr w14:paraId="0A4C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35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5B591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cs="宋体"/>
                <w:b w:val="0"/>
                <w:bCs w:val="0"/>
                <w:i w:val="0"/>
                <w:iCs w:val="0"/>
                <w:caps w:val="0"/>
                <w:color w:val="000000"/>
                <w:spacing w:val="0"/>
                <w:kern w:val="0"/>
                <w:sz w:val="21"/>
                <w:szCs w:val="21"/>
                <w:lang w:val="en-US" w:eastAsia="zh-CN" w:bidi="ar"/>
              </w:rPr>
              <w:t>5</w:t>
            </w:r>
          </w:p>
        </w:tc>
        <w:tc>
          <w:tcPr>
            <w:tcW w:w="64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FD8C2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i w:val="0"/>
                <w:iCs w:val="0"/>
                <w:caps w:val="0"/>
                <w:color w:val="000000"/>
                <w:spacing w:val="0"/>
                <w:kern w:val="0"/>
                <w:sz w:val="21"/>
                <w:szCs w:val="21"/>
                <w:lang w:val="en-US" w:eastAsia="zh-CN" w:bidi="ar"/>
              </w:rPr>
              <w:t>2021年10月</w:t>
            </w:r>
          </w:p>
        </w:tc>
        <w:tc>
          <w:tcPr>
            <w:tcW w:w="81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CA831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sz w:val="21"/>
                <w:szCs w:val="21"/>
                <w:vertAlign w:val="baseline"/>
                <w:lang w:val="en-US" w:eastAsia="zh-CN"/>
              </w:rPr>
              <w:t>海南省交通运输厅、中共海南省委军民融合发展委员会办公室</w:t>
            </w:r>
          </w:p>
        </w:tc>
        <w:tc>
          <w:tcPr>
            <w:tcW w:w="105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6F463ED">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i w:val="0"/>
                <w:iCs w:val="0"/>
                <w:caps w:val="0"/>
                <w:color w:val="000000"/>
                <w:spacing w:val="0"/>
                <w:kern w:val="0"/>
                <w:sz w:val="21"/>
                <w:szCs w:val="21"/>
                <w:lang w:val="en-US" w:eastAsia="zh-CN" w:bidi="ar"/>
              </w:rPr>
              <w:t>《海南省通用航空产业发展“十四五”规划》</w:t>
            </w:r>
          </w:p>
        </w:tc>
        <w:tc>
          <w:tcPr>
            <w:tcW w:w="21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9B49F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i w:val="0"/>
                <w:iCs w:val="0"/>
                <w:caps w:val="0"/>
                <w:color w:val="000000"/>
                <w:spacing w:val="0"/>
                <w:kern w:val="0"/>
                <w:sz w:val="21"/>
                <w:szCs w:val="21"/>
                <w:lang w:val="en-US" w:eastAsia="zh-CN" w:bidi="ar"/>
              </w:rPr>
              <w:t>明确通用航空产业发展目标与空间布局，支持海口、三亚等地建设通用航空产业基地，促进低空经济与临空经济融合。</w:t>
            </w:r>
          </w:p>
        </w:tc>
      </w:tr>
      <w:tr w14:paraId="138B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35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E6BC5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cs="宋体"/>
                <w:b w:val="0"/>
                <w:bCs w:val="0"/>
                <w:i w:val="0"/>
                <w:iCs w:val="0"/>
                <w:caps w:val="0"/>
                <w:color w:val="000000"/>
                <w:spacing w:val="0"/>
                <w:kern w:val="0"/>
                <w:sz w:val="21"/>
                <w:szCs w:val="21"/>
                <w:lang w:val="en-US" w:eastAsia="zh-CN" w:bidi="ar"/>
              </w:rPr>
              <w:t>6</w:t>
            </w:r>
          </w:p>
        </w:tc>
        <w:tc>
          <w:tcPr>
            <w:tcW w:w="64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3DD00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kern w:val="0"/>
                <w:sz w:val="21"/>
                <w:szCs w:val="21"/>
                <w:lang w:val="en-US" w:eastAsia="zh-CN" w:bidi="ar"/>
              </w:rPr>
              <w:t>2020年12月</w:t>
            </w:r>
          </w:p>
        </w:tc>
        <w:tc>
          <w:tcPr>
            <w:tcW w:w="81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B7233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2"/>
                <w:sz w:val="21"/>
                <w:szCs w:val="21"/>
                <w:shd w:val="clear" w:fill="FFFFFF"/>
                <w:lang w:val="en-US" w:eastAsia="zh-CN" w:bidi="ar-SA"/>
              </w:rPr>
            </w:pPr>
            <w:r>
              <w:rPr>
                <w:rFonts w:hint="eastAsia" w:ascii="宋体" w:hAnsi="宋体" w:eastAsia="宋体" w:cs="宋体"/>
                <w:b w:val="0"/>
                <w:bCs w:val="0"/>
                <w:i w:val="0"/>
                <w:iCs w:val="0"/>
                <w:caps w:val="0"/>
                <w:color w:val="000000"/>
                <w:spacing w:val="0"/>
                <w:sz w:val="21"/>
                <w:szCs w:val="21"/>
                <w:shd w:val="clear" w:fill="FFFFFF"/>
              </w:rPr>
              <w:t>海南省人民代表大会常务委员会</w:t>
            </w:r>
          </w:p>
        </w:tc>
        <w:tc>
          <w:tcPr>
            <w:tcW w:w="105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F3E38F4">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0"/>
                <w:sz w:val="21"/>
                <w:szCs w:val="21"/>
                <w:lang w:val="en-US" w:eastAsia="zh-CN" w:bidi="ar"/>
              </w:rPr>
            </w:pPr>
            <w:r>
              <w:rPr>
                <w:rFonts w:hint="eastAsia" w:cs="宋体"/>
                <w:b w:val="0"/>
                <w:bCs w:val="0"/>
                <w:i w:val="0"/>
                <w:iCs w:val="0"/>
                <w:caps w:val="0"/>
                <w:color w:val="000000"/>
                <w:spacing w:val="0"/>
                <w:kern w:val="0"/>
                <w:sz w:val="21"/>
                <w:szCs w:val="21"/>
                <w:lang w:val="en-US" w:eastAsia="zh-CN" w:bidi="ar"/>
              </w:rPr>
              <w:t>《</w:t>
            </w:r>
            <w:r>
              <w:rPr>
                <w:rFonts w:hint="eastAsia" w:ascii="宋体" w:hAnsi="宋体" w:eastAsia="宋体" w:cs="宋体"/>
                <w:b w:val="0"/>
                <w:bCs w:val="0"/>
                <w:i w:val="0"/>
                <w:iCs w:val="0"/>
                <w:caps w:val="0"/>
                <w:color w:val="000000"/>
                <w:spacing w:val="0"/>
                <w:kern w:val="0"/>
                <w:sz w:val="21"/>
                <w:szCs w:val="21"/>
                <w:lang w:val="en-US" w:eastAsia="zh-CN" w:bidi="ar"/>
              </w:rPr>
              <w:t>海南自由贸易港海口江东新区条例</w:t>
            </w:r>
            <w:r>
              <w:rPr>
                <w:rFonts w:hint="eastAsia" w:cs="宋体"/>
                <w:b w:val="0"/>
                <w:bCs w:val="0"/>
                <w:i w:val="0"/>
                <w:iCs w:val="0"/>
                <w:caps w:val="0"/>
                <w:color w:val="000000"/>
                <w:spacing w:val="0"/>
                <w:kern w:val="0"/>
                <w:sz w:val="21"/>
                <w:szCs w:val="21"/>
                <w:lang w:val="en-US" w:eastAsia="zh-CN" w:bidi="ar"/>
              </w:rPr>
              <w:t>》</w:t>
            </w:r>
            <w:r>
              <w:rPr>
                <w:rStyle w:val="28"/>
                <w:rFonts w:hint="eastAsia" w:ascii="宋体" w:hAnsi="宋体" w:eastAsia="宋体" w:cs="宋体"/>
                <w:b w:val="0"/>
                <w:bCs w:val="0"/>
                <w:i w:val="0"/>
                <w:iCs w:val="0"/>
                <w:caps w:val="0"/>
                <w:color w:val="000000"/>
                <w:spacing w:val="0"/>
                <w:kern w:val="0"/>
                <w:sz w:val="21"/>
                <w:szCs w:val="21"/>
                <w:lang w:val="en-US" w:eastAsia="zh-CN" w:bidi="ar"/>
              </w:rPr>
              <w:footnoteReference w:id="13"/>
            </w:r>
          </w:p>
        </w:tc>
        <w:tc>
          <w:tcPr>
            <w:tcW w:w="21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2F2DA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sz w:val="21"/>
                <w:szCs w:val="21"/>
                <w:shd w:val="clear" w:fill="FFFFFF"/>
              </w:rPr>
              <w:t>支持江东新区建设临空经济区，重点发展保税航油、飞机租赁、飞机维修、飞机拆解、航空物流、临空商业商贸、临空高端制造等产业集群。</w:t>
            </w:r>
          </w:p>
        </w:tc>
      </w:tr>
    </w:tbl>
    <w:p w14:paraId="5E1867E9">
      <w:pPr>
        <w:ind w:left="0" w:leftChars="0" w:firstLine="0" w:firstLineChars="0"/>
        <w:rPr>
          <w:rFonts w:hint="eastAsia"/>
          <w:color w:val="auto"/>
          <w:lang w:val="en-US" w:eastAsia="zh-CN"/>
        </w:rPr>
      </w:pPr>
    </w:p>
    <w:p w14:paraId="414C1773">
      <w:pPr>
        <w:ind w:left="0" w:leftChars="0" w:firstLine="0" w:firstLineChars="0"/>
        <w:rPr>
          <w:rFonts w:hint="eastAsia"/>
          <w:color w:val="auto"/>
          <w:lang w:val="en-US" w:eastAsia="zh-CN"/>
        </w:rPr>
      </w:pPr>
    </w:p>
    <w:p w14:paraId="6E8843C0">
      <w:pPr>
        <w:pStyle w:val="4"/>
        <w:widowControl w:val="0"/>
        <w:bidi w:val="0"/>
        <w:spacing w:line="360" w:lineRule="auto"/>
        <w:ind w:left="10" w:leftChars="0" w:firstLine="200" w:firstLineChars="0"/>
        <w:rPr>
          <w:rFonts w:hint="default" w:ascii="宋体" w:hAnsi="宋体" w:eastAsia="宋体" w:cstheme="minorBidi"/>
          <w:color w:val="auto"/>
          <w:lang w:val="zh-CN" w:eastAsia="zh-CN" w:bidi="ar-SA"/>
        </w:rPr>
      </w:pPr>
      <w:r>
        <w:rPr>
          <w:rFonts w:hint="eastAsia" w:cstheme="minorBidi"/>
          <w:color w:val="auto"/>
          <w:lang w:val="en-US" w:eastAsia="zh-CN" w:bidi="ar-SA"/>
        </w:rPr>
        <w:t>海口市及江东新区层面</w:t>
      </w:r>
    </w:p>
    <w:p w14:paraId="701053CC">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color w:val="auto"/>
          <w:sz w:val="24"/>
          <w:szCs w:val="24"/>
          <w:lang w:val="en-US" w:eastAsia="zh-CN"/>
        </w:rPr>
      </w:pPr>
      <w:r>
        <w:rPr>
          <w:rFonts w:hint="default"/>
          <w:color w:val="auto"/>
          <w:sz w:val="24"/>
          <w:szCs w:val="24"/>
          <w:lang w:val="en-US" w:eastAsia="zh-CN"/>
        </w:rPr>
        <w:t>海口市及江东新区根据自身发展需要，制定了一系列实施性政策文件</w:t>
      </w:r>
      <w:r>
        <w:rPr>
          <w:rFonts w:hint="eastAsia"/>
          <w:color w:val="auto"/>
          <w:sz w:val="24"/>
          <w:szCs w:val="24"/>
          <w:lang w:val="en-US" w:eastAsia="zh-CN"/>
        </w:rPr>
        <w:t>（</w:t>
      </w:r>
      <w:r>
        <w:rPr>
          <w:rFonts w:hint="eastAsia"/>
          <w:color w:val="auto"/>
          <w:sz w:val="24"/>
          <w:szCs w:val="24"/>
          <w:lang w:val="en-US" w:eastAsia="zh-CN"/>
        </w:rPr>
        <w:fldChar w:fldCharType="begin"/>
      </w:r>
      <w:r>
        <w:rPr>
          <w:rFonts w:hint="eastAsia"/>
          <w:color w:val="auto"/>
          <w:sz w:val="24"/>
          <w:szCs w:val="24"/>
          <w:lang w:val="en-US" w:eastAsia="zh-CN"/>
        </w:rPr>
        <w:instrText xml:space="preserve"> REF _Ref11432 \h </w:instrText>
      </w:r>
      <w:r>
        <w:rPr>
          <w:rFonts w:hint="eastAsia"/>
          <w:color w:val="auto"/>
          <w:sz w:val="24"/>
          <w:szCs w:val="24"/>
          <w:lang w:val="en-US" w:eastAsia="zh-CN"/>
        </w:rPr>
        <w:fldChar w:fldCharType="separate"/>
      </w:r>
      <w:r>
        <w:rPr>
          <w:rFonts w:hint="eastAsia"/>
          <w:color w:val="auto"/>
          <w:sz w:val="24"/>
          <w:szCs w:val="24"/>
          <w:lang w:val="en-US" w:eastAsia="zh-CN"/>
        </w:rPr>
        <w:t>表</w:t>
      </w:r>
      <w:r>
        <w:rPr>
          <w:rFonts w:hint="eastAsia"/>
          <w:color w:val="auto"/>
          <w:sz w:val="24"/>
          <w:szCs w:val="24"/>
          <w:lang w:val="en-US" w:eastAsia="zh-CN"/>
        </w:rPr>
        <w:fldChar w:fldCharType="begin"/>
      </w:r>
      <w:r>
        <w:rPr>
          <w:rFonts w:hint="eastAsia"/>
          <w:color w:val="auto"/>
          <w:sz w:val="24"/>
          <w:szCs w:val="24"/>
          <w:lang w:val="en-US" w:eastAsia="zh-CN"/>
        </w:rPr>
        <w:instrText xml:space="preserve"> STYLEREF 1 \s </w:instrText>
      </w:r>
      <w:r>
        <w:rPr>
          <w:rFonts w:hint="eastAsia"/>
          <w:color w:val="auto"/>
          <w:sz w:val="24"/>
          <w:szCs w:val="24"/>
          <w:lang w:val="en-US" w:eastAsia="zh-CN"/>
        </w:rPr>
        <w:fldChar w:fldCharType="separate"/>
      </w:r>
      <w:r>
        <w:rPr>
          <w:rFonts w:hint="eastAsia"/>
          <w:color w:val="auto"/>
          <w:sz w:val="24"/>
          <w:szCs w:val="24"/>
          <w:lang w:val="en-US" w:eastAsia="zh-CN"/>
        </w:rPr>
        <w:t>2</w:t>
      </w:r>
      <w:r>
        <w:rPr>
          <w:rFonts w:hint="eastAsia"/>
          <w:color w:val="auto"/>
          <w:sz w:val="24"/>
          <w:szCs w:val="24"/>
          <w:lang w:val="en-US" w:eastAsia="zh-CN"/>
        </w:rPr>
        <w:fldChar w:fldCharType="end"/>
      </w:r>
      <w:r>
        <w:rPr>
          <w:rFonts w:hint="eastAsia"/>
          <w:color w:val="auto"/>
          <w:sz w:val="24"/>
          <w:szCs w:val="24"/>
          <w:lang w:val="en-US" w:eastAsia="zh-CN"/>
        </w:rPr>
        <w:t>-4</w:t>
      </w:r>
      <w:r>
        <w:rPr>
          <w:rFonts w:hint="eastAsia"/>
          <w:color w:val="auto"/>
          <w:sz w:val="24"/>
          <w:szCs w:val="24"/>
          <w:lang w:val="en-US" w:eastAsia="zh-CN"/>
        </w:rPr>
        <w:fldChar w:fldCharType="end"/>
      </w:r>
      <w:r>
        <w:rPr>
          <w:rFonts w:hint="eastAsia"/>
          <w:color w:val="auto"/>
          <w:sz w:val="24"/>
          <w:szCs w:val="24"/>
          <w:lang w:val="en-US" w:eastAsia="zh-CN"/>
        </w:rPr>
        <w:t>）</w:t>
      </w:r>
      <w:r>
        <w:rPr>
          <w:rFonts w:hint="default"/>
          <w:color w:val="auto"/>
          <w:sz w:val="24"/>
          <w:szCs w:val="24"/>
          <w:lang w:val="en-US" w:eastAsia="zh-CN"/>
        </w:rPr>
        <w:t>，着力推动临空经济从规划走向实际建设。这些政策内容具体、操作性强，构成了落实上级部署、服务本地发展的重要工具。</w:t>
      </w:r>
    </w:p>
    <w:p w14:paraId="174B9692">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color w:val="auto"/>
          <w:sz w:val="24"/>
          <w:szCs w:val="24"/>
          <w:lang w:val="en-US" w:eastAsia="zh-CN"/>
        </w:rPr>
      </w:pPr>
      <w:r>
        <w:rPr>
          <w:rFonts w:hint="default"/>
          <w:color w:val="auto"/>
          <w:sz w:val="24"/>
          <w:szCs w:val="24"/>
          <w:lang w:val="en-US" w:eastAsia="zh-CN"/>
        </w:rPr>
        <w:t>在发展规划方面，海口市国土空间总体规划将江东新区临空经济区纳入重点发展区域，明确了该片区的功能定位和空间布局，为后续建设提供了规划依据。这是海口层面支持临空经济发展的基础性安排。</w:t>
      </w:r>
    </w:p>
    <w:p w14:paraId="62C2E346">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color w:val="auto"/>
          <w:sz w:val="24"/>
          <w:szCs w:val="24"/>
          <w:lang w:val="en-US" w:eastAsia="zh-CN"/>
        </w:rPr>
      </w:pPr>
      <w:r>
        <w:rPr>
          <w:rFonts w:hint="default"/>
          <w:color w:val="auto"/>
          <w:sz w:val="24"/>
          <w:szCs w:val="24"/>
          <w:lang w:val="en-US" w:eastAsia="zh-CN"/>
        </w:rPr>
        <w:t>针对航空市场培育，海口市出台了促进国际及地区航空客运市场发展的具体办法，通过建立航线补贴等激励机制，鼓励航空公司开辟和加密航线航班。这些措施直接服务于提升美兰机场客货运能力的目标，有助于强化海口作为航空区域门户的地位。</w:t>
      </w:r>
    </w:p>
    <w:p w14:paraId="34B71E9A">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color w:val="auto"/>
          <w:sz w:val="24"/>
          <w:szCs w:val="24"/>
          <w:lang w:val="en-US" w:eastAsia="zh-CN"/>
        </w:rPr>
      </w:pPr>
      <w:r>
        <w:rPr>
          <w:rFonts w:hint="default"/>
          <w:color w:val="auto"/>
          <w:sz w:val="24"/>
          <w:szCs w:val="24"/>
          <w:lang w:val="en-US" w:eastAsia="zh-CN"/>
        </w:rPr>
        <w:t>面对低空经济等新兴领域，海口市制定了专项行动计划，提出构建研发制造、商业应用、基础设施、服务配套协同发展的产业体系，并致力于打造低空经济示范区。这些安排与省级层面的低空经济发展规划相衔接，体现了市县层面落实省级部署的具体行动。</w:t>
      </w:r>
    </w:p>
    <w:p w14:paraId="7796D069">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sz w:val="24"/>
          <w:szCs w:val="24"/>
          <w:lang w:val="en-US" w:eastAsia="zh-CN"/>
        </w:rPr>
      </w:pPr>
      <w:r>
        <w:rPr>
          <w:rFonts w:hint="default"/>
          <w:color w:val="auto"/>
          <w:sz w:val="24"/>
          <w:szCs w:val="24"/>
          <w:lang w:val="en-US" w:eastAsia="zh-CN"/>
        </w:rPr>
        <w:t>从这些政策可以看出，海口市及江东新区层面的政策具有较强的针对性和可操作性。它们不仅明确了发展方向，更提供了具体的实施路径和支持措施，着力解决企业发展中遇到的实际问题。这种注重实效的政策取向，有助于优化本地营商环境，吸引优质项目落地，推动临空经济区真正发展成为带动区域经济增长的重要板块。</w:t>
      </w:r>
    </w:p>
    <w:p w14:paraId="67D367CA">
      <w:pPr>
        <w:pStyle w:val="8"/>
        <w:bidi w:val="0"/>
        <w:rPr>
          <w:rFonts w:hint="eastAsia"/>
          <w:color w:val="auto"/>
          <w:sz w:val="20"/>
          <w:szCs w:val="18"/>
          <w:lang w:val="en-US" w:eastAsia="zh-CN"/>
        </w:rPr>
      </w:pPr>
      <w:bookmarkStart w:id="43" w:name="_Ref11432"/>
      <w:r>
        <w:rPr>
          <w:rFonts w:hint="eastAsia"/>
          <w:color w:val="auto"/>
          <w:sz w:val="20"/>
          <w:szCs w:val="18"/>
          <w:lang w:val="en-US" w:eastAsia="zh-CN"/>
        </w:rPr>
        <w:t>表</w:t>
      </w:r>
      <w:r>
        <w:rPr>
          <w:rFonts w:hint="eastAsia"/>
          <w:color w:val="auto"/>
          <w:sz w:val="20"/>
          <w:szCs w:val="18"/>
          <w:lang w:val="en-US" w:eastAsia="zh-CN"/>
        </w:rPr>
        <w:fldChar w:fldCharType="begin"/>
      </w:r>
      <w:r>
        <w:rPr>
          <w:rFonts w:hint="eastAsia"/>
          <w:color w:val="auto"/>
          <w:sz w:val="20"/>
          <w:szCs w:val="18"/>
          <w:lang w:val="en-US" w:eastAsia="zh-CN"/>
        </w:rPr>
        <w:instrText xml:space="preserve"> STYLEREF 1 \s </w:instrText>
      </w:r>
      <w:r>
        <w:rPr>
          <w:rFonts w:hint="eastAsia"/>
          <w:color w:val="auto"/>
          <w:sz w:val="20"/>
          <w:szCs w:val="18"/>
          <w:lang w:val="en-US" w:eastAsia="zh-CN"/>
        </w:rPr>
        <w:fldChar w:fldCharType="separate"/>
      </w:r>
      <w:r>
        <w:rPr>
          <w:rFonts w:hint="eastAsia"/>
          <w:color w:val="auto"/>
          <w:sz w:val="20"/>
          <w:szCs w:val="18"/>
          <w:lang w:val="en-US" w:eastAsia="zh-CN"/>
        </w:rPr>
        <w:t>2</w:t>
      </w:r>
      <w:r>
        <w:rPr>
          <w:rFonts w:hint="eastAsia"/>
          <w:color w:val="auto"/>
          <w:sz w:val="20"/>
          <w:szCs w:val="18"/>
          <w:lang w:val="en-US" w:eastAsia="zh-CN"/>
        </w:rPr>
        <w:fldChar w:fldCharType="end"/>
      </w:r>
      <w:r>
        <w:rPr>
          <w:rFonts w:hint="eastAsia"/>
          <w:color w:val="auto"/>
          <w:sz w:val="20"/>
          <w:szCs w:val="18"/>
          <w:lang w:val="en-US" w:eastAsia="zh-CN"/>
        </w:rPr>
        <w:t>-</w:t>
      </w:r>
      <w:r>
        <w:rPr>
          <w:rFonts w:hint="eastAsia"/>
          <w:color w:val="auto"/>
          <w:sz w:val="20"/>
          <w:szCs w:val="18"/>
          <w:lang w:val="en-US" w:eastAsia="zh-CN"/>
        </w:rPr>
        <w:fldChar w:fldCharType="begin"/>
      </w:r>
      <w:r>
        <w:rPr>
          <w:rFonts w:hint="eastAsia"/>
          <w:color w:val="auto"/>
          <w:sz w:val="20"/>
          <w:szCs w:val="18"/>
          <w:lang w:val="en-US" w:eastAsia="zh-CN"/>
        </w:rPr>
        <w:instrText xml:space="preserve"> SEQ 表 \* ARABIC \s 1 </w:instrText>
      </w:r>
      <w:r>
        <w:rPr>
          <w:rFonts w:hint="eastAsia"/>
          <w:color w:val="auto"/>
          <w:sz w:val="20"/>
          <w:szCs w:val="18"/>
          <w:lang w:val="en-US" w:eastAsia="zh-CN"/>
        </w:rPr>
        <w:fldChar w:fldCharType="separate"/>
      </w:r>
      <w:r>
        <w:rPr>
          <w:rFonts w:hint="eastAsia"/>
          <w:color w:val="auto"/>
          <w:sz w:val="20"/>
          <w:szCs w:val="18"/>
          <w:lang w:val="en-US" w:eastAsia="zh-CN"/>
        </w:rPr>
        <w:t>4</w:t>
      </w:r>
      <w:r>
        <w:rPr>
          <w:rFonts w:hint="eastAsia"/>
          <w:color w:val="auto"/>
          <w:sz w:val="20"/>
          <w:szCs w:val="18"/>
          <w:lang w:val="en-US" w:eastAsia="zh-CN"/>
        </w:rPr>
        <w:fldChar w:fldCharType="end"/>
      </w:r>
      <w:bookmarkEnd w:id="43"/>
      <w:r>
        <w:rPr>
          <w:rFonts w:hint="eastAsia"/>
          <w:color w:val="auto"/>
          <w:sz w:val="20"/>
          <w:szCs w:val="18"/>
          <w:lang w:val="en-US" w:eastAsia="zh-CN"/>
        </w:rPr>
        <w:t xml:space="preserve"> 近年海口市临空经济产业相关政策汇总表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901"/>
        <w:gridCol w:w="1059"/>
        <w:gridCol w:w="1577"/>
        <w:gridCol w:w="4130"/>
      </w:tblGrid>
      <w:tr w14:paraId="2C61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379"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5F856A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lang w:val="en-US" w:eastAsia="zh-CN"/>
              </w:rPr>
              <w:t>序号</w:t>
            </w:r>
          </w:p>
        </w:tc>
        <w:tc>
          <w:tcPr>
            <w:tcW w:w="54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736D0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lang w:val="en-US" w:eastAsia="zh-CN"/>
              </w:rPr>
              <w:t>发布时间</w:t>
            </w:r>
          </w:p>
        </w:tc>
        <w:tc>
          <w:tcPr>
            <w:tcW w:w="638"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B82DB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lang w:val="en-US" w:eastAsia="zh-CN"/>
              </w:rPr>
              <w:t>发文机构</w:t>
            </w:r>
          </w:p>
        </w:tc>
        <w:tc>
          <w:tcPr>
            <w:tcW w:w="950"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7A043BA3">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lang w:val="en-US" w:eastAsia="zh-CN"/>
              </w:rPr>
              <w:t>政策文件名称</w:t>
            </w:r>
          </w:p>
        </w:tc>
        <w:tc>
          <w:tcPr>
            <w:tcW w:w="2488"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DD361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lang w:val="en-US" w:eastAsia="zh-CN"/>
              </w:rPr>
              <w:t>与临空经济产业相关的重点内容</w:t>
            </w:r>
          </w:p>
        </w:tc>
      </w:tr>
      <w:tr w14:paraId="7FDD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4B36A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color w:val="auto"/>
                <w:sz w:val="21"/>
                <w:szCs w:val="21"/>
                <w:vertAlign w:val="baseline"/>
                <w:lang w:val="en-US" w:eastAsia="zh-CN"/>
              </w:rPr>
            </w:pPr>
            <w:r>
              <w:rPr>
                <w:rFonts w:hint="eastAsia" w:ascii="宋体" w:hAnsi="宋体" w:eastAsia="宋体" w:cs="宋体"/>
                <w:b w:val="0"/>
                <w:color w:val="auto"/>
                <w:sz w:val="21"/>
                <w:szCs w:val="21"/>
                <w:lang w:val="en-US" w:eastAsia="zh-CN"/>
              </w:rPr>
              <w:t>1</w:t>
            </w:r>
          </w:p>
        </w:tc>
        <w:tc>
          <w:tcPr>
            <w:tcW w:w="5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C087A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i w:val="0"/>
                <w:iCs w:val="0"/>
                <w:caps w:val="0"/>
                <w:color w:val="auto"/>
                <w:spacing w:val="0"/>
                <w:kern w:val="0"/>
                <w:sz w:val="21"/>
                <w:szCs w:val="21"/>
                <w:lang w:val="en-US" w:eastAsia="zh-CN" w:bidi="ar"/>
              </w:rPr>
            </w:pPr>
            <w:r>
              <w:rPr>
                <w:rFonts w:hint="eastAsia" w:ascii="宋体" w:hAnsi="宋体" w:eastAsia="宋体" w:cs="宋体"/>
                <w:b w:val="0"/>
                <w:i w:val="0"/>
                <w:iCs w:val="0"/>
                <w:caps w:val="0"/>
                <w:color w:val="auto"/>
                <w:spacing w:val="0"/>
                <w:kern w:val="0"/>
                <w:sz w:val="21"/>
                <w:szCs w:val="21"/>
                <w:lang w:val="en-US" w:eastAsia="zh-CN" w:bidi="ar"/>
              </w:rPr>
              <w:t>2023年7月</w:t>
            </w:r>
          </w:p>
        </w:tc>
        <w:tc>
          <w:tcPr>
            <w:tcW w:w="638"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D757C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i w:val="0"/>
                <w:iCs w:val="0"/>
                <w:caps w:val="0"/>
                <w:color w:val="auto"/>
                <w:spacing w:val="0"/>
                <w:kern w:val="2"/>
                <w:sz w:val="21"/>
                <w:szCs w:val="21"/>
                <w:shd w:val="clear" w:fill="FFFFFF"/>
                <w:lang w:val="en-US" w:eastAsia="zh-CN" w:bidi="ar-SA"/>
              </w:rPr>
            </w:pPr>
            <w:r>
              <w:rPr>
                <w:rFonts w:hint="eastAsia" w:ascii="宋体" w:hAnsi="宋体" w:eastAsia="宋体" w:cs="宋体"/>
                <w:b w:val="0"/>
                <w:i w:val="0"/>
                <w:iCs w:val="0"/>
                <w:caps w:val="0"/>
                <w:color w:val="auto"/>
                <w:spacing w:val="0"/>
                <w:sz w:val="21"/>
                <w:szCs w:val="21"/>
                <w:shd w:val="clear" w:fill="FFFFFF"/>
              </w:rPr>
              <w:t>海口市人民政府</w:t>
            </w:r>
          </w:p>
        </w:tc>
        <w:tc>
          <w:tcPr>
            <w:tcW w:w="95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5EE8A9A">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i w:val="0"/>
                <w:iCs w:val="0"/>
                <w:caps w:val="0"/>
                <w:color w:val="auto"/>
                <w:spacing w:val="0"/>
                <w:kern w:val="0"/>
                <w:sz w:val="21"/>
                <w:szCs w:val="21"/>
                <w:lang w:val="en-US" w:eastAsia="zh-CN" w:bidi="ar"/>
              </w:rPr>
            </w:pPr>
            <w:r>
              <w:rPr>
                <w:rFonts w:hint="eastAsia" w:ascii="宋体" w:hAnsi="宋体" w:eastAsia="宋体" w:cs="宋体"/>
                <w:b w:val="0"/>
                <w:i w:val="0"/>
                <w:iCs w:val="0"/>
                <w:caps w:val="0"/>
                <w:color w:val="auto"/>
                <w:spacing w:val="0"/>
                <w:kern w:val="0"/>
                <w:sz w:val="21"/>
                <w:szCs w:val="21"/>
                <w:lang w:val="en-US" w:eastAsia="zh-CN" w:bidi="ar"/>
              </w:rPr>
              <w:t>《海口市促进国际及地区航空客运市场发展实施办法》</w:t>
            </w:r>
          </w:p>
        </w:tc>
        <w:tc>
          <w:tcPr>
            <w:tcW w:w="2488"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1EF3C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i w:val="0"/>
                <w:iCs w:val="0"/>
                <w:caps w:val="0"/>
                <w:color w:val="auto"/>
                <w:spacing w:val="0"/>
                <w:kern w:val="0"/>
                <w:sz w:val="21"/>
                <w:szCs w:val="21"/>
                <w:lang w:val="en-US" w:eastAsia="zh-CN" w:bidi="ar"/>
              </w:rPr>
            </w:pPr>
            <w:r>
              <w:rPr>
                <w:rFonts w:hint="eastAsia" w:ascii="宋体" w:hAnsi="宋体" w:eastAsia="宋体" w:cs="宋体"/>
                <w:b w:val="0"/>
                <w:i w:val="0"/>
                <w:iCs w:val="0"/>
                <w:caps w:val="0"/>
                <w:color w:val="auto"/>
                <w:spacing w:val="0"/>
                <w:sz w:val="21"/>
                <w:szCs w:val="21"/>
                <w:shd w:val="clear" w:fill="FFFFFF"/>
              </w:rPr>
              <w:t>将海口打造为面向太平洋、印度洋的航空区域门户枢纽，推动国际及地区航空客运市场高质量发展，助力海南自由贸易港建设</w:t>
            </w:r>
            <w:r>
              <w:rPr>
                <w:rFonts w:hint="eastAsia" w:ascii="宋体" w:hAnsi="宋体" w:eastAsia="宋体" w:cs="宋体"/>
                <w:b w:val="0"/>
                <w:i w:val="0"/>
                <w:iCs w:val="0"/>
                <w:caps w:val="0"/>
                <w:color w:val="auto"/>
                <w:spacing w:val="0"/>
                <w:sz w:val="21"/>
                <w:szCs w:val="21"/>
                <w:shd w:val="clear" w:fill="FFFFFF"/>
                <w:lang w:eastAsia="zh-CN"/>
              </w:rPr>
              <w:t>，</w:t>
            </w:r>
            <w:r>
              <w:rPr>
                <w:rFonts w:hint="eastAsia" w:ascii="宋体" w:hAnsi="宋体" w:eastAsia="宋体" w:cs="宋体"/>
                <w:b w:val="0"/>
                <w:i w:val="0"/>
                <w:iCs w:val="0"/>
                <w:caps w:val="0"/>
                <w:color w:val="auto"/>
                <w:spacing w:val="0"/>
                <w:sz w:val="21"/>
                <w:szCs w:val="21"/>
                <w:shd w:val="clear" w:fill="FFFFFF"/>
              </w:rPr>
              <w:t>鼓励开辟国际定期直飞航线。鼓励加密航班，打造空中快线。</w:t>
            </w:r>
            <w:r>
              <w:rPr>
                <w:rFonts w:hint="eastAsia" w:ascii="宋体" w:hAnsi="宋体" w:eastAsia="宋体" w:cs="宋体"/>
                <w:b w:val="0"/>
                <w:i w:val="0"/>
                <w:iCs w:val="0"/>
                <w:caps w:val="0"/>
                <w:color w:val="auto"/>
                <w:spacing w:val="0"/>
                <w:sz w:val="21"/>
                <w:szCs w:val="21"/>
                <w:shd w:val="clear" w:fill="FFFFFF"/>
                <w:lang w:val="en-US" w:eastAsia="zh-CN"/>
              </w:rPr>
              <w:t>制定航线补贴政策。</w:t>
            </w:r>
          </w:p>
        </w:tc>
      </w:tr>
      <w:tr w14:paraId="4FFA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96CA6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color w:val="auto"/>
                <w:sz w:val="21"/>
                <w:szCs w:val="21"/>
                <w:vertAlign w:val="baseline"/>
                <w:lang w:val="en-US" w:eastAsia="zh-CN"/>
              </w:rPr>
            </w:pPr>
            <w:r>
              <w:rPr>
                <w:rFonts w:hint="eastAsia" w:ascii="宋体" w:hAnsi="宋体" w:eastAsia="宋体" w:cs="宋体"/>
                <w:b w:val="0"/>
                <w:color w:val="auto"/>
                <w:sz w:val="21"/>
                <w:szCs w:val="21"/>
                <w:lang w:val="en-US" w:eastAsia="zh-CN"/>
              </w:rPr>
              <w:t>2</w:t>
            </w:r>
          </w:p>
        </w:tc>
        <w:tc>
          <w:tcPr>
            <w:tcW w:w="5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3CFA5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i w:val="0"/>
                <w:iCs w:val="0"/>
                <w:caps w:val="0"/>
                <w:color w:val="auto"/>
                <w:spacing w:val="0"/>
                <w:kern w:val="0"/>
                <w:sz w:val="21"/>
                <w:szCs w:val="21"/>
                <w:lang w:val="en-US" w:eastAsia="zh-CN" w:bidi="ar"/>
              </w:rPr>
            </w:pPr>
            <w:r>
              <w:rPr>
                <w:rFonts w:hint="eastAsia" w:ascii="宋体" w:hAnsi="宋体" w:eastAsia="宋体" w:cs="宋体"/>
                <w:b w:val="0"/>
                <w:i w:val="0"/>
                <w:iCs w:val="0"/>
                <w:caps w:val="0"/>
                <w:color w:val="auto"/>
                <w:spacing w:val="0"/>
                <w:kern w:val="0"/>
                <w:sz w:val="21"/>
                <w:szCs w:val="21"/>
                <w:lang w:val="en-US" w:eastAsia="zh-CN" w:bidi="ar"/>
              </w:rPr>
              <w:t>2024年12月</w:t>
            </w:r>
          </w:p>
        </w:tc>
        <w:tc>
          <w:tcPr>
            <w:tcW w:w="638"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739AB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i w:val="0"/>
                <w:iCs w:val="0"/>
                <w:caps w:val="0"/>
                <w:color w:val="auto"/>
                <w:spacing w:val="0"/>
                <w:kern w:val="2"/>
                <w:sz w:val="21"/>
                <w:szCs w:val="21"/>
                <w:shd w:val="clear" w:fill="FFFFFF"/>
                <w:lang w:val="en-US" w:eastAsia="zh-CN" w:bidi="ar-SA"/>
              </w:rPr>
            </w:pPr>
            <w:r>
              <w:rPr>
                <w:rFonts w:hint="eastAsia" w:ascii="宋体" w:hAnsi="宋体" w:eastAsia="宋体" w:cs="宋体"/>
                <w:b w:val="0"/>
                <w:i w:val="0"/>
                <w:iCs w:val="0"/>
                <w:caps w:val="0"/>
                <w:color w:val="auto"/>
                <w:spacing w:val="0"/>
                <w:sz w:val="21"/>
                <w:szCs w:val="21"/>
                <w:shd w:val="clear" w:fill="FFFFFF"/>
                <w:lang w:val="en-US" w:eastAsia="zh-CN"/>
              </w:rPr>
              <w:t>海口市发展与改革委员会</w:t>
            </w:r>
          </w:p>
        </w:tc>
        <w:tc>
          <w:tcPr>
            <w:tcW w:w="95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14ABB3C">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i w:val="0"/>
                <w:iCs w:val="0"/>
                <w:caps w:val="0"/>
                <w:color w:val="auto"/>
                <w:spacing w:val="0"/>
                <w:kern w:val="0"/>
                <w:sz w:val="21"/>
                <w:szCs w:val="21"/>
                <w:lang w:val="en-US" w:eastAsia="zh-CN" w:bidi="ar"/>
              </w:rPr>
            </w:pPr>
            <w:r>
              <w:rPr>
                <w:rFonts w:hint="eastAsia" w:ascii="宋体" w:hAnsi="宋体" w:eastAsia="宋体" w:cs="宋体"/>
                <w:b w:val="0"/>
                <w:i w:val="0"/>
                <w:iCs w:val="0"/>
                <w:caps w:val="0"/>
                <w:color w:val="auto"/>
                <w:spacing w:val="0"/>
                <w:kern w:val="0"/>
                <w:sz w:val="21"/>
                <w:szCs w:val="21"/>
                <w:lang w:val="en-US" w:eastAsia="zh-CN" w:bidi="ar"/>
              </w:rPr>
              <w:t>《</w:t>
            </w:r>
            <w:r>
              <w:rPr>
                <w:rFonts w:hint="eastAsia" w:ascii="宋体" w:hAnsi="宋体" w:eastAsia="宋体" w:cs="宋体"/>
                <w:b w:val="0"/>
                <w:i w:val="0"/>
                <w:iCs w:val="0"/>
                <w:caps w:val="0"/>
                <w:color w:val="auto"/>
                <w:spacing w:val="0"/>
                <w:sz w:val="21"/>
                <w:szCs w:val="21"/>
                <w:shd w:val="clear" w:fill="FFFFFF"/>
              </w:rPr>
              <w:t>海口市低空经济发展三年行动计划（2024-2026年</w:t>
            </w:r>
            <w:r>
              <w:rPr>
                <w:rFonts w:hint="eastAsia" w:cs="宋体"/>
                <w:b w:val="0"/>
                <w:i w:val="0"/>
                <w:iCs w:val="0"/>
                <w:caps w:val="0"/>
                <w:color w:val="auto"/>
                <w:spacing w:val="0"/>
                <w:sz w:val="21"/>
                <w:szCs w:val="21"/>
                <w:shd w:val="clear" w:fill="FFFFFF"/>
                <w:lang w:eastAsia="zh-CN"/>
              </w:rPr>
              <w:t>）</w:t>
            </w:r>
            <w:r>
              <w:rPr>
                <w:rFonts w:hint="eastAsia" w:ascii="宋体" w:hAnsi="宋体" w:eastAsia="宋体" w:cs="宋体"/>
                <w:b w:val="0"/>
                <w:i w:val="0"/>
                <w:iCs w:val="0"/>
                <w:caps w:val="0"/>
                <w:color w:val="auto"/>
                <w:spacing w:val="0"/>
                <w:kern w:val="0"/>
                <w:sz w:val="21"/>
                <w:szCs w:val="21"/>
                <w:lang w:val="en-US" w:eastAsia="zh-CN" w:bidi="ar"/>
              </w:rPr>
              <w:t>》</w:t>
            </w:r>
            <w:r>
              <w:rPr>
                <w:rStyle w:val="28"/>
                <w:rFonts w:hint="eastAsia" w:ascii="宋体" w:hAnsi="宋体" w:eastAsia="宋体" w:cs="宋体"/>
                <w:b w:val="0"/>
                <w:i w:val="0"/>
                <w:iCs w:val="0"/>
                <w:caps w:val="0"/>
                <w:color w:val="auto"/>
                <w:spacing w:val="0"/>
                <w:kern w:val="0"/>
                <w:sz w:val="21"/>
                <w:szCs w:val="21"/>
                <w:lang w:val="en-US" w:eastAsia="zh-CN" w:bidi="ar"/>
              </w:rPr>
              <w:footnoteReference w:id="14"/>
            </w:r>
          </w:p>
        </w:tc>
        <w:tc>
          <w:tcPr>
            <w:tcW w:w="2488"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B5D7A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i w:val="0"/>
                <w:iCs w:val="0"/>
                <w:caps w:val="0"/>
                <w:color w:val="auto"/>
                <w:spacing w:val="0"/>
                <w:kern w:val="2"/>
                <w:sz w:val="21"/>
                <w:szCs w:val="21"/>
                <w:shd w:val="clear" w:fill="FFFFFF"/>
                <w:lang w:val="en-US" w:eastAsia="zh-CN" w:bidi="ar-SA"/>
              </w:rPr>
            </w:pPr>
            <w:r>
              <w:rPr>
                <w:rFonts w:hint="eastAsia" w:ascii="宋体" w:hAnsi="宋体" w:eastAsia="宋体" w:cs="宋体"/>
                <w:b w:val="0"/>
                <w:i w:val="0"/>
                <w:iCs w:val="0"/>
                <w:caps w:val="0"/>
                <w:color w:val="auto"/>
                <w:spacing w:val="0"/>
                <w:sz w:val="21"/>
                <w:szCs w:val="21"/>
                <w:shd w:val="clear" w:fill="FFFFFF"/>
                <w:lang w:val="en-US" w:eastAsia="zh-CN"/>
              </w:rPr>
              <w:t>到2026年，基础设施基本成型，应用场景不断丰富，产业规模不断壮大，推动形成研发制造、商业应用、基础设施、服务配套“四位一体”的低空经济协同发展体系，打造低空经济示范区</w:t>
            </w:r>
          </w:p>
        </w:tc>
      </w:tr>
      <w:tr w14:paraId="5AB8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52F2B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color w:val="auto"/>
                <w:sz w:val="21"/>
                <w:szCs w:val="21"/>
                <w:vertAlign w:val="baseline"/>
                <w:lang w:val="en-US" w:eastAsia="zh-CN"/>
              </w:rPr>
            </w:pPr>
            <w:r>
              <w:rPr>
                <w:rFonts w:hint="eastAsia" w:ascii="宋体" w:hAnsi="宋体" w:eastAsia="宋体" w:cs="宋体"/>
                <w:b w:val="0"/>
                <w:color w:val="auto"/>
                <w:sz w:val="21"/>
                <w:szCs w:val="21"/>
                <w:lang w:val="en-US" w:eastAsia="zh-CN"/>
              </w:rPr>
              <w:t>3</w:t>
            </w:r>
          </w:p>
        </w:tc>
        <w:tc>
          <w:tcPr>
            <w:tcW w:w="5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DF905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i w:val="0"/>
                <w:iCs w:val="0"/>
                <w:caps w:val="0"/>
                <w:color w:val="auto"/>
                <w:spacing w:val="0"/>
                <w:kern w:val="0"/>
                <w:sz w:val="21"/>
                <w:szCs w:val="21"/>
                <w:lang w:val="en-US" w:eastAsia="zh-CN" w:bidi="ar"/>
              </w:rPr>
              <w:t>2024年12月</w:t>
            </w:r>
          </w:p>
        </w:tc>
        <w:tc>
          <w:tcPr>
            <w:tcW w:w="638"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7E0A1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i w:val="0"/>
                <w:iCs w:val="0"/>
                <w:caps w:val="0"/>
                <w:color w:val="auto"/>
                <w:spacing w:val="0"/>
                <w:sz w:val="21"/>
                <w:szCs w:val="21"/>
                <w:shd w:val="clear" w:fill="FFFFFF"/>
              </w:rPr>
              <w:t>海口市人民政府</w:t>
            </w:r>
          </w:p>
        </w:tc>
        <w:tc>
          <w:tcPr>
            <w:tcW w:w="95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5B05440">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i w:val="0"/>
                <w:iCs w:val="0"/>
                <w:caps w:val="0"/>
                <w:color w:val="auto"/>
                <w:spacing w:val="0"/>
                <w:kern w:val="0"/>
                <w:sz w:val="21"/>
                <w:szCs w:val="21"/>
                <w:lang w:val="en-US" w:eastAsia="zh-CN" w:bidi="ar"/>
              </w:rPr>
              <w:t>《海口市国土空间总体规划（2021-2035年）》</w:t>
            </w:r>
          </w:p>
        </w:tc>
        <w:tc>
          <w:tcPr>
            <w:tcW w:w="2488"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DFF15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i w:val="0"/>
                <w:iCs w:val="0"/>
                <w:caps w:val="0"/>
                <w:color w:val="auto"/>
                <w:spacing w:val="0"/>
                <w:kern w:val="0"/>
                <w:sz w:val="21"/>
                <w:szCs w:val="21"/>
                <w:lang w:val="en-US" w:eastAsia="zh-CN" w:bidi="ar"/>
              </w:rPr>
              <w:t>将江东新区临空经济区列为重点发展片区，规划布局航空物流、航空服务、高端制造等功能板块。</w:t>
            </w:r>
          </w:p>
        </w:tc>
      </w:tr>
    </w:tbl>
    <w:p w14:paraId="2BE4A573">
      <w:pPr>
        <w:ind w:left="0" w:leftChars="0" w:firstLine="0" w:firstLineChars="0"/>
        <w:rPr>
          <w:color w:val="auto"/>
        </w:rPr>
      </w:pPr>
      <w:r>
        <w:rPr>
          <w:rFonts w:hint="eastAsia"/>
          <w:color w:val="auto"/>
          <w:lang w:val="en-US" w:eastAsia="zh-CN"/>
        </w:rPr>
        <w:br w:type="page"/>
      </w:r>
    </w:p>
    <w:p w14:paraId="326F3960">
      <w:pPr>
        <w:pStyle w:val="2"/>
        <w:keepNext/>
        <w:keepLines/>
        <w:pageBreakBefore w:val="0"/>
        <w:widowControl w:val="0"/>
        <w:kinsoku/>
        <w:wordWrap/>
        <w:overflowPunct/>
        <w:topLinePunct w:val="0"/>
        <w:autoSpaceDE/>
        <w:autoSpaceDN/>
        <w:bidi w:val="0"/>
        <w:adjustRightInd/>
        <w:snapToGrid/>
        <w:textAlignment w:val="auto"/>
        <w:rPr>
          <w:color w:val="auto"/>
        </w:rPr>
      </w:pPr>
      <w:bookmarkStart w:id="44" w:name="_Toc19210"/>
      <w:r>
        <w:rPr>
          <w:rFonts w:hint="eastAsia"/>
          <w:color w:val="auto"/>
          <w:lang w:val="en-US" w:eastAsia="zh-CN"/>
        </w:rPr>
        <w:t>临空经济产业专利布局情况</w:t>
      </w:r>
      <w:bookmarkEnd w:id="44"/>
    </w:p>
    <w:p w14:paraId="17F81D12">
      <w:pPr>
        <w:pStyle w:val="3"/>
        <w:widowControl w:val="0"/>
        <w:bidi w:val="0"/>
        <w:spacing w:line="360" w:lineRule="auto"/>
        <w:ind w:firstLine="200"/>
        <w:rPr>
          <w:rFonts w:hint="eastAsia"/>
          <w:color w:val="auto"/>
          <w:lang w:val="en-US" w:eastAsia="zh-CN"/>
        </w:rPr>
      </w:pPr>
      <w:bookmarkStart w:id="45" w:name="_Toc8289"/>
      <w:r>
        <w:rPr>
          <w:rFonts w:hint="eastAsia"/>
          <w:color w:val="auto"/>
          <w:lang w:val="en-US" w:eastAsia="zh-CN"/>
        </w:rPr>
        <w:t>全球</w:t>
      </w:r>
      <w:bookmarkEnd w:id="45"/>
    </w:p>
    <w:p w14:paraId="31EA555F">
      <w:pPr>
        <w:ind w:firstLine="480" w:firstLineChars="200"/>
        <w:rPr>
          <w:rFonts w:hint="eastAsia" w:cs="Times New Roman"/>
          <w:color w:val="auto"/>
          <w:lang w:eastAsia="zh-CN" w:bidi="ar"/>
        </w:rPr>
      </w:pPr>
      <w:r>
        <w:rPr>
          <w:rFonts w:hint="eastAsia" w:cs="Times New Roman"/>
          <w:color w:val="auto"/>
          <w:lang w:eastAsia="zh-CN" w:bidi="ar"/>
        </w:rPr>
        <w:t>通过对近二十年（2006-2025年）公开的临空经济产业专利进行检索分析</w:t>
      </w:r>
      <w:r>
        <w:rPr>
          <w:rStyle w:val="28"/>
          <w:rFonts w:hint="eastAsia" w:cs="Times New Roman"/>
          <w:color w:val="auto"/>
          <w:lang w:eastAsia="zh-CN" w:bidi="ar"/>
        </w:rPr>
        <w:footnoteReference w:id="15"/>
      </w:r>
      <w:r>
        <w:rPr>
          <w:rFonts w:hint="eastAsia" w:cs="Times New Roman"/>
          <w:color w:val="auto"/>
          <w:lang w:eastAsia="zh-CN" w:bidi="ar"/>
        </w:rPr>
        <w:t>，全球相关专利申请总量达到216,075件</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_Ref19805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表</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）。从专利类型来看，发明专利申请量为176,351件，占比高达81.6%，说明临空经</w:t>
      </w:r>
      <w:r>
        <w:rPr>
          <w:rFonts w:hint="eastAsia" w:cs="Times New Roman"/>
          <w:color w:val="auto"/>
          <w:lang w:eastAsia="zh-CN" w:bidi="ar"/>
        </w:rPr>
        <w:t>济产业的技术创新以原创性、突破性发明为主，技术含金量较高；实用新型专利为39,724件，占比18.4%，主要集中于结构改进、装置优化等应用层面创新。</w:t>
      </w:r>
    </w:p>
    <w:p w14:paraId="64A74838">
      <w:pPr>
        <w:ind w:firstLine="480" w:firstLineChars="200"/>
        <w:rPr>
          <w:color w:val="auto"/>
        </w:rPr>
      </w:pPr>
      <w:r>
        <w:rPr>
          <w:rFonts w:hint="eastAsia" w:cs="Times New Roman"/>
          <w:color w:val="auto"/>
          <w:lang w:eastAsia="zh-CN" w:bidi="ar"/>
        </w:rPr>
        <w:t>从专利有效性来看，全球有效专利量为103,751件，有效专利占比为48.0%，表明近一半的专利仍处于有效保护期内，反映了该领域技术创新的持续活跃性和市场价值。近五年全球专利申请量达到</w:t>
      </w:r>
      <w:r>
        <w:rPr>
          <w:rFonts w:hint="eastAsia" w:cs="Times New Roman"/>
          <w:color w:val="auto"/>
          <w:lang w:val="en-US" w:eastAsia="zh-CN" w:bidi="ar"/>
        </w:rPr>
        <w:t>84,341</w:t>
      </w:r>
      <w:r>
        <w:rPr>
          <w:rFonts w:hint="eastAsia" w:cs="Times New Roman"/>
          <w:color w:val="auto"/>
          <w:lang w:eastAsia="zh-CN" w:bidi="ar"/>
        </w:rPr>
        <w:t>件，占近二十年总量的</w:t>
      </w:r>
      <w:r>
        <w:rPr>
          <w:rFonts w:hint="eastAsia" w:cs="Times New Roman"/>
          <w:color w:val="auto"/>
          <w:lang w:val="en-US" w:eastAsia="zh-CN" w:bidi="ar"/>
        </w:rPr>
        <w:t>39.0</w:t>
      </w:r>
      <w:r>
        <w:rPr>
          <w:rFonts w:hint="eastAsia" w:cs="Times New Roman"/>
          <w:color w:val="auto"/>
          <w:lang w:eastAsia="zh-CN" w:bidi="ar"/>
        </w:rPr>
        <w:t>%，显示出近年来临空经济产业创新热度显著提升，技术迭代加速。</w:t>
      </w:r>
    </w:p>
    <w:p w14:paraId="4155F6DC">
      <w:pPr>
        <w:jc w:val="center"/>
        <w:rPr>
          <w:rFonts w:hint="default"/>
          <w:color w:val="auto"/>
          <w:lang w:val="en-US" w:eastAsia="zh-CN"/>
        </w:rPr>
      </w:pPr>
      <w:bookmarkStart w:id="46" w:name="_Ref19805"/>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3</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1</w:t>
      </w:r>
      <w:r>
        <w:rPr>
          <w:rFonts w:hint="eastAsia" w:ascii="黑体" w:eastAsia="黑体"/>
          <w:color w:val="auto"/>
          <w:kern w:val="2"/>
          <w:sz w:val="20"/>
          <w:szCs w:val="20"/>
          <w:lang w:bidi="ar"/>
        </w:rPr>
        <w:fldChar w:fldCharType="end"/>
      </w:r>
      <w:bookmarkEnd w:id="46"/>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全球临空经济产业</w:t>
      </w:r>
      <w:r>
        <w:rPr>
          <w:rFonts w:hint="eastAsia" w:ascii="黑体" w:eastAsia="黑体"/>
          <w:color w:val="auto"/>
          <w:kern w:val="2"/>
          <w:sz w:val="20"/>
          <w:szCs w:val="20"/>
          <w:lang w:bidi="ar"/>
        </w:rPr>
        <w:t>专利整体情况</w:t>
      </w:r>
    </w:p>
    <w:tbl>
      <w:tblPr>
        <w:tblStyle w:val="21"/>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3"/>
        <w:gridCol w:w="3441"/>
      </w:tblGrid>
      <w:tr w14:paraId="26FE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80" w:type="pct"/>
            <w:tcBorders>
              <w:top w:val="single" w:color="4472C4" w:sz="4" w:space="0"/>
              <w:left w:val="single" w:color="4472C4" w:sz="4" w:space="0"/>
              <w:bottom w:val="single" w:color="4472C4" w:sz="4" w:space="0"/>
              <w:right w:val="single" w:color="4472C4" w:sz="4" w:space="0"/>
              <w:tl2br w:val="nil"/>
            </w:tcBorders>
            <w:shd w:val="clear" w:color="auto" w:fill="8EABDC"/>
            <w:noWrap/>
            <w:vAlign w:val="center"/>
          </w:tcPr>
          <w:p w14:paraId="5EE73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指标</w:t>
            </w:r>
          </w:p>
        </w:tc>
        <w:tc>
          <w:tcPr>
            <w:tcW w:w="2019"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50DBCB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r>
      <w:tr w14:paraId="749D7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8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123DC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专利申请量（件）</w:t>
            </w:r>
          </w:p>
        </w:tc>
        <w:tc>
          <w:tcPr>
            <w:tcW w:w="201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F3727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216,075</w:t>
            </w:r>
          </w:p>
        </w:tc>
      </w:tr>
      <w:tr w14:paraId="2F32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8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C9A76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发明专利量（件）</w:t>
            </w:r>
          </w:p>
        </w:tc>
        <w:tc>
          <w:tcPr>
            <w:tcW w:w="2019"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50601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176,351</w:t>
            </w:r>
          </w:p>
        </w:tc>
      </w:tr>
      <w:tr w14:paraId="17D1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8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6D449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发明专利占比</w:t>
            </w:r>
          </w:p>
        </w:tc>
        <w:tc>
          <w:tcPr>
            <w:tcW w:w="201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75CA6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81.6%</w:t>
            </w:r>
          </w:p>
        </w:tc>
      </w:tr>
      <w:tr w14:paraId="62A5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8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B5ACE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实用新型专利量（件）</w:t>
            </w:r>
          </w:p>
        </w:tc>
        <w:tc>
          <w:tcPr>
            <w:tcW w:w="2019"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84573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39,724</w:t>
            </w:r>
          </w:p>
        </w:tc>
      </w:tr>
      <w:tr w14:paraId="74CA2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8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D3951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实用新型专利占比</w:t>
            </w:r>
          </w:p>
        </w:tc>
        <w:tc>
          <w:tcPr>
            <w:tcW w:w="201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19E43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18.4%</w:t>
            </w:r>
          </w:p>
        </w:tc>
      </w:tr>
      <w:tr w14:paraId="520F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8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9E348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有效专利量（件</w:t>
            </w:r>
            <w:r>
              <w:rPr>
                <w:rFonts w:hint="eastAsia" w:cs="宋体"/>
                <w:b w:val="0"/>
                <w:i w:val="0"/>
                <w:iCs w:val="0"/>
                <w:color w:val="auto"/>
                <w:kern w:val="0"/>
                <w:sz w:val="21"/>
                <w:szCs w:val="21"/>
                <w:u w:val="none"/>
                <w:lang w:val="en-US" w:eastAsia="zh-CN" w:bidi="ar"/>
              </w:rPr>
              <w:t>）</w:t>
            </w:r>
          </w:p>
        </w:tc>
        <w:tc>
          <w:tcPr>
            <w:tcW w:w="2019"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ED1F9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103,751</w:t>
            </w:r>
          </w:p>
        </w:tc>
      </w:tr>
      <w:tr w14:paraId="5FCF6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8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02DA7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有效专利占比</w:t>
            </w:r>
          </w:p>
        </w:tc>
        <w:tc>
          <w:tcPr>
            <w:tcW w:w="201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8EA08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48.0%</w:t>
            </w:r>
          </w:p>
        </w:tc>
      </w:tr>
      <w:tr w14:paraId="3E16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8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5AD0D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近五年专利申请量（件）</w:t>
            </w:r>
            <w:r>
              <w:rPr>
                <w:rStyle w:val="28"/>
                <w:rFonts w:hint="eastAsia" w:ascii="宋体" w:hAnsi="宋体" w:eastAsia="宋体" w:cs="宋体"/>
                <w:b w:val="0"/>
                <w:i w:val="0"/>
                <w:iCs w:val="0"/>
                <w:color w:val="auto"/>
                <w:kern w:val="0"/>
                <w:sz w:val="21"/>
                <w:szCs w:val="21"/>
                <w:u w:val="none"/>
                <w:lang w:val="en-US" w:eastAsia="zh-CN" w:bidi="ar"/>
              </w:rPr>
              <w:footnoteReference w:id="16"/>
            </w:r>
          </w:p>
        </w:tc>
        <w:tc>
          <w:tcPr>
            <w:tcW w:w="3441"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CDC5A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84,341</w:t>
            </w:r>
          </w:p>
        </w:tc>
      </w:tr>
      <w:tr w14:paraId="29FF7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8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A7ECD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近五年专利占比</w:t>
            </w:r>
          </w:p>
        </w:tc>
        <w:tc>
          <w:tcPr>
            <w:tcW w:w="3441"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F5F08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39.0%</w:t>
            </w:r>
          </w:p>
        </w:tc>
      </w:tr>
    </w:tbl>
    <w:p w14:paraId="2370F32A">
      <w:pPr>
        <w:ind w:left="0" w:leftChars="0" w:firstLine="0" w:firstLineChars="0"/>
        <w:rPr>
          <w:color w:val="auto"/>
        </w:rPr>
      </w:pPr>
    </w:p>
    <w:p w14:paraId="66653B94">
      <w:pPr>
        <w:ind w:left="0" w:leftChars="0" w:firstLine="0" w:firstLineChars="0"/>
        <w:rPr>
          <w:color w:val="auto"/>
        </w:rPr>
      </w:pPr>
    </w:p>
    <w:p w14:paraId="2F363360">
      <w:pPr>
        <w:pStyle w:val="4"/>
        <w:widowControl w:val="0"/>
        <w:bidi w:val="0"/>
        <w:spacing w:line="360" w:lineRule="auto"/>
        <w:ind w:firstLine="200"/>
        <w:rPr>
          <w:rFonts w:hint="eastAsia"/>
          <w:color w:val="auto"/>
          <w:lang w:val="en-US" w:eastAsia="zh-CN"/>
        </w:rPr>
      </w:pPr>
      <w:r>
        <w:rPr>
          <w:rFonts w:hint="eastAsia"/>
          <w:color w:val="auto"/>
          <w:lang w:val="en-US" w:eastAsia="zh-CN"/>
        </w:rPr>
        <w:t>专利申请趋势</w:t>
      </w:r>
    </w:p>
    <w:p w14:paraId="3296A860">
      <w:pPr>
        <w:rPr>
          <w:rFonts w:hint="default"/>
          <w:color w:val="auto"/>
          <w:lang w:val="en-US" w:eastAsia="zh-CN"/>
        </w:rPr>
      </w:pPr>
      <w:r>
        <w:rPr>
          <w:rFonts w:hint="default"/>
          <w:color w:val="auto"/>
          <w:lang w:val="en-US" w:eastAsia="zh-CN"/>
        </w:rPr>
        <w:t>从专利申请趋势来</w:t>
      </w:r>
      <w:r>
        <w:rPr>
          <w:rFonts w:hint="default" w:ascii="宋体" w:hAnsi="宋体" w:eastAsia="宋体" w:cs="宋体"/>
          <w:color w:val="auto"/>
          <w:sz w:val="24"/>
          <w:szCs w:val="24"/>
          <w:lang w:val="en-US" w:eastAsia="zh-CN"/>
        </w:rPr>
        <w:t>看</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_Ref25503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图</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，近二十年来全球临空经济产业专利申请量总体呈现持续增长态势，</w:t>
      </w:r>
      <w:r>
        <w:rPr>
          <w:rFonts w:hint="eastAsia" w:ascii="宋体" w:hAnsi="宋体" w:eastAsia="宋体" w:cs="宋体"/>
          <w:color w:val="auto"/>
          <w:sz w:val="24"/>
          <w:szCs w:val="24"/>
          <w:lang w:val="en-US" w:eastAsia="zh-CN"/>
        </w:rPr>
        <w:t>从增速看，可</w:t>
      </w:r>
      <w:r>
        <w:rPr>
          <w:rFonts w:hint="eastAsia"/>
          <w:color w:val="auto"/>
          <w:lang w:val="en-US" w:eastAsia="zh-CN"/>
        </w:rPr>
        <w:t>划分为平稳增长期和快速增长期</w:t>
      </w:r>
      <w:r>
        <w:rPr>
          <w:rFonts w:hint="default"/>
          <w:color w:val="auto"/>
          <w:lang w:val="en-US" w:eastAsia="zh-CN"/>
        </w:rPr>
        <w:t>：</w:t>
      </w:r>
    </w:p>
    <w:p w14:paraId="126EC7B6">
      <w:pPr>
        <w:rPr>
          <w:rFonts w:hint="default"/>
          <w:color w:val="auto"/>
          <w:lang w:val="en-US" w:eastAsia="zh-CN"/>
        </w:rPr>
      </w:pPr>
      <w:r>
        <w:rPr>
          <w:rFonts w:hint="default"/>
          <w:color w:val="auto"/>
          <w:lang w:val="en-US" w:eastAsia="zh-CN"/>
        </w:rPr>
        <w:t>平稳增长期</w:t>
      </w:r>
      <w:r>
        <w:rPr>
          <w:rFonts w:hint="eastAsia"/>
          <w:color w:val="auto"/>
          <w:lang w:val="en-US" w:eastAsia="zh-CN"/>
        </w:rPr>
        <w:t>（</w:t>
      </w:r>
      <w:r>
        <w:rPr>
          <w:rFonts w:hint="default"/>
          <w:color w:val="auto"/>
          <w:lang w:val="en-US" w:eastAsia="zh-CN"/>
        </w:rPr>
        <w:t>2006-2012年</w:t>
      </w:r>
      <w:r>
        <w:rPr>
          <w:rFonts w:hint="eastAsia"/>
          <w:color w:val="auto"/>
          <w:lang w:val="en-US" w:eastAsia="zh-CN"/>
        </w:rPr>
        <w:t>）：该阶段临空经济产业</w:t>
      </w:r>
      <w:r>
        <w:rPr>
          <w:rFonts w:hint="default"/>
          <w:color w:val="auto"/>
          <w:lang w:val="en-US" w:eastAsia="zh-CN"/>
        </w:rPr>
        <w:t>专利申请量缓慢</w:t>
      </w:r>
      <w:r>
        <w:rPr>
          <w:rFonts w:hint="eastAsia"/>
          <w:color w:val="auto"/>
          <w:lang w:val="en-US" w:eastAsia="zh-CN"/>
        </w:rPr>
        <w:t>增长</w:t>
      </w:r>
      <w:r>
        <w:rPr>
          <w:rFonts w:hint="default"/>
          <w:color w:val="auto"/>
          <w:lang w:val="en-US" w:eastAsia="zh-CN"/>
        </w:rPr>
        <w:t>，年均申请量保持在5000件以下，这一阶段主要是全球航空产业复苏和临空经济概念初步形成的时期。</w:t>
      </w:r>
    </w:p>
    <w:p w14:paraId="74091B69">
      <w:pPr>
        <w:rPr>
          <w:rFonts w:hint="eastAsia"/>
          <w:color w:val="auto"/>
          <w:lang w:val="en-US" w:eastAsia="zh-CN"/>
        </w:rPr>
      </w:pPr>
      <w:r>
        <w:rPr>
          <w:rFonts w:hint="default"/>
          <w:color w:val="auto"/>
          <w:lang w:val="en-US" w:eastAsia="zh-CN"/>
        </w:rPr>
        <w:t>快速增长期</w:t>
      </w:r>
      <w:r>
        <w:rPr>
          <w:rFonts w:hint="eastAsia"/>
          <w:color w:val="auto"/>
          <w:lang w:val="en-US" w:eastAsia="zh-CN"/>
        </w:rPr>
        <w:t>（</w:t>
      </w:r>
      <w:r>
        <w:rPr>
          <w:rFonts w:hint="default"/>
          <w:color w:val="auto"/>
          <w:lang w:val="en-US" w:eastAsia="zh-CN"/>
        </w:rPr>
        <w:t>2013-2019年</w:t>
      </w:r>
      <w:r>
        <w:rPr>
          <w:rFonts w:hint="eastAsia"/>
          <w:color w:val="auto"/>
          <w:lang w:val="en-US" w:eastAsia="zh-CN"/>
        </w:rPr>
        <w:t>）：</w:t>
      </w:r>
      <w:r>
        <w:rPr>
          <w:rFonts w:hint="default"/>
          <w:color w:val="auto"/>
          <w:lang w:val="en-US" w:eastAsia="zh-CN"/>
        </w:rPr>
        <w:t>随着全球经济一体化加深、航空运输需求激增，各国对临空经济区的规划建设加速，</w:t>
      </w:r>
      <w:r>
        <w:rPr>
          <w:rFonts w:hint="eastAsia"/>
          <w:color w:val="auto"/>
          <w:lang w:val="en-US" w:eastAsia="zh-CN"/>
        </w:rPr>
        <w:t>同时受</w:t>
      </w:r>
      <w:r>
        <w:rPr>
          <w:rFonts w:hint="default"/>
          <w:color w:val="auto"/>
          <w:lang w:val="en-US" w:eastAsia="zh-CN"/>
        </w:rPr>
        <w:t>绿色低碳转型、数字化智能化浪潮等多重因素驱动，临空经济产业专利申请量迎来爆发式增长，专利申请量呈现明显上升趋势，</w:t>
      </w:r>
      <w:r>
        <w:rPr>
          <w:rFonts w:hint="eastAsia"/>
          <w:color w:val="auto"/>
          <w:lang w:val="en-US" w:eastAsia="zh-CN"/>
        </w:rPr>
        <w:t>到2024年专利年申请量达到峰值，超过一万七千件，</w:t>
      </w:r>
      <w:r>
        <w:rPr>
          <w:rFonts w:hint="default"/>
          <w:color w:val="auto"/>
          <w:lang w:val="en-US" w:eastAsia="zh-CN"/>
        </w:rPr>
        <w:t>产业技术创新进入活跃期</w:t>
      </w:r>
      <w:r>
        <w:rPr>
          <w:rFonts w:hint="eastAsia"/>
          <w:color w:val="auto"/>
          <w:lang w:val="en-US" w:eastAsia="zh-CN"/>
        </w:rPr>
        <w:t>。</w:t>
      </w:r>
    </w:p>
    <w:p w14:paraId="764B8D74">
      <w:pPr>
        <w:ind w:left="0" w:leftChars="0" w:firstLine="0" w:firstLineChars="0"/>
        <w:jc w:val="center"/>
        <w:rPr>
          <w:rFonts w:hint="eastAsia"/>
          <w:color w:val="auto"/>
          <w:lang w:val="en-US" w:eastAsia="zh-CN"/>
        </w:rPr>
      </w:pPr>
      <w:r>
        <w:rPr>
          <w:color w:val="auto"/>
        </w:rPr>
        <w:drawing>
          <wp:inline distT="0" distB="0" distL="114300" distR="114300">
            <wp:extent cx="5266690" cy="2879725"/>
            <wp:effectExtent l="4445" t="4445" r="7620" b="889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64CAE4">
      <w:pPr>
        <w:pStyle w:val="10"/>
        <w:jc w:val="center"/>
        <w:rPr>
          <w:rFonts w:hint="eastAsia" w:ascii="Arial" w:hAnsi="Arial" w:eastAsia="黑体" w:cstheme="minorBidi"/>
          <w:color w:val="auto"/>
          <w:kern w:val="2"/>
          <w:sz w:val="20"/>
          <w:szCs w:val="22"/>
          <w:lang w:val="en-US" w:eastAsia="zh-CN" w:bidi="ar-SA"/>
        </w:rPr>
      </w:pPr>
      <w:bookmarkStart w:id="47" w:name="_Ref25503"/>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1</w:t>
      </w:r>
      <w:r>
        <w:rPr>
          <w:rFonts w:hint="eastAsia" w:ascii="Arial" w:hAnsi="Arial" w:eastAsia="黑体" w:cstheme="minorBidi"/>
          <w:color w:val="auto"/>
          <w:kern w:val="2"/>
          <w:sz w:val="20"/>
          <w:szCs w:val="22"/>
          <w:lang w:val="en-US" w:eastAsia="zh-CN" w:bidi="ar-SA"/>
        </w:rPr>
        <w:fldChar w:fldCharType="end"/>
      </w:r>
      <w:bookmarkEnd w:id="47"/>
      <w:r>
        <w:rPr>
          <w:rFonts w:hint="eastAsia" w:ascii="Arial" w:hAnsi="Arial" w:eastAsia="黑体" w:cstheme="minorBidi"/>
          <w:color w:val="auto"/>
          <w:kern w:val="2"/>
          <w:sz w:val="20"/>
          <w:szCs w:val="22"/>
          <w:lang w:val="en-US" w:eastAsia="zh-CN" w:bidi="ar-SA"/>
        </w:rPr>
        <w:t xml:space="preserve"> </w:t>
      </w:r>
      <w:r>
        <w:rPr>
          <w:rFonts w:hint="eastAsia" w:ascii="黑体" w:eastAsia="黑体"/>
          <w:color w:val="auto"/>
          <w:kern w:val="2"/>
          <w:sz w:val="20"/>
          <w:szCs w:val="20"/>
          <w:lang w:val="en-US" w:eastAsia="zh-CN" w:bidi="ar"/>
        </w:rPr>
        <w:t>全球临空经济产业</w:t>
      </w:r>
      <w:r>
        <w:rPr>
          <w:rFonts w:hint="eastAsia" w:ascii="Arial" w:hAnsi="Arial" w:eastAsia="黑体" w:cstheme="minorBidi"/>
          <w:color w:val="auto"/>
          <w:kern w:val="2"/>
          <w:sz w:val="20"/>
          <w:szCs w:val="22"/>
          <w:lang w:val="en-US" w:eastAsia="zh-CN" w:bidi="ar-SA"/>
        </w:rPr>
        <w:t>专利申请态势</w:t>
      </w:r>
    </w:p>
    <w:p w14:paraId="6CFD980B">
      <w:pPr>
        <w:pStyle w:val="4"/>
        <w:widowControl w:val="0"/>
        <w:bidi w:val="0"/>
        <w:spacing w:line="360" w:lineRule="auto"/>
        <w:ind w:firstLine="200"/>
        <w:rPr>
          <w:rFonts w:hint="eastAsia"/>
          <w:color w:val="auto"/>
          <w:lang w:val="en-US" w:eastAsia="zh-CN"/>
        </w:rPr>
      </w:pPr>
      <w:r>
        <w:rPr>
          <w:rFonts w:hint="eastAsia"/>
          <w:color w:val="auto"/>
          <w:lang w:val="en-US" w:eastAsia="zh-CN"/>
        </w:rPr>
        <w:t>专利地域布局</w:t>
      </w:r>
    </w:p>
    <w:p w14:paraId="1F7A6574">
      <w:pPr>
        <w:rPr>
          <w:rFonts w:hint="eastAsia"/>
          <w:color w:val="auto"/>
          <w:highlight w:val="none"/>
          <w:lang w:val="en-US" w:eastAsia="zh-CN"/>
        </w:rPr>
      </w:pPr>
      <w:r>
        <w:rPr>
          <w:rFonts w:hint="eastAsia"/>
          <w:color w:val="auto"/>
          <w:highlight w:val="none"/>
          <w:lang w:val="en-US" w:eastAsia="zh-CN"/>
        </w:rPr>
        <w:t>从专利布局的目标国家/地区来看</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_Ref14619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表</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），中国是全球最大的临空经济产业专利目标市场，专利申请量达113,799件，占全球</w:t>
      </w:r>
      <w:r>
        <w:rPr>
          <w:rFonts w:hint="eastAsia"/>
          <w:color w:val="auto"/>
          <w:highlight w:val="none"/>
          <w:lang w:val="en-US" w:eastAsia="zh-CN"/>
        </w:rPr>
        <w:t>总量的52.7%，遥遥领先其他国家，这与中国庞大的航空运输市场、完善的制造业体系和强劲的自主创新活力密切相关。美国以28,492件（占比13.2%）位居第二，欧洲专利局以16,435件（占比7.6%）位列第三，体现出欧美作为传统航空强国的持续创新能力和市场吸引力。世界知识产权组织（WIPO）受理的PCT申请量达10,201件，占比4.7%，显示出临空经济领域技术的国际化布局趋势。德国、法国、日本、加拿大、俄罗斯、韩国等也是重要的专利布局目标国。</w:t>
      </w:r>
    </w:p>
    <w:p w14:paraId="4A0418BA">
      <w:pPr>
        <w:rPr>
          <w:rFonts w:hint="eastAsia"/>
          <w:color w:val="auto"/>
          <w:highlight w:val="none"/>
          <w:lang w:val="en-US" w:eastAsia="zh-CN"/>
        </w:rPr>
      </w:pPr>
      <w:r>
        <w:rPr>
          <w:rFonts w:hint="eastAsia"/>
          <w:color w:val="auto"/>
          <w:highlight w:val="none"/>
          <w:lang w:val="en-US" w:eastAsia="zh-CN"/>
        </w:rPr>
        <w:t>从专利来源国家</w:t>
      </w:r>
      <w:r>
        <w:rPr>
          <w:rFonts w:hint="eastAsia" w:ascii="宋体" w:hAnsi="宋体" w:eastAsia="宋体" w:cs="宋体"/>
          <w:color w:val="auto"/>
          <w:sz w:val="24"/>
          <w:szCs w:val="24"/>
          <w:lang w:val="en-US" w:eastAsia="zh-CN"/>
        </w:rPr>
        <w:t>来看（</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_Ref14658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表</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w:t>
      </w:r>
      <w:r>
        <w:rPr>
          <w:rFonts w:hint="eastAsia"/>
          <w:color w:val="auto"/>
          <w:highlight w:val="none"/>
          <w:lang w:val="en-US" w:eastAsia="zh-CN"/>
        </w:rPr>
        <w:t>中国同样是最大的技术来源国，专利申请量达109,390件，占全球总量的50.6%，表明中国不仅是最重要的目标市场，也是最主要的创新策源地。美国以34,684件（占比16.1%）位居第二，法国以26,701件（占比12.4%）位列第三，体现了法国在航空发动机、航电设备等高端领域的传统技术优势。德国、英国、日本、韩国等也是重要的技术来源国。</w:t>
      </w:r>
    </w:p>
    <w:p w14:paraId="675DC9F0">
      <w:pPr>
        <w:rPr>
          <w:rFonts w:hint="eastAsia"/>
          <w:color w:val="auto"/>
          <w:highlight w:val="none"/>
          <w:lang w:val="en-US" w:eastAsia="zh-CN"/>
        </w:rPr>
      </w:pPr>
      <w:r>
        <w:rPr>
          <w:rFonts w:hint="eastAsia"/>
          <w:color w:val="auto"/>
          <w:highlight w:val="none"/>
          <w:lang w:val="en-US" w:eastAsia="zh-CN"/>
        </w:rPr>
        <w:t>对比目标国与来源国数据可以发现，中国是专利净流入国，外国企业在华布局大量专利以抢占市场；美、法、德等国则是技术输出型国家，其创新成果在全球多个市场进行专利布局。</w:t>
      </w:r>
    </w:p>
    <w:p w14:paraId="6721B6B4">
      <w:pPr>
        <w:jc w:val="center"/>
        <w:rPr>
          <w:rFonts w:hint="default"/>
          <w:color w:val="auto"/>
          <w:lang w:val="en-US" w:eastAsia="zh-CN"/>
        </w:rPr>
      </w:pPr>
      <w:bookmarkStart w:id="48" w:name="_Ref14619"/>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3</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2</w:t>
      </w:r>
      <w:r>
        <w:rPr>
          <w:rFonts w:hint="eastAsia" w:ascii="黑体" w:eastAsia="黑体"/>
          <w:color w:val="auto"/>
          <w:kern w:val="2"/>
          <w:sz w:val="20"/>
          <w:szCs w:val="20"/>
          <w:lang w:bidi="ar"/>
        </w:rPr>
        <w:fldChar w:fldCharType="end"/>
      </w:r>
      <w:bookmarkEnd w:id="48"/>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全球临空经济产业</w:t>
      </w:r>
      <w:r>
        <w:rPr>
          <w:rFonts w:hint="eastAsia" w:ascii="黑体" w:eastAsia="黑体"/>
          <w:color w:val="auto"/>
          <w:kern w:val="2"/>
          <w:sz w:val="20"/>
          <w:szCs w:val="20"/>
          <w:lang w:bidi="ar"/>
        </w:rPr>
        <w:t>专利</w:t>
      </w:r>
      <w:r>
        <w:rPr>
          <w:rFonts w:hint="eastAsia" w:ascii="黑体" w:eastAsia="黑体"/>
          <w:color w:val="auto"/>
          <w:kern w:val="2"/>
          <w:sz w:val="20"/>
          <w:szCs w:val="20"/>
          <w:lang w:val="en-US" w:eastAsia="zh-CN" w:bidi="ar"/>
        </w:rPr>
        <w:t>布局目标国家/地区TOP10</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2"/>
        <w:gridCol w:w="2711"/>
        <w:gridCol w:w="2228"/>
        <w:gridCol w:w="1882"/>
      </w:tblGrid>
      <w:tr w14:paraId="0AE2B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892" w:type="pct"/>
            <w:tcBorders>
              <w:top w:val="single" w:color="4472C4" w:sz="4" w:space="0"/>
              <w:left w:val="single" w:color="4472C4" w:sz="4" w:space="0"/>
              <w:bottom w:val="single" w:color="4472C4" w:sz="4" w:space="0"/>
              <w:right w:val="single" w:color="4472C4" w:sz="4" w:space="0"/>
              <w:tl2br w:val="nil"/>
            </w:tcBorders>
            <w:shd w:val="clear" w:color="auto" w:fill="8EABDC"/>
            <w:noWrap/>
            <w:vAlign w:val="center"/>
          </w:tcPr>
          <w:p w14:paraId="1CB110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排名</w:t>
            </w:r>
          </w:p>
        </w:tc>
        <w:tc>
          <w:tcPr>
            <w:tcW w:w="1632" w:type="pct"/>
            <w:tcBorders>
              <w:top w:val="single" w:color="4472C4" w:sz="4" w:space="0"/>
              <w:left w:val="single" w:color="4472C4" w:sz="4" w:space="0"/>
              <w:bottom w:val="single" w:color="4472C4" w:sz="4" w:space="0"/>
              <w:right w:val="single" w:color="4472C4" w:sz="4" w:space="0"/>
            </w:tcBorders>
            <w:shd w:val="clear" w:color="auto" w:fill="8EABDC"/>
            <w:noWrap/>
            <w:vAlign w:val="center"/>
          </w:tcPr>
          <w:p w14:paraId="2EE7B2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国家/地区</w:t>
            </w:r>
          </w:p>
        </w:tc>
        <w:tc>
          <w:tcPr>
            <w:tcW w:w="1341"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7D8637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专利申请量（件）</w:t>
            </w:r>
          </w:p>
        </w:tc>
        <w:tc>
          <w:tcPr>
            <w:tcW w:w="1133" w:type="pct"/>
            <w:tcBorders>
              <w:top w:val="single" w:color="4472C4" w:sz="4" w:space="0"/>
              <w:left w:val="single" w:color="4472C4" w:sz="4" w:space="0"/>
              <w:bottom w:val="single" w:color="4472C4" w:sz="4" w:space="0"/>
              <w:right w:val="single" w:color="4472C4" w:sz="4" w:space="0"/>
            </w:tcBorders>
            <w:shd w:val="clear" w:color="auto" w:fill="8EABDC"/>
            <w:noWrap/>
            <w:vAlign w:val="center"/>
          </w:tcPr>
          <w:p w14:paraId="13EFAB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全球占比</w:t>
            </w:r>
          </w:p>
        </w:tc>
      </w:tr>
      <w:tr w14:paraId="6431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6953A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w:t>
            </w:r>
          </w:p>
        </w:tc>
        <w:tc>
          <w:tcPr>
            <w:tcW w:w="163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E2BF9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中国</w:t>
            </w:r>
          </w:p>
        </w:tc>
        <w:tc>
          <w:tcPr>
            <w:tcW w:w="1341"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0C7BB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113,799</w:t>
            </w:r>
          </w:p>
        </w:tc>
        <w:tc>
          <w:tcPr>
            <w:tcW w:w="113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B31B1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52.7%</w:t>
            </w:r>
          </w:p>
        </w:tc>
      </w:tr>
      <w:tr w14:paraId="7553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79371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w:t>
            </w:r>
          </w:p>
        </w:tc>
        <w:tc>
          <w:tcPr>
            <w:tcW w:w="163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BC6F1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美国</w:t>
            </w:r>
          </w:p>
        </w:tc>
        <w:tc>
          <w:tcPr>
            <w:tcW w:w="1341"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227DE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28,492</w:t>
            </w:r>
          </w:p>
        </w:tc>
        <w:tc>
          <w:tcPr>
            <w:tcW w:w="113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17105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13.2%</w:t>
            </w:r>
          </w:p>
        </w:tc>
      </w:tr>
      <w:tr w14:paraId="49276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CA5D4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w:t>
            </w:r>
          </w:p>
        </w:tc>
        <w:tc>
          <w:tcPr>
            <w:tcW w:w="163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9ED9C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欧洲专利局</w:t>
            </w:r>
          </w:p>
        </w:tc>
        <w:tc>
          <w:tcPr>
            <w:tcW w:w="1341"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AF6A6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16,435</w:t>
            </w:r>
          </w:p>
        </w:tc>
        <w:tc>
          <w:tcPr>
            <w:tcW w:w="113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34603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7.6%</w:t>
            </w:r>
          </w:p>
        </w:tc>
      </w:tr>
      <w:tr w14:paraId="53DF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71028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w:t>
            </w:r>
          </w:p>
        </w:tc>
        <w:tc>
          <w:tcPr>
            <w:tcW w:w="163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38288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世界知识产权组织</w:t>
            </w:r>
          </w:p>
        </w:tc>
        <w:tc>
          <w:tcPr>
            <w:tcW w:w="1341"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F2936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10,201</w:t>
            </w:r>
          </w:p>
        </w:tc>
        <w:tc>
          <w:tcPr>
            <w:tcW w:w="113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EED77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4.7%</w:t>
            </w:r>
          </w:p>
        </w:tc>
      </w:tr>
      <w:tr w14:paraId="62B38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12FFB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w:t>
            </w:r>
          </w:p>
        </w:tc>
        <w:tc>
          <w:tcPr>
            <w:tcW w:w="163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E1450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德国</w:t>
            </w:r>
          </w:p>
        </w:tc>
        <w:tc>
          <w:tcPr>
            <w:tcW w:w="1341"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D2909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8,511</w:t>
            </w:r>
          </w:p>
        </w:tc>
        <w:tc>
          <w:tcPr>
            <w:tcW w:w="113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0A19E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3.9%</w:t>
            </w:r>
          </w:p>
        </w:tc>
      </w:tr>
      <w:tr w14:paraId="329E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231CF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w:t>
            </w:r>
          </w:p>
        </w:tc>
        <w:tc>
          <w:tcPr>
            <w:tcW w:w="163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C11B9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法国</w:t>
            </w:r>
          </w:p>
        </w:tc>
        <w:tc>
          <w:tcPr>
            <w:tcW w:w="1341"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AD951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6,897</w:t>
            </w:r>
          </w:p>
        </w:tc>
        <w:tc>
          <w:tcPr>
            <w:tcW w:w="113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4C4FB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3.2%</w:t>
            </w:r>
          </w:p>
        </w:tc>
      </w:tr>
      <w:tr w14:paraId="106F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FCC2F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w:t>
            </w:r>
          </w:p>
        </w:tc>
        <w:tc>
          <w:tcPr>
            <w:tcW w:w="163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A7031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日本</w:t>
            </w:r>
          </w:p>
        </w:tc>
        <w:tc>
          <w:tcPr>
            <w:tcW w:w="1341"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30B37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5,082</w:t>
            </w:r>
          </w:p>
        </w:tc>
        <w:tc>
          <w:tcPr>
            <w:tcW w:w="113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317EF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2.4%</w:t>
            </w:r>
          </w:p>
        </w:tc>
      </w:tr>
      <w:tr w14:paraId="56FBA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43E61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w:t>
            </w:r>
          </w:p>
        </w:tc>
        <w:tc>
          <w:tcPr>
            <w:tcW w:w="163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ECA32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加拿大</w:t>
            </w:r>
          </w:p>
        </w:tc>
        <w:tc>
          <w:tcPr>
            <w:tcW w:w="1341"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10D50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4,981</w:t>
            </w:r>
          </w:p>
        </w:tc>
        <w:tc>
          <w:tcPr>
            <w:tcW w:w="113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989DC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2.3%</w:t>
            </w:r>
          </w:p>
        </w:tc>
      </w:tr>
      <w:tr w14:paraId="1113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F987F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9</w:t>
            </w:r>
          </w:p>
        </w:tc>
        <w:tc>
          <w:tcPr>
            <w:tcW w:w="163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6F1E9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俄罗斯</w:t>
            </w:r>
          </w:p>
        </w:tc>
        <w:tc>
          <w:tcPr>
            <w:tcW w:w="1341"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92741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3,943</w:t>
            </w:r>
          </w:p>
        </w:tc>
        <w:tc>
          <w:tcPr>
            <w:tcW w:w="113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D6677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1.8%</w:t>
            </w:r>
          </w:p>
        </w:tc>
      </w:tr>
      <w:tr w14:paraId="2ABE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1C8E5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w:t>
            </w:r>
          </w:p>
        </w:tc>
        <w:tc>
          <w:tcPr>
            <w:tcW w:w="163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0ED0F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韩国</w:t>
            </w:r>
          </w:p>
        </w:tc>
        <w:tc>
          <w:tcPr>
            <w:tcW w:w="1341"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AD4C9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3,876</w:t>
            </w:r>
          </w:p>
        </w:tc>
        <w:tc>
          <w:tcPr>
            <w:tcW w:w="113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B2723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1.8%</w:t>
            </w:r>
          </w:p>
        </w:tc>
      </w:tr>
    </w:tbl>
    <w:p w14:paraId="0E9D498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color w:val="auto"/>
        </w:rPr>
      </w:pPr>
    </w:p>
    <w:p w14:paraId="0E7478B9">
      <w:pPr>
        <w:jc w:val="center"/>
        <w:rPr>
          <w:rFonts w:hint="eastAsia" w:ascii="黑体" w:eastAsia="黑体"/>
          <w:color w:val="auto"/>
          <w:kern w:val="2"/>
          <w:sz w:val="20"/>
          <w:szCs w:val="20"/>
          <w:lang w:bidi="ar"/>
        </w:rPr>
      </w:pPr>
      <w:bookmarkStart w:id="49" w:name="_Ref14658"/>
    </w:p>
    <w:p w14:paraId="1B83C371">
      <w:pPr>
        <w:jc w:val="center"/>
        <w:rPr>
          <w:rFonts w:hint="eastAsia" w:ascii="黑体" w:eastAsia="黑体"/>
          <w:color w:val="auto"/>
          <w:kern w:val="2"/>
          <w:sz w:val="20"/>
          <w:szCs w:val="20"/>
          <w:lang w:bidi="ar"/>
        </w:rPr>
      </w:pPr>
    </w:p>
    <w:p w14:paraId="19890C48">
      <w:pPr>
        <w:jc w:val="center"/>
        <w:rPr>
          <w:rFonts w:hint="default"/>
          <w:color w:val="auto"/>
          <w:lang w:val="en-US" w:eastAsia="zh-CN"/>
        </w:rPr>
      </w:pPr>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3</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3</w:t>
      </w:r>
      <w:r>
        <w:rPr>
          <w:rFonts w:hint="eastAsia" w:ascii="黑体" w:eastAsia="黑体"/>
          <w:color w:val="auto"/>
          <w:kern w:val="2"/>
          <w:sz w:val="20"/>
          <w:szCs w:val="20"/>
          <w:lang w:bidi="ar"/>
        </w:rPr>
        <w:fldChar w:fldCharType="end"/>
      </w:r>
      <w:bookmarkEnd w:id="49"/>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全球临空经济产业</w:t>
      </w:r>
      <w:r>
        <w:rPr>
          <w:rFonts w:hint="eastAsia" w:ascii="黑体" w:eastAsia="黑体"/>
          <w:color w:val="auto"/>
          <w:kern w:val="2"/>
          <w:sz w:val="20"/>
          <w:szCs w:val="20"/>
          <w:lang w:bidi="ar"/>
        </w:rPr>
        <w:t>专利</w:t>
      </w:r>
      <w:r>
        <w:rPr>
          <w:rFonts w:hint="eastAsia" w:ascii="黑体" w:eastAsia="黑体"/>
          <w:color w:val="auto"/>
          <w:kern w:val="2"/>
          <w:sz w:val="20"/>
          <w:szCs w:val="20"/>
          <w:lang w:val="en-US" w:eastAsia="zh-CN" w:bidi="ar"/>
        </w:rPr>
        <w:t>来源国家TOP10</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4"/>
        <w:gridCol w:w="2782"/>
        <w:gridCol w:w="2286"/>
        <w:gridCol w:w="1931"/>
      </w:tblGrid>
      <w:tr w14:paraId="0B773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892" w:type="pct"/>
            <w:tcBorders>
              <w:top w:val="single" w:color="4472C4" w:sz="4" w:space="0"/>
              <w:left w:val="single" w:color="4472C4" w:sz="4" w:space="0"/>
              <w:bottom w:val="single" w:color="4472C4" w:sz="4" w:space="0"/>
              <w:right w:val="single" w:color="4472C4" w:sz="4" w:space="0"/>
              <w:tl2br w:val="nil"/>
            </w:tcBorders>
            <w:shd w:val="clear" w:color="auto" w:fill="8EABDC"/>
            <w:noWrap/>
            <w:vAlign w:val="center"/>
          </w:tcPr>
          <w:p w14:paraId="58DC60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排名</w:t>
            </w:r>
          </w:p>
        </w:tc>
        <w:tc>
          <w:tcPr>
            <w:tcW w:w="1632" w:type="pct"/>
            <w:tcBorders>
              <w:top w:val="single" w:color="4472C4" w:sz="4" w:space="0"/>
              <w:left w:val="single" w:color="4472C4" w:sz="4" w:space="0"/>
              <w:bottom w:val="single" w:color="4472C4" w:sz="4" w:space="0"/>
              <w:right w:val="single" w:color="4472C4" w:sz="4" w:space="0"/>
            </w:tcBorders>
            <w:shd w:val="clear" w:color="auto" w:fill="8EABDC"/>
            <w:noWrap/>
            <w:vAlign w:val="center"/>
          </w:tcPr>
          <w:p w14:paraId="2532BE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国家/地区</w:t>
            </w:r>
          </w:p>
        </w:tc>
        <w:tc>
          <w:tcPr>
            <w:tcW w:w="1341"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567746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专利申请量（件）</w:t>
            </w:r>
          </w:p>
        </w:tc>
        <w:tc>
          <w:tcPr>
            <w:tcW w:w="1133" w:type="pct"/>
            <w:tcBorders>
              <w:top w:val="single" w:color="4472C4" w:sz="4" w:space="0"/>
              <w:left w:val="single" w:color="4472C4" w:sz="4" w:space="0"/>
              <w:bottom w:val="single" w:color="4472C4" w:sz="4" w:space="0"/>
              <w:right w:val="single" w:color="4472C4" w:sz="4" w:space="0"/>
            </w:tcBorders>
            <w:shd w:val="clear" w:color="auto" w:fill="8EABDC"/>
            <w:noWrap/>
            <w:vAlign w:val="center"/>
          </w:tcPr>
          <w:p w14:paraId="748066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全球占比</w:t>
            </w:r>
          </w:p>
        </w:tc>
      </w:tr>
      <w:tr w14:paraId="6EB8D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EA1CE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w:t>
            </w:r>
          </w:p>
        </w:tc>
        <w:tc>
          <w:tcPr>
            <w:tcW w:w="2782"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8016B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中国</w:t>
            </w:r>
          </w:p>
        </w:tc>
        <w:tc>
          <w:tcPr>
            <w:tcW w:w="2286"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C2A02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109,390</w:t>
            </w:r>
          </w:p>
        </w:tc>
        <w:tc>
          <w:tcPr>
            <w:tcW w:w="1931"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1CC6D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50.6%</w:t>
            </w:r>
          </w:p>
        </w:tc>
      </w:tr>
      <w:tr w14:paraId="16658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C1FD8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w:t>
            </w:r>
          </w:p>
        </w:tc>
        <w:tc>
          <w:tcPr>
            <w:tcW w:w="2782"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725CF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美国</w:t>
            </w:r>
          </w:p>
        </w:tc>
        <w:tc>
          <w:tcPr>
            <w:tcW w:w="2286"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8DECC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34,684</w:t>
            </w:r>
          </w:p>
        </w:tc>
        <w:tc>
          <w:tcPr>
            <w:tcW w:w="1931"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D9B0F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16.1%</w:t>
            </w:r>
          </w:p>
        </w:tc>
      </w:tr>
      <w:tr w14:paraId="39609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1252C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w:t>
            </w:r>
          </w:p>
        </w:tc>
        <w:tc>
          <w:tcPr>
            <w:tcW w:w="2782"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DF996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法国</w:t>
            </w:r>
          </w:p>
        </w:tc>
        <w:tc>
          <w:tcPr>
            <w:tcW w:w="2286"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0CE48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26,701</w:t>
            </w:r>
          </w:p>
        </w:tc>
        <w:tc>
          <w:tcPr>
            <w:tcW w:w="1931"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59CE7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12.4%</w:t>
            </w:r>
          </w:p>
        </w:tc>
      </w:tr>
      <w:tr w14:paraId="6D65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3445B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w:t>
            </w:r>
          </w:p>
        </w:tc>
        <w:tc>
          <w:tcPr>
            <w:tcW w:w="2782"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26204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德国</w:t>
            </w:r>
          </w:p>
        </w:tc>
        <w:tc>
          <w:tcPr>
            <w:tcW w:w="2286"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51285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16,719</w:t>
            </w:r>
          </w:p>
        </w:tc>
        <w:tc>
          <w:tcPr>
            <w:tcW w:w="1931"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9420E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7.7%</w:t>
            </w:r>
          </w:p>
        </w:tc>
      </w:tr>
      <w:tr w14:paraId="7E796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57707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w:t>
            </w:r>
          </w:p>
        </w:tc>
        <w:tc>
          <w:tcPr>
            <w:tcW w:w="2782"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D0C9E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英国</w:t>
            </w:r>
          </w:p>
        </w:tc>
        <w:tc>
          <w:tcPr>
            <w:tcW w:w="2286"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C36BC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7,163</w:t>
            </w:r>
          </w:p>
        </w:tc>
        <w:tc>
          <w:tcPr>
            <w:tcW w:w="1931"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4D1DB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3.3%</w:t>
            </w:r>
          </w:p>
        </w:tc>
      </w:tr>
      <w:tr w14:paraId="3311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D8EE4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w:t>
            </w:r>
          </w:p>
        </w:tc>
        <w:tc>
          <w:tcPr>
            <w:tcW w:w="2782"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66CDC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日本</w:t>
            </w:r>
          </w:p>
        </w:tc>
        <w:tc>
          <w:tcPr>
            <w:tcW w:w="2286"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0EFA9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3,957</w:t>
            </w:r>
          </w:p>
        </w:tc>
        <w:tc>
          <w:tcPr>
            <w:tcW w:w="1931"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0DAFE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1.8%</w:t>
            </w:r>
          </w:p>
        </w:tc>
      </w:tr>
      <w:tr w14:paraId="4139E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75136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w:t>
            </w:r>
          </w:p>
        </w:tc>
        <w:tc>
          <w:tcPr>
            <w:tcW w:w="2782"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43821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韩国</w:t>
            </w:r>
          </w:p>
        </w:tc>
        <w:tc>
          <w:tcPr>
            <w:tcW w:w="2286"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06A0E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3,472</w:t>
            </w:r>
          </w:p>
        </w:tc>
        <w:tc>
          <w:tcPr>
            <w:tcW w:w="1931"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9879A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w:t>
            </w:r>
          </w:p>
        </w:tc>
      </w:tr>
      <w:tr w14:paraId="0964F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4A5E0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w:t>
            </w:r>
          </w:p>
        </w:tc>
        <w:tc>
          <w:tcPr>
            <w:tcW w:w="2782"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D29BC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俄罗斯</w:t>
            </w:r>
          </w:p>
        </w:tc>
        <w:tc>
          <w:tcPr>
            <w:tcW w:w="2286"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F7C25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2,357</w:t>
            </w:r>
          </w:p>
        </w:tc>
        <w:tc>
          <w:tcPr>
            <w:tcW w:w="1931"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D98CF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1.1%</w:t>
            </w:r>
          </w:p>
        </w:tc>
      </w:tr>
      <w:tr w14:paraId="1F13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0E913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9</w:t>
            </w:r>
          </w:p>
        </w:tc>
        <w:tc>
          <w:tcPr>
            <w:tcW w:w="2782"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9A7C1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加拿大</w:t>
            </w:r>
          </w:p>
        </w:tc>
        <w:tc>
          <w:tcPr>
            <w:tcW w:w="2286"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ED212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2,228</w:t>
            </w:r>
          </w:p>
        </w:tc>
        <w:tc>
          <w:tcPr>
            <w:tcW w:w="1931"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D763A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w:t>
            </w:r>
          </w:p>
        </w:tc>
      </w:tr>
      <w:tr w14:paraId="3692C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04381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w:t>
            </w:r>
          </w:p>
        </w:tc>
        <w:tc>
          <w:tcPr>
            <w:tcW w:w="2782"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17371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西班牙</w:t>
            </w:r>
          </w:p>
        </w:tc>
        <w:tc>
          <w:tcPr>
            <w:tcW w:w="2286"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C01B9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2,184</w:t>
            </w:r>
          </w:p>
        </w:tc>
        <w:tc>
          <w:tcPr>
            <w:tcW w:w="1931"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507E0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w:t>
            </w:r>
          </w:p>
        </w:tc>
      </w:tr>
    </w:tbl>
    <w:p w14:paraId="023A9BCF">
      <w:pPr>
        <w:ind w:left="0" w:leftChars="0" w:firstLine="0" w:firstLineChars="0"/>
        <w:rPr>
          <w:rFonts w:hint="eastAsia"/>
          <w:color w:val="auto"/>
          <w:lang w:val="en-US" w:eastAsia="zh-CN"/>
        </w:rPr>
      </w:pPr>
    </w:p>
    <w:p w14:paraId="11E1D991">
      <w:pPr>
        <w:pStyle w:val="4"/>
        <w:widowControl w:val="0"/>
        <w:bidi w:val="0"/>
        <w:spacing w:line="360" w:lineRule="auto"/>
        <w:ind w:firstLine="200"/>
        <w:rPr>
          <w:rFonts w:hint="default"/>
          <w:color w:val="auto"/>
          <w:lang w:val="en-US" w:eastAsia="zh-CN"/>
        </w:rPr>
      </w:pPr>
      <w:r>
        <w:rPr>
          <w:rFonts w:hint="eastAsia"/>
          <w:color w:val="auto"/>
          <w:lang w:val="en-US" w:eastAsia="zh-CN"/>
        </w:rPr>
        <w:t>专利竞争格局</w:t>
      </w:r>
    </w:p>
    <w:p w14:paraId="4AB8A637">
      <w:pPr>
        <w:rPr>
          <w:rFonts w:hint="default"/>
          <w:color w:val="auto"/>
          <w:lang w:val="en-US" w:eastAsia="zh-CN"/>
        </w:rPr>
      </w:pPr>
      <w:r>
        <w:rPr>
          <w:rFonts w:hint="eastAsia"/>
          <w:color w:val="auto"/>
          <w:lang w:val="en-US" w:eastAsia="zh-CN"/>
        </w:rPr>
        <w:t>从创新主体类型分布来看，企业是临空经济产业的主要创新力量，该产业专利中来自企业的专利占比达82.2%，并且全球临空经济产业专利申请量TOP10创新主体中企业占9席。</w:t>
      </w:r>
    </w:p>
    <w:p w14:paraId="1426272F">
      <w:pPr>
        <w:rPr>
          <w:rFonts w:hint="eastAsia"/>
          <w:color w:val="auto"/>
          <w:lang w:val="en-US" w:eastAsia="zh-CN"/>
        </w:rPr>
      </w:pPr>
      <w:r>
        <w:rPr>
          <w:rFonts w:hint="eastAsia"/>
          <w:color w:val="auto"/>
          <w:lang w:val="en-US" w:eastAsia="zh-CN"/>
        </w:rPr>
        <w:t>从创新主体来源分布来看</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_Ref19694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图</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），全球临空经济产业专利申请量TOP10创新主体主要来自中国</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美国和法国</w:t>
      </w:r>
      <w:r>
        <w:rPr>
          <w:rFonts w:hint="eastAsia" w:cs="宋体"/>
          <w:color w:val="auto"/>
          <w:sz w:val="24"/>
          <w:szCs w:val="24"/>
          <w:lang w:val="en-US" w:eastAsia="zh-CN"/>
        </w:rPr>
        <w:t>三</w:t>
      </w:r>
      <w:r>
        <w:rPr>
          <w:rFonts w:hint="eastAsia" w:ascii="宋体" w:hAnsi="宋体" w:eastAsia="宋体" w:cs="宋体"/>
          <w:color w:val="auto"/>
          <w:sz w:val="24"/>
          <w:szCs w:val="24"/>
          <w:lang w:val="en-US" w:eastAsia="zh-CN"/>
        </w:rPr>
        <w:t>个国家。其中中国占5席，</w:t>
      </w:r>
      <w:r>
        <w:rPr>
          <w:rFonts w:hint="eastAsia" w:cs="宋体"/>
          <w:color w:val="auto"/>
          <w:sz w:val="24"/>
          <w:szCs w:val="24"/>
          <w:lang w:val="en-US" w:eastAsia="zh-CN"/>
        </w:rPr>
        <w:t>法国占3席</w:t>
      </w:r>
      <w:r>
        <w:rPr>
          <w:rFonts w:hint="eastAsia" w:ascii="宋体" w:hAnsi="宋体" w:eastAsia="宋体" w:cs="宋体"/>
          <w:color w:val="auto"/>
          <w:sz w:val="24"/>
          <w:szCs w:val="24"/>
          <w:lang w:val="en-US" w:eastAsia="zh-CN"/>
        </w:rPr>
        <w:t>，美国占</w:t>
      </w:r>
      <w:r>
        <w:rPr>
          <w:rFonts w:hint="eastAsia" w:cs="宋体"/>
          <w:color w:val="auto"/>
          <w:sz w:val="24"/>
          <w:szCs w:val="24"/>
          <w:lang w:val="en-US" w:eastAsia="zh-CN"/>
        </w:rPr>
        <w:t>2</w:t>
      </w:r>
      <w:r>
        <w:rPr>
          <w:rFonts w:hint="eastAsia" w:ascii="宋体" w:hAnsi="宋体" w:eastAsia="宋体" w:cs="宋体"/>
          <w:color w:val="auto"/>
          <w:sz w:val="24"/>
          <w:szCs w:val="24"/>
          <w:lang w:val="en-US" w:eastAsia="zh-CN"/>
        </w:rPr>
        <w:t>席。具体来看，</w:t>
      </w:r>
      <w:r>
        <w:rPr>
          <w:rFonts w:hint="eastAsia" w:cs="宋体"/>
          <w:color w:val="auto"/>
          <w:sz w:val="24"/>
          <w:szCs w:val="24"/>
          <w:lang w:val="en-US" w:eastAsia="zh-CN"/>
        </w:rPr>
        <w:t>法国</w:t>
      </w:r>
      <w:r>
        <w:rPr>
          <w:rFonts w:hint="eastAsia" w:ascii="宋体" w:hAnsi="宋体" w:eastAsia="宋体" w:cs="宋体"/>
          <w:color w:val="auto"/>
          <w:sz w:val="24"/>
          <w:szCs w:val="24"/>
          <w:lang w:val="en-US" w:eastAsia="zh-CN"/>
        </w:rPr>
        <w:t>的空中客车</w:t>
      </w:r>
      <w:r>
        <w:rPr>
          <w:rFonts w:hint="eastAsia"/>
          <w:color w:val="auto"/>
          <w:lang w:val="en-US" w:eastAsia="zh-CN"/>
        </w:rPr>
        <w:t>以超过两万五千件（25,683件）的申请量位居该产业专利申请量榜首，美国的波音公司（12,290件）和中国航空工业集团（11,176件）的申请量均超过一万件，分列第2-3位。中国创新主体中，中国航发、中国商飞集团、南京航空航天大学、成都飞机工业集团也进入前十，显示出近年来中国航空工业自主创新能力的快速提升。此外，位列前十的创新主体还包括法国的赛峰集团、斯奈马克集团、美国的霍尼韦尔。</w:t>
      </w:r>
    </w:p>
    <w:p w14:paraId="6B6237CF">
      <w:pPr>
        <w:ind w:left="0" w:leftChars="0" w:firstLine="0" w:firstLineChars="0"/>
        <w:jc w:val="center"/>
        <w:rPr>
          <w:color w:val="auto"/>
        </w:rPr>
      </w:pPr>
      <w:r>
        <w:drawing>
          <wp:inline distT="0" distB="0" distL="114300" distR="114300">
            <wp:extent cx="5219700" cy="2879725"/>
            <wp:effectExtent l="4445" t="4445" r="11430" b="8890"/>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002F30">
      <w:pPr>
        <w:pStyle w:val="10"/>
        <w:jc w:val="center"/>
        <w:rPr>
          <w:rFonts w:hint="eastAsia" w:ascii="Arial" w:hAnsi="Arial" w:eastAsia="黑体" w:cstheme="minorBidi"/>
          <w:color w:val="auto"/>
          <w:kern w:val="2"/>
          <w:sz w:val="20"/>
          <w:szCs w:val="22"/>
          <w:lang w:val="en-US" w:eastAsia="zh-CN" w:bidi="ar-SA"/>
        </w:rPr>
      </w:pPr>
      <w:bookmarkStart w:id="50" w:name="_Ref19694"/>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2</w:t>
      </w:r>
      <w:r>
        <w:rPr>
          <w:rFonts w:hint="eastAsia" w:ascii="Arial" w:hAnsi="Arial" w:eastAsia="黑体" w:cstheme="minorBidi"/>
          <w:color w:val="auto"/>
          <w:kern w:val="2"/>
          <w:sz w:val="20"/>
          <w:szCs w:val="22"/>
          <w:lang w:val="en-US" w:eastAsia="zh-CN" w:bidi="ar-SA"/>
        </w:rPr>
        <w:fldChar w:fldCharType="end"/>
      </w:r>
      <w:bookmarkEnd w:id="50"/>
      <w:r>
        <w:rPr>
          <w:rFonts w:hint="eastAsia" w:ascii="Arial" w:hAnsi="Arial" w:eastAsia="黑体" w:cstheme="minorBidi"/>
          <w:color w:val="auto"/>
          <w:kern w:val="2"/>
          <w:sz w:val="20"/>
          <w:szCs w:val="22"/>
          <w:lang w:val="en-US" w:eastAsia="zh-CN" w:bidi="ar-SA"/>
        </w:rPr>
        <w:t xml:space="preserve"> </w:t>
      </w:r>
      <w:r>
        <w:rPr>
          <w:rFonts w:hint="eastAsia" w:ascii="黑体" w:eastAsia="黑体"/>
          <w:color w:val="auto"/>
          <w:kern w:val="2"/>
          <w:sz w:val="20"/>
          <w:szCs w:val="20"/>
          <w:lang w:val="en-US" w:eastAsia="zh-CN" w:bidi="ar"/>
        </w:rPr>
        <w:t>全球临空经济产业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申请量排名TOP10创新主体</w:t>
      </w:r>
    </w:p>
    <w:p w14:paraId="7C314567">
      <w:pPr>
        <w:pStyle w:val="4"/>
        <w:widowControl w:val="0"/>
        <w:bidi w:val="0"/>
        <w:spacing w:line="360" w:lineRule="auto"/>
        <w:ind w:firstLine="200"/>
        <w:rPr>
          <w:rFonts w:hint="eastAsia"/>
          <w:color w:val="auto"/>
          <w:lang w:val="en-US" w:eastAsia="zh-CN"/>
        </w:rPr>
      </w:pPr>
      <w:r>
        <w:rPr>
          <w:rFonts w:hint="eastAsia"/>
          <w:color w:val="auto"/>
          <w:lang w:val="en-US" w:eastAsia="zh-CN"/>
        </w:rPr>
        <w:t>专利技术布局</w:t>
      </w:r>
    </w:p>
    <w:p w14:paraId="0186BA20">
      <w:pPr>
        <w:rPr>
          <w:rFonts w:hint="eastAsia"/>
          <w:color w:val="auto"/>
          <w:lang w:val="en-US" w:eastAsia="zh-CN"/>
        </w:rPr>
      </w:pPr>
      <w:r>
        <w:rPr>
          <w:rFonts w:hint="eastAsia"/>
          <w:color w:val="auto"/>
          <w:lang w:val="en-US" w:eastAsia="zh-CN"/>
        </w:rPr>
        <w:t>从专</w:t>
      </w:r>
      <w:r>
        <w:rPr>
          <w:rFonts w:hint="eastAsia" w:ascii="宋体" w:hAnsi="宋体" w:eastAsia="宋体" w:cs="宋体"/>
          <w:color w:val="auto"/>
          <w:sz w:val="24"/>
          <w:szCs w:val="24"/>
          <w:lang w:val="en-US" w:eastAsia="zh-CN"/>
        </w:rPr>
        <w:t>利技术布局来看（</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_Ref30935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表</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_Ref14759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表</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核心零部件领域专利申请量最高，达64,620件，占产业总量的29.9%，其中发动机专利占核心零部件的45.6%，是专利布局技术热点；航电设备、起落架、发动机短舱分别占20.7%、16.5%、15.8%，APU领域相对较小（1.9%）。航空维修领</w:t>
      </w:r>
      <w:r>
        <w:rPr>
          <w:rFonts w:hint="eastAsia"/>
          <w:color w:val="auto"/>
          <w:lang w:val="en-US" w:eastAsia="zh-CN"/>
        </w:rPr>
        <w:t>域专利申请量为26,978件，占比12.5%，其中机体及重点部件大修占比高达62.4%，是维修领域的主要创新方向，故障监测诊断（16.1%）和飞机涂装技术（23.1%）也有一定规模。航材制造领域专利申请量为35,004件，占比16.2%，飞机周转件（47.2%）和客舱制造服务技术（44.6%）平分秋色，轮胎和机轮刹车领域专利较少。仓储物流领域专利申请量为17,056件，占比7.9%，低空物流（53.2%）和智慧物流（41.5%）占据主导，保税仓储及跨境物流、临空冷链、绿色仓储等领域专利布局相对薄弱。航空运营服务领域专利申请量为8,462件，占比3.9%，虽然总量较小，但发明专利占比高达92.8%，是技术密集度最高的领域，其中航线设计与优化占比63.2%，是运营服务的主要创新方向。</w:t>
      </w:r>
    </w:p>
    <w:p w14:paraId="04753D30">
      <w:pPr>
        <w:rPr>
          <w:rFonts w:hint="default"/>
          <w:color w:val="auto"/>
          <w:lang w:val="en-US" w:eastAsia="zh-CN"/>
        </w:rPr>
      </w:pPr>
      <w:r>
        <w:rPr>
          <w:rFonts w:hint="eastAsia"/>
          <w:color w:val="auto"/>
          <w:lang w:val="en-US" w:eastAsia="zh-CN"/>
        </w:rPr>
        <w:t>从近五年专利占比来看，</w:t>
      </w:r>
      <w:r>
        <w:rPr>
          <w:rFonts w:hint="default"/>
          <w:color w:val="auto"/>
          <w:lang w:val="en-US" w:eastAsia="zh-CN"/>
        </w:rPr>
        <w:t>航空运营服务领域近五年专利申请占比高达</w:t>
      </w:r>
      <w:r>
        <w:rPr>
          <w:rFonts w:hint="eastAsia"/>
          <w:color w:val="auto"/>
          <w:lang w:val="en-US" w:eastAsia="zh-CN"/>
        </w:rPr>
        <w:t>54.1</w:t>
      </w:r>
      <w:r>
        <w:rPr>
          <w:rFonts w:hint="default"/>
          <w:color w:val="auto"/>
          <w:lang w:val="en-US" w:eastAsia="zh-CN"/>
        </w:rPr>
        <w:t>%，显示出运营智能化、数字化成为当前创新热点；航空维修领域近五年</w:t>
      </w:r>
      <w:r>
        <w:rPr>
          <w:rFonts w:hint="eastAsia"/>
          <w:color w:val="auto"/>
          <w:lang w:val="en-US" w:eastAsia="zh-CN"/>
        </w:rPr>
        <w:t>专利</w:t>
      </w:r>
      <w:r>
        <w:rPr>
          <w:rFonts w:hint="default"/>
          <w:color w:val="auto"/>
          <w:lang w:val="en-US" w:eastAsia="zh-CN"/>
        </w:rPr>
        <w:t>占比4</w:t>
      </w:r>
      <w:r>
        <w:rPr>
          <w:rFonts w:hint="eastAsia"/>
          <w:color w:val="auto"/>
          <w:lang w:val="en-US" w:eastAsia="zh-CN"/>
        </w:rPr>
        <w:t>8.1</w:t>
      </w:r>
      <w:r>
        <w:rPr>
          <w:rFonts w:hint="default"/>
          <w:color w:val="auto"/>
          <w:lang w:val="en-US" w:eastAsia="zh-CN"/>
        </w:rPr>
        <w:t>%，故障监测诊断、预测性维修等方向活跃；仓储物流领域近五年占比4</w:t>
      </w:r>
      <w:r>
        <w:rPr>
          <w:rFonts w:hint="eastAsia"/>
          <w:color w:val="auto"/>
          <w:lang w:val="en-US" w:eastAsia="zh-CN"/>
        </w:rPr>
        <w:t>5.5</w:t>
      </w:r>
      <w:r>
        <w:rPr>
          <w:rFonts w:hint="default"/>
          <w:color w:val="auto"/>
          <w:lang w:val="en-US" w:eastAsia="zh-CN"/>
        </w:rPr>
        <w:t>%，低空物流、智慧物流技术加速迭代；核心零部件领域近五年占比35.1%，发动机、航电设备等高端领域创新持续推进。</w:t>
      </w:r>
    </w:p>
    <w:p w14:paraId="55E5C568">
      <w:pPr>
        <w:rPr>
          <w:rFonts w:hint="default"/>
          <w:color w:val="auto"/>
          <w:lang w:val="en-US" w:eastAsia="zh-CN"/>
        </w:rPr>
      </w:pPr>
      <w:r>
        <w:rPr>
          <w:rFonts w:hint="default"/>
          <w:color w:val="auto"/>
          <w:lang w:val="en-US" w:eastAsia="zh-CN"/>
        </w:rPr>
        <w:t>从专利申请态势可</w:t>
      </w:r>
      <w:r>
        <w:rPr>
          <w:rFonts w:hint="default" w:ascii="宋体" w:hAnsi="宋体" w:eastAsia="宋体" w:cs="宋体"/>
          <w:color w:val="auto"/>
          <w:sz w:val="24"/>
          <w:szCs w:val="24"/>
          <w:lang w:val="en-US" w:eastAsia="zh-CN"/>
        </w:rPr>
        <w:t>见</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fldChar w:fldCharType="begin"/>
      </w:r>
      <w:r>
        <w:rPr>
          <w:rFonts w:hint="default" w:ascii="宋体" w:hAnsi="宋体" w:eastAsia="宋体" w:cs="宋体"/>
          <w:color w:val="auto"/>
          <w:sz w:val="24"/>
          <w:szCs w:val="24"/>
          <w:lang w:val="en-US" w:eastAsia="zh-CN"/>
        </w:rPr>
        <w:instrText xml:space="preserve"> REF _Ref20882 \h </w:instrText>
      </w:r>
      <w:r>
        <w:rPr>
          <w:rFonts w:hint="default"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图</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各技术领域近二十年专利申请量均呈不同程度的增长态势，</w:t>
      </w:r>
      <w:r>
        <w:rPr>
          <w:rFonts w:hint="default" w:ascii="宋体" w:hAnsi="宋体" w:eastAsia="宋体" w:cs="宋体"/>
          <w:color w:val="auto"/>
          <w:sz w:val="24"/>
          <w:szCs w:val="24"/>
          <w:lang w:val="en-US" w:eastAsia="zh-CN"/>
        </w:rPr>
        <w:t>核心零部件领域始</w:t>
      </w:r>
      <w:r>
        <w:rPr>
          <w:rFonts w:hint="default"/>
          <w:color w:val="auto"/>
          <w:lang w:val="en-US" w:eastAsia="zh-CN"/>
        </w:rPr>
        <w:t>终处于高位增长，航空维修和航材制造领域增长稳健，仓储物流和航空运营服务领域近年来增速明显加快。</w:t>
      </w:r>
      <w:r>
        <w:rPr>
          <w:rFonts w:hint="eastAsia"/>
          <w:color w:val="auto"/>
          <w:lang w:val="en-US" w:eastAsia="zh-CN"/>
        </w:rPr>
        <w:t>其中，航空运营服务领域近十年（以2015-2024年计）专利平均增长率最高，达25.4%，航空维修和仓储物流两领域分别为13.4%和12.5%。核心零部件和航材制造领域分别为4.2%和1.8%。</w:t>
      </w:r>
    </w:p>
    <w:p w14:paraId="46D9578A">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lang w:val="en-US" w:eastAsia="zh-CN"/>
        </w:rPr>
      </w:pPr>
      <w:bookmarkStart w:id="51" w:name="_Ref30935"/>
      <w:r>
        <w:rPr>
          <w:rFonts w:hint="eastAsia" w:ascii="黑体" w:eastAsia="黑体" w:hAnsiTheme="majorHAnsi" w:cstheme="majorBidi"/>
          <w:color w:val="auto"/>
          <w:kern w:val="2"/>
          <w:sz w:val="20"/>
          <w:szCs w:val="20"/>
          <w:lang w:val="en-US" w:eastAsia="zh-CN" w:bidi="ar-SA"/>
        </w:rPr>
        <w:t>表</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STYLEREF 1 \s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3</w:t>
      </w:r>
      <w:r>
        <w:rPr>
          <w:rFonts w:hint="eastAsia" w:ascii="黑体" w:eastAsia="黑体" w:hAnsiTheme="majorHAnsi" w:cstheme="majorBidi"/>
          <w:color w:val="auto"/>
          <w:kern w:val="2"/>
          <w:sz w:val="20"/>
          <w:szCs w:val="20"/>
          <w:lang w:val="en-US" w:eastAsia="zh-CN" w:bidi="ar-SA"/>
        </w:rPr>
        <w:fldChar w:fldCharType="end"/>
      </w:r>
      <w:r>
        <w:rPr>
          <w:rFonts w:hint="eastAsia" w:ascii="黑体" w:eastAsia="黑体" w:hAnsiTheme="majorHAnsi" w:cstheme="majorBidi"/>
          <w:color w:val="auto"/>
          <w:kern w:val="2"/>
          <w:sz w:val="20"/>
          <w:szCs w:val="20"/>
          <w:lang w:val="en-US" w:eastAsia="zh-CN" w:bidi="ar-SA"/>
        </w:rPr>
        <w:t>-</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SEQ 表 \* ARABIC \s 1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4</w:t>
      </w:r>
      <w:r>
        <w:rPr>
          <w:rFonts w:hint="eastAsia" w:ascii="黑体" w:eastAsia="黑体" w:hAnsiTheme="majorHAnsi" w:cstheme="majorBidi"/>
          <w:color w:val="auto"/>
          <w:kern w:val="2"/>
          <w:sz w:val="20"/>
          <w:szCs w:val="20"/>
          <w:lang w:val="en-US" w:eastAsia="zh-CN" w:bidi="ar-SA"/>
        </w:rPr>
        <w:fldChar w:fldCharType="end"/>
      </w:r>
      <w:bookmarkEnd w:id="51"/>
      <w:r>
        <w:rPr>
          <w:rFonts w:hint="eastAsia" w:ascii="黑体" w:eastAsia="黑体" w:hAnsiTheme="majorHAnsi" w:cstheme="majorBidi"/>
          <w:color w:val="auto"/>
          <w:kern w:val="2"/>
          <w:sz w:val="20"/>
          <w:szCs w:val="20"/>
          <w:lang w:val="en-US" w:eastAsia="zh-CN" w:bidi="ar-SA"/>
        </w:rPr>
        <w:t xml:space="preserve"> 全球</w:t>
      </w:r>
      <w:r>
        <w:rPr>
          <w:rFonts w:hint="eastAsia" w:ascii="黑体" w:eastAsia="黑体"/>
          <w:color w:val="auto"/>
          <w:kern w:val="2"/>
          <w:sz w:val="20"/>
          <w:szCs w:val="20"/>
          <w:lang w:val="en-US" w:eastAsia="zh-CN" w:bidi="ar"/>
        </w:rPr>
        <w:t>临空经济产业</w:t>
      </w:r>
      <w:r>
        <w:rPr>
          <w:rFonts w:hint="eastAsia" w:ascii="黑体" w:eastAsia="黑体" w:hAnsiTheme="majorHAnsi" w:cstheme="majorBidi"/>
          <w:color w:val="auto"/>
          <w:kern w:val="2"/>
          <w:sz w:val="20"/>
          <w:szCs w:val="20"/>
          <w:lang w:val="en-US" w:eastAsia="zh-CN" w:bidi="ar-SA"/>
        </w:rPr>
        <w:t>各技术领域专利布局情况（单位：件）</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61"/>
        <w:gridCol w:w="1248"/>
        <w:gridCol w:w="1248"/>
        <w:gridCol w:w="1248"/>
        <w:gridCol w:w="1249"/>
        <w:gridCol w:w="1249"/>
      </w:tblGrid>
      <w:tr w14:paraId="548A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40"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269648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i w:val="0"/>
                <w:iCs w:val="0"/>
                <w:color w:val="auto"/>
                <w:sz w:val="21"/>
                <w:szCs w:val="21"/>
                <w:u w:val="none"/>
                <w:lang w:val="en-US"/>
              </w:rPr>
            </w:pPr>
            <w:r>
              <w:rPr>
                <w:rFonts w:hint="eastAsia" w:cs="宋体"/>
                <w:b/>
                <w:i w:val="0"/>
                <w:iCs w:val="0"/>
                <w:color w:val="auto"/>
                <w:kern w:val="0"/>
                <w:sz w:val="21"/>
                <w:szCs w:val="21"/>
                <w:u w:val="none"/>
                <w:lang w:val="en-US" w:eastAsia="zh-CN" w:bidi="ar"/>
              </w:rPr>
              <w:t>技术领域</w:t>
            </w:r>
          </w:p>
        </w:tc>
        <w:tc>
          <w:tcPr>
            <w:tcW w:w="751"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EA4D1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核心零部件</w:t>
            </w:r>
          </w:p>
        </w:tc>
        <w:tc>
          <w:tcPr>
            <w:tcW w:w="751"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28B857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航空维修</w:t>
            </w:r>
          </w:p>
        </w:tc>
        <w:tc>
          <w:tcPr>
            <w:tcW w:w="751"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08D9C1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航材制造</w:t>
            </w:r>
          </w:p>
        </w:tc>
        <w:tc>
          <w:tcPr>
            <w:tcW w:w="751"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287F32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仓储物流</w:t>
            </w:r>
          </w:p>
        </w:tc>
        <w:tc>
          <w:tcPr>
            <w:tcW w:w="751"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43BF5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航空运营服务</w:t>
            </w:r>
          </w:p>
        </w:tc>
      </w:tr>
      <w:tr w14:paraId="48184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4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A5FA1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专利申请量（件）</w:t>
            </w:r>
          </w:p>
        </w:tc>
        <w:tc>
          <w:tcPr>
            <w:tcW w:w="7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D0FCC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64,620</w:t>
            </w:r>
          </w:p>
        </w:tc>
        <w:tc>
          <w:tcPr>
            <w:tcW w:w="7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9F831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26,978</w:t>
            </w:r>
          </w:p>
        </w:tc>
        <w:tc>
          <w:tcPr>
            <w:tcW w:w="7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7FAA4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35,004</w:t>
            </w:r>
          </w:p>
        </w:tc>
        <w:tc>
          <w:tcPr>
            <w:tcW w:w="7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6811D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17,056</w:t>
            </w:r>
          </w:p>
        </w:tc>
        <w:tc>
          <w:tcPr>
            <w:tcW w:w="7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A947B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8,462</w:t>
            </w:r>
          </w:p>
        </w:tc>
      </w:tr>
      <w:tr w14:paraId="7DA96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4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B9E46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在产业中的占比</w:t>
            </w:r>
          </w:p>
        </w:tc>
        <w:tc>
          <w:tcPr>
            <w:tcW w:w="7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71E71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29.9%</w:t>
            </w:r>
          </w:p>
        </w:tc>
        <w:tc>
          <w:tcPr>
            <w:tcW w:w="7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7580F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12.5%</w:t>
            </w:r>
          </w:p>
        </w:tc>
        <w:tc>
          <w:tcPr>
            <w:tcW w:w="7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15E59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16.2%</w:t>
            </w:r>
          </w:p>
        </w:tc>
        <w:tc>
          <w:tcPr>
            <w:tcW w:w="7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C7880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7.9%</w:t>
            </w:r>
          </w:p>
        </w:tc>
        <w:tc>
          <w:tcPr>
            <w:tcW w:w="7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AFA2C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3.9%</w:t>
            </w:r>
          </w:p>
        </w:tc>
      </w:tr>
      <w:tr w14:paraId="2C9B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4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D2C75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发明专利量</w:t>
            </w:r>
          </w:p>
        </w:tc>
        <w:tc>
          <w:tcPr>
            <w:tcW w:w="7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019D3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53,664</w:t>
            </w:r>
          </w:p>
        </w:tc>
        <w:tc>
          <w:tcPr>
            <w:tcW w:w="7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BE3E5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22,069</w:t>
            </w:r>
          </w:p>
        </w:tc>
        <w:tc>
          <w:tcPr>
            <w:tcW w:w="7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EE1C3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29,135</w:t>
            </w:r>
          </w:p>
        </w:tc>
        <w:tc>
          <w:tcPr>
            <w:tcW w:w="7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10887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13,517</w:t>
            </w:r>
          </w:p>
        </w:tc>
        <w:tc>
          <w:tcPr>
            <w:tcW w:w="7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02937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7,850</w:t>
            </w:r>
          </w:p>
        </w:tc>
      </w:tr>
      <w:tr w14:paraId="6A9C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4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F155E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发明专利占比</w:t>
            </w:r>
          </w:p>
        </w:tc>
        <w:tc>
          <w:tcPr>
            <w:tcW w:w="7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0220F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83.0%</w:t>
            </w:r>
          </w:p>
        </w:tc>
        <w:tc>
          <w:tcPr>
            <w:tcW w:w="7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1994C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81.8%</w:t>
            </w:r>
          </w:p>
        </w:tc>
        <w:tc>
          <w:tcPr>
            <w:tcW w:w="7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EF1AA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83.2%</w:t>
            </w:r>
          </w:p>
        </w:tc>
        <w:tc>
          <w:tcPr>
            <w:tcW w:w="7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77314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79.3%</w:t>
            </w:r>
          </w:p>
        </w:tc>
        <w:tc>
          <w:tcPr>
            <w:tcW w:w="7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A65C1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92.8%</w:t>
            </w:r>
          </w:p>
        </w:tc>
      </w:tr>
      <w:tr w14:paraId="1ED20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4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1EC76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近五年专利申请量</w:t>
            </w:r>
          </w:p>
        </w:tc>
        <w:tc>
          <w:tcPr>
            <w:tcW w:w="1281"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213A1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24,875</w:t>
            </w:r>
          </w:p>
        </w:tc>
        <w:tc>
          <w:tcPr>
            <w:tcW w:w="1281"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12EAA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12,981</w:t>
            </w:r>
          </w:p>
        </w:tc>
        <w:tc>
          <w:tcPr>
            <w:tcW w:w="1281"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ABAC2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11,671</w:t>
            </w:r>
          </w:p>
        </w:tc>
        <w:tc>
          <w:tcPr>
            <w:tcW w:w="1281"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3C23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7,765</w:t>
            </w:r>
          </w:p>
        </w:tc>
        <w:tc>
          <w:tcPr>
            <w:tcW w:w="1281"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1320B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4,580</w:t>
            </w:r>
          </w:p>
        </w:tc>
      </w:tr>
      <w:tr w14:paraId="55AA7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4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E273A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近五年专利占比</w:t>
            </w:r>
          </w:p>
        </w:tc>
        <w:tc>
          <w:tcPr>
            <w:tcW w:w="1281"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0614E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38.5%</w:t>
            </w:r>
          </w:p>
        </w:tc>
        <w:tc>
          <w:tcPr>
            <w:tcW w:w="1281"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49155A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48.1%</w:t>
            </w:r>
          </w:p>
        </w:tc>
        <w:tc>
          <w:tcPr>
            <w:tcW w:w="1281"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417DC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33.3%</w:t>
            </w:r>
          </w:p>
        </w:tc>
        <w:tc>
          <w:tcPr>
            <w:tcW w:w="1281"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3C71F5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45.5%</w:t>
            </w:r>
          </w:p>
        </w:tc>
        <w:tc>
          <w:tcPr>
            <w:tcW w:w="1281"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DBBAE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54.1%</w:t>
            </w:r>
          </w:p>
        </w:tc>
      </w:tr>
    </w:tbl>
    <w:p w14:paraId="08CC486D">
      <w:pPr>
        <w:ind w:left="0" w:leftChars="0" w:firstLine="0" w:firstLineChars="0"/>
        <w:jc w:val="center"/>
        <w:rPr>
          <w:color w:val="auto"/>
        </w:rPr>
      </w:pPr>
    </w:p>
    <w:p w14:paraId="2CF0E73D">
      <w:pPr>
        <w:ind w:left="0" w:leftChars="0" w:firstLine="0" w:firstLineChars="0"/>
        <w:jc w:val="center"/>
        <w:rPr>
          <w:color w:val="auto"/>
        </w:rPr>
      </w:pPr>
      <w:r>
        <w:rPr>
          <w:color w:val="auto"/>
        </w:rPr>
        <w:drawing>
          <wp:inline distT="0" distB="0" distL="114300" distR="114300">
            <wp:extent cx="5219700" cy="3098800"/>
            <wp:effectExtent l="4445" t="4445" r="14605" b="20955"/>
            <wp:docPr id="15"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0D257E">
      <w:pPr>
        <w:ind w:left="0" w:leftChars="0" w:firstLine="0" w:firstLineChars="0"/>
        <w:jc w:val="center"/>
        <w:rPr>
          <w:rFonts w:hint="eastAsia" w:ascii="黑体" w:eastAsia="黑体"/>
          <w:color w:val="auto"/>
          <w:kern w:val="2"/>
          <w:sz w:val="20"/>
          <w:szCs w:val="20"/>
          <w:lang w:val="en-US" w:eastAsia="zh-CN" w:bidi="ar"/>
        </w:rPr>
      </w:pPr>
      <w:bookmarkStart w:id="52" w:name="_Ref20882"/>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bookmarkEnd w:id="52"/>
      <w:r>
        <w:rPr>
          <w:rFonts w:hint="eastAsia" w:ascii="Arial" w:hAnsi="Arial" w:eastAsia="黑体" w:cstheme="minorBidi"/>
          <w:color w:val="auto"/>
          <w:kern w:val="2"/>
          <w:sz w:val="20"/>
          <w:szCs w:val="22"/>
          <w:lang w:val="en-US" w:eastAsia="zh-CN" w:bidi="ar-SA"/>
        </w:rPr>
        <w:t xml:space="preserve"> </w:t>
      </w:r>
      <w:r>
        <w:rPr>
          <w:rFonts w:hint="eastAsia" w:ascii="黑体" w:eastAsia="黑体"/>
          <w:color w:val="auto"/>
          <w:kern w:val="2"/>
          <w:sz w:val="20"/>
          <w:szCs w:val="20"/>
          <w:lang w:val="en-US" w:eastAsia="zh-CN" w:bidi="ar"/>
        </w:rPr>
        <w:t>全球临空经济产业各技术领域专利申请态势</w:t>
      </w:r>
    </w:p>
    <w:p w14:paraId="1F4A432F">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lang w:val="en-US" w:eastAsia="zh-CN"/>
        </w:rPr>
      </w:pPr>
      <w:bookmarkStart w:id="53" w:name="_Ref14759"/>
      <w:r>
        <w:rPr>
          <w:rFonts w:hint="eastAsia" w:ascii="黑体" w:eastAsia="黑体" w:hAnsiTheme="majorHAnsi" w:cstheme="majorBidi"/>
          <w:color w:val="auto"/>
          <w:kern w:val="2"/>
          <w:sz w:val="20"/>
          <w:szCs w:val="20"/>
          <w:lang w:val="en-US" w:eastAsia="zh-CN" w:bidi="ar-SA"/>
        </w:rPr>
        <w:t>表</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STYLEREF 1 \s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3</w:t>
      </w:r>
      <w:r>
        <w:rPr>
          <w:rFonts w:hint="eastAsia" w:ascii="黑体" w:eastAsia="黑体" w:hAnsiTheme="majorHAnsi" w:cstheme="majorBidi"/>
          <w:color w:val="auto"/>
          <w:kern w:val="2"/>
          <w:sz w:val="20"/>
          <w:szCs w:val="20"/>
          <w:lang w:val="en-US" w:eastAsia="zh-CN" w:bidi="ar-SA"/>
        </w:rPr>
        <w:fldChar w:fldCharType="end"/>
      </w:r>
      <w:r>
        <w:rPr>
          <w:rFonts w:hint="eastAsia" w:ascii="黑体" w:eastAsia="黑体" w:hAnsiTheme="majorHAnsi" w:cstheme="majorBidi"/>
          <w:color w:val="auto"/>
          <w:kern w:val="2"/>
          <w:sz w:val="20"/>
          <w:szCs w:val="20"/>
          <w:lang w:val="en-US" w:eastAsia="zh-CN" w:bidi="ar-SA"/>
        </w:rPr>
        <w:t>-</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SEQ 表 \* ARABIC \s 1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5</w:t>
      </w:r>
      <w:r>
        <w:rPr>
          <w:rFonts w:hint="eastAsia" w:ascii="黑体" w:eastAsia="黑体" w:hAnsiTheme="majorHAnsi" w:cstheme="majorBidi"/>
          <w:color w:val="auto"/>
          <w:kern w:val="2"/>
          <w:sz w:val="20"/>
          <w:szCs w:val="20"/>
          <w:lang w:val="en-US" w:eastAsia="zh-CN" w:bidi="ar-SA"/>
        </w:rPr>
        <w:fldChar w:fldCharType="end"/>
      </w:r>
      <w:bookmarkEnd w:id="53"/>
      <w:r>
        <w:rPr>
          <w:rFonts w:hint="eastAsia" w:ascii="黑体" w:eastAsia="黑体" w:hAnsiTheme="majorHAnsi" w:cstheme="majorBidi"/>
          <w:color w:val="auto"/>
          <w:kern w:val="2"/>
          <w:sz w:val="20"/>
          <w:szCs w:val="20"/>
          <w:lang w:val="en-US" w:eastAsia="zh-CN" w:bidi="ar-SA"/>
        </w:rPr>
        <w:t xml:space="preserve"> 全球</w:t>
      </w:r>
      <w:r>
        <w:rPr>
          <w:rFonts w:hint="eastAsia" w:ascii="黑体" w:eastAsia="黑体"/>
          <w:color w:val="auto"/>
          <w:kern w:val="2"/>
          <w:sz w:val="20"/>
          <w:szCs w:val="20"/>
          <w:lang w:val="en-US" w:eastAsia="zh-CN" w:bidi="ar"/>
        </w:rPr>
        <w:t>临空经济产业</w:t>
      </w:r>
      <w:r>
        <w:rPr>
          <w:rFonts w:hint="eastAsia" w:ascii="黑体" w:eastAsia="黑体" w:hAnsiTheme="majorHAnsi" w:cstheme="majorBidi"/>
          <w:color w:val="auto"/>
          <w:kern w:val="2"/>
          <w:sz w:val="20"/>
          <w:szCs w:val="20"/>
          <w:lang w:val="en-US" w:eastAsia="zh-CN" w:bidi="ar-SA"/>
        </w:rPr>
        <w:t>重点技术方向专利布局情况</w:t>
      </w:r>
    </w:p>
    <w:tbl>
      <w:tblPr>
        <w:tblStyle w:val="21"/>
        <w:tblW w:w="77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7"/>
        <w:gridCol w:w="2486"/>
        <w:gridCol w:w="1400"/>
        <w:gridCol w:w="2462"/>
      </w:tblGrid>
      <w:tr w14:paraId="0FFD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1427" w:type="dxa"/>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0780BD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技术领域</w:t>
            </w:r>
          </w:p>
        </w:tc>
        <w:tc>
          <w:tcPr>
            <w:tcW w:w="2486" w:type="dxa"/>
            <w:tcBorders>
              <w:top w:val="single" w:color="4472C4" w:sz="4" w:space="0"/>
              <w:left w:val="single" w:color="4472C4" w:sz="4" w:space="0"/>
              <w:bottom w:val="single" w:color="4472C4" w:sz="4" w:space="0"/>
              <w:right w:val="single" w:color="4472C4" w:sz="4" w:space="0"/>
            </w:tcBorders>
            <w:shd w:val="clear" w:color="auto" w:fill="8EABDC"/>
            <w:vAlign w:val="center"/>
          </w:tcPr>
          <w:p w14:paraId="283144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i w:val="0"/>
                <w:iCs w:val="0"/>
                <w:color w:val="auto"/>
                <w:sz w:val="21"/>
                <w:szCs w:val="21"/>
                <w:u w:val="none"/>
                <w:lang w:val="en-US"/>
              </w:rPr>
            </w:pPr>
            <w:r>
              <w:rPr>
                <w:rFonts w:hint="eastAsia" w:cs="宋体"/>
                <w:b/>
                <w:i w:val="0"/>
                <w:iCs w:val="0"/>
                <w:color w:val="auto"/>
                <w:kern w:val="0"/>
                <w:sz w:val="21"/>
                <w:szCs w:val="21"/>
                <w:u w:val="none"/>
                <w:lang w:val="en-US" w:eastAsia="zh-CN" w:bidi="ar"/>
              </w:rPr>
              <w:t>重点</w:t>
            </w:r>
            <w:r>
              <w:rPr>
                <w:rFonts w:hint="eastAsia" w:ascii="宋体" w:hAnsi="宋体" w:eastAsia="宋体" w:cs="宋体"/>
                <w:b/>
                <w:i w:val="0"/>
                <w:iCs w:val="0"/>
                <w:color w:val="auto"/>
                <w:kern w:val="0"/>
                <w:sz w:val="21"/>
                <w:szCs w:val="21"/>
                <w:u w:val="none"/>
                <w:lang w:val="en-US" w:eastAsia="zh-CN" w:bidi="ar"/>
              </w:rPr>
              <w:t>技术</w:t>
            </w:r>
            <w:r>
              <w:rPr>
                <w:rFonts w:hint="eastAsia" w:cs="宋体"/>
                <w:b/>
                <w:i w:val="0"/>
                <w:iCs w:val="0"/>
                <w:color w:val="auto"/>
                <w:kern w:val="0"/>
                <w:sz w:val="21"/>
                <w:szCs w:val="21"/>
                <w:u w:val="none"/>
                <w:lang w:val="en-US" w:eastAsia="zh-CN" w:bidi="ar"/>
              </w:rPr>
              <w:t>方向</w:t>
            </w:r>
          </w:p>
        </w:tc>
        <w:tc>
          <w:tcPr>
            <w:tcW w:w="1400" w:type="dxa"/>
            <w:tcBorders>
              <w:top w:val="single" w:color="4472C4" w:sz="4" w:space="0"/>
              <w:left w:val="single" w:color="4472C4" w:sz="4" w:space="0"/>
              <w:bottom w:val="single" w:color="4472C4" w:sz="4" w:space="0"/>
              <w:right w:val="single" w:color="4472C4" w:sz="4" w:space="0"/>
            </w:tcBorders>
            <w:shd w:val="clear" w:color="auto" w:fill="8EABDC"/>
            <w:vAlign w:val="center"/>
          </w:tcPr>
          <w:p w14:paraId="2ADCAF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专利申请量</w:t>
            </w:r>
          </w:p>
        </w:tc>
        <w:tc>
          <w:tcPr>
            <w:tcW w:w="2462" w:type="dxa"/>
            <w:tcBorders>
              <w:top w:val="single" w:color="4472C4" w:sz="4" w:space="0"/>
              <w:left w:val="single" w:color="4472C4" w:sz="4" w:space="0"/>
              <w:bottom w:val="single" w:color="4472C4" w:sz="4" w:space="0"/>
              <w:right w:val="single" w:color="4472C4" w:sz="4" w:space="0"/>
            </w:tcBorders>
            <w:shd w:val="clear" w:color="auto" w:fill="8EABDC"/>
            <w:vAlign w:val="center"/>
          </w:tcPr>
          <w:p w14:paraId="076556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在技术领域中的占比</w:t>
            </w:r>
          </w:p>
        </w:tc>
      </w:tr>
      <w:tr w14:paraId="65405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7" w:type="dxa"/>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50319B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核心零部件</w:t>
            </w:r>
          </w:p>
        </w:tc>
        <w:tc>
          <w:tcPr>
            <w:tcW w:w="248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465F0C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w:t>
            </w:r>
          </w:p>
        </w:tc>
        <w:tc>
          <w:tcPr>
            <w:tcW w:w="1400"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F8E09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29,439</w:t>
            </w:r>
          </w:p>
        </w:tc>
        <w:tc>
          <w:tcPr>
            <w:tcW w:w="24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4B282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45.6%</w:t>
            </w:r>
          </w:p>
        </w:tc>
      </w:tr>
      <w:tr w14:paraId="41806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6EA06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43A8E5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APU</w:t>
            </w:r>
          </w:p>
        </w:tc>
        <w:tc>
          <w:tcPr>
            <w:tcW w:w="140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BE976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1,232</w:t>
            </w:r>
          </w:p>
        </w:tc>
        <w:tc>
          <w:tcPr>
            <w:tcW w:w="24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4BBFF0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1.9%</w:t>
            </w:r>
          </w:p>
        </w:tc>
      </w:tr>
      <w:tr w14:paraId="5400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6B04EC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4AECD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发动机短舱</w:t>
            </w:r>
          </w:p>
        </w:tc>
        <w:tc>
          <w:tcPr>
            <w:tcW w:w="1400"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86A9C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10,194</w:t>
            </w:r>
          </w:p>
        </w:tc>
        <w:tc>
          <w:tcPr>
            <w:tcW w:w="24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53A6FC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15.8%</w:t>
            </w:r>
          </w:p>
        </w:tc>
      </w:tr>
      <w:tr w14:paraId="3546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7B8A1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1C5E6A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航电设备</w:t>
            </w:r>
          </w:p>
        </w:tc>
        <w:tc>
          <w:tcPr>
            <w:tcW w:w="140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13AD2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13,386</w:t>
            </w:r>
          </w:p>
        </w:tc>
        <w:tc>
          <w:tcPr>
            <w:tcW w:w="24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96DE1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20.7%</w:t>
            </w:r>
          </w:p>
        </w:tc>
      </w:tr>
      <w:tr w14:paraId="712F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074179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1278B4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起落架</w:t>
            </w:r>
          </w:p>
        </w:tc>
        <w:tc>
          <w:tcPr>
            <w:tcW w:w="1400"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BAD2E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10,685</w:t>
            </w:r>
          </w:p>
        </w:tc>
        <w:tc>
          <w:tcPr>
            <w:tcW w:w="24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04C3C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16.5%</w:t>
            </w:r>
          </w:p>
        </w:tc>
      </w:tr>
      <w:tr w14:paraId="78338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27" w:type="dxa"/>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3181F5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航空维修</w:t>
            </w:r>
          </w:p>
        </w:tc>
        <w:tc>
          <w:tcPr>
            <w:tcW w:w="248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581EBB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机体及重点部件大修</w:t>
            </w:r>
          </w:p>
        </w:tc>
        <w:tc>
          <w:tcPr>
            <w:tcW w:w="140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32E11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16,831</w:t>
            </w:r>
          </w:p>
        </w:tc>
        <w:tc>
          <w:tcPr>
            <w:tcW w:w="24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1603F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62.4%</w:t>
            </w:r>
          </w:p>
        </w:tc>
      </w:tr>
      <w:tr w14:paraId="3D76E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0AC2DB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1186D7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故障监测诊断</w:t>
            </w:r>
          </w:p>
        </w:tc>
        <w:tc>
          <w:tcPr>
            <w:tcW w:w="1400"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75305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4,355</w:t>
            </w:r>
          </w:p>
        </w:tc>
        <w:tc>
          <w:tcPr>
            <w:tcW w:w="24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BBD69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16.1%</w:t>
            </w:r>
          </w:p>
        </w:tc>
      </w:tr>
      <w:tr w14:paraId="60891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008EA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5EFAFF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飞机涂装技术</w:t>
            </w:r>
          </w:p>
        </w:tc>
        <w:tc>
          <w:tcPr>
            <w:tcW w:w="140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0D796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6,235</w:t>
            </w:r>
          </w:p>
        </w:tc>
        <w:tc>
          <w:tcPr>
            <w:tcW w:w="24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9B43E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23.1%</w:t>
            </w:r>
          </w:p>
        </w:tc>
      </w:tr>
      <w:tr w14:paraId="40AFD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27" w:type="dxa"/>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5D9EFC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航材制造</w:t>
            </w:r>
          </w:p>
        </w:tc>
        <w:tc>
          <w:tcPr>
            <w:tcW w:w="248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C6E07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飞机周转件</w:t>
            </w:r>
          </w:p>
        </w:tc>
        <w:tc>
          <w:tcPr>
            <w:tcW w:w="1400"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5D257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16,522</w:t>
            </w:r>
          </w:p>
        </w:tc>
        <w:tc>
          <w:tcPr>
            <w:tcW w:w="24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B5B76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47.2%</w:t>
            </w:r>
          </w:p>
        </w:tc>
      </w:tr>
      <w:tr w14:paraId="205A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8C63A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45F357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机轮刹车</w:t>
            </w:r>
          </w:p>
        </w:tc>
        <w:tc>
          <w:tcPr>
            <w:tcW w:w="140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2C188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642</w:t>
            </w:r>
          </w:p>
        </w:tc>
        <w:tc>
          <w:tcPr>
            <w:tcW w:w="24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89E4E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1.8%</w:t>
            </w:r>
          </w:p>
        </w:tc>
      </w:tr>
      <w:tr w14:paraId="64D57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36AEC4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0B5B0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轮胎</w:t>
            </w:r>
          </w:p>
        </w:tc>
        <w:tc>
          <w:tcPr>
            <w:tcW w:w="1400"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D7429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2,515</w:t>
            </w:r>
          </w:p>
        </w:tc>
        <w:tc>
          <w:tcPr>
            <w:tcW w:w="24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4A0CE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7.2%</w:t>
            </w:r>
          </w:p>
        </w:tc>
      </w:tr>
      <w:tr w14:paraId="68FA6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27EB99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1E928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客舱制造服务技术</w:t>
            </w:r>
          </w:p>
        </w:tc>
        <w:tc>
          <w:tcPr>
            <w:tcW w:w="140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444CF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15,616</w:t>
            </w:r>
          </w:p>
        </w:tc>
        <w:tc>
          <w:tcPr>
            <w:tcW w:w="24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13809F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44.6%</w:t>
            </w:r>
          </w:p>
        </w:tc>
      </w:tr>
      <w:tr w14:paraId="7B9C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7" w:type="dxa"/>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7D0A9B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仓储物流</w:t>
            </w:r>
          </w:p>
        </w:tc>
        <w:tc>
          <w:tcPr>
            <w:tcW w:w="248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85069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保税仓储及跨境物流</w:t>
            </w:r>
          </w:p>
        </w:tc>
        <w:tc>
          <w:tcPr>
            <w:tcW w:w="1400"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FD6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1,587</w:t>
            </w:r>
          </w:p>
        </w:tc>
        <w:tc>
          <w:tcPr>
            <w:tcW w:w="24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9EC0C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9.3%</w:t>
            </w:r>
          </w:p>
        </w:tc>
      </w:tr>
      <w:tr w14:paraId="67AF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273023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EEC7A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智慧物流</w:t>
            </w:r>
            <w:r>
              <w:rPr>
                <w:rStyle w:val="28"/>
                <w:rFonts w:hint="eastAsia" w:ascii="宋体" w:hAnsi="宋体" w:eastAsia="宋体" w:cs="宋体"/>
                <w:b w:val="0"/>
                <w:i w:val="0"/>
                <w:iCs w:val="0"/>
                <w:color w:val="auto"/>
                <w:kern w:val="0"/>
                <w:sz w:val="21"/>
                <w:szCs w:val="21"/>
                <w:u w:val="none"/>
                <w:lang w:val="en-US" w:eastAsia="zh-CN" w:bidi="ar"/>
              </w:rPr>
              <w:footnoteReference w:id="17"/>
            </w:r>
          </w:p>
        </w:tc>
        <w:tc>
          <w:tcPr>
            <w:tcW w:w="140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9C949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7,078</w:t>
            </w:r>
          </w:p>
        </w:tc>
        <w:tc>
          <w:tcPr>
            <w:tcW w:w="24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E97EF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41.5%</w:t>
            </w:r>
          </w:p>
        </w:tc>
      </w:tr>
      <w:tr w14:paraId="6F17D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39FC8C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97180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绿色仓储</w:t>
            </w:r>
          </w:p>
        </w:tc>
        <w:tc>
          <w:tcPr>
            <w:tcW w:w="1400"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1ED5B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116</w:t>
            </w:r>
          </w:p>
        </w:tc>
        <w:tc>
          <w:tcPr>
            <w:tcW w:w="24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5564E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0.7%</w:t>
            </w:r>
          </w:p>
        </w:tc>
      </w:tr>
      <w:tr w14:paraId="3844A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5B69E2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7ABEF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低空物流</w:t>
            </w:r>
          </w:p>
        </w:tc>
        <w:tc>
          <w:tcPr>
            <w:tcW w:w="140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F4125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9,073</w:t>
            </w:r>
          </w:p>
        </w:tc>
        <w:tc>
          <w:tcPr>
            <w:tcW w:w="24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5E857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53.2%</w:t>
            </w:r>
          </w:p>
        </w:tc>
      </w:tr>
      <w:tr w14:paraId="5787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27F5CB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37995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临空冷链</w:t>
            </w:r>
          </w:p>
        </w:tc>
        <w:tc>
          <w:tcPr>
            <w:tcW w:w="1400"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9AB8D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1,339</w:t>
            </w:r>
          </w:p>
        </w:tc>
        <w:tc>
          <w:tcPr>
            <w:tcW w:w="24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4D4B3A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7.9%</w:t>
            </w:r>
          </w:p>
        </w:tc>
      </w:tr>
      <w:tr w14:paraId="78EE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7" w:type="dxa"/>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58E6B7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航空运营服务</w:t>
            </w:r>
          </w:p>
        </w:tc>
        <w:tc>
          <w:tcPr>
            <w:tcW w:w="248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42D653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航线设计与优化</w:t>
            </w:r>
          </w:p>
        </w:tc>
        <w:tc>
          <w:tcPr>
            <w:tcW w:w="140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122C9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5,346</w:t>
            </w:r>
          </w:p>
        </w:tc>
        <w:tc>
          <w:tcPr>
            <w:tcW w:w="24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89DD6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63.2%</w:t>
            </w:r>
          </w:p>
        </w:tc>
      </w:tr>
      <w:tr w14:paraId="2A8F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589C64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F2E34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航班调度</w:t>
            </w:r>
          </w:p>
        </w:tc>
        <w:tc>
          <w:tcPr>
            <w:tcW w:w="1400"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1069C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1,205</w:t>
            </w:r>
          </w:p>
        </w:tc>
        <w:tc>
          <w:tcPr>
            <w:tcW w:w="24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264A0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14.2%</w:t>
            </w:r>
          </w:p>
        </w:tc>
      </w:tr>
      <w:tr w14:paraId="3571C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7"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61E2F8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2486"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FD856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智慧机场</w:t>
            </w:r>
          </w:p>
        </w:tc>
        <w:tc>
          <w:tcPr>
            <w:tcW w:w="140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C1863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1,949</w:t>
            </w:r>
          </w:p>
        </w:tc>
        <w:tc>
          <w:tcPr>
            <w:tcW w:w="24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723874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23.0%</w:t>
            </w:r>
          </w:p>
        </w:tc>
      </w:tr>
    </w:tbl>
    <w:p w14:paraId="67864F66">
      <w:pPr>
        <w:rPr>
          <w:rFonts w:hint="default"/>
          <w:color w:val="auto"/>
          <w:lang w:val="en-US" w:eastAsia="zh-CN"/>
        </w:rPr>
      </w:pPr>
    </w:p>
    <w:p w14:paraId="3E1C3602">
      <w:pPr>
        <w:pStyle w:val="4"/>
        <w:widowControl w:val="0"/>
        <w:bidi w:val="0"/>
        <w:spacing w:line="360" w:lineRule="auto"/>
        <w:ind w:firstLine="200"/>
        <w:rPr>
          <w:rFonts w:hint="eastAsia"/>
          <w:color w:val="auto"/>
          <w:lang w:val="en-US" w:eastAsia="zh-CN"/>
        </w:rPr>
      </w:pPr>
      <w:r>
        <w:rPr>
          <w:rFonts w:hint="eastAsia"/>
          <w:color w:val="auto"/>
          <w:lang w:val="en-US" w:eastAsia="zh-CN"/>
        </w:rPr>
        <w:t>专利运营情况</w:t>
      </w:r>
    </w:p>
    <w:p w14:paraId="1E3D9E0F">
      <w:pPr>
        <w:rPr>
          <w:rFonts w:hint="default"/>
          <w:color w:val="auto"/>
          <w:lang w:val="en-US" w:eastAsia="zh-CN"/>
        </w:rPr>
      </w:pPr>
      <w:r>
        <w:rPr>
          <w:rFonts w:hint="eastAsia"/>
          <w:color w:val="auto"/>
          <w:lang w:val="en-US" w:eastAsia="zh-CN"/>
        </w:rPr>
        <w:t>全球临空经济产业专利中，发生专利运营（转让和许可）的专利数量为36,900件，占比17.1%</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显示出该领域专利技术具有一定的市场活力和商业化程度。从专利转让次数分布来看</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_Ref20957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图</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，转让1次的专利占比最高，反映出大多数专利仅经历一次技术转移；转让2次及以上的专利占一定比例，表明部分高价值专利经过多次流转，技术价值得到持续认可。从专利许可次数分布来看</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_Ref20987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图</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，许可1次的专利占主导，许</w:t>
      </w:r>
      <w:r>
        <w:rPr>
          <w:rFonts w:hint="default"/>
          <w:color w:val="auto"/>
          <w:lang w:val="en-US" w:eastAsia="zh-CN"/>
        </w:rPr>
        <w:t>可2次及以上的专利较少，说明专利许可模式相对单一，多为排他性或独占性许可。</w:t>
      </w:r>
    </w:p>
    <w:p w14:paraId="739316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rPr>
      </w:pPr>
      <w:r>
        <w:rPr>
          <w:color w:val="auto"/>
        </w:rPr>
        <w:drawing>
          <wp:inline distT="0" distB="0" distL="114300" distR="114300">
            <wp:extent cx="5219700" cy="2879725"/>
            <wp:effectExtent l="4445" t="4445" r="11430" b="8890"/>
            <wp:docPr id="17"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F724A0">
      <w:pPr>
        <w:pStyle w:val="10"/>
        <w:jc w:val="center"/>
        <w:rPr>
          <w:rFonts w:hint="default" w:ascii="Arial" w:hAnsi="Arial" w:eastAsia="黑体" w:cstheme="minorBidi"/>
          <w:color w:val="auto"/>
          <w:kern w:val="2"/>
          <w:sz w:val="20"/>
          <w:szCs w:val="22"/>
          <w:lang w:val="en-US" w:eastAsia="zh-CN" w:bidi="ar-SA"/>
        </w:rPr>
      </w:pPr>
      <w:bookmarkStart w:id="54" w:name="_Ref20957"/>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4</w:t>
      </w:r>
      <w:r>
        <w:rPr>
          <w:rFonts w:hint="eastAsia" w:ascii="Arial" w:hAnsi="Arial" w:eastAsia="黑体" w:cstheme="minorBidi"/>
          <w:color w:val="auto"/>
          <w:kern w:val="2"/>
          <w:sz w:val="20"/>
          <w:szCs w:val="22"/>
          <w:lang w:val="en-US" w:eastAsia="zh-CN" w:bidi="ar-SA"/>
        </w:rPr>
        <w:fldChar w:fldCharType="end"/>
      </w:r>
      <w:bookmarkEnd w:id="54"/>
      <w:r>
        <w:rPr>
          <w:rFonts w:hint="eastAsia" w:ascii="Arial" w:hAnsi="Arial" w:eastAsia="黑体" w:cstheme="minorBidi"/>
          <w:color w:val="auto"/>
          <w:kern w:val="2"/>
          <w:sz w:val="20"/>
          <w:szCs w:val="22"/>
          <w:lang w:val="en-US" w:eastAsia="zh-CN" w:bidi="ar-SA"/>
        </w:rPr>
        <w:t xml:space="preserve"> </w:t>
      </w:r>
      <w:r>
        <w:rPr>
          <w:rFonts w:hint="eastAsia" w:ascii="黑体" w:eastAsia="黑体"/>
          <w:color w:val="auto"/>
          <w:kern w:val="2"/>
          <w:sz w:val="20"/>
          <w:szCs w:val="20"/>
          <w:lang w:val="en-US" w:eastAsia="zh-CN" w:bidi="ar"/>
        </w:rPr>
        <w:t>全球临空经济产业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转让次数分布情况</w:t>
      </w:r>
    </w:p>
    <w:p w14:paraId="4EB641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rPr>
      </w:pPr>
      <w:r>
        <w:rPr>
          <w:color w:val="auto"/>
        </w:rPr>
        <w:drawing>
          <wp:inline distT="0" distB="0" distL="114300" distR="114300">
            <wp:extent cx="5219700" cy="2879725"/>
            <wp:effectExtent l="4445" t="4445" r="11430" b="8890"/>
            <wp:docPr id="18"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3C733D">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Arial" w:hAnsi="Arial" w:eastAsia="黑体" w:cstheme="minorBidi"/>
          <w:color w:val="auto"/>
          <w:kern w:val="2"/>
          <w:sz w:val="20"/>
          <w:szCs w:val="22"/>
          <w:lang w:val="en-US" w:eastAsia="zh-CN" w:bidi="ar-SA"/>
        </w:rPr>
      </w:pPr>
      <w:bookmarkStart w:id="55" w:name="_Ref20987"/>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5</w:t>
      </w:r>
      <w:r>
        <w:rPr>
          <w:rFonts w:hint="eastAsia" w:ascii="Arial" w:hAnsi="Arial" w:eastAsia="黑体" w:cstheme="minorBidi"/>
          <w:color w:val="auto"/>
          <w:kern w:val="2"/>
          <w:sz w:val="20"/>
          <w:szCs w:val="22"/>
          <w:lang w:val="en-US" w:eastAsia="zh-CN" w:bidi="ar-SA"/>
        </w:rPr>
        <w:fldChar w:fldCharType="end"/>
      </w:r>
      <w:bookmarkEnd w:id="55"/>
      <w:r>
        <w:rPr>
          <w:rFonts w:hint="eastAsia" w:ascii="Arial" w:hAnsi="Arial" w:eastAsia="黑体" w:cstheme="minorBidi"/>
          <w:color w:val="auto"/>
          <w:kern w:val="2"/>
          <w:sz w:val="20"/>
          <w:szCs w:val="22"/>
          <w:lang w:val="en-US" w:eastAsia="zh-CN" w:bidi="ar-SA"/>
        </w:rPr>
        <w:t xml:space="preserve"> </w:t>
      </w:r>
      <w:r>
        <w:rPr>
          <w:rFonts w:hint="eastAsia" w:ascii="黑体" w:eastAsia="黑体"/>
          <w:color w:val="auto"/>
          <w:kern w:val="2"/>
          <w:sz w:val="20"/>
          <w:szCs w:val="20"/>
          <w:lang w:val="en-US" w:eastAsia="zh-CN" w:bidi="ar"/>
        </w:rPr>
        <w:t>全球临空经济产业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许可次数分布情况</w:t>
      </w:r>
    </w:p>
    <w:p w14:paraId="4AF8A421">
      <w:pPr>
        <w:pStyle w:val="4"/>
        <w:widowControl w:val="0"/>
        <w:bidi w:val="0"/>
        <w:spacing w:line="360" w:lineRule="auto"/>
        <w:ind w:firstLine="200"/>
        <w:rPr>
          <w:rFonts w:hint="eastAsia"/>
          <w:color w:val="auto"/>
          <w:lang w:val="en-US" w:eastAsia="zh-CN"/>
        </w:rPr>
      </w:pPr>
      <w:r>
        <w:rPr>
          <w:rFonts w:hint="eastAsia"/>
          <w:color w:val="auto"/>
          <w:lang w:val="en-US" w:eastAsia="zh-CN"/>
        </w:rPr>
        <w:t>专利法律状态</w:t>
      </w:r>
    </w:p>
    <w:p w14:paraId="647F7934">
      <w:pPr>
        <w:rPr>
          <w:rFonts w:hint="eastAsia"/>
          <w:color w:val="auto"/>
          <w:lang w:val="en-US" w:eastAsia="zh-CN"/>
        </w:rPr>
      </w:pPr>
      <w:r>
        <w:rPr>
          <w:rFonts w:hint="eastAsia"/>
          <w:color w:val="auto"/>
          <w:lang w:val="en-US" w:eastAsia="zh-CN"/>
        </w:rPr>
        <w:t>全球临空经济产业专利法律状态分布</w:t>
      </w:r>
      <w:r>
        <w:rPr>
          <w:rFonts w:hint="eastAsia" w:ascii="宋体" w:hAnsi="宋体" w:eastAsia="宋体" w:cs="宋体"/>
          <w:color w:val="auto"/>
          <w:sz w:val="24"/>
          <w:szCs w:val="24"/>
          <w:lang w:val="en-US" w:eastAsia="zh-CN"/>
        </w:rPr>
        <w:t>显示（</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_Ref21042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图</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），有效专利占比48.0%，处于公开或实质审查状态的专利占比为22.3%，失效专利占比28.5%。有效专利中，发明占比显著高于实用新型，反映出发明专利</w:t>
      </w:r>
      <w:r>
        <w:rPr>
          <w:rFonts w:hint="eastAsia"/>
          <w:color w:val="auto"/>
          <w:lang w:val="en-US" w:eastAsia="zh-CN"/>
        </w:rPr>
        <w:t>稳定性更高、维持年限更长。失效专利中，因未缴年费而终止的占比较高，其次是驳回、撤回等情形。</w:t>
      </w:r>
    </w:p>
    <w:p w14:paraId="53F78FDE">
      <w:pPr>
        <w:ind w:left="0" w:leftChars="0" w:firstLine="0" w:firstLineChars="0"/>
        <w:jc w:val="center"/>
        <w:rPr>
          <w:color w:val="auto"/>
        </w:rPr>
      </w:pPr>
      <w:r>
        <w:rPr>
          <w:color w:val="auto"/>
        </w:rPr>
        <w:drawing>
          <wp:inline distT="0" distB="0" distL="114300" distR="114300">
            <wp:extent cx="5219700" cy="2915920"/>
            <wp:effectExtent l="4445" t="4445" r="11430" b="5080"/>
            <wp:docPr id="19"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6DCABA">
      <w:pPr>
        <w:pStyle w:val="10"/>
        <w:ind w:left="0" w:leftChars="0" w:firstLine="0" w:firstLineChars="0"/>
        <w:jc w:val="center"/>
        <w:rPr>
          <w:rFonts w:hint="eastAsia" w:ascii="黑体" w:eastAsia="黑体" w:hAnsiTheme="majorHAnsi" w:cstheme="majorBidi"/>
          <w:color w:val="auto"/>
          <w:kern w:val="2"/>
          <w:sz w:val="20"/>
          <w:szCs w:val="20"/>
          <w:lang w:val="en-US" w:eastAsia="zh-CN" w:bidi="ar-SA"/>
        </w:rPr>
      </w:pPr>
      <w:bookmarkStart w:id="56" w:name="_Ref21042"/>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6</w:t>
      </w:r>
      <w:r>
        <w:rPr>
          <w:rFonts w:hint="eastAsia" w:ascii="Arial" w:hAnsi="Arial" w:eastAsia="黑体" w:cstheme="minorBidi"/>
          <w:color w:val="auto"/>
          <w:kern w:val="2"/>
          <w:sz w:val="20"/>
          <w:szCs w:val="22"/>
          <w:lang w:val="en-US" w:eastAsia="zh-CN" w:bidi="ar-SA"/>
        </w:rPr>
        <w:fldChar w:fldCharType="end"/>
      </w:r>
      <w:bookmarkEnd w:id="56"/>
      <w:r>
        <w:rPr>
          <w:rFonts w:hint="eastAsia" w:ascii="Arial" w:hAnsi="Arial" w:eastAsia="黑体" w:cstheme="minorBidi"/>
          <w:color w:val="auto"/>
          <w:kern w:val="2"/>
          <w:sz w:val="20"/>
          <w:szCs w:val="22"/>
          <w:lang w:val="en-US" w:eastAsia="zh-CN" w:bidi="ar-SA"/>
        </w:rPr>
        <w:t xml:space="preserve"> </w:t>
      </w:r>
      <w:r>
        <w:rPr>
          <w:rFonts w:hint="eastAsia" w:ascii="黑体" w:eastAsia="黑体"/>
          <w:color w:val="auto"/>
          <w:kern w:val="2"/>
          <w:sz w:val="20"/>
          <w:szCs w:val="20"/>
          <w:lang w:val="en-US" w:eastAsia="zh-CN" w:bidi="ar"/>
        </w:rPr>
        <w:t>全球临空经济产业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法律状态分布情况</w:t>
      </w:r>
    </w:p>
    <w:p w14:paraId="5AF8FA43">
      <w:pPr>
        <w:pStyle w:val="10"/>
        <w:ind w:left="0" w:leftChars="0" w:firstLine="0" w:firstLineChars="0"/>
        <w:jc w:val="center"/>
        <w:rPr>
          <w:rFonts w:hint="eastAsia" w:ascii="黑体" w:eastAsia="黑体" w:hAnsiTheme="majorHAnsi" w:cstheme="majorBidi"/>
          <w:color w:val="auto"/>
          <w:kern w:val="2"/>
          <w:sz w:val="20"/>
          <w:szCs w:val="20"/>
          <w:lang w:val="en-US" w:eastAsia="zh-CN" w:bidi="ar-SA"/>
        </w:rPr>
      </w:pPr>
    </w:p>
    <w:p w14:paraId="4B6C39EF">
      <w:pPr>
        <w:pStyle w:val="3"/>
        <w:widowControl w:val="0"/>
        <w:bidi w:val="0"/>
        <w:spacing w:line="360" w:lineRule="auto"/>
        <w:ind w:firstLine="200"/>
        <w:rPr>
          <w:rFonts w:hint="eastAsia"/>
          <w:color w:val="auto"/>
          <w:lang w:val="en-US" w:eastAsia="zh-CN"/>
        </w:rPr>
      </w:pPr>
      <w:bookmarkStart w:id="57" w:name="_Toc7909"/>
      <w:r>
        <w:rPr>
          <w:rFonts w:hint="eastAsia"/>
          <w:color w:val="auto"/>
          <w:lang w:val="en-US" w:eastAsia="zh-CN"/>
        </w:rPr>
        <w:t>中国</w:t>
      </w:r>
      <w:bookmarkEnd w:id="57"/>
    </w:p>
    <w:p w14:paraId="435D874D">
      <w:pPr>
        <w:ind w:firstLine="480" w:firstLineChars="200"/>
        <w:rPr>
          <w:rFonts w:hint="default"/>
          <w:color w:val="auto"/>
          <w:lang w:val="en-US" w:eastAsia="zh-CN"/>
        </w:rPr>
      </w:pPr>
      <w:r>
        <w:rPr>
          <w:rFonts w:hint="default"/>
          <w:color w:val="auto"/>
          <w:lang w:val="en-US" w:eastAsia="zh-CN"/>
        </w:rPr>
        <w:t>近二十年，中国临空经济产业专利申请量为113,799件，占全球总量的52.7%，中国已成为全球最大的临空经济产业专利目标市场和技术来</w:t>
      </w:r>
      <w:r>
        <w:rPr>
          <w:rFonts w:hint="default" w:ascii="宋体" w:hAnsi="宋体" w:eastAsia="宋体" w:cs="宋体"/>
          <w:color w:val="auto"/>
          <w:sz w:val="24"/>
          <w:szCs w:val="24"/>
          <w:lang w:val="en-US" w:eastAsia="zh-CN"/>
        </w:rPr>
        <w:t>源国</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_Ref14834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表</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。从专利类型来看，发明专利量为75,295件，占比66.2%，低于全球平均水平（81.6%）15.4个百分点；实用新型专利量为38,504件，占比33.8%，远高于全球平均</w:t>
      </w:r>
      <w:r>
        <w:rPr>
          <w:rFonts w:hint="default"/>
          <w:color w:val="auto"/>
          <w:lang w:val="en-US" w:eastAsia="zh-CN"/>
        </w:rPr>
        <w:t>水平（18.4%）。这一结构特征反映出中国临空经济产业的创新仍以装备结构优化、工艺改进等应用型创新为主，原理性、基础性、突破性创新相对不足，技术含金量有待提升。</w:t>
      </w:r>
    </w:p>
    <w:p w14:paraId="4352CB07">
      <w:pPr>
        <w:ind w:firstLine="480" w:firstLineChars="200"/>
        <w:rPr>
          <w:rFonts w:hint="default"/>
          <w:color w:val="auto"/>
          <w:lang w:val="en-US" w:eastAsia="zh-CN"/>
        </w:rPr>
      </w:pPr>
      <w:r>
        <w:rPr>
          <w:rFonts w:hint="default"/>
          <w:color w:val="auto"/>
          <w:lang w:val="en-US" w:eastAsia="zh-CN"/>
        </w:rPr>
        <w:t>从专利有效性来看，中国有效专利量为53,141件，有效专利占比为46.7%，与全球水平（48.0%）基本持平，表明尽管专利申请量大，但权利维持状况良好，未出现明显的“专利泡沫”。近五年中国专利申请量为59,654件，占中国专利总量的52.4%，远高于全球近五年占比（</w:t>
      </w:r>
      <w:r>
        <w:rPr>
          <w:rFonts w:hint="eastAsia"/>
          <w:color w:val="auto"/>
          <w:lang w:val="en-US" w:eastAsia="zh-CN"/>
        </w:rPr>
        <w:t>39.0</w:t>
      </w:r>
      <w:r>
        <w:rPr>
          <w:rFonts w:hint="default"/>
          <w:color w:val="auto"/>
          <w:lang w:val="en-US" w:eastAsia="zh-CN"/>
        </w:rPr>
        <w:t>%），显示中国临空经济产业创新热度持续高涨，已成为全球专利增长的绝对主引擎。</w:t>
      </w:r>
    </w:p>
    <w:p w14:paraId="61DADA25">
      <w:pPr>
        <w:jc w:val="center"/>
        <w:rPr>
          <w:rFonts w:hint="default"/>
          <w:color w:val="auto"/>
          <w:lang w:val="en-US" w:eastAsia="zh-CN"/>
        </w:rPr>
      </w:pPr>
      <w:bookmarkStart w:id="58" w:name="_Ref14834"/>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3</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6</w:t>
      </w:r>
      <w:r>
        <w:rPr>
          <w:rFonts w:hint="eastAsia" w:ascii="黑体" w:eastAsia="黑体"/>
          <w:color w:val="auto"/>
          <w:kern w:val="2"/>
          <w:sz w:val="20"/>
          <w:szCs w:val="20"/>
          <w:lang w:bidi="ar"/>
        </w:rPr>
        <w:fldChar w:fldCharType="end"/>
      </w:r>
      <w:bookmarkEnd w:id="58"/>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中国临空经济产业</w:t>
      </w:r>
      <w:r>
        <w:rPr>
          <w:rFonts w:hint="eastAsia" w:ascii="黑体" w:eastAsia="黑体"/>
          <w:color w:val="auto"/>
          <w:kern w:val="2"/>
          <w:sz w:val="20"/>
          <w:szCs w:val="20"/>
          <w:lang w:bidi="ar"/>
        </w:rPr>
        <w:t>专利整体情况</w:t>
      </w:r>
    </w:p>
    <w:tbl>
      <w:tblPr>
        <w:tblStyle w:val="21"/>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91"/>
        <w:gridCol w:w="4513"/>
      </w:tblGrid>
      <w:tr w14:paraId="6AE5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2282" w:type="pct"/>
            <w:tcBorders>
              <w:top w:val="single" w:color="4472C4" w:sz="4" w:space="0"/>
              <w:left w:val="single" w:color="4472C4" w:sz="4" w:space="0"/>
              <w:bottom w:val="single" w:color="4472C4" w:sz="4" w:space="0"/>
              <w:right w:val="single" w:color="4472C4" w:sz="4" w:space="0"/>
              <w:tl2br w:val="nil"/>
            </w:tcBorders>
            <w:shd w:val="clear" w:color="auto" w:fill="8EABDC"/>
            <w:noWrap/>
            <w:vAlign w:val="center"/>
          </w:tcPr>
          <w:p w14:paraId="288820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指标</w:t>
            </w:r>
          </w:p>
        </w:tc>
        <w:tc>
          <w:tcPr>
            <w:tcW w:w="2717"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9595D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中国</w:t>
            </w:r>
          </w:p>
        </w:tc>
      </w:tr>
      <w:tr w14:paraId="56F4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E500B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专利申请量（件）</w:t>
            </w:r>
          </w:p>
        </w:tc>
        <w:tc>
          <w:tcPr>
            <w:tcW w:w="271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18910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113,799</w:t>
            </w:r>
          </w:p>
        </w:tc>
      </w:tr>
      <w:tr w14:paraId="6B6BF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FD5B1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发明专利量（件）</w:t>
            </w:r>
          </w:p>
        </w:tc>
        <w:tc>
          <w:tcPr>
            <w:tcW w:w="27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1E2E3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75,295</w:t>
            </w:r>
          </w:p>
        </w:tc>
      </w:tr>
      <w:tr w14:paraId="5D6A7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70B6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发明专利占比</w:t>
            </w:r>
          </w:p>
        </w:tc>
        <w:tc>
          <w:tcPr>
            <w:tcW w:w="271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E4754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66.2%</w:t>
            </w:r>
          </w:p>
        </w:tc>
      </w:tr>
      <w:tr w14:paraId="14DD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61E69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实用新型专利量（件）</w:t>
            </w:r>
          </w:p>
        </w:tc>
        <w:tc>
          <w:tcPr>
            <w:tcW w:w="27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98C38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38,504</w:t>
            </w:r>
          </w:p>
        </w:tc>
      </w:tr>
      <w:tr w14:paraId="3AD9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E334C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实用新型专利占比</w:t>
            </w:r>
          </w:p>
        </w:tc>
        <w:tc>
          <w:tcPr>
            <w:tcW w:w="271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20C49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33.8%</w:t>
            </w:r>
          </w:p>
        </w:tc>
      </w:tr>
      <w:tr w14:paraId="14D7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62764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有效专利量（件</w:t>
            </w:r>
            <w:r>
              <w:rPr>
                <w:rFonts w:hint="eastAsia" w:cs="宋体"/>
                <w:b w:val="0"/>
                <w:i w:val="0"/>
                <w:iCs w:val="0"/>
                <w:color w:val="auto"/>
                <w:kern w:val="0"/>
                <w:sz w:val="21"/>
                <w:szCs w:val="21"/>
                <w:u w:val="none"/>
                <w:lang w:val="en-US" w:eastAsia="zh-CN" w:bidi="ar"/>
              </w:rPr>
              <w:t>）</w:t>
            </w:r>
          </w:p>
        </w:tc>
        <w:tc>
          <w:tcPr>
            <w:tcW w:w="27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CCA94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53,141</w:t>
            </w:r>
          </w:p>
        </w:tc>
      </w:tr>
      <w:tr w14:paraId="5206D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B14AE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有效专利占比</w:t>
            </w:r>
          </w:p>
        </w:tc>
        <w:tc>
          <w:tcPr>
            <w:tcW w:w="271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B76A1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46.7%</w:t>
            </w:r>
          </w:p>
        </w:tc>
      </w:tr>
      <w:tr w14:paraId="143B5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2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F68FD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近五年专利申请量（件）</w:t>
            </w:r>
          </w:p>
        </w:tc>
        <w:tc>
          <w:tcPr>
            <w:tcW w:w="27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B4C71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59,654</w:t>
            </w:r>
          </w:p>
        </w:tc>
      </w:tr>
      <w:tr w14:paraId="6BCA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98956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近五年专利占比</w:t>
            </w:r>
          </w:p>
        </w:tc>
        <w:tc>
          <w:tcPr>
            <w:tcW w:w="271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00C41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52.4%</w:t>
            </w:r>
          </w:p>
        </w:tc>
      </w:tr>
    </w:tbl>
    <w:p w14:paraId="46F462EF">
      <w:pPr>
        <w:ind w:left="0" w:leftChars="0" w:firstLine="0" w:firstLineChars="0"/>
        <w:rPr>
          <w:rFonts w:hint="eastAsia"/>
          <w:color w:val="auto"/>
          <w:lang w:val="en-US" w:eastAsia="zh-CN"/>
        </w:rPr>
      </w:pPr>
    </w:p>
    <w:p w14:paraId="3FDF3774">
      <w:pPr>
        <w:ind w:left="0" w:leftChars="0" w:firstLine="0" w:firstLineChars="0"/>
        <w:rPr>
          <w:rFonts w:hint="eastAsia"/>
          <w:color w:val="auto"/>
          <w:lang w:val="en-US" w:eastAsia="zh-CN"/>
        </w:rPr>
      </w:pPr>
    </w:p>
    <w:p w14:paraId="218DF6A4">
      <w:pPr>
        <w:pStyle w:val="4"/>
        <w:widowControl w:val="0"/>
        <w:bidi w:val="0"/>
        <w:spacing w:line="360" w:lineRule="auto"/>
        <w:ind w:firstLine="200"/>
        <w:rPr>
          <w:rFonts w:hint="eastAsia"/>
          <w:color w:val="auto"/>
          <w:lang w:val="en-US" w:eastAsia="zh-CN"/>
        </w:rPr>
      </w:pPr>
      <w:r>
        <w:rPr>
          <w:rFonts w:hint="eastAsia"/>
          <w:color w:val="auto"/>
          <w:lang w:val="en-US" w:eastAsia="zh-CN"/>
        </w:rPr>
        <w:t>专利申请趋势</w:t>
      </w:r>
    </w:p>
    <w:p w14:paraId="12C3C742">
      <w:pPr>
        <w:rPr>
          <w:rFonts w:hint="eastAsia"/>
          <w:color w:val="auto"/>
          <w:lang w:val="en-US" w:eastAsia="zh-CN"/>
        </w:rPr>
      </w:pPr>
      <w:r>
        <w:rPr>
          <w:rFonts w:hint="eastAsia"/>
          <w:color w:val="auto"/>
          <w:lang w:val="en-US" w:eastAsia="zh-CN"/>
        </w:rPr>
        <w:t>中国临</w:t>
      </w:r>
      <w:r>
        <w:rPr>
          <w:rFonts w:hint="eastAsia" w:ascii="宋体" w:hAnsi="宋体" w:eastAsia="宋体" w:cs="宋体"/>
          <w:color w:val="auto"/>
          <w:sz w:val="24"/>
          <w:szCs w:val="24"/>
          <w:lang w:val="en-US" w:eastAsia="zh-CN"/>
        </w:rPr>
        <w:t>空经济产业专利申请态势与全球趋势基本同步，但增长更为强劲（</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_Ref21271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图</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2006-2012年为起步期，申请量缓慢增长；2013年开始进入快速增长轨道，受益于国家对航空产业的政策扶持和地方临空经济区的规划建设；2017年后呈现爆发式增长，尤其是在“一带一路”倡议、自贸区建设、国产大飞机项目等战略驱动下，专利申请</w:t>
      </w:r>
      <w:r>
        <w:rPr>
          <w:rFonts w:hint="eastAsia"/>
          <w:color w:val="auto"/>
          <w:lang w:val="en-US" w:eastAsia="zh-CN"/>
        </w:rPr>
        <w:t>量年均增长率超过25%；近五年申请量占中国专利总量的52.4%，远高于全球同期增长率，表明中国临空经济产业正处于创新密集期和高速发展期。</w:t>
      </w:r>
    </w:p>
    <w:p w14:paraId="20DA3A4C">
      <w:pPr>
        <w:ind w:left="0" w:leftChars="0" w:firstLine="0" w:firstLineChars="0"/>
        <w:jc w:val="center"/>
        <w:rPr>
          <w:color w:val="auto"/>
        </w:rPr>
      </w:pPr>
      <w:r>
        <w:rPr>
          <w:color w:val="auto"/>
        </w:rPr>
        <w:drawing>
          <wp:inline distT="0" distB="0" distL="114300" distR="114300">
            <wp:extent cx="5219700" cy="2879725"/>
            <wp:effectExtent l="4445" t="4445" r="11430" b="8890"/>
            <wp:docPr id="1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BE1A53D">
      <w:pPr>
        <w:pStyle w:val="10"/>
        <w:jc w:val="center"/>
        <w:rPr>
          <w:rFonts w:hint="eastAsia" w:ascii="Arial" w:hAnsi="Arial" w:eastAsia="黑体" w:cstheme="minorBidi"/>
          <w:color w:val="auto"/>
          <w:kern w:val="2"/>
          <w:sz w:val="20"/>
          <w:szCs w:val="22"/>
          <w:lang w:val="en-US" w:eastAsia="zh-CN" w:bidi="ar-SA"/>
        </w:rPr>
      </w:pPr>
      <w:bookmarkStart w:id="59" w:name="_Ref21271"/>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7</w:t>
      </w:r>
      <w:r>
        <w:rPr>
          <w:rFonts w:hint="eastAsia" w:ascii="Arial" w:hAnsi="Arial" w:eastAsia="黑体" w:cstheme="minorBidi"/>
          <w:color w:val="auto"/>
          <w:kern w:val="2"/>
          <w:sz w:val="20"/>
          <w:szCs w:val="22"/>
          <w:lang w:val="en-US" w:eastAsia="zh-CN" w:bidi="ar-SA"/>
        </w:rPr>
        <w:fldChar w:fldCharType="end"/>
      </w:r>
      <w:bookmarkEnd w:id="59"/>
      <w:r>
        <w:rPr>
          <w:rFonts w:hint="eastAsia" w:ascii="Arial" w:hAnsi="Arial" w:eastAsia="黑体" w:cstheme="minorBidi"/>
          <w:color w:val="auto"/>
          <w:kern w:val="2"/>
          <w:sz w:val="20"/>
          <w:szCs w:val="22"/>
          <w:lang w:val="en-US" w:eastAsia="zh-CN" w:bidi="ar-SA"/>
        </w:rPr>
        <w:t xml:space="preserve"> 中国</w:t>
      </w:r>
      <w:r>
        <w:rPr>
          <w:rFonts w:hint="eastAsia" w:ascii="黑体" w:eastAsia="黑体"/>
          <w:color w:val="auto"/>
          <w:kern w:val="2"/>
          <w:sz w:val="20"/>
          <w:szCs w:val="20"/>
          <w:lang w:val="en-US" w:eastAsia="zh-CN" w:bidi="ar"/>
        </w:rPr>
        <w:t>临空经济产业</w:t>
      </w:r>
      <w:r>
        <w:rPr>
          <w:rFonts w:hint="eastAsia" w:ascii="Arial" w:hAnsi="Arial" w:eastAsia="黑体" w:cstheme="minorBidi"/>
          <w:color w:val="auto"/>
          <w:kern w:val="2"/>
          <w:sz w:val="20"/>
          <w:szCs w:val="22"/>
          <w:lang w:val="en-US" w:eastAsia="zh-CN" w:bidi="ar-SA"/>
        </w:rPr>
        <w:t>专利申请态势</w:t>
      </w:r>
    </w:p>
    <w:p w14:paraId="07535FA9">
      <w:pPr>
        <w:pStyle w:val="4"/>
        <w:widowControl w:val="0"/>
        <w:bidi w:val="0"/>
        <w:spacing w:line="360" w:lineRule="auto"/>
        <w:ind w:firstLine="200"/>
        <w:rPr>
          <w:rFonts w:hint="eastAsia"/>
          <w:color w:val="auto"/>
          <w:lang w:val="en-US" w:eastAsia="zh-CN"/>
        </w:rPr>
      </w:pPr>
      <w:r>
        <w:rPr>
          <w:rFonts w:hint="eastAsia"/>
          <w:color w:val="auto"/>
          <w:lang w:val="en-US" w:eastAsia="zh-CN"/>
        </w:rPr>
        <w:t>专利地域布局</w:t>
      </w:r>
    </w:p>
    <w:p w14:paraId="3080E0CC">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lang w:val="en-US" w:eastAsia="zh-CN"/>
        </w:rPr>
      </w:pPr>
      <w:r>
        <w:rPr>
          <w:rFonts w:hint="eastAsia"/>
          <w:color w:val="auto"/>
          <w:lang w:val="en-US" w:eastAsia="zh-CN"/>
        </w:rPr>
        <w:t>中国临空经济产业专利的省市分布呈现出鲜明的产业集聚特征和创新资源分布格局。从中国临空经济产业专利省市分布</w:t>
      </w:r>
      <w:r>
        <w:rPr>
          <w:rFonts w:hint="eastAsia" w:ascii="宋体" w:hAnsi="宋体" w:eastAsia="宋体" w:cs="宋体"/>
          <w:color w:val="auto"/>
          <w:sz w:val="24"/>
          <w:szCs w:val="24"/>
          <w:lang w:val="en-US" w:eastAsia="zh-CN"/>
        </w:rPr>
        <w:t>情况来看（</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_Ref21624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图</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），陕西以14,451件专利申请量位居各省市榜首，北京、江苏紧随其后，专利申请量分别为11,116件和10,588件，此外，四川、上海、辽宁、广东专利申请量也分</w:t>
      </w:r>
      <w:r>
        <w:rPr>
          <w:rFonts w:hint="eastAsia"/>
          <w:color w:val="auto"/>
          <w:lang w:val="en-US" w:eastAsia="zh-CN"/>
        </w:rPr>
        <w:t>别达到八千至九千件，与陕西、北京、江苏共同构成我国临空经济产业的主要创新集聚区。其次，山东、浙江、江西、湖南、湖北等省份专利申请量在3,000-4,500件之间，也是重要的创新来源地。总体来看，中国临空经济产业专利布局呈现传统航空基地主导核心创新、东部沿海省份发力新兴赛道、科教资源与产业创新高度耦合的特点，各省份在产业链不同环节形成了错位发展、协同互补的格局。</w:t>
      </w:r>
    </w:p>
    <w:p w14:paraId="25098CA5">
      <w:pPr>
        <w:ind w:left="0" w:leftChars="0" w:firstLine="0" w:firstLineChars="0"/>
        <w:jc w:val="center"/>
        <w:rPr>
          <w:color w:val="auto"/>
        </w:rPr>
      </w:pPr>
      <w:r>
        <w:rPr>
          <w:color w:val="auto"/>
          <w:sz w:val="24"/>
        </w:rPr>
        <mc:AlternateContent>
          <mc:Choice Requires="wpg">
            <w:drawing>
              <wp:anchor distT="0" distB="0" distL="114300" distR="114300" simplePos="0" relativeHeight="251659264" behindDoc="0" locked="0" layoutInCell="1" allowOverlap="1">
                <wp:simplePos x="0" y="0"/>
                <wp:positionH relativeFrom="column">
                  <wp:posOffset>1356995</wp:posOffset>
                </wp:positionH>
                <wp:positionV relativeFrom="paragraph">
                  <wp:posOffset>3041015</wp:posOffset>
                </wp:positionV>
                <wp:extent cx="3650615" cy="2570480"/>
                <wp:effectExtent l="0" t="0" r="8890" b="0"/>
                <wp:wrapNone/>
                <wp:docPr id="13" name="组合 13"/>
                <wp:cNvGraphicFramePr/>
                <a:graphic xmlns:a="http://schemas.openxmlformats.org/drawingml/2006/main">
                  <a:graphicData uri="http://schemas.microsoft.com/office/word/2010/wordprocessingGroup">
                    <wpg:wgp>
                      <wpg:cNvGrpSpPr/>
                      <wpg:grpSpPr>
                        <a:xfrm>
                          <a:off x="0" y="0"/>
                          <a:ext cx="3650615" cy="2570480"/>
                          <a:chOff x="4262" y="451736"/>
                          <a:chExt cx="5749" cy="4048"/>
                        </a:xfrm>
                      </wpg:grpSpPr>
                      <pic:pic xmlns:pic="http://schemas.openxmlformats.org/drawingml/2006/picture">
                        <pic:nvPicPr>
                          <pic:cNvPr id="7" name="图片 6"/>
                          <pic:cNvPicPr>
                            <a:picLocks noChangeAspect="1"/>
                          </pic:cNvPicPr>
                        </pic:nvPicPr>
                        <pic:blipFill>
                          <a:blip r:embed="rId18"/>
                          <a:stretch>
                            <a:fillRect/>
                          </a:stretch>
                        </pic:blipFill>
                        <pic:spPr>
                          <a:xfrm>
                            <a:off x="9241" y="453355"/>
                            <a:ext cx="770" cy="2044"/>
                          </a:xfrm>
                          <a:prstGeom prst="rect">
                            <a:avLst/>
                          </a:prstGeom>
                          <a:noFill/>
                          <a:ln w="9525">
                            <a:noFill/>
                          </a:ln>
                        </pic:spPr>
                      </pic:pic>
                      <pic:pic xmlns:pic="http://schemas.openxmlformats.org/drawingml/2006/picture">
                        <pic:nvPicPr>
                          <pic:cNvPr id="12" name="图片 9"/>
                          <pic:cNvPicPr>
                            <a:picLocks noChangeAspect="1"/>
                          </pic:cNvPicPr>
                        </pic:nvPicPr>
                        <pic:blipFill>
                          <a:blip r:embed="rId19">
                            <a:clrChange>
                              <a:clrFrom>
                                <a:srgbClr val="FFFFFF">
                                  <a:alpha val="100000"/>
                                </a:srgbClr>
                              </a:clrFrom>
                              <a:clrTo>
                                <a:srgbClr val="FFFFFF">
                                  <a:alpha val="100000"/>
                                  <a:alpha val="0"/>
                                </a:srgbClr>
                              </a:clrTo>
                            </a:clrChange>
                          </a:blip>
                          <a:stretch>
                            <a:fillRect/>
                          </a:stretch>
                        </pic:blipFill>
                        <pic:spPr>
                          <a:xfrm>
                            <a:off x="4262" y="451736"/>
                            <a:ext cx="5226" cy="4048"/>
                          </a:xfrm>
                          <a:prstGeom prst="rect">
                            <a:avLst/>
                          </a:prstGeom>
                          <a:noFill/>
                          <a:ln w="9525">
                            <a:noFill/>
                          </a:ln>
                        </pic:spPr>
                      </pic:pic>
                    </wpg:wgp>
                  </a:graphicData>
                </a:graphic>
              </wp:anchor>
            </w:drawing>
          </mc:Choice>
          <mc:Fallback>
            <w:pict>
              <v:group id="_x0000_s1026" o:spid="_x0000_s1026" o:spt="203" style="position:absolute;left:0pt;margin-left:106.85pt;margin-top:239.45pt;height:202.4pt;width:287.45pt;z-index:251659264;mso-width-relative:page;mso-height-relative:page;" coordorigin="4262,451736" coordsize="5749,4048" o:gfxdata="UEsDBAoAAAAAAIdO4kAAAAAAAAAAAAAAAAAEAAAAZHJzL1BLAwQUAAAACACHTuJACYbOmdsAAAAL&#10;AQAADwAAAGRycy9kb3ducmV2LnhtbE2PQUvDQBCF74L/YRnBm91sq80asylS1FMRbAXxNk2mSWh2&#10;NmS3SfvvXU96HN7He9/kq7PtxEiDbx0bULMEBHHpqpZrA5+71zsNwgfkCjvHZOBCHlbF9VWOWeUm&#10;/qBxG2oRS9hnaKAJoc+k9GVDFv3M9cQxO7jBYojnUMtqwCmW207Ok2QpLbYcFxrsad1QedyerIG3&#10;CafnhXoZN8fD+vK9e3j/2igy5vZGJU8gAp3DHwy/+lEdiui0dyeuvOgMzNUijaiB+1Q/gohEqvUS&#10;xN6A1jGSRS7//1D8AFBLAwQUAAAACACHTuJAMk6Ur9kCAABOCAAADgAAAGRycy9lMm9Eb2MueG1s&#10;1VbbbhMxEH1H4h8sv9O9ZDdpVk0q1JIKqYIIygc4Xu9F7NqW7WTTdyToG+98ChJ/U/U3GNubpFdR&#10;UEFipSQzvsycOXPszcHhum3QiildCz7B0V6IEeNU5DUvJ/jD2ezFPkbaEJ6TRnA2wedM48Pp82cH&#10;ncxYLCrR5EwhCMJ11skJroyRWRBoWrGW6D0hGYfJQqiWGHBVGeSKdBC9bYI4DIdBJ1QulaBMaxg9&#10;9pO4j6geE1AURU3ZsaDLlnHjoyrWEAMl6aqWGk8d2qJg1LwtCs0MaiYYKjXuG5KAvbDfwfSAZKUi&#10;sqppD4E8BsKtmlpSc0i6DXVMDEFLVd8J1dZUCS0Ks0dFG/hCHCNQRRTe4uZEiaV0tZRZV8ot6dCo&#10;W6z/cVj6ZjVXqM5BCQOMOGmh41ffP11+/YJgANjpZJnBohMl38u56gdK79mC14Vq7S+UgtaO1/Mt&#10;r2xtEIXBwTANh1GKEYW5OB2FyX7PPK2gPXZfEg9jjGA6SaPRYOj7QqtXfYR0lIz99gQ229lgkzqw&#10;CLeAZE0z+PRUgXWHql8LFHaZpWJAvI3GV/OazpV3dnSNNmxdfvtxdfEZOch2vV3iNxCL5FTQjxpx&#10;cVQRXrKXWoIkgWxXws3lgXVvZFs0tZzVTWP5tfbTnhGkMtYuGLRevc4dIJJpo5ihlU1YQOJ3ANZz&#10;vZ1wKHfALGYNwrhHCuM4ifqWDgZp6lu6kcRoBCfQySFMkhv9BNaUNidMtMgagA5AQC9IRlanuoez&#10;WWKHubAcAUySNRx1EzxO49Rt2M6AWBoOmtmhdSa4vq1g/H3FRCBwf8B6yYxt3RbS/ymZ2HFMG+Wl&#10;bfkHZ6aEuw+0KhdHjUIrAjfvzD2+iY2siB+NQvv0ze/Xu4N9LQyYZ8KG/q14oJVdmgcy2LCgC0iw&#10;wQ+eFbbL9oTn4N6rbXMO0jgePnCx/euD4C5SeM04WvpXon2PXffBvv43YPoTUEsDBAoAAAAAAIdO&#10;4kAAAAAAAAAAAAAAAAAKAAAAZHJzL21lZGlhL1BLAwQUAAAACACHTuJA8p1wO1djAQBNYwEAFAAA&#10;AGRycy9tZWRpYS9pbWFnZTIucG5nAP//AACJUE5HDQoaCgAAAA1JSERSAAADZwAAAqIIAgAAAN17&#10;M4EAAAAJcEhZcwAAGdYAABnWARjRyu0AACAASURBVHgB7L3XfuLamvbrAM7GEeccq2rOmt291nn/&#10;9vm3z7/b6QvZN/BdwN4X0Oe9utcMVS7nnHAAG+MAtvdfjCoKAyZKIMGj6ekS0gjveISlR29sfn19&#10;bdImBISAEBACQkAICAEhIATyItCS96xOCgEhIASEgBAQAkJACAgBCwGxRn0PhIAQEAJCQAgIASEg&#10;BAojINZYGCO1EAJCQAgIASEgBISAEBBr1HdACAgBISAEhIAQEAJCoDACYo2FMVILISAEhIAQEAJC&#10;QAgIAbFGfQeEgBAQAkJACAgBISAECiMg1lgYI7UQAkJACAgBISAEhIAQEGvUd0AICAEhIASEgBAQ&#10;AkKgMAJijYUxUgshIASEgBAQAkJACAgBsUZ9B4SAEBACQkAICAEhIAQKIyDWWBgjtRACQkAICAEh&#10;IASEgBDwCQIhIASEgBAQAkJACGQj8Pr6GmdLJF5eXsxZjvhaW30+n9/vb25uzu6iI/WNgFhjfV9f&#10;rU4ICAEhIASEQMkIPD09XV5eHh8fWz19/mZfW7PPb0Zpfo4/39/5/G19gd6hoaHe3t6SR1cHzyLQ&#10;zHuDZ4WX4EJACAgBISAEhECZCBhq+Pj4mN0fymgd9PlbB4ItPf0ZDV4f7l5uIy/RMMfb2tqGh4fH&#10;x8cz2uhjXSIg1liXl1WLEgJCQAgIASHwLgJvVIk5W/n8vuBEc0d3zpPfDybiEMeX2/BrIu5vawuK&#10;O+YDq07OiTXWyYXUMoSAEBACQkAI5EcgkyyiSuztb+kP5u9V4CzcEdXjdQjuODExIaVjAbg8flqs&#10;0eMXUOILASEgBISAEMiLgCGLFxcX7FgNbSGLGTMm4omTXV9L8/zcnDwdM7Cpp49ijfV0NbUWISAE&#10;hIAQEALfEYjFYqenpw8PD/f399YhQxZxUvwR12IzUol4/GADU/V7wxJxLQ/I98DxynGxRq9cKckp&#10;BISAEBACQuBdBEiOEw6HDUeEJqbHuOCe2NLblx3U8u5Y5Z5IujlG3u2deMKKTfQMhmyCr99tphMu&#10;RkCs0cUXR6IJASEgBISAECgOgZ2dnaurK9qi7evs7Opk6+p8eX3d391tamn1jUwWCG0pbpaKWiWj&#10;Z56vQwwCd5yTLbsiNGvTWayxNrhrViEgBISAEBACdiFwdnZ2eHg4MDg0MTXV2tqaPuxdNLq1sd7U&#10;6vNPzDtlm06fr+C+uGNBiFzcQKzRxRdHogkBISAEhIAQKIRANBr99u1bZ1fX0spqznotl6HQ0eEB&#10;lNE/PucK4siK0rgj0TMrKyuFVqnzrkBAdahdcRkkhBAQAkJACAiBMhAgLHpra4sSf3MLizkpI2MO&#10;BYNDw8MQtfjJbhlTONLF5yfjj396mSzit7e3u5jRtXkBAbFGL1wlySgEhIAQEAJCIAsBImA2NzcT&#10;icTs/AKFobPO/zwwOT3TQ+m/RPw5lCwS+PNMTffgjj39OFxSiuZ7NZqaiqPJCyIg1lgQIjUQAkJA&#10;CAgBIeBGBPb29giXnpqZ6e7pKSjf2MQkbcjIXbBlVRuYIjQ+/9HxMUrHqk6tyUpHQKyxdMzUQwgI&#10;ASEgBIRArREgAoag6aHh4ODQcEFZ0EpuExND0sbgRMHG1W4AcRyfiz89yU5dbeRLn0+ssXTM1EMI&#10;CAEhIASEQE0RQC1H0HRXdzdB08UI8vXPPyGOvvHZ2uffySkuGciDE/hoijjmhMc9B33uEUWSCAEh&#10;IASEgBAQAgURgDISAUNexjwRMOmDkHnn+TlB3IlLKWNSVisJeSJ+eRlqb29XMev0y+eqfekaXXU5&#10;JIwQEAJCQAgIgXwIUCRwfX399fV1fmGR0Ol8TZPnTk+OSdkIXyRmuWDj2jaAOLZ2dp+HftTLrq00&#10;mj0XAmKNuVDRMSEgBISAEBACLkOAWGn44tHREVrG5dUPHZ2dBQW8urg4Pz0lRyO26YKNa9+AkOrh&#10;iURcduraX4r3JBBrfA8ZHRcCQkAICAEh4CIEiH3BNt3bG1j58LG9o6OgZPF4/PBgn2ZujIB5T3oc&#10;HJMZHJWI5z2EantcrLG2+Gt2ISAEhIAQEAJFIUDtZtoNjQQzaga+1/nb1y+ccm8EzDtyWxkck4l4&#10;3jmvw7VEoLBLRC2l09xCQAgIASEgBIRAEgHDGm/CEYq83MdI1Bh7fHig9vTI2Fi2g+PaX3+9PD+7&#10;PAIm94VNxlPHT/aIp56bm8vdRkdrhIBYY42A17RCQAgIASEgBEpBwLDGq8uLq8uf3S5C5xwha2Nw&#10;dDTFHaM3N09PjzR6jccJTHZL7emfUhfYs2J3evoxUg8NDVGlukBrna4iAs3EYVVxOk0lBISAEBAC&#10;QkAIlIkACXe6kltHRwcZahjFJG6MxWItLS2//su/psZFFXl0sB+7u2tq9bUGBqy8Nr7MkoMv0fDz&#10;dcg/Ppd9KjVOzXZQqB5sQJQ/f/5cMxk0cRYCYo1ZkOiAEBACQkAICAFPIfDly5em5mYCqzOkhjXu&#10;7mxDwL5zx7fJd6hJDXHMeSpjnJp8tEht6Bh1o+zUNcE/56SKhskJiw4KASEgBISAEPAGAo+Pj2gW&#10;u7tzlKKmeMynXz8vLC61NjejVozvr7+EQ6lVWZSR7TlhnTrYsGzZbtpM+sbIDepU1ad2y4URa3TL&#10;lZAcQkAICAEhIATKQMCQqp7eHKzRjNYTCPzy+fPI6FgzATJJggh3NPRxfHLqw6dfevAdRCF5vJPO&#10;KcuQxPYuSt9oO6QVDijWWCGA6i4EhIAQEAJCoJYI3OG82NTU2dWdX4ixiQkIYv/AgFEuQh+bm5uD&#10;IyNt7e0LS8voIw2nTJzsuUjp6PMTGUN9arb8q9PZ6iAg1lgdnDWLEBACQkAICAFHEOjpsbSM0dub&#10;gqNTVGZmbv7jp18CfX00HhgcTHVBH2mUjq8Pd65SOr4mLL5o4sdT0mqnVggoGqZWyGteISAEhIAQ&#10;EAL2IPD777+3tLaufvxU/HCPjw9+fxuR1xldyNqzvbXJQf/0shtiq+M7XxQQk3GNavgx8+tSQ1E0&#10;tRAQAkJACAgBIVAGAsFgkIzfkfB18X3b2zuyKSPdz85O+U16cDdQRhSfCKOUjcVfVqdbijU6jbDG&#10;FwJCQAgIASHgLAKwRiY4PzurcJq7aJQfK8n22xw9FQ5bdvdmn1VEUTWpywbQ9o5ijbZDqgGFgBAQ&#10;AkJACFQVAarCdHZ2Pj0+vry8VDIxZm66t3R2VTKInX19fvLvWKl3lHzHTljLH0ussXzs1FMICAEh&#10;IASEgBsQuL6+JmUjRQVzGp2LlxDqSbbwl/tY8V2cbmnZypuaTk5OnJ5I4xeDgFhjMSipjRAQAkJA&#10;CAgBlyJAZeCDgwOf3z8cHKlcxNaWlte4VcPaLVsy+c79w6PUjW64ImKNbrgKkkEICAEhIASEQJkI&#10;oIeLx+Nj4+MVKhrN9O0dHSR0dFHKxqYmX3AiEX+Sd2OZ3w9bu4k12gqnBhMCQkAICAEhUEUEHh4e&#10;Li4uOjo7B4eGbZm2u9vKFm6yJNoyoA2DJNWNlBZUrm8bwKxsCLHGyvBTbyEgBISAEBACNUKAqjDf&#10;vn0jAmZ6ZtYuEdra2hnq9cFFro3I0zowjLrx+PjYrmVqnPIQEGssDzf1EgJCQAgIASFQSwRubm7W&#10;19epCri4vNLZZVvUc0+gl1U5FxDzEg2XgRrJgFo7u28UTF0GdrZ2EWu0FU4NJgSEgBAQAkLAeQSu&#10;rq42NjaoELi0sop52sYJyf7d3NrqkIX6JRx6Dh3H99f5bTJ4Fy95y/BE/OlpZ3dXduriQbO9pVij&#10;7ZBqQCEgBISAEBACDiJwdna2s7ODfhEtI8TR9pkCPb1Ew5SnFMwjDDTx+TpEyE5r0yuDJ0724gcb&#10;8Mg8Xd6c8vl947MQR4zyIo5vkKniB7HGKoKtqYSAEBACQkAIVIYAlPHw8LCnpxfKSHLvygbL3Xts&#10;coKsjTC83KfLPfp8fUHXicmpX377l+XVDz29vQRrM0vxxNGyUwcnoIwQx3KlUL+KEBBrrAg+dRYC&#10;QkAICAEhUE0EYI1oGReWl23Js5NTcozUAwMDqBuxI+dsUMZBqCG6Rsju4LAV620tYWl59eNHqtE8&#10;31wXb62mVAw/EEe2MsRQlwoREGusEEB1FwJCQAgIASFQJQSi0SipGQeHhpyeb3RsHD73ch+1JXFj&#10;yjY9v7SULjn0dGFxCY1jAnqaiKefyrPfnCx4+PjoplTkecStr1NijfV1PbUaISAEhIAQqF8ECIJh&#10;cX39A04vsa29fWR01FiQK5oL/8hwCBdGBpmYmibiO2O0ru7u4ZERKGP8ZDfj1Hsfm31+TknX+B4+&#10;jh53xCXCUYk1uBAQAkJACAiBxkSAetMYeR1yZ8yAdGR0LHR29nx/2xQ6buntw6cwo8H3jykdYZLM&#10;pQ4S7/J8G05pEDFMv6cixdPxIXYfjd7CL1v6rarT+bdmnxUAJNaYHyWHzoo1OgSshhUCQkAICAEh&#10;YCcCJGhMJBL9g44rGlNCz87N7+7twv+seGqfv7W3P4PVYXo2esRUF2un1WfVJExuXV3dwdHRvv5+&#10;8/G939Ozs+trX634G58ft8X3mn0/nqSnpG4cHx8v0FKn7UZArNFuRDWeEBACQkAICAEHEDDm6UBf&#10;IVJl39Q9gcCvn3+L3tycnpzEYlbeHCJXWjp7LNWjrw1nRBPFgjmbOSlRY2Z+fXlp9vn6BwYwSRcp&#10;C/mDFpZXNr6tPV+dY4B+V6/5Yzgyfsuv8QcYVf1XrLGqcGsyISAEhIAQEALlIRAOh3t7A9UxT6dL&#10;CHdcCgQeHx8wWCPDd9VjskV7e/vyh4+2RHN3dnbOzS/sbm9BRv3Ty+kCZO+/vDYRloGRus2BdJXZ&#10;0+lICgFFw6Sg0I4QEAJCQAgIAZciAF17fn7uG6ieojEDCOKdp2Zmf/3tX4h6Jm8OTHF8cnL10y+2&#10;UEYzV6Cvr39wEFfIghl/UHaadN8ZQuqj0whI1+g0whpfCAgBISAEhEClCGCeJgC5CtHTBQVF9bgc&#10;CBRsVl6Dmdk5ImMeouFmvz/DhzJ9QMv3MRF/ug7t7u7Ozc2ln9K+owhI1+govBpcCAgBISAEhECl&#10;COAyGIlEME+3trZWOpbr+08nWSAOlKn465wiwylbB4KXl5cnJyc5G+igEwiINTqBqsYUAkJACAgB&#10;IWAbApY34ctLDc3Ttq2kiIF2tjZp5RuZJJ46f3M0joTFHB8fwx3zt9RZuxAQa7QLSY0jBISAEBAC&#10;QsARBEIhqyR0NaOnHVlGEYOenhyT8JsY6oJh1NZgpOkZniDm+uj4mEQ8RQyvJpUiINZYKYLqLwSE&#10;gBAQAkLAOQTQpVFIcDg4Uvfm6bto9Pz0FC7oG58tFk+r8RyRMTu7u8V2UbsKEBBrrAA8dRUCQkAI&#10;CAEh4CQCqNDw2yNmmYBlJ+ep/divr6/fbdPBidKkIf34QBDiqGoxpeFWVmuxxrJgUychIASEgBAQ&#10;Ag4jEI/Ht7e3SdBIIsPsCs4OT17t4R8eHvDdLNY2nSFd0gNSeb8zUHHio1ijE6hqTCEgBISAEBAC&#10;lSJwenpKCcGZ+XlKp1Q6luv7k+W7pdX3mngqQ1JcG+mFHb+MvupSEgJijSXBpcZCQAgIASEgBKqE&#10;AJSRmXp6eqs0X62n6ezoINuOqVJYkiyUNyypvRqXjYBYY9nQqaMQEAJCQAgIAQcRoBhM9esHOrie&#10;QkN3dnfR5DURL9Qw63xS16gw6ixc7D8g1mg/phpRCAgBISAEhEDlCMAam1sa5TGNU+NVMu2iMTeX&#10;ih4OkfJrLBW0Mto3ytexDGjURQgIASEgBIRArRC4uyMRTTQQ6KuVANWcF8r49c8/Xp6fW4MTRWVq&#10;zCXcy2uuozpmKwJijbbCqcGEgBAQAkJACNiBwP7+PgkaR8fH7RjM1WOQc+frn3+iWIUyWgWmy9pa&#10;OrsoTC0jdVngldBJrLEEsNRUCAgBISAEhEAVELi6uorFYsHR0Ubwazw+PHh+TsAXy6aMXJHmDssn&#10;cntnl/SWStzo3FfU59zQGlkIOIQAhhtymLW1tfX29gYCgZ6enpwT8eZKtrMOgvK0CQEhIAS8gwC6&#10;t8PDQ5/fHxwZ9Y7U5Ut6E7mhM4rG8oewWGO3f3o5EaKSznHo4mJyYmJoaKiSAdU3JwJijTlh0UH3&#10;IsB7JDcFDDfPLy/ss7W0tEAcYZDt7e14Q5Mq1vwmaQV3jbm5OfcuRpIJASEgBLIQIE0jb7wzc3N1&#10;n9mbpePRGI8/VaJl/IlfshThSzQcDx1L3fgTFlv3xBpthVODOYwAHBHK2N7RMb+wwG/uCzfh8M2P&#10;LTU5Np1Wnw/W2NVl2Sy0CQEhIAS8ggA3LlgjJQT7Bwa9InMlcp4cHdK9udO2e3VLR/dzJQKpb14E&#10;xBrzwqOTLkPg/v4ezeLy6iq6RkTDSD08MsIPb6s3kUgCe3RnJz+wxstQ6PDggGIDLluBxBECQkAI&#10;5EMA2zQ3tP6BgafHx7b29nxN6+Icb/2sA6pXF6up/0WINdb/Na6nFaJcxNfHUMb0dUElucmmH4nd&#10;3/NRusZ0TLQvBISAyxEgAuYymbPw5OiIn9n5+b7+N3c2l8tfqniWefopaZ5OpukutbvaVx8Bscbq&#10;Y64Zy0cA1ohhupj+D/f3aCKz+WUxfdVGCAgBIVATBHjR/fXXX7nRhcPh8/PzlqRRpSaSVGfS0+Mj&#10;JrLRPF0dsRt5FmXeaeSr77G1E1eIh3iRJpv7WEzmaY9dYIkrBIRAUxNRfcT2meQPLc11/oyORCJc&#10;c5mnPfTFr/NvpIeuhEQtiADv37Rp8/sLtiSOGoop83RBoNRACAgBdyJA4jAEq/tkjZinrUowtpqn&#10;XxPJJ0VbmzuvrNelEmv0+hVsIPmplMBqi7FQEzRDy7q/4TbQtddShUCDIWBYYyP42JRXdbrg10FF&#10;YgpCVF4DscbycFOvqiKA4nBjY4NQu8Hh4Yyol5xydPf0YMg+ODi4uLjI2UAHhYAQEAJuRoCwGMSr&#10;b79GQmGcuATNvjaYaOTmlkxtTozf4GOKNTb4F8Dty+e2Eo1GqQQDZRwKBqdnZoqR2O/3L62soJXc&#10;29sjv2MxXdRGCAgBIeAGBMjX+O3bN+545GskO4QbRHJIBlyJGLm5CKej0gSwcn3PPb++nocuRBxL&#10;g66I1oqhLgIkNXEYAf6wiRbEB5yNwGd+Y5ehbCB8kd9mcpIyTk5NFS8IxJFM4OtrawyOg2N/f3/x&#10;fdVSCAgBIVA1BKhlxYbfNtF+2FXIvMP+5PT00HCwajLUZKLnRMKpeZPEMXGya7QG4+PjeSYyHvNY&#10;tHn6EIeUp6VOgYBYo74GNUaAGyWFENAp8oad4ohGJt6zA319/BlTbboYd8b0lZB5Z2d7m2FnZ2dF&#10;GdOR0b4QEAIuQYA7Hr43xoXRiMRNjzoFs/ML1IZxiZDOifHwaOka7Q2F+Sltkji+XMAbjyHlPEYM&#10;KUxxRHZgimypLio/m4Iiz45YYx5wdKoaCJhCCCsfPnCXhDhSDoFC0ryDdnV3455YtgS8sr8kgxBN&#10;ZEzZ46ijEBACQsAJBLClQBl5s8US3WHVtOpsb+8oMrOYE/JUf0zu9s5O6vO3DE+8XodQ37LlmIvY&#10;bdp0dL883DUl4lI05oAo61AzD9esgzogBKqEAPdNPHiIcSnSYbEksdBibm9uonTs6+tbWFiobw+h&#10;kpBRYyEgBGqLACquzc1NZJhdWMCYUlthajX72enJ2cmJb3zWSr7j6JaIwwtf72OviXhLsuB1c0dX&#10;+qSJk73XhzuUkcPDw+nmbPSR0E20lUNDQ9JEmksk1ujoV1WDF0Dgr7/+gtt9+OUXh7Lk8B6/u719&#10;e3ODa+Py8rJDsxRYpE4LASFQRwhwV1lfX5+cnCxbNUVq662tLd5j5xeXMKrUETalLeXu9nZrc6N1&#10;INjSX2sPziStfLkOQSv9bW2B3l7c641PpLUkVJKJ+MTERDqhLG2pddRarLGOLqbXlhIKhUjBSIwL&#10;kS6Oyn50eHhxfs57JMTRVFxwdDoNLgSEQB0jQOgeWb1YIA7TU1NT0IuSFkupQCgjb7BQxkZwXswP&#10;zu///Q90fqgb8zer0tkkd2yKRp7vk1GYPn9rb7/FaBPxROgYZaSIIxdCfo1V+jZqmgwEcAA/Ojoi&#10;xoV8OhmnbP8IMe3s6DjY319bW1taWuqpwF3Sdtk0oBAQAt5CANZoBIb/oTUcHR1FBVWkA8z19TV5&#10;xKCMi8tWajBvLdwJaUmX8Rx32LuxeLnxcezpb+InGrZ2UhuBNcEJAmtI5cOxBtc41nMuqNQV144L&#10;EYAyQhxxZ2xubq6CeLhOLiwt4cWLGyX3+irMqCmEgBCoPwS4exCQOzYx8du//W3lw0fsy6SA+PLl&#10;C78J48u/XiyeZJDFALq0sirKaLAiCKjpOYEaLz90VT77hjKauZOBNeSADF1cpIddV1kwN0wn1uiG&#10;q9BwMhDXjHl6YHCwkijpUlEjfQ/EkV6E4JTaV+2FgBAQAiCAohG1osmkCONBZTg9O0tIKa/BeGlD&#10;H6GG2Xkb4Bl//vknuWNJDAFlbKhA6fxfG/Jm0IBqLvmbueJsMpUPhbN3dndN+h5XSFV1IWShrjrk&#10;mrCpibsnd97xyckqg2GKupIAvMrzajohIATqAAG0ifC/waHh9PLQA4ND/JCrIRIJ30Qi3NzY8J8e&#10;SG64U+MESRwut53Z+fm+/oE6wMHGJSTicWs0wk08sfn8/unl+MEGNqvV1VUuriektldIsUZ78dRo&#10;RSGAbZrbbvXZm3mvNb+LElSNhIAQEAI/EDg7O2M3mCt6D70jP6Nj4+iiwuHrFH00XdFNYtRO55o/&#10;hmz0f3kW5DAHuxkVQmSCE0+hY4hjRpoeN0tto2xijTaCqaGKRQBfxpokCjWZw/FAwr5A8q3quFQW&#10;C4raCQEh4GIEeNu8uLggt2J+l0TcFoMjo/zQ/vYmwn+wzEZOr5PnkpJ2Lc9Z154yNDd+HcIbAd0z&#10;j5KGUjqKNbr2m1nPgkHXyHlW/RViFse1cWdr6+rqCgFI/S3iWP2roBmFgBcRwBUbsYdGis35QKC0&#10;MV57cbHOyQyZPjrY51YMvY7dWUEwzcm0287N6MTIEEerokw0fHsdWvv2LTg8DHFEGWHqiZtwmb//&#10;/e9OTF3zMcUaa34JGlGAWukawTpFHE3WtMXFRRHHRvwKas1CoEQEYI1EsQQCfSX2U/M3CJyeHEfe&#10;ZrGAfr1p4ZUPRFX3B6GPiZPdn/nAET7po0ktGa+so1Q5xRpLRUztbUCghqwR6Zl9fnGRmjGmQoOI&#10;ow1XVEMIgbpGAOsE5tSJqam6XmU1Fhe9uWUaXAO/T5aIeyYUJic8ycBqyhU2+/xWJLjPjwLyOXRc&#10;dt2gnJO46qBYo6suR6MIg8Kvtks1xHFvZyecTLrbSc6wtI2zDZ7HNQ0M7QoBIdBEHAyxLERPC4sK&#10;EcCKa5l303NoVzhizbub3OA/xKDaNbtijT/w0L91jQCJDG9ublhid3d3X5+DhhhomRuAJBFGq893&#10;H4s9PD7i5vjK/y8vxPQhGz5JQeeL1rgBBMkgBIRAfgS4McZiseHgSM1fd/PL6f6zZ6cnCNlc17nP&#10;0DuyRlfFx+BnSTYofC5tCfqWrtH9f2jVkxDHHQwxZr6RkZHp6WmH5jas0eTfcWiKIoedyrXGr3/9&#10;RZy1WGORGKqZEKhvBEwJwZwJd+p74bavjqyWjFlXisZsjBJx9ygaIYsE/puc5NjQ8b+kKGJfoBe3&#10;y7KFFGvMvuaNewRFIynHqNoc4jZ5fs4LCj5/7e3ttiNiWGNNku8UsxYKyx7s75OYt449movBQW2E&#10;gBDgiUvx6EBfPzG/QqNCBKK3llOjtx0ZC0EAJ769DUPXaujmxJeW59f3GB0STA4ECdxpSsTRgz7f&#10;RjjFRsKg8h5wYo2FvgINcx4TDDkRhoLBnt5efi5DocODAwpkzczMlPfdyoOcy1kjRatP+aM/sYwp&#10;/Pmx4QgPDq4yOuSBV6eEgBCwCwGTcGe46IQ7ds1bf+MY/586VzQS6DMQpKw2Kr2eHh6kvVW+jjyt&#10;YIQ/+WJvv8UXzZb0vwR/gnUI2SlbthoHJVQZUE2XBwHj0Zj6JkEfP3z6RKaJ3d3dnZ0d/uDz9C31&#10;FMHLdHGzkxDWKLxAWDt/fmj4ERgQSl2m2gsBIeBpBLjvwRpJ6w0B8PRC3CD86fERYngxO2Np6CWj&#10;qhPxJx4fcLjS+lbWGvPgH3/8YVHGZAEbih/+pIxpI1foeSldYxqWjb3LF44gwe6enhQM3CtXP348&#10;PjoKnZ3d3d1hrc6INU61LGkHEnZ/fx8cHXVzfS3UjSwKmxRhMexAqQGBDeN1SYtVYyEgBLyLAGob&#10;3K+VcMeWK3ibzLnj1eyMJUHwo+ogxHFlZaWkrmU3hqGur6/T3Tc+25w/BWYiXon9ULrGsq9RXXU0&#10;0dN9/f3Zq5qYnKSeCrdOrNXGKzy7TfFHeHc/OjqCio2OjRXfq/otYbTw2v6BAWOvB4TOrq7Dw8OH&#10;h4fqC6MZhYAQqAkC3PG4WfUPDNZk9jqb9PHxwfJoTCbBrrOlZS8HQzCmahO8nH3W9iNQRhgqwxak&#10;jNimaZYyKpYhiXSNZYBWh134wsGTxiZ+ZF59u8TeQGD106eDvb2D5Ia7BkrHjg4iZ6zf/lLSKOAs&#10;iPfkzOysmxWNb1f//dPs3Nzaly/YqT9+/JizgQ4KASFQTwhgYeAtcXRs3CWZwjyNLbX2kL8hFI0/&#10;rpPlQXgbxrbmRFgMWnCYoilgyITQU34XpIw/RLP89VP7pe6INZaKWB22xw2CL9/0zEwe/scLN/VU&#10;ri4u+HZyJzUe4gYLTsEdu7q6+B0IBPLEXPNNJaMNSrsBD1Zbwl6PxhF7vezUdfg3oCUJgSwEUDTC&#10;F42zStZJHSgNgdNkpsaWXgfTAJcmUBVao1UlC4/dDzujVjQ0kUWQT+eVf5KB0gUM08klW8S9s5tg&#10;HYzU5cV3ijVW4bvj6imgRctpagAAIABJREFUgOj/sMMWc3OkTaqZlRzbbPf3ZOHCxs06BwcH5+fn&#10;Uwum1jOD0wrNIpsJqcmZIjHVxc072KxhjSzHzUJKNiEgBCpHgBdpYuAGBofyvEtXPkt9jxC7uzs5&#10;OlpMOvbdJR8QxdCausGkcltwNhSQxZ3d3fjTk2UBT1VlzG6X5wiVD/uHEyd7aItIvpOn4XunxBrf&#10;Q6ZRjmObJpYZRWOpC0ZlyE+qF4xwe3OToBlzhGzhhi9yz8WSjVuk2QYGB7u6vVmrPrkwuC9ZeFKr&#10;1o4QEAJ1iQAmBdY1rAJR5V5dbvjbmxs8F9Av8KSg8lZTa4PxDUpsV+ZBmIE9j1SoHsrF4i3RGSOY&#10;j3B3frBxo24sw8Gxwa5iTggb+CAmGHje+MQEGXYqhAHqCR00gcZ4cqCQY0zIaEo3WeH4LulOBUL8&#10;Ml0ijMQQAkLACQRgPDxTSSiR/mLsxET1OiYVHNb++tMYlw72dlc+fnq1zKiNtb0m9QvlWYGzkSI+&#10;2rJKJ9P6VB5R5AtOxA820Bl9/vw5e678R8Qa8+NTz2dxjyCcGUXgiE3hzLg2gheBxow5MzeHWrH+&#10;4EN1inWg/talFQkBIZBCgPdeGI8UjSlASt3Z/PYN5m3Zo19fHh4f2G9qgjY2lzqOp9uTFrEMTd57&#10;S4YygidaxvcalHY86Qf5dB0yGseS+oo1lgRXXTXe29vjzkg4s12rQtfI2/nI6Gigr25dngn9wVnH&#10;LsQ0jhAQAi5EACMMuVr7+gdcKJv7RTo6PLi/jxmKQ5UUXOgwVVtiNzcWa2z2tUH1yqBl2ZeYQTho&#10;cyxRMgVSGcHUyteYfYEa4giVVckrQXiHjSYYVPFLKyt1TBn5ZmChxvhiLC8N8UXRIoVAgyHAk55H&#10;qRSN5V3287NTqtEmDamWPgLu2NzeSVkHNI2NtmEFxgfx6Pi4DGaWgZVlm4Y19uRIqJzRsviPL7dW&#10;hbYysgKJNRYPcv20xF5A4kVI3tj4eP2sqiorMQGVld8FqiKsJhECQqBkBMw7oV3uaCVP7+UO0Zub&#10;U8rZkQcmLby3JTDQxJu2ZaRusC3pg4hH07dv3ypcObpGmyljNIwaeOKdDM35pRVrzI9PfZ7F9ZBA&#10;4OnZWTdXgnYn9MZ308RXulNCSSUEhEAlCJi7ouwJpWLIM2Vne4teGRG+JAhE3VjqaHXS3pQW/FG4&#10;pfhFoZhAv0jQNAErlJamo731u5+vQ4xZhqKRXvJrBITG2giaxtebUBVyNDbWyu1YLfZ3fDcBkILU&#10;ZDW3Y0iNIQSEgIsQMJVgcERxkUyuFwWS/e3LX4CWQRktwX1+1I3PoXv8/Fy/DvsFtHSEifjlZYj6&#10;F4alwQjRHfIQYTK0faS/McYr47wIWWR7IwcA9vTbWFbHSiSZiJeXrBHBxBrfXJ1G+MC7CyEdE1NT&#10;jbBYJ9Y4OTW1vraGvnZpacmJ8TWmEBACNUTA6BrFGku6BN++fIE4UnnZipvO2mA8L+2dNgdzZM3i&#10;2gMWcXyIUY6F1PEwwu8OTsnKMTyO2d5IThbuju6WTishSXNHV04837Qv9UMibhSNsNVSu5r2Yo3l&#10;4ebVXsQGkkmRNIoQR6+uodZyEz+Epvb66oq/fxsTK9R6WZpfCAgBCwFT/EkW6uK/DVsb6/H4k8V1&#10;+oO5e+HhN/GzZljuNnV8FGXhsJUf0dImJlPeWDwyyRpR+1GrurXXCnNxhCNmoJqIJ0LHKBpXkgV7&#10;Mk4W+VHUoUig6qEZ90H8JEi+7cUy0K66AORFD19fo278+PGjqwSTMEJACFSCAPnIMB3yUt3TIwee&#10;ooA8OTqkWiCU0bZUgkVN67VGPr9/evk1YXHrn6LDJvuD71Ltn+1s2ktSRoJgsE1Xou9QNIxN18ML&#10;wxDDQV0T4qaN444XRHapjORyGx4ZicViFE50qYgSSwgIgVIQILMEsa5QRowJy6sfbExJVooUHmsb&#10;Oj/nJ5Vnx2PSV1ncpOm5ynP+nC6NMpZtmzajiTX+RLW+97gnwhrbOzrqsmRL9a/d6NgYCgmqglZ/&#10;as0oBISA7Qh8/fo1Go0ODg1DGXkttH38+hvwjiDfo0PWlZ5np/6WWR8rwjBttIwVUkbrctcHIlpF&#10;QQROT08hjmTbKdhSDYpBoLW1tX9w8OL8nHwTJoljMb3URggIAXcigAWG6lZTMzMOiXcfi0Wjt/wX&#10;u4vCSrGAd/d0d/f0etTFnKdJzjw7DqGnYStEAMoIX2SrcBy6izVWjqEHRoDZEAdDeei+fjuTy3tg&#10;5U6KaHI3ksmoX6g6ibPGFgJVQKCzs5OKWfZOBLW6vrqEKd5Fb9lPDf58f/9wf39hpcxrwv4zOzfP&#10;zTl11hM7a3/9mSdo2hNLkJDlISDWWB5uHutFEAx/4ROTkx6T293iGtaId6NYo7svlKQTAoURMKzx&#10;8eEBGle4dXEtDvb2biJh2najVfyxGeUiRfa4dbDhSbm7s41ZHPNFcaPWuFXs7m5naxMSnC9ousYy&#10;avq3CCTifCZh5NujZX4SaywTOA91I0cUNyaML72BgIfEdr+oPF1I7Yau0f2iSkIhIATyI2BeAo8P&#10;D+ffycNKKCFl8azthf++b7yNDw0HcxK+q8sLKOPg4OBsripckFQ2LIb8JnAbfjm3sJBfQjecPTs9&#10;OTs5QRJSM1Yv+NcNK5cMPxAQa/yBRP3+S8QGGWulaHTiCsPFxRqdAFZjCoEqI9DX1zc8PMwL9uH+&#10;frp3o+Xec3p6aczJuWTCuXl8cnJg8I3HGNWHIaB4PM/MzOQv3MqkZH4lG0Po/Cw4MpprBlccgx9v&#10;b2zEYndWxHRw4k0GGVcIKCHeRYCMP5yzq7S6WOO7QNfHCTLWcj9Cy4iBpD5W5KpVkJ4jmsz1b9cf&#10;pKtWJ2GEQEMhgFIQjoiOsL2j3RC487NTKCOECU5plJHZgEA00RSS9n9yajpl3d7f26XX4uJiTjVk&#10;xiDMi6n65OiI1/v3NJcZXar8MXpzgxmdFSkvY5WRd+F0Yo0uvCh2ikQmaoaTotFOTNPGSgXEiDWm&#10;oaJdIeBVBBYWFsjaCIHDCn11dYnKkHLz09PTgffdeyhJz20W7vjt65eR0bGRsbGL0DmJr1Ei5umV&#10;DhDKSPjl+vr66fExJBW15cjoqHuy/8CAw8nEtLJKp181D+2/Jv0a7RJYrNEuJN04DsbTSCRCdJ57&#10;bkBuhKkCmVIBMQMDAxUMo65CQAi4AgEI3PLy8traGg58hK1gXw4G36mS90NetIkoC/FQpKAwukm4&#10;ZiIe5zUSrvmjSeF/4aa//fYbQdyhUAhrOD+T09PoHQv3dLIFysWvf/35nEjIKu0kzFUa2y7Vhlhj&#10;lS5YTaYhZgrDCsTx29evc/PzOOHVRIw6npRII1anWjt1fIm1tEZDALJIlV5SlY2PjxdjXzb4ECH9&#10;66+/Hh0dkRmXI/Pz8/ndGXOiyssnG3eV7e1t9J2BQF9tX/gP9/egjBRNbg1O5BRYBxsQgWYcKRpw&#10;2V5f8tPTE3eW1GY+UlwSjpi9NG5/3Mu40FRPDo6619s6W3KXHwHStS9fiKbkaVH808Xli5J4QkAI&#10;VIIAHopEt2C2rmQQzEToOwN9/bUNrP79v//BKvzznypZi/rWHIGXaPg5dPz582db1I3SNdb4gnKL&#10;QReIsiq18Yaa2jc7mAkMQYQdEt3Cfk6hecfNyRpHRkYoVb6zs3N8dMSba79sqTnhK/3gZSgEecc4&#10;JcpYOnjqIQTqEwG8VozjSiXLI7+jCei+uYmgcaxkqLL7Hh3s01daxrIBdFFH+TW66GJUIAp8kZw4&#10;UMbix2hrb+ddobu3t42MDuyZLZm6E0YYOjvjHReCmD0gKcG4kZFXtifX2ez2OlIQAZK3nZ6cACw3&#10;94KN1UAICAEhUBICk5OTuDkeHRz0fOwtw9hd0lw5G5tKOZinc57VwYZFQLrG2lz6/f19vJ65FwyP&#10;jORUEKaLRTM4Yv5ix8TcwRqpAWNYI+pJUkjAbHhnNUNBT/Fr9GjN03Q0XLIfOj8nz29JDu8ukVxi&#10;CAEh4H4EuFdDHHlSbG2szy0s5r//274cCtfge6OkjLYDW5MBX+5jzIuWyZbZxRptgbHkQeB2sEa8&#10;DMfGx0vunKsDtxgIKPlm//zzT8gihMa0IiBmbGyMAD0OBkdGcnXVsXIQgJTTLadmt5zh1EcICAEh&#10;8BYBwre5b2OS2vi2tri0nEoG+baVI58s41R3N8UDX8Ih1YBxBOJqDYpT4+vDHTH+dk3YYtdAGqck&#10;BAiUQwuIdpC0XiV1zNMYdSMOdi2trZihyRk2Oj7OD/G9lKsiAxkd+/pla8iDX2mnzHsbnqaldVNr&#10;ISAEhEDRCBDHTSpH1H4Qx9vbm6L72dBwmkKIra3PN9dNtnrF2SCZhigFgZdbywuOYNlSOuVrqxjq&#10;fOg4eg6/RsgcpmTeIPGN6x8cdMh8fBOJYE4lhubTr786uqKGGvyKghD7+6urq2TcaKiFa7FCQAhU&#10;GQFc0jc3N3lHpdTh4FD1HKkJ+Ds6PFA9mCpfbjunI3fowQY2MZJJ2TWsWKNdSJYzDpTx8vLy7OzM&#10;hEUT3Tw4NET1v3LGKtQHS4dDrLTQzPV5Hi6+s7VFVrbBwcH6XKFWJQSEgGsQ4AZOEkfiHSk/MzZR&#10;veyJ25sbFE0ly7d/fI7frsFDghSLwMvpXutznLQ7xXYo1K71P/7jPwq10XmnECCxDnZqMuOgr8IT&#10;MRIOU8w0fH2NKdn2ZC41icJzCjgXjEuyxsuLCy4cmwvEkQhCQAjUMwLcwHFNQ914EQp1dne1t3dU&#10;Z7VoMh4fHx5idy93N82vVh3q6syrWexCgHKCiTsruQpBDraMKb9GW2CsdBDKlZroikBf38LSUpXD&#10;5SqVviH7395YPkYoABpy9Vq0EBACNUCACoc8HY4PD6tZnmNmbp5YnCacK69DBMfUYNmasgIETO6k&#10;qH0RFGKNFVwN+7ri48hGPPX84qJd4fH2SaeRMhE4OjwkQSZ6YuLTM8/psxAQAkLAGQTQOBIfQ3EB&#10;ClU7M0PuUUkSvPrxY6vPD3FMnOylN+KjqGQ6IG7bf01YIZv4NtglmFijXUhWNI55D3DIo7EiydQ5&#10;CwEoIxmOoIz4F9vuSJA1mw4IASEgBH4iQDoeTI2nx8dVNnRgE18h+K+3lzQuBFiYwGrq1PERKskR&#10;ccefF8k1e1wdaD2qKF427BJKrNEuJCsaB9bISyQpsioaRZ2dR8BQRnwZoYxyFXUeb80gBIRAJgJk&#10;/yaS8vz0NPOEw58pNrGwtDxA/B+Rucc7lpYxGibIMnkkIfu1w/CXPHyKMpJ2x8bUwsryXfKVcKID&#10;rBHKSHCME4NrTLsQQMXID39+S0tLoox2oapxhIAQKAkB0v2iPYrF7krqZVfj6dm5oeEgFWsgJRhb&#10;Pn3+jZEpcXt+dkoNkhYlBbYL6IrHSWVqtJEyIpR0jRVfmYoHICyOUJhuheJWjKTTA1xcXHCzFmV0&#10;GmeNLwSEQH4EiImpsoU6XR7Kxnz49EtHR+eHX77nAL4IndOgdaB6uSTT5dF+HgTspYxMJNaYB+0q&#10;nTJOjRRwqtJ8mqYsBMg+wU9/f7+0jGXhp05CQAgUQCASiZjcvQXaNTVhF36uaQIHrNUrxMe0tiLq&#10;5rpVrqJ1IKi8PAUvXDUbvNhaSDAluSzUKShqtmNYo3SNNbsAxU1MNk0aYhsqrrlaCQEhIARyI3B3&#10;d0dMK8wvfSONBgVg6IDbNKkZKR+Q5wWVzDuk+M09usNHQ6Hzq9DF83MCGV6s/1+YEL6octUOA1/6&#10;8M6UghRrLP1K2N0D1tjW3s7tw+6BNZ6dCITDlt+3cnrbianGEgINhgDOSEdHR5QEy7luqssGR0au&#10;Li/39vYODg54R6XYbMY9B48misTAOwOBvpyDOH3wNoxC9KGp1dfU3NLsb2vx+Zv9fpMU0OmpNX7x&#10;CBCoRGPbzdOMKaZS/FVwpCXvi9QYpZCgI6NrUJsQ4F5/H4txB7dpPA0jBIRAwyFwenp6cnKCMbd/&#10;YDC9UAdPAZwU+X9iagriSKVp7jaUnrq+hkBa/BKlI7ZgNnYwYdN+dHx8dMy2XCplXAn/xLwKDJaB&#10;W/W6JBWNYo3VA7xqM8mpsWpQVzIRvufcsh8eHioZRH2FgBBoBATOzs6gd319famSDTgsojuE8BFH&#10;Mjk1XTDJGg2mZmYgkRSZDV9dP1OXJbmhaCTVxvzSUm9voBGQ1BrLRuA1Hqdv6htY9jjZHaVrzMak&#10;BkeaWxSWVAPYS5qyb2Dg6uICpaPqPZaEmxoLgUZD4Pz8HHrHqolxhDtiTb65ufH5/TNzc2gZi0cD&#10;6onekZ/iu1StJRVHmn3+qk2niUpFwKFQGMQQWSn1WtjcvrOzkxExUts8roazGwHu/gx5fX1t98Aa&#10;TwgIgfpBAL7I1tPTC0FMPD9jkoYyYk0mVU1JlNG1iIwmy6gmQsfvSpiI41RHqZiM2oPvttcJJxBw&#10;JhQGSaVrdOJylTAmCmTL9CnWWAJmtWlKvUeuFKxxZGSkNhJoViEgBFyPgCn4Ozw6YqJVrKyKr68o&#10;Gl0veLECUpOaYjDXV1eUE2wNTljdkjSRf8nyTerv9IH4qHQ86YBUZ9+5UBjkF2uszkXMNwtWDHIu&#10;5Guhcy5AAHeiQH//9eWljNQuuBoSQQjUHgHS/vMaSWoF3idTOXSMOaK7u8fIV5fJMSgPE7uLPUbD&#10;r4l4Bk0EivbOrp5eyzJzfnJY+4vUkBK83luMwolQGIYVa6z9dwrWyOspRg0nHFdrv7w6koBEGLDG&#10;jY0NngR4N+JdEAwGuUvW0RK1FCEgBAojQBQj0S3vve0Ty1LftwVidAjQASYoo7+tnYzf0MSBYDAd&#10;uIdkwcPXh5h0jemwVGHfcg+IhqETDjEKscYqXMQCU3x3bYzFHLrGBabX6aIRwEjd09uLrpFgajzc&#10;r66uSKUxPj4Od8Rvvehh1FAICAEPIwBl/PbtG7yQGOeOpGO6WQwpdcieQ6xzelYdD68zl+g4Ux0d&#10;HtxFo9hehkbGhgtl/zGRvLlG0jFHEMBtAMqIlnFlZcWRCaRrdAjWkoY1tQT5a+zrV+H3kpCrQePF&#10;5eXUrFSLIf3a4eFhijtyJ02d1Y4QEAL1hwDUcHd3F8q48vFTo6VToNj08aFldO7uDUzNL+a/uB1d&#10;3U3NzZiw8zfTWRsRIPwI7a+jlBFppWu08ZKVORS6RtiGwqjLhK923WD5/OAVfnZ6irnKcEcygYs7&#10;1u6aaGYh4CwCx8fHpF2cnp1tNMoIrLeRG37Pr35sa+8oBmWSkj/HH4tpqTY2IJD0MXWaMiKnWKMN&#10;F6vyISCOYo2Vw1iTEQgntCIKLy/RO+7v7+Mgn+7S1N/fT0nZ9CM1EVKTCgEhUDkC+KWQwZsM2wOD&#10;9VnN6/b2Jj1/+NPjI0VpUgE9T/EnPhZJGUGbsJhY9JYIa1WRqfy7V3iEZPrMKvi5iTUWvhZVaAFr&#10;pHIUtg+5x1UBbSemGBga4oc04LH7+wSej2xPT/wizomys4ODg/g+GlcEJ2bXmEJACFQBAWzT3KKp&#10;2lKFuao/xdXlxeH+PkklyUZuZt/b3Xl9fV1YWjbEkXsaFLJUwZQPvFTEcra3chj52vLzb/KuE1ab&#10;s7uNB0v+Btg4t4ZKIQCfgDVSe7S753u+htQp7XgIgcHh4fTKD7BGdJBk4kABycZVhjtiv8bCxd82&#10;idywJhCXXYW3Qw9hKFGFgDsR4PWPMDgoIyHD7pSwEqkIi4YyNjU1swM7nFtcPDs54ZHEmNsbGwtJ&#10;f270Gr5Swv4IrEbXiGuj3L1LvjSJ+PN1qHUgaGiicVhkkBaf/4WL5GszhXmaO7taOrpTVPK15GnK&#10;6SDWWA5qtvdB18iYBMSINdqObQ0HxPNpZGyMH26+cEcY5N7eXro8VKclmAY2iSGb2jNSRqaDo30h&#10;4B4ESLKDbZr7szvr+1UI1M1NZH93l8K2S58+H+1s3d1F//r9n6kxHx7uIY7jU5Mc6ejoSh0vuNPZ&#10;bTW2cgf2KNCzIFpvGlB6B+UiPy29/SZ3OioGo19A4/Dw+BiPJrOpkzKzp/97rvUkm0Ql8WYgBz6I&#10;NToAaulDGrpw//BQelf18AAC5G/jZ2JyMnZ3x/t6SmLe6cPhcPT2Fhd7Nm4K0Ee0jz1SOacw0o4Q&#10;cAECOzs7WAlmZudcIIvNIuDLuLu1xeqWPv6K/X16cfns6CB8ecE0c8ur+CYebm/eRW/3trc54vOX&#10;wBlMGPXLfbRFFWJKuWiGL0ITLXZ4HaIrzvFzP9wGUiNBH3GZuLu3yKVJiokzwGuL44rdEr4BKVm1&#10;YzsCJloCDxLbR9aArkKgq7s7Qx68ITlyE4lQrPYmHD5Pbnwf4I7T09Pyc82ASx+FQPURwDsZ2/TY&#10;xET92abJvLizuQmkIxNTRLoYbEcnp7t6euJPcSgjR6YWlg5RQN5aAdRUfTFtivw9u7i8t7WROD/y&#10;jUwq3XeRoJka3yRchBfiuob6MJsyMhRaBo7/8ccfr9cXLZ0xLNocbHbefUKsscjr6GwzEsMygSJt&#10;nUXZxaMH+vr4aZqexpZtGCR+kLhFLi0tuVhqiSYEGgIBY/XLfuXz+uJxrd7f3TGrQL/IT3tH59zK&#10;B45Q6iV9dWRnPNrdjt5ESuXNqBst4ri5DnH0T8ynPPDSBy+wnyxy3dL/pvBMgS5ePv0SDhF1bmgi&#10;vJAqEnlWQ4OJiQnsVM8Pd+yT9y1/+zxDFX9KrLF4rBxsaVijFEsOQuyRoY0te3R8/GBv7+ryEgf8&#10;yUnLnUibEBACtULAsMb2tvZaCeDQvERGf/z1M2+q0ejtXfQudhd9fLi/PD8bGhnNnnFybuF4b7f4&#10;tDupESziuLQCcYwf75RKHKFQRoUG3WxpBOfIZBAMtmlM0ikA8+/QEl04v9nyt7TrrFijXUhWNM53&#10;XWMp4WkVzafOrkeAUE2MYmQO7+7uxtnR9fJKQCFQtwiYetOlqtm8Aod5Uw2OoOGKr3356/LsNCdr&#10;ZDkT5bp1Qhz7B4fDVxfxk11fcMLKIJOxJXMNvjmWiJuIEOtgczPcsRFYo7FNl6QvRMXoXPHAN1fk&#10;xwexxh9I1PRfEyEhXWNNL4K7Jsc5fX5xcf3rV9zwP3z4YKLs3SWipBEC9Y4ANlz+AHE5hlrV+1pR&#10;51k5H06Pj0/298ZnZu1d7+jUNANCHEkiU/zIuFFOLyydHR7QMRXzUXx3b7U0QTCoDNE1ullyscYa&#10;XB04Il6ueK2ZDUUjH5Ej5YxcA5k0pfsQwH5kEce1tc3NzY8fP6YqNLhPUkkkBOoQASrBbG1tcZcO&#10;9PVTQrAOV5i1pODI6OXFxW3keuhxtAxjdNZ4bw4Y4vj0lJkahlQSb9olP6DZDY6NW1HYTU19g4Ow&#10;xufrC994ZjRhqqPXOaVli78Nsxz8FFOLcudOs+J2q39hSNpHrEP6vGgZ+SOZnplRvsZ0WLQPAtS5&#10;JpUadmoKzJCRRzkd9a0QAlVA4CS5cWeenJ6mXEoVZnTJFLc3kZ2tLX97+8LqJ5eIhBjba1/iT4++&#10;8dnMQOxkrMxP38eObivxtYc8INPkx9ZMEIzLFY1cC7HGGvxdoGv88uULv0fHxqCJ8EVFT9fgMnhn&#10;Soo0nJ+dGTcGvircWeTp6J2rJ0k9hgDKxe3t7Wg0ys15dm4eu63HFlCxuOTiiUZvx6ZmAwNvIqkr&#10;Hrj8AR5id8TTNLX6mv3tLb19Fi9M41uM629rf3lOmAgBmrV09qQKq5Q/q6M90+SvWvizLQsSa7QF&#10;xpIHwfaxtrZGKofl1dWSO6tDQyJAZjXygWM/wuXx8+fPDYmBFi0EnEIANyFipaGMBwcHuDOOT05i&#10;rnVqMneP+/jw8O3rF0pOUyrGPZLi3UiycTSOlkitvqbnhJGNOBtj++Yj5DJydfW9GXx/etm0cd1v&#10;Io8ONpDKW3zRwCjWWNWvE29CBMnf39/jGECFOYJkybEyljchU1Xl02SuRyB8fb23szM1NTU62qCP&#10;NNdfIgnoLgSggNBBbM2pDYU99142bsVmh99Gl4/oHZ2d1IDht7uWUV1pUDdSMyY4PjlIcLWbthQv&#10;THd8zBbQBNBQas+l1moUjRfHz/d3hD+73ySdAa9YYwYgDn7kzmUM08zR3tHR09uLsxq/qVbs4Kwa&#10;uu4Q2FxfR++I03RJCRrqDgYtSAgUhUC2H3l6N26/7e0d3JDb2ttgiuxBR9IbNOD+1eXF4f4+3Hoh&#10;WWPQiwhYFu2tDVSSLlc3omv0nOFIMdTV+4ugZCSvszNzc2KK1QO9HmeamZ3d3dmhHkAkEpmfn29v&#10;r7fkw/V40bSm2iCAopHQQ+hgX19a0tNmyzIIWeQ4CsjaSObWWXkjhTLiBrPw4RfvgmNliBwYIvL6&#10;JRp2qbrR50cV+hQ6JuzKW+//Yo1V+ts9OzvDLQ1j9MBgA4XjVQncBpuGxx3usOenp2enp2ivKR4z&#10;MuIuK1KDXRAt170IhEJWcV5KSAcCfe6V0jWS4da5u7NtITY16/VMcCZfz+t9rMmtIdUWnY1GeKvx&#10;FmvUa1aV/l4p8sGbLV6MVZpP09Q1AmgC+C7BHbGm4by/vr5uUn7W9aK1OCFQGgL4kZ+fn6NQFGUs&#10;ErgXIEskurp73BM9XaTk2c1Mrsfs4+460tHFrZtoB3dJlVcasca88Nh3ksc8NhH7xtNIQqCJehWr&#10;Hz8GR0e56aB0zEgCKoCEQCMjAP/hbQoLtcINi/8amDRDgFZ8F7WsBAFjPb+8vKxkkCr3lYW6SoDj&#10;IJKK0avSlJqmARDgbWRicpL0jXu7u3j9h8Ph2dlZ82XjqWm+ckoM3gBfBE8ukYclqSR4nc7YKl8M&#10;3/yNjQ3qR1PThcoulQ/YICMQAcPd4zkRb5D11n6ZeDd2dntL1yjWWKWvDU93leGpEtaNNw2JP1E6&#10;Hh0eXl1c/P777+kAUFGGiJn0I9oXAjVHgJQ3+/v7uHpnS0J0F/UzoS/Zp4o8YigjOXGhjAODQ0X2&#10;UjODAOrGetM1JvNHxOGDAAAgAElEQVRpv8bjLw93pP52XXAMRurrEMTRKyl4xBqrdK+QrrFKQDfq&#10;NHzBqEiJ0pGHpcGAZHSRcDgQCDQqJFq3SxHAExd3Q4QbHRs3rt7wPFJsx+NPsbvY2ekJ6SYWFxfL&#10;k56hqNsOHxVlLA/ANn9bzsLQ5Y1W814wxZcDq76z2Z5Dx5QfbO3tb+kP/jiW+S8lrTmUWbows5Vt&#10;n2GxiITeXazRNkzrYyB0jTga18datArXItAbCPBjxEP1yE5fn0JHXXu5GlEwTNJQxt7eAPWdyQZg&#10;IOCdx8qV2NnZG+hD0XV5ETo6OiIzQKm5bFFhwjgxTJPgrKGKR9v4TULXWFdmsUS8q6eXPEvUjyGJ&#10;Y+j0JBa9Re/4HmIv4ZBFKweCVWONTV4zUkvX+N6Xx+bj3BabXl9tHlTDCYH3Ebi9ueno6PD59Df+&#10;PkY6U3UESIWD9Xl2YcG6JebaKOV3dxcl6QQbmnJcLAYGBt5rnD4AGUxJfUfL2fn5vn63FFBOl9AT&#10;+4apQ7C8EYOcF9OR8amB4E+dIiuCPsaabps7u3L2QxNJfkdOPd+G8ygjc/at6GBPH4kbvWKk1hOl&#10;omtdfGdCE+rqBa74latlLRCwiuo+PCiPYy2w15zvIkDhPh6Nw8GRPCyQU0srqzd4V1yH+X1zc4MH&#10;JK4X0Mf3FOcoF3d2dhgcFebUzIyKu7x7AYo44W+zapXF7uqBNaZTRrN07ovstHR0ZyKRiCdCx9im&#10;rXigVt/3ateZjZz6jDwYIr1ipBZrdOp7kD4uNz7ua8rvnY6J9h1FIHpzw/jcAXlIU7gyz0PaUTE0&#10;uBBIR8C4Mw4ND6cfzN7n64p9mR+cFC36eHV9ldw6OzuN7hx9GBuR1/zm1opWkq86fHFwqMDI2XPp&#10;SAYClLnlyNX5aZEVqF9fXprfURtnjOyGj8Zl0yoY89av0VBGbNnTC0vXodD5ySEMsppGauaK3Hgj&#10;a6NYYzW+yfjoMA31CaoxmeYQAk1WKsehYJAMjtjsMPAtLCwIFSFQWwSggHC/np5e6h0UKUmKPmKr&#10;gT4SK0PQzOPTI+9C6SOgYiT2xeQaTD+u/TIQ4NZB4Pn11eVV6Dw/ccRTf39ro9Xng2mVMVFNukzM&#10;zFKf+vnmurmj6ycpTMThiP62drOQzm7Lfv18feEbz1JJOiZ0S28fzNUTRmqxRvu/BVQH3t7exqWM&#10;FBL85n7H2/DI2BhvxvZPphGFQC4EuPVPdXU1TU9vbWxkPGJzNdcxIeA4AhjguBkOBctRB6JKhMqk&#10;p9FBaQR9hEQaZum49I00AQqOSPg6dHqchzXeRq5P9vdwu/KW5zSujbOLyxDHxPmRb2TyO3H0WUb5&#10;l+fvuc1pw/ftOfFUzWvenJTBEyW+cvsjVxOsOpuLjA9QRt6qYYpEC6LpwSjD39XI6GidrVTL8QQC&#10;PT09BKXi8uUJaSVkHSNAHAx3QrviVLBPo7bEJK1Yadu/M9j9UXMQvnl6sJdz8L3N9eO9XeOpz5tA&#10;zjauPWiIYxOVE8+Pmn7kM2/p6EpfSDvhMkkFZHmrMCE1P/v+mOXnkay912QbT6iWpGvMunrFHYAU&#10;UocjO0stx3n3XfnwwVhh+CImkkH+vLsUN7BaCQE7Eejp7W06OUHdiNrbznE1lhAoBQFulaTFGRkd&#10;K6WT2tYMAa7U5cVF5PpqdHI63W3x7vbmeG8HtQjWjOmZ2fOzM7SSEDDs1DWTtfSJIY79g8Phq4v4&#10;ya5/ehmC+AJpa25OjRQcG9/bvMVkbJ0tcTO5exjzu+skDOBgwzc++9MgnnPAJGvEPpnzpKsOeulK&#10;uwE4UihDFvHOSWmSeXvmD8b6zebzDXZ1EeuXctyxDoovuuHKNaoM3T2WbzusMZiWgaJRwdC6a4YA&#10;ikbmLhgHUzP5NHEWApQq3dvZQa04t/KBk2gWD3e2SHZI7mFys0Mr2RkcHgpfXx3sbM4tW208tJG+&#10;ER8HlgOlMxrH9Cc1tJLIGM5CATPiZgqsMREn3SNtzG/6Qj35+HIbac0O3E4by6SQlK4xDRKP7/LQ&#10;hSyyGbJIAbfhYLBvYMAT19jj2Ev8ShFA3SjXxkpBVP8KEMBHAncdYlaUE6cCFKvdFV+Cru5zUvDw&#10;8PP5fUe725jOyMQ+MzvHbyMNTgIoHe9jMW9FUhvhiX052N6EGvIR1SM8Mh1i1I0Hu/fEzVgVCJNO&#10;h+ln39s3HJHRbm7CEEfyPhpK+nIfzW9tpIaNV+iEdI3vXX3r1YpnLTc7yKKpy4naRmTxXbx0wq0I&#10;8L2N3t7i2igjtVsvUZ3LRSw/t9Py4mDqHBp3L29yanrj29rx/o4RExUjRSAzRObg7tbW3ta659SN&#10;LARqGLmyysZkLIqPqBun5xZQtUIEsS9nN3hzJFnq2ugXicVmwL7Y4MHuNoZvdJY9vX2k8smvtmz2&#10;tTW9vFux5s1ctf4g1ph5Bbi7EQSdVCyGjXssD93R/n40i/gIZ7bWZyHgegQIiDlLGqnFGl1/repT&#10;QCsOxu8P9PXX5/Lqd1XoEYk3urq8MF6MKRVj+ooDgT7OUvXei+pGqCE/6ctJ3/9ppya/IxrH7C2N&#10;LJqTJuMj+4Z0Hu/vmWw+F6HT/PVmWjq7nq5DKKrcX41arPHNFyEej3/79o2MYBzFrkcpAioS4LP4&#10;ppE+CAFPIYBDBfJyP5Jro6euW/0IS3ZuXsVvb28wUtfPqhpjJWThoVpMtooxffVkCMED8nB32zCk&#10;9FNe37fCYraiz1fnVjmZt3bqxMkeWR7NAiGLtMwgoHxc+PDJNAgE+gm+sbKL52SfTU3kj6QlQWPu&#10;Z431mXmHWizYRIjzKukri8+ioYyTU1O//Pbb4vLy8MiIKGNJGKqxCxEgqF+ujS68Lo0j0tzcHIaa&#10;g91dk1CicRZeByvlCZifMrJGPCDb2tvv76KlPnPdjw/Mb2Rs0krTkwxqSRf4NZnQcZbyl7/9G3Q5&#10;gzKmt7QgGhzkN+wTO3XGKfPRslAn3+1znnXVwbpijWSRJVfi//zP/2xsbOzt7f3++++Hh4epYOf8&#10;uKNfXFtb4/fcwoLIYn6sdNZzCOBloayNnrtqdSMwzIPqRHwDd7a3cAGqm3VpISkERsfGuLJnh/up&#10;I3WzQzFrVImoFTOzMCZLtuYniykQaAa/bG16xfcxvr+egzv6/KTmuX+w7Jwu32rGGrEF2wsNysXd&#10;3V2CV8h6Q4ZSfgikPzs7++OPP7a2trITK6bPTqAAWkZEgjL29edyX0hvrX0h4DUEcG1E5Px/BV5b&#10;k+T1EgJ8AycmJgi2PUmWV/WS6JK1CATItU6A/G0kXJdvBVifyeaIptAERFt4JNMrFgHMzyYQx6Vf&#10;fiO8mio0Fnc82Phu4E6mE4dHUh4mEX+Cxvzs48q92njsoQKEz+E1ODU1ldNDnzAUrMzUzy0SNAgf&#10;Y+KTi1k5lXVpfGLi9uaGVKUmtAU7Ha+8ZNEkvj19Q6mObpL3YFHGItFWM88hkHJtHB4up56b59Yr&#10;gV2IwPj4uOU7FDrv7um2q0KMC5fZmCKRuxHvxqODA8rJjM/M1RkIED7s1MRBw/aa/X7S8WCzZo0t&#10;bSUn5bbCqwcHQ6cnZPzBMzIbKBODm33cPUeqzRopD7Czs8NvGB7+0Ww8xngHNeHJ6EK4rbCRTBuM&#10;/v73vxeJFPQcrGdmZ1OU0XTsDQT4gVNeXVwwLKVL30tcJ8pYJNRq5kUE5NroxatWfzJjp/7y5cvB&#10;3l5nZxeecPW3wEZeEdHWZ6enqBuxVUMi6wwK7NTXl6F4NGzWZfLpcLCMZcJB8YN8iN0Z7shQDEJ2&#10;nlZf68nBXr/rrZ1VZY3oF9EIQuxm5+f7BwawVpyenGBZptRKd3c3TNH40qIXQSloUiQWc0lwZ4QR&#10;kjUqZ14ARoCSWommxr8nmqLgPTwSf8fk/3EctAcGB2WYLgZqtfEuAiZrI567niha5V2cJXkeBLgV&#10;QxzX19dxcFxe/cDLTJ7GOuUtBGCKwZERPBDOjg7Gpma8JXwx0k7MzMLzsmOli+mb3cZwx/TjN9dX&#10;fMQQmn7QhftVYo1QNNSB6PmI5ZyenTW4oG6cX1wk9fzJ8TENBoaGiDmnAbSSMP6bSKQYvOB/BwcH&#10;+DKO/SCFBXvxjsvPuzmaCvZXAyHgQQT44zo7OeHNbWamDm/oHrwgDSoy30NM1ScnJ6Hzs4LBuQ2K&#10;kWeXPTQcPD89hf3UJWvM5nn2XijUWAzo/rf6arBGdIEQOyzIOBoSpJIBNJpFnBEzDuJRW4yKG8po&#10;bNOwz4wR9FEICIF0BNA1DgWD5Fvu6uqSd2M6MtqvMgK4JJ2fn+N0LtZYZeSdng7lsUUcz06vQueD&#10;wRGnp6uz8amL7YkV2cwaYYdYnDFDsGFl5jfEjmAUdHtQQ5SLRYKCqTrbeMFBRsNyjTmbcbBK4yIJ&#10;v8QlkSdikSOrmRBoWASmpqcp4UBSKrIumz+ihoVCC68tAmgceS6gSsjwRK+tVJq9cgRwPEPjMzCk&#10;qLsysWwsC/Xp6SlvkDgXGq/EWCxm/BQHh4fJm53NAvOAChc0ekRDE2GKbGY0en38+BFXSGxtzDW/&#10;sCCv6jxI6pQQSEeAV6yNtbXNzc1Pnz7xUpd+SvtCoGoIBAIBWGP09kbB1FXDvAoT8ZimAhApeJrl&#10;sVo63KTdcT9lZFm26RpRMR4dHRFTwmMpBRecj5zq7wWppJpl7xiCiGmbUzzbWn2+rmTAHcfxg/z6&#10;9SvHCWGZmpkpiYxmT6QjQqChEOCNjr/Q9SRxXF1d1Z9PQ1199ywW1ogw0duoWKN7LkrlklxfWY/s&#10;/qHvkcUXp8f9Q8M+v9vDOypfuC0jPD0+dXZ4ILGAPayR3NqYvTATz8zNpcMH4WNLP1Lk/vTMDFpu&#10;LNzZ9os///lP7BrY2nDSKnI0NRMCQiCFAI4iRKSR/YRtfn4+dVw7QqA6CBDITxEv5uJOXp0ZNUt1&#10;EAhfX/PgNh6NaM4uz8/46e3rH5mYFHcseAlIVtQoukZzC7CMxYuLdqku8qgnCbUeHBws3kWy4KVS&#10;AyHQaAgMDg2RG/Xq8pI0++W91zUaYlqvXQgQj7W/b9Wdm5iaGlbAhF2wumAcTIs4NSLI+h//A0dM&#10;kQEyOEZubvoCgYnZRnxHhT2DSTGkmXyALriMhUWwR9fIPIG+vmy9YOH5S2+Bi2TpndRDCAiBNwj0&#10;9vRcX17yyifW+AYXfXASAapwEcVI3oyZ2Tn5ozuJdA3G5k7y67/86+1N5Prq+ibyPRv2/3MfXPE9&#10;/N131xIJf/3jn2NjE+Vlxq7Beiqb8vLslAFid7exaNTvb5tZWs5DHGlDfm/auz/tDkLawBqNTtWk&#10;GqoMZ/UWAkKgSgjgsc5MsEZTorpKs2qahkSAdLwEL+L7jmP6GPnXRjPzrzUkKnW4aPSLOKryw4X+&#10;+ucf4fgri1xPdPDz7/7bqdYnivJdhc4m5+bJfViH6/+xJFjgxdkJn2BHQ0NDRGiQHnx8evbH+Z//&#10;Qi7DV5dGH0lGKlKZ/jzn1j0bWCN+DLxkoJ126xollxAQApkIGE0PtzOe6Jnnfnym4Cdl4sfGxnIW&#10;i//RSv8KgXcRIJMGuTVwfKcFmfwoVWxeV97toBN1gQD0EafVaNPPqIb/jPf2Pr/8W+vdStPD3ub6&#10;xMx8r+tL55V9KQwLnJubgzKaQbjT9g0Mdf1IEUiDyNVVill6hS+atVTKGrkpkASH70eeZ0/Z0Kuj&#10;EBACTiBAUc2dZDgC5ZrY8kxBnU/ud0Rek9/RKt3U06NEj3ng0qkUAiTWsVJ5J79d4ospWBpk5/7+&#10;npWevLyJnr59afnPl97TVz96R5Rv6azxOhSKhC/nlj/UEz7cMM1yIIXcRbFBL378JYMvUnDBE/rF&#10;9OtSJmuEJnJHgC8+PDwwHGUAyYOTPq72hYAQcCcC1Orc393lT5iQssmZ2ZTTera0p0dH+Cf19gZQ&#10;TEajt6geTRu4IzdE6CM71fFmzpZNR1yLAJZong6GN6BeDKJfLCuThmsXKMEKIsDt4r02WKvHmuMr&#10;9/cPsTtjp4ZInZ4ctTS9spPH+e+9AV14/O7t8rFTo3ekjh3EMVVs2ot80UBdJmskDu74+NgqKj0y&#10;EujvRxXhwisnkYSAEMhAgJrvFIrFq2R0YmJ4ZDTjbMbHielpWGNLa+vk9DSnIJqxOx4H0VjsjjrC&#10;pjFlZlI6SE+kjchYoz7ai8DW1hZaRl5FsEbDF/VosBdeT4xGru/L8xCinjz/tFCnS77x3EGIzOnR&#10;gVEu7q6vQRlpcH1xERyfSG/p6f30+yE3ST4ayphuufbiAstke7xN8vqYXT/aixBIZiHQIAjsbm9H&#10;wmFy5i9/+MjvgqumDapEij2Yluz3Bvr4MR8hkHd30VjUMmGjW+Ig94SUGpJq1wXHV4M6QwAXRihj&#10;oK+f+gvii3V2cYtZDi+Wu9tb3BlofPLi5ydnL45jrW66v0e5eBuO0Isjfc3PrVd1whqJhkmnjIDA&#10;R+zUqBvxdGTLCYtXDhZ+cmSvhExvhF6OeiHYJ1t4HRECDYvA7c0NSqAPv34uHgGs2FHL9fEGO3VG&#10;L+zTVv33pL6S8tYwSPOfCX2AYhoTtnGFzGMHzxhWHz2KAN8SyoPhzECtB11uj17EssVGv7i3s53i&#10;i/+Id79HGc0U//3c/e8tt/tbm/GnRxjk//vYj7PjSvPDbTic7u9Ytjw175idQweyyAs2isaay1ah&#10;AOWwRhSNzEqi4ArnVnchIASqhoCp5N5ZYsKLvoFBizVGcrDGdMlJy88PQQ8cTMTj3xlk9BY/FtMs&#10;xSAhkTm1ULjBsRFdh6s0ekoMOmzpU2jfzQiQQ4NyL5DF+QXbaj24eb2SLR0Byvxurn/jiBXvEg/k&#10;54umI96NxFP3Pj3ykS78NmbrjCgZ09hzv9GhtgVy3L5WVlY8t5Zsgcthjdmj6IgQEAIuR8BkVC01&#10;eKV/cPD4YB+7NpU8ilwghUBNzjbaY3syVmx+k7GPjYPk8TEKSPahiWzwRVN63kxB2A1+k1AQY++G&#10;Pipw2yDj2t9QRl5LZufn2zs6XCukBHMIAVN+GiJIep3ip9h46fxby90/Et+1kimztdfVjVBGQMjW&#10;NRaPjMtblsMajaI1fHU1MqZkrS6/vhJPCHxHAK8S9to72ktFBJvj48MDP2UQAkhqIEAtsUxXSLzf&#10;jMmCBp2dXSgpO7s6OzoshSXiWVwTDefNbTR6e3N0xBGaJZWP1i/ib0pdgto7isDh4SFuS4RL87bg&#10;6EQavIYIbG9soFGenpvLcFkOnZ9RfhrBSqKMtP9HvGu85YnfqUWhdPxf7eHz4wPPGalhik+PT/zm&#10;X/ZYUYZfY2qNdbBTDmvkxo3bOxZ6scY6+AZoCQ2CgNE1tneUTLkGhoZPjw4jkfBIR6VviRmukGgT&#10;TbLxjEtgcc2+fn44jr0b7mgxyNsbuCZHMHBzCwoktzq+NWdg4tqPuLGiQubKFq+Ndu1aJNh7CGAQ&#10;4M+Qs5vf1rq7e8iu8HAfC52dPzxYeRnZrOiW0jfcGdM7oW5EYUkacG+pG4mMNvUA09dSx/vlsEbg&#10;INUQJiS8GagoWsfoaGlCoG4QeEzWgKFefKkrGgoGYY1E0thbCM6oFQsKg727f2CQH1qi7zQMklrG&#10;JuYGM1BfX19/ssgEbFJqyIJ42tsAJ1TCQkF+dm7e3pE1Ws0RgCmm1IrHBwfIgzYRZ8Smu+jG2teU&#10;ePA8QlvKY42pQVI7DDXZ+nS4v7vc/ckruRtNdkZCpPGoYSHclOr7bbZM1jg0NARrJMu3WGPq664d&#10;IeBmBNA1kqaxmIQ72avgJkh0JIZjtIDZZ6t2BBM5PybmhldWGOTdbRRLt8n7Y8SAwXDXXlhYqO8b&#10;d9UwzzMRrqhkZ+T33OIi5D5PS53yHAJrX/6ighTlHycmp8i/RYpWeCEEkZ/xlvi/+2+o+2IjWUzh&#10;wyzfnjv/5rs7Pz6amPXGqwhqWOT3XImXFOal7pTDGnFh4WbBTP4iUr6VKpDaCwEh4AQCxq+xvJG7&#10;ewNPlxdk/B4YdEvmBN5XrVfWZN6fpE/RIw853IpYZvj6ihvUx48fy1usehWDAN5buDOiaxyzVCwl&#10;xEAUM7ja1BaBb0nKCIHrfXoin85LUxPmZxPpjGDYkf/Po4P3ATwdl1vuXyORES+UioEy4s6IHq22&#10;l6yas5fMGsnCsb6+jsphfnGxDGtXNdemuYSAEDAIoCaEWlHlpTxAKCRzbbHGG/ewxvSFoBHhh8Km&#10;5iBBNafHx/v7+zMzM+nNtF85AnyRMDGxoTtgNHxP7fVbqFxCjVAhAlBGXr2ghjgdolZcbn0gZiXa&#10;1MqRCkcuvrsJrz7c3XZ/ZerI9SXrwjxd/Oq83rJk1kh6BdZM6n9RRq9fe8nfIAhgyt3b3cWS2F1u&#10;vRbeEtlub77XoXY5bvAYKtZQ9RQ3o8FByyFSW+UIEIoEWTTupIQxWc6mgwOp6PjKx9cIbkDg25cv&#10;KcqIPDDFapLFFAJG3UjxGJeHxRAHww/BeQ3lD1Mya8RtiEv7+oLSWpsQEAI1RuD68pJ0GFC65hY0&#10;idbGE93akvs4Mp6enISSWRIHh4fHp6xy0uVtPYG+yPVVziIx5Q3oaC/yg6yvfd3b2yM+RiEylUCN&#10;TjGpW7xCy8g4BK9DFsmww1eskmEbpC/xW0eHVhyJ2UgyNT45+eNT7f/FOfj87LQnmZKgvb1j/SuU&#10;8cFoGWsunPuz8JjQacCrj9zdxV/xMlmj0TgWP41aCgEhYCMC/AFehkKXFxdQxoLDwiBn5xe6kvF9&#10;BRu/14BUNxZrLFQk5r3uVT4OZ56bX9j4tmYcHPlYZQHqYDqckaDdxh2WwpL9AwPoF8m5VgdLq9oS&#10;jo+OSBuVmo59n98XHEl646aO1miH1PrbmxuYIG4ilg3BOC+6hDIiD5K4OQtPw1JGLk25rDH53lmj&#10;b7umFQKNiwDaC0KGr5JVPUGBxzlhxUYPxMeX5+fX16bX15fX19fnpDNJb1//eNFlXfLA2jcwcLS/&#10;R9ZGr6TlA5nJ6emjgwNSwywuLuZZWj2dggTA86xEwz9+szq0raRQoSQPW5GLJUWGqQY5OjYOXywj&#10;wXuRE9VxMyvI/ybia2sfW1plmc/x+NnW+snREWDW3LJPGNPW+je+LSTT6Wl+wXMRCW9fWkvN1O3o&#10;5XNPFh5T7oXAF7zD+dviI/tYpRtNy2gudzNPl1Iv/H/913+Rm3dxaSkjQ2951SNKnV3thUBjIsBD&#10;6Oz0lLyJLB/7IIEI49PT1TQU7mxsxO6iKx8+Fplq0Q2XaW9nJxK+BiUMSaR1JLljfWjLeN6nqGFq&#10;B6ZY0AoEfUwa7anE08EgtE/fzOOAIyiiIDdkYfTQtXbD9433N56D5L7GCEAdzof7+9H5Zf+Pakbx&#10;+/uz3c2W5ubl1Q+VEHFGJklp2evlun/98w9EhSOizyt7nCp0/Js/RhYeahP0DVhByp3dXR1dzqaI&#10;hhGmV3kxBDFjpfBF0ns1JmUEinJY48HBAdoOjD5UHSX5BY8xtttIhHvNwOAggTLVfJJlXE59FAJ1&#10;iQA5CY8OD1kaifHGxif6ahHkgU2cdN9kWvFQ2CwPyKvLCwzreGSaLwYlreGObKkMxu7/wmAshhGy&#10;pQhitmcCTzIrlpz/29owg/JYS78PWzqSxyfojKWFfHgAluxVc0s33rF0pP4HFzp9hOz2OpJCAJW2&#10;RRYfHyhllDrITnt3T3B2If3I/U3k8nCPqwNxLM9xArMylm6iUecWytGgpygjBaDTq/mlC+mq/f/d&#10;ftnb8v3ruvjxF6dTf1PlBetzCgFDEHnn5AjRdXWfwTu18Dw75bBGhotEIjs7Oym7GK/v3IX5SIQd&#10;76bzpNhtL7ncbR4pdUoINDIChwcHMDaeMQsrq7X9y/ryz//B2Lm0YlncvLXxsMReSPIgsk7yfovw&#10;PA+S7NH65c61QA2JBCeNeYojEoxoqCG3XL/FEr/TRPZKWgLkBg4KKbQ2vljJIKqSRlDjFAI8+P76&#10;/Z9EnnGk1aLs7R09Pd39A80tub1prw73YzdhdC5llO3+8scficR3Yrq4tNydZDMpSQruHB8eXF9Z&#10;gU2oGF1ljM4jucn+s+J76OrpnV5YytPSllMoF7e+/sVQnz9/5u/LljHrbJAyWSMocCM7OjrCzEE9&#10;2NRbO/c40qRxD5qZm1Nqnjr7rmg51UcAroONFXd16MLyp194xFdfhvQZN75+QVf16fNvJpdC+ikP&#10;7RM6mrSQRO5jMcQGVW5ixn7tknXxWs69lN+IB00fGh5G+VeJTdNDV8dzovIoxODb1tU9MleU8u/p&#10;Pna+szkcHCnJRdgKXtlYh/ARJvKPePf/1XbT1fz64dNHYp8LIoZzy9HBPspQ09IrWkYjLYpG1I2Q&#10;8pXP/1pwpbY0MJEupGBsnHIvJeFWcjRManTedefm5lIfzU4wGIRBEre4s7U1MjY2Nj5u3sAymumj&#10;EBACBRHgabS1sYHlCz+Q+eWVgu2r0IBIarSe+Pi7M913kQiYujKj4+MgjOrx9sbikOQjpPvIyAhP&#10;C957ixzK3mbIg2YRvsgOIwMyfNEqgaPNxQgQgoZ0eCsWKWNbZxePRSpiFtmeZtdXlwd7e+ykCJ8p&#10;u8fB/Ir/q8vLk6NDuCZ9qfVCfAmVANkpfuqat6R6ITIExyarJgnpJvjhLxGTtLFNV21qT0xUPmt8&#10;b3m4DX369AnieH56ijMNSsf3Wuq4EBAC7yGAGmxrc5M4aKjDhGtqnBCCA2uMhL3NGlOY8+pLVWtT&#10;2BrTNYkt8djGzWZqaqrK6cGhrTylTA5tdIoTo6Nc91qR1xQ+9beD8h66RtZJG5fGmIzW4ishJxFe&#10;AfyBQ+aKvMSXoQumwKy88fxds/g9D3Yy4eJ7fsaoGA/3La5pOqKktHHVVRsKC7W/rX0gGKxkRtSH&#10;gYFiE/7jBTI+PYudmkwCYo3ZsNvPGpkDKw+pLv788098q7On1BEhIATyI0CM5O72NgqJ0YnJ4ZGR&#10;/I2rdpaM4ut6lnUAACAASURBVCeHB/xRDw7XYdFVkqHwg1KHaoQ4baPwoyCh0xnC8bCELLLhZch1&#10;xNFtKDisss5OfKVR3/LCc3kRIk4cFwsbnT0MayzJqkb2y9uLUCx2VyR/XVpdJfnoSixGZb9/vHQZ&#10;fP6/+MD/3XZNgqSe3p9OYinosGhvbazzkcKAHuWLZi13ry2BZ8sRubwNP0UCXEiUcxe9hQsWOQjE&#10;EZYJ1yQQTcQxAzRHWCNzUFGAF6myK5hlSKmPQqBxEEBJT648HkLj0zMkJXDJwpEqdHrCC+H84hKe&#10;di6RynYx0PChT7UWe3725cuXggZraJ8JbYY6DA2VQKZ5GkFMjXKRWBbM5YNDw+g+bV+RBsTHI0SK&#10;00tLXWc23BLIWP7jU6X/vrwmI3yLtlAzX0dPwGKN0WJZI12Iuf79v/+RTKz4/a8PQ7OxU29ubH78&#10;+CE9IopvY31QRhb+8tr0wv9lbZdnpxdnJ3Tlb/Py0ioYXTxxDI6N30ejZHslLKasyeu2k1Os8e7u&#10;Dsy6KytHUbeoa2FC4B0EDvb3yeANZcSR0T3kjIfQxdkp6hkeXekPp3cW4e3DGA0p+4ZL4fHhYcpg&#10;TbgMuWus9DVp6W/YN3omFowLVDGskXdpnl4Ma5SLaDcHg8M1z/ns7QuWV3qstIY/oSPvGRjq6hs4&#10;214PX12XzRpJ4dTR3pH+V8B3AhFKUl62k3SwuTl8fR0cHS2pI4m405drUueQ0fBgf29haTl16uuf&#10;f+JtSZS0p7WMZjmoV3tf3+QzSi0z/87B9obJxU0ABvpCkuaYxPVFEkfUjcNj4+gpsVMrLCYdaqdY&#10;I7pG1BIK+kvHWvtCID8C+NVBGfF5Wvn0S5EOT/kHtOssDzZiMngAY1Pra4xsFNy75peWyBBOUTgM&#10;1tlIkgKpu7sH9oCCEMVkwevFLRHlIjWdGYou+KIR6ZJOPrKn0JEKEcAqvbezzSADE9OkwjGj8feF&#10;DytK4jLi5c9OT85OLN0VOunRsTEGQS3NaBxp9ZeWpaWju+cheru3vc3XzAiW/zeB/zSAQmU0++7g&#10;CJmNREzeErLzPD8n8GXkJ6OxFz9ClHFtxNAMjStefozLUMb0OGjD/CCOHCfvY/FDKf9OBlaOsEYc&#10;R2KxGNFHGZPpoxAQAu8hQBwvBAUt48rHTwUpyHuDOHd8en7h259/nJ6clJFkzjmpnB6ZxfYG+mDz&#10;ZC1BV2GlSLTy/PLfm3y0kIk8FATNInzR5D3BZxHPxYbC0OlrlGf8/Z0diF0gOJqijDTuGRy+CZ2F&#10;r6/IfZOnLx257lRTTKn893d36UUXXqLwf+XHdG9p9Q1NzZDQO89o2aeGZ+ZDe1uQPYYtJmbUmO+y&#10;x+GIcXDc2d4mEQ9R1SR0RMXolXSMOVeUftAQ5e21rzOLS8UXholcJ+3R4+PpQ6WII5EuaBwJlE4/&#10;yz7clGT493dRXufwa8Qnh4PF2BAyxqnvj46wRigjhptUEsf6RlCrEwKVI4DrFeEvjDMxPdPqc+Sv&#10;skIhIbLdPb0kysY/DA+8CkfzUHcoAk6HeQQ2RmpMz9nqKw6STQIXRtCDo6BclPklD5L2nsLBgHBp&#10;VHqwxvSRuwL9sEbIQfrB9H3LHwNHyLMzjLyXlxcLi1bt3N3tLbR9JO4eX16FJkZOj6PhK74bgxMz&#10;7VnkI320PPvB2UUqU8NEeRPJ/x1jkKdHK9viyXMOz9eUgyO5XalhCGUkAibPvN46hTK1p+mZLN+7&#10;mxuTM3MUBi1GfhSKOdleijhiv7YS5beTlb2NOxt0MXZ3Sy8zOKfgnZDI7PSCxcxe320ceT7JqbG+&#10;vzRanb0IwC22t7Z4VhEx3e+a8JfsNc4uLlIb5uzktKFYYzYOGUdMuj7SPbJR9QAPKrNxQTc2NlAx&#10;jo6Nl+q+ljGFPpaKAOQJ5tfq8w+/LejHOC8vVvLC99T5vBSdHp+grkPr390/SBGXrc0NGlNNx9fe&#10;Pra4aiTpG5vgp1SpMtq/vjzDSzhYjF3OOMJmjJD6GH210pWwahhkPVFGs0D0pqQcIrH54f7ucven&#10;gqZqzNN05M8whU/6DsQRozPvcsZNGaZo2nMQogmDx0eZIBjDIHNSz/TRGnDfEdZoUtTqrboBv09a&#10;chkIoGXEoR6rpXuS7Ly3Csy1xJ/yPM5v3Xuve10epzL4h0+/3N/H7qJ3+H1ijGZLrXR6dhYfuNRH&#10;7VQHAS4HE3UGctSKfDXpFVszs8LxxT45OoKcGb44MDHFCJizz3c2oIxEPQ/PzNkr/MnGN4SZnJ4u&#10;Jmw0v3ediZKBMv6fx/r8sqFANQHjJwf7BesKGvN0HsLHqdRZwx0tx5M0j+3V1VWi1vIzdXu/DB4a&#10;zRHWyAs3EGB0UyIJD30VJGpNEKDGdPT2FjeaKS/kw5+en0fdSEbD/v4B2FJNEHPhpFgw+Ul5K2LK&#10;xDYau4uR2LLIhHwuXJSnRXq4t+y5XX05rJnxpKk3XdeIa8Hu1haMH77Y2RsYmp5Lrd3f0TGysPJ4&#10;dwt9TB20Zefu6hJVI2meTJL5gmPiEUuhl+XWh/fCoqGM/xm3M3t5QZGq3OB73E/09iF2l8fB0cTB&#10;pEhhQSEhi+l80bTniLFlF+zegA0y37dsgcCkxjU1Xm0ZUIMIgbpEgIhpMg/zAFv++MkrCxwKjmB7&#10;3aZuTbJMmVfErqacxJsHR0Zn5+dFGasJe/pc2Gr5SO2+9INmP/FkGYXTo5d4C4IyEs4ysfpLOmU0&#10;7f2YLO2mjIzc0Rtobm55TFJYM1H+38Z3ZaDVMq9nb4SMQBnfI5TZ7T16xNDi4/3dPPKbEBb5I+aB&#10;qMJTTrLGH7XSKxRR3YVAXSJAIhsUjVbQ9Kdf+O2VNY5OTGCnfni4J0DVKzJLzkZDIHYfI8NOzlUb&#10;CzVVMcmhg68FP/gy+tragrML1Sxm1ur3o9fEIkcYdU45sw9iRQ02x3tbkknF355G0Vj3lJEVs0Yq&#10;cRO5Ejo5fgvA90+k9VYIS05kbDzoCGvkEYiR2rzt2SirhhICnkMAjTuauQyx+dOAL6KuI0cVQdPv&#10;Pd4yernn48zCQld3j0ka4h6pJIkQMAgQPU1Ae8s7uQhek6VcyJtDviRa8sMDa2hytvro9Q5bqX9M&#10;jeliZjdBM8nyMMU0r8822KmpMQjXN4FE6YvkCJVgCIIp3jyd3l37RSLgiF8jc8MaiSgsUgg1EwJ1&#10;iQBhYetraywNcxh+b2z4Alq5spMJezFMj026Omg6z0WZX17eWlsjaQgOQGMTlQaT5plIp4RASQiQ&#10;sBBG2NLSSl6bnB0HJ2f6xyae7h8IYcbHMfH02NHd6+/szNnY0YM4TRLlTRQOyrNi8r139/ZeXlz0&#10;NGe+hToqpAsHN2Exh7vbc8sf0sWjjgsf5Y+YjokT+06xRqNfyU5g5sQaNKYQcCcCRt2OJoM/B5ii&#10;IYuISnqB8ckpngHuFLtIqRZWV7/+/s/zs1OSXisXT5GgqZlzCKC5p9QKlVrQMo4vfchjbibhYkcy&#10;yWJnU44ga+ckzB65dzgYPj2+CIUoYpl9NuPI4f4+R8hBk3G80T5+D4shzVA4nErfSKIcftAyvpdw&#10;p9FQcm69jrBGEk/c3NyQtjTd49i5NWhkIeBOBAxrxAZtPNmxVmM46wnUSZwjbHj1188UjCFfiVij&#10;O7+BDSUVpArKiAJvdGHFKwu3CtWcn+FYicCEl/F6yW88Ly3TREc7ZWk6O7tMuDf2dM7h1YcLo1dW&#10;57ScKcrIRJfnVh0XSgg6PanGt581kuLo8PAQbcpY3oIKgl4I1D0CpohcKnF3qjRZ3SwcRyIUPD29&#10;7/JgrG/h63AkEjYhCPkXTtBxKnlN/pY6KwSyETBB/R6ijGYJxMTcRa4pZf5mRdHb1EeUL3BH3Ijh&#10;i6jZUscbdudv/hghQV09P201qarT2Tl0GhYl5xZuP2tEVl6YVE7QuWumkb2CAKU1Uch5Rdoy5Dw/&#10;OaVX/0BmVjxs8ThgQRZN3RRu5QUjfggmpYtYYxlXQV0MAiY9MO8neWzTLsSqNzhiOTj625At9WfC&#10;Hw4ZgvC5fLyP4X9p4qw3XmrgfOlCxP7mu0Oq9FzfeDQqw2LVrpT9rBHN+uTk5NHREWV5Bodtzoxa&#10;NVw0kRCoHAEs1MU4uVc+Ua1GuIveUoqXRDzpAhCLQEQCRwj9IYlxcGSkLZn2P71N9v7m2leyncMd&#10;VVMqGxwdKQYBn996nMUf7tu6uotp75I2BMr1DAXzCBPa236Ox62kM1I0NjWhaASr3mT+dmwdkaur&#10;8NUlR5SgMc9XyN5T9rNG5BsbG7u+vj46PMSFSxpjey+YRvMKAsapsa2t3SsClyonDA+bINpBiGOq&#10;7+VF6CiZhHJ+abmzu4SH9/DI6NH+HmEBFFhLjaYdIVA8AkbX+OQ11ph/gdHL0CMvZ/VYXTr/wt87&#10;u9xi5W+/jYS//f7fpg0cA3dGBcG8h5jtx+1kjekR07Ozs1+/fkXlsLi8bLvQGlAIuB+BiwvLwz3l&#10;1Oh+gUuV8CyZaJeCv9ubG6YvPo7kFWr1+chbnk4lixkZoI4P9q+uLsnjk17trZi+aiMEjFMEOCQe&#10;H+sGjaf7WPjsBMpYr9Wly7hSQPHv/tsV3wN3GPRTBE1LM1UGjJV0qZQ14sIYwX0puQ0MDKAlxpfr&#10;9vYWJQSmakxOFEwbCuZTv1civfoKAXcigD8S33ycGuuYNZJkDnpHVPh9IgFfNBcC+/LSh4/lXZSB&#10;oeGrixAG7uGglf1YmxAoEgGCrna3t2lMVcC+0fEie7m/2cW+VX7JoerSqRoz3grKHm+JQxnRLK6s&#10;eCZS3v3ftJIkLJM1QgoNU0yl8ibO6/LykoQ7ZDZGAj72BgIjY2OBvjc+TyUJp8ZCwKMInJ5YaSBG&#10;JwrnYPPoAhF7cfVNit3KF2KKPSTiicqH0ggNhQBR/B0dnVS57Ar0eSsUJs9lil5emFQ7TpQKhDL+&#10;73bLHZDt7rX15rXl9qWVYtbRHzvupJJQxv/VHka5KMporl1NfpfDGrFEr62tkWEHTcPA4CC8kJ/r&#10;y0uKpOH7PzQ8DF/sKsWlqSYr16RCwCEE8Gi8vrrixUla9uIRxsJ4E4mgquRVs/heaikEQABj5dzC&#10;wvraVzJmd/UNVI044nH4GLsL/P/svXmMK1t+38edbLJX9r4vt/vevtvbRpMojiWNIwOyZgLIkTM2&#10;DMlCRkkgGY5HQZwYYyBAHowYkvWHkEi2YweBx4aBBLH+kARIM2MDliNFhjMez9vuu1vv+8ZeSTb3&#10;JZ/i6Ve3LrcuksVikX3q9uMrVp0653d+Vaz61ve3DY824yyQjodum5HTG8j4VbfSOe6APMd7UqmB&#10;ZDKVShTN4o/TPSsZC2UUR2wBGWXgS9GZMvlrPaiRx+HDhw9JyojnFvZoYiT50WKJ6xsYYJfJE5DD&#10;SQ1YTQOHBweINDU7ZzXBrCzP9sY6Bv3ZuflaHSKtPCkpm2kaIC32xNQUib6PN1bHFh80e1yCms8P&#10;dkGNDHR9eT4yt+h0u40dlGBwCL9mcH4/7g6DwKDriiJIUik8a4CPynISCv24LUL1QisEbkMxLjkT&#10;GKbRMJCxSGxj1S57u1UDdYI8WEbiXXp7e7e3t6m0SxkYmdP7Vl3LBndEA3BmRIS0e8FAM0/W1toa&#10;xjjiYHytKAds5kzlWM3TAAWKwldUh7m8PNzvGRoxHMYJycGLwMRwSEnKvZFSHqALtvTJ1pqxwJFR&#10;6BmTMfDOWOBIKAkgrGzQMZZfFjFNokxev379gU3JjNhC4AhSBC8iMGIgEouEjOIEtfDTrrqx1ycE&#10;Xozr6+vX19fc7mfn5uRNvz41yqM6SQO8R5GV5uE773bSpJo3l2g4DNGIT8vi/aZTRM2bhezZChrA&#10;4X7l5Qt8qNxe38iC8ek7AIsCL2bztv/9IrCZVHJOfb0/8eWutNPlDk5OE45jiB5Ajae7m+lE4jrv&#10;+P3UgFHAkWSHpMjWH0qysrJCbCtlDDGUGyWDTv2AF993XgOaaQ9YBOaqiFZnD7JZkzTg/PDDDxvp&#10;GtJxaGgI0xIJGint4Ha58EySNqZGVCqPbXcNUEiQBDQkuCbNdbvPpdnyk4RhY+U1jmj3Fpe4mTR7&#10;ONl/Z2uAR093d8/52Vk2kzbW3RAYd7yxkoiEwYs/TLh/8zRwmb0p+/Qi4VpLu9/3JlLXUSrTGAIc&#10;KRLTPTCI02QulXzHFT/MeaL5Rn8dMHY/4YmAvR49eqTzMgCuYa3uT16NubL7OU8qb1KlK/wXn7ji&#10;XnsesIhJGjHkzUHnKTOhWaNcoyoidOPGxgZXGFsIkQkODnb3vCkTqTaTK1IDHa+By4uL7c1NQmHG&#10;Jqc6frINTpCSMPCyM3Nz/QPBBruSh0sNCA28ePYZdGP/6Hj1mis61QVevAodxS6V8BFM0v/wrHxZ&#10;v3lv7peC13CPwjJOxRfR/81Xt6c+FBsPX4X2tukWwq8RSzGkHUHTQManT5/qnLja7PAQV+0DQq1/&#10;P9VvAuMIZATgghRl1It6Ciy10ijXqE6Gy3FkZKSrq0tkcORtjzBSXrxwUpZvCaqW5Mpd0ABOjaGT&#10;E34IwSGZqbTaCV95/rnCZAwEcYyu1k7ukxrQrQGM1MeFvFdkEA30D+g+rnxD7NFnu1tYik8zjg+P&#10;u/99vKL1AOpxPe2ed2ft+Vw6m8ulUrl0KptOcWxXT199kBGZMLV3dffgSan49tnteDrCwA3aMxPO&#10;dMrm0En+ARkJmubAe/fukUe5/FQrb8WijTkxGQ0POjLNiOnWjozb5ZwzJSGjVidWW68zGqbsNLiw&#10;SPTNwnse4dWkb+QNBa8IWR6mrLrkxk7VAJXNSEGVKfizd+ocG5zX1cUFlWAA1qNj4xIyNqhMebhW&#10;Awd7u+IrMcja7bWuQy4SJc1RmKT/IOL9k+ubMJEq/eDm+OuhmyqavzwYX/BkIBqDE406O3q6/ONL&#10;D3Fz/CBxjVeiKoDCPub86tcqK5WCpqscUnZXsyEjbpcig7dkGcvq3yIbjUSN6pTIv0OpH5YXL17w&#10;YFC3yxWpgTuige7ubrj2VCLh8Vko4ZlFlL+3tXV1eQEjO7+w0NPTaxGppBidoQEyGDARf3d3/PoN&#10;wKp1auBFUCN4cTtd0SRdqU9M1d8YiPnseRwcgYyGhHLTyejC/bPd7XQy7nR7HA4n2U3HHfiD3Y4a&#10;hcG3bNB0pSkUbccggIUa23RT0zeCF2uK1CkSUn41TQNNQY2q9LCP2AvUr3JFauCOaADHDGZKNlOJ&#10;GrVnnHfIVUJc02kipufmF2S0kFY5cr0RDRCCRmF0Pnni9A0E/T09sWg0ehaqz7Ux0DcAasQkXMmL&#10;sYqok64MkBGcNzy7UKVZHbsGp2fVo5Kvn49nlXw01Rds05i2MTGPN+AEsrW1xSjfSTdq7q8iKkJi&#10;m8bPTRZ9qaIli+xqLmrEo5GfMdXVhoaHZQJwi5xyKYYJGiDCg1E6uAh1HTq8PD/Heoiv8/DI6Phk&#10;J9darEM58pBbNUCGppOTYyWn1ZM38RwCLEYj0Wz2phAl3iF9wUG3VzEox6OR+lAjNKHiiRg6xtBc&#10;K3DElv2n/OkhW5oc4IbEU5fVDKiUFKeAwurhKSQ75PBGoBg+ZixYw6sPVFZInRuBjKLoSx2ROjqH&#10;kM0M1EBzUePo6Oj+/j6+yaHjY0JKqSKDx5eB0suupAasqYF4PG5aWTNraqBIqp3NjUjBdEhuFIoH&#10;bq6tDY2OSPN0kZbk11INQNjvbm1Ss0Td9frli5m5eZhF8lsJWxaktb+r29/dMzQ6pjYTRuqjtVde&#10;f/fARM3ZDAL9weuL8zlbGouzyMuo9nzrym+Hu/5q8BozN/6Itzaur4Gvu4c4G4zUkVxFHxgwJTZf&#10;CLz6hhBHQTQSPd1I+Hb10VXIKH0ZqyvKOnubixr7CktYeUc8ATjyR5HZ8YkJ68xfSiI10AwNwIgQ&#10;EFPa81koJGjI62gEUoQGPX19fPr9in9SV4dWb8e/09flx/KQTqUIlUskFTNiJBLu7e2DdCTDa6mi&#10;5JY7qIH1lZWRsdGeXuUXIRb4xY31NdaBgIDCvmDw6vz89Ohw9dVLNgIWh4ZH/AF2lcmtDeNIG+zU&#10;mdQ5MchkQByamSeyRPR86ydk3sj84uHqy18auP7WUW1Z5ECZ5OihZkz07LR7cOjWsepoQFx25DQ0&#10;Zk+v2Cr+fATRSELlOvoXh5BzB6fG19mbEJ+6+6lyIJE67AUyyqIvVbRkqV3NRY1iqhQeZIF92d3d&#10;PTk6GhwaavDtx1IalMJIDRRpIBFXgjepukShvDTZNzKZst691HylGfBRPRw/YJEhn0gRMCXBxZ2B&#10;I3Hu5HVRnSYruDZurq5Q/Y0/HvzMVObn0urnDq6vvn4Vj8U216O8bs3MzFKQM3RyfLi/jypm7i2p&#10;uBDgmE4m3V5vJbAoVMfvjlcUICNf+Vl5/IG+kTH9kFF0AnDkz5auh278F1HvXw1mLo8P4tGwUTEx&#10;QirxKeYy6Uz1ZMsYqSHwPnBf80njuj0a1SCY5hGNBE1DiDYSqaPViVw3RwOGZfnWIy6ZwF+9egXX&#10;WPQI0XOsbCM1YCkNcEsNX14mIc/SafgzwaKVRYeITcZ78abU062QFmoCfAEc6YolyT/lf0ngJoU6&#10;xWSJqpmame0M7Fh6+mBeTw4PCJEBJVPIflCmtyzV0d3Ysr+3y8UANORl6erinEnzFsGvia/jM7Mq&#10;ZNSjDPCi4CNFYzwL645KEcl3qmT2ri7Pr4+/eSH0k5V0Yrp6+1r3ElIdj1wR1/xx9o3ToRYvkvWw&#10;kUJ8Irn3H6d7mhQ6DV6sO/F4rbqS7Q3UgKmoEbk///xzkq8+fPzYwDnIrqQGTNMA6JCUOpeXl/Ai&#10;YlCYDFZ4yLHAFPKc83qV1BgYXLC91k2rRyORw6NDPul8YHCIekudih33trfDlxdg5S6//97SfcG2&#10;mnZC5UAt14Dy7rC3xw/n3iPluQDsOz08BDvWARk5fGd9VVCMOCbW4c6oakOUnCb5zt+q0TxND7hC&#10;/nRPYs6ddQ0M213u9PmJLZup1USuSlJlJbS9QcyNKBtjIF5kRCJgVihCnXP830nF0N+MRaQEIgKm&#10;7ptkM6SSfd6qAbNRI2mfeIO5v7zME+JW4WQDqQGLaAA+DK/cK8BiwfoMUgQRjgyP9PT2NvWWB2rc&#10;3t6CgmTE/uBgp2JHjPhUo2aaff0Ds/PzFjnpUgwTNEBEy/rqCgNpzdB8BTuCGmsV4PT4CK/HRvhF&#10;RqSEIIEsoDH9+b05CqT4I12pQWd+wp0l846Q3Du9hPcl6+nQQS56yQqyGWiwFtWxCaYG3kHd0T/8&#10;IksjPoL8DImAATXS2x8k+w9zBgewgm57HFl8LlmBCq3bgI54cmmJBsxGjQTEvXz5cnh0dEKm3mjJ&#10;CZeD3qYBvBK5b/KpGIyTSVYwQKsHUTOTypnB5ni4q6MUrVCfk0qwiAN2xJ2LvTxT+aRiIakJihq3&#10;71dRkxofRwrGtO8spOT6NcDLGDWj+SyCjPp70LaEYoRohNKbeFC/LUtQjHSr0zD9pwOpJ77srDvj&#10;VEwOyoIrJL/TTCrlHp5wdPfnEtfZyJWAjOwlikWbdrFwRP0fKsClC4IHqKzRCF6kE2GVZqXI8F2f&#10;iAIgdttz3bZsISe5TUBb0Rvv2zLVTn2Kbe1RZkTDaGd4JRL3S6JRqxS5bpYGLi8uQGCRsBK1d+vC&#10;rZ82+OZ3ud2BQHcgEAgONstYU10YxuVPYEdt9MzR/h7B1x1juV64/+DVs89I1IUhgvDq6jqReztA&#10;A5vra0DGWj0XK0389PiQXSQExW5bhy8j5CIUIzgskbd/+8KvM9vOfsb1n7qTDrtNVJoWn8cbq0gC&#10;ZORTQEZuJt3B4T5NYqBKs9C5HZ/Lq9AR0tKeDHfcnajlq/PYSs1++MMfsgty8aN0oBGKEWj4vvOa&#10;Wi/agcCIAtGqn0210miHluvGasBs1EgKHq6V/oavb2O1IHvrbA3A0p2dnp6fnsIacvvGuOwumI1K&#10;Zw1Q9Hi8QDFQYpfuJB2l/TRji8COzEXtfOX1q43VlYWl+40AR1F4rZEeVHkaXMGjcW5xidjqnc3N&#10;pQfLMiNPg/q0+OHgRTJ3EulCKRdDRAV9ijgY8N/+y2e1xk2HT08AYaeZN7Wk9UgFuPxhwv3lrjQB&#10;cWq8Sy6Ttjlvnq3OLj9EIxHc9eUbLyuDALg8SUcNtfCSuGE3qVilyw6qZyNIUZieaQw6xFYuViRA&#10;1KO9dmljKmo8LTy2J6dqTrjaLtqUclpNAxSlBS9CLhJsASgZHByamp5u63gL7f13bm5+a2tzc211&#10;fnGpbtgH7uSsEcpDSkWSR7bW5E2lwem5ebI6b66vLy0vI5XVrigpj1Ea2Nvd4Vcpsioa0id+kGT5&#10;JjUPpuqr8zM+Q1vr2IvHFpf19A/mIztj0Kl4B9a0/Palb96dHbq8oA6hKAaDn65wZ1T6Kbyg1l2l&#10;plQSICNkKvcBw827DsW6cuORWTpu9S1FsTgN+lZWH0vuba0GTEWNEI3UFQw2kHS0tcqSo7eRBpTc&#10;bxsbhDwjM3fYkZFRShO1kfx6RCWDz9DQ8OlpqG7gKIhGgUSxffOH1XtgcGhi2uAsIXqmI9r09veT&#10;5zkSvnr+2adk5ME3wB/w9/X1S+pRvw7boiUVJpHTKKJRnTLYkT75E9iRWGydBmvwJcARI/XfHL7+&#10;9VBtea1Li8E4XDehPA5fAN4xnVByuDa+wIYyHfqZm5trvLfSHnrtNYNmOqGEtLBHAxYbyfVTKo/c&#10;YkENmIcaicki/pSsbG3N9FjwFEqRymoAf0QgI28pDx897uAa6PygmD6xMvUBR6LTOBwKln6I145G&#10;o2dnpxdnp8DHFuaJnFlYOD05iVxdEooUvrrkD1JKhsiUvc7bdCMVyZGcy6558ivZH71K9sdU7Frn&#10;KGRVBDV2O2vm27BTE3BNkBoDCV9Dh8a/xdHVjZGa7UrO8MYWfBnpgLrSDUa9FEmhBsEEvojpKWpQ&#10;6SsUAXH1vAAAIABJREFUI8VdcGREHoCs1hJS6RC5vd01YB5qDIVCKEsSje1+xbSL/CDF3j4oqzC+&#10;jB2MGjkdKnCk1vPM/EJNpmpRG7q7UJAN5pI/eiPXD5E39cFQoy6PoZER/ugNxghJRGSSUZ3r7wfG&#10;GsAqMnESnCst5vpVp22p+C9qqmXi0UjSUxpgTdY2M3xdsVmPjZOLJ3oW0uNWSAA1MvzLSM0Zf/7j&#10;QJoYapfHEw8r6XWKFuHayC49MhQdW/QV8zTIzFjIqAbBrGZ9NSX0FgkXkdBwFFs0a/nVUhowDzUS&#10;YXBxccFTSgJHS10BHSxMX38/fo2noZOp6ZkOniZTU4EjAcg11SEUGXzUWjVCS7Ozc+DHg4N9XB4D&#10;3T1lOyyNoWELUMBw0zagDanMRI2UJIliIL+84uLJ5bLaK4cE7suFTNTajXK9rAZQowDZFE9aW3nN&#10;GQTD9fT2kLtqb1chGjEis6XssQZuBJgqqPHiTA9iAzVCGf7JtV6pSLsjRP1zPcoK2XbO9nbEFrtP&#10;k5C44Np4fXXZ1dvfON3o9XoN1I/oCrBIDRj93WKPxipNe0zSTbKV6xdGtjRZA+ahxuHhYWhwXBsl&#10;ajT5HN/Z4QjV39/d5V2l41Ejp1gDHG1lcV7ZywC3/bJGJeK1gZKrK68xVW9vxGYX7mkpTIq/4f5I&#10;hyqmVLeQ4VL/6GVFKtqYMwI1Yun2dXUV9Vz0Van6c3EOOU3eabELJ4dAl5IdkyzKfMI7MrtkIiE9&#10;LItUV/Q1infswcHQ8DBV9Ni1tqKEW3H9QBufnSq111mgAIlcEetN/QSYYqoWLznVB1IsyMC7TPrX&#10;xiL/6CJQlHlHJPGmB2JfRD9f708QOq32qZSB8fnziVgmfEElGHU7K6prI9E2fAVAE99dR24gbZ+t&#10;WscYjUkawzT3DfCisaxnqyYlx61JA+ahRt47eS/BTo37VBG3UZPEsrHUgE4N4EGLkZocjYlEwue7&#10;udfrPLYdmwEcKWaNcZm8dXOLi3qmACEEI1u2JU+Fx0+eqtZq8vKL8GoVINIATLmxGuGnTT985XfN&#10;6KUos2z/Ojcq4ag228HeHkPU5NqIGRTGEMqQT44FAvb3D3A9BArm+KLRT46PADpiI6CQcBxebjlE&#10;20xMnB5HfGbAHe3Q7bKOJfro8ECUwXSMjiI2SiNXPriNPN4Q2wDHWCQyND5uAsuoKo0wbca91UgN&#10;Czgyv3h9eQ7j+MuDsc3kTfy+ttYLfVL95R+edQnISMQ0cdOJWJTsiVQOVNChL+DsHyazt7KuWdwj&#10;kwDKHI6PmXQundTvaqnpQ1kF2np6e4s2Nv6VYi1F6RVFn4c5D1VntP0LyChrumh1ctfWzUONaJZk&#10;pKDG01BIosa7dp21ar7QjaBGMMHM7FyrZDBzXIzLDAd021pbu5XzEwSM11PN4EWHZBgnvw/kIu4l&#10;mGiJlWGIpaX7/IrBB6JYNutsYTu9EZpTh4clx5Zd+oNBzMRH+/sY3xluemYWGcq2FBtxY1UCaLAv&#10;h6/EFvwRycEJdgmdHPMn4CNYWXjawSzu7WzDIfKOMTI+PjhcMdAe0Hx8sA8ZOdJMkgywC6MJwEKk&#10;lFKeKEWuKBLpVZmyFXYh9s7WJigdYSJZW4/TZnc4oG+5GNgyNKpEvYAURXRzSwROJ29oziqjAxxJ&#10;000Ba2JiFvI3lDMbXVxz/gB/5HRcsEUJsh5y5dgu+EKX1wtqzMZjIq03/RdBxpstAMrC2KK6IG6O&#10;GKyrCFO6S8TZlG5vfAvcIX9F/ZDou8jNUTgyQjFCABU1ll/vjgZMRY04ZPT3919eXl6cneGuxP09&#10;k4VKyPAfSRyrPwzuzimRMzVQA4ADQAOX3Mysgb1auitwHugKFnBnM97T11/F0VBEJIhQmCpTAhHe&#10;f7AM6Si6paWAjKwoYLGAHVkRPQhDOS+HBgbTUDgRtEGhahAeic2nZ2YoV10qMO8GoBboLrGLECgo&#10;rgHF1H7DzRCXDeQFjqnwkUTuQEza0//U7O2XCIgTGbhlGR5fhQ2d/IXJRJI7YtHUzrq6eAEo2tjy&#10;r8DEq8uL3r5+4by4t7OD8j+7tv3NTce3pvNf6cvvbG0JnhjdciJaKDDsJqMHdOcSF3AQIMiKyL+o&#10;Ch/0eCEjbaFjdo0vPRTbPSJcmsze+hZnTx8h1bGrq1pRI1iWEQxHbMSyaAXnRUWpQ51zFKX7/sAd&#10;A1kyuuECaEeX69bXgKmoEXVAN/II39neLlKNTP1dpBD51SgNQDdSFYYUM8RjGdWnxfvBsnx0eEge&#10;R0AS+WtwICubuxv8xERUwFdlUlifQYr0SV4eUGnRIUVfmwEcgSZLDx+Fjo9DR4d7O7tlUSPMHJAR&#10;pzHoybGJSd4WimakxmWr8BEyjJdVcqTrJPMAoOfJECbvgaCRXAu+kutrq2As3qs9Xg/FK10uN9ct&#10;bhWffPwRaeqtgxoBi+DsywslHRLq7e29nLt3j4Czy4vzzYTtr60p1sz/qEcJYGI6CrlIVqdmUrNF&#10;p7jsV96g2H6D7cq2KLeRLDylmwGLMJFsF5UD3zSw23OZm8iYNxsrrAk3x2Tshsus0Kp4M2kaCaBu&#10;RrRykW/iSsEP9Y/Tb9nBsV9/4LoW6XWKJZPf75gGzEaNEBvTheIcvKyLl1RoCeIVSm/xd+xEyOk2&#10;SwPc6UCNGG3vDmpElUA3/iAIsahiXD49PirFjol4DDioX+90GBwc1HOIAI7GmqqRc3h0VHFQi4T5&#10;r7u7OORzYmoK1JhIxCHAqt9PVPhIbzXRYBRwA4jjK2kgagS7C8g4PT1DBEnR6aAeN56UQDQmVbTL&#10;5K/gRVw/AYhi3FjOHsnkbeErOEUgYzpv+4XXNw5wf//A/iuTeTLRWAEycooJ4iYnjlHqAjgWQ0al&#10;/oubAGp8Ft+UhKk6Xq0ZHAVkxJuwCOFVHaSenUSskln5o8xbdaihGImY5odfxErWM4A8pv018Jaj&#10;qznTGSET29AQpmp+ACwCO5qZWcOcacpRLKIBwajdKcioah5e8MnTd4B6BG6CHYsiSZUQlqo+gmo/&#10;6ooeyCgaAxzHxycw5uKPWDSu2lsdKwBHjrq6UIiuogXHxLmFBT7xqsTgW7S37NeaICM9HO7tiUxA&#10;ZXurYyOnQEDGqanpUshIh3Pz89wbz0KKL2kLF8U34NVLARm3k/b/fsPxU8/s//lLRzJnAzJCLf71&#10;tTfpoX/nzP69izdfWyg2Q8euFUovONnc3Ftu7y0R+kVKIIMjW8omd9S2xJERfhHDNJ88K/lFafea&#10;s07QNO6M/PBlhh1zFG79UVqAGouUwo+BLZSd5V22aJf8KjXQuAYIoKaTAnJqvLO27AHs2Nun2Jtw&#10;ZFQBnFghL2PzpiSAI/ZBgKNRo4DzCLPARlq2Q0Dw+OQkwG5ve6tsg0Y2KkkcL86xuk7r8IDUOdDF&#10;+RlWcqy4lcpdAoKZVCQSFi8/Ors1thkU4/rqCgL8IGr/sU8dP//K/n3F5Kssv7zmgHD8Bwf257E3&#10;MHHcY/taMI+iWm6bRsKrszM+azVPK3OrZfEWvF8IndZzENEw/NGS2BrgoPYQwrfBiDCLey8+449M&#10;PazjYclT0hyeD3TIgjFaDY4haBoJZZId7Wm64+tmW6hL1R1UYiRz29vb66urC4uLgnosbSa3SA3U&#10;pwFQo2SyQYfEsmBd5U8kWRS1BOtTqf6jAI6RKP8ixHTrTAZ0a+d+fwAkSi6enr7eni8iXcRRUJun&#10;J0oNqn5D/Q7pEFJwZ2MDPAqdaeA9KnR8wsVJfE+VWY+NjnJ7xLsRQFylWTN2kaJyZ3sLt0vs0b+x&#10;Z/sXJQziWtz2teeO2Fup0G1/Z055/x+3QAAaKJ9odAPN05WUTP5FdmnDqMu0xFJ+ESIOhl2gQBIY&#10;b2xsgBFxlORPZPwRR4HbaMCn4udaWAS3UqZPgzadnZ1hmOZT9KeGTqtB080WwKB5yG7M0EDrUSOz&#10;xGDNpwocDY9PNEORcgyraoCnMg/7Vy9fLNxb5A5sVTGbKxdUK3+gNzwdgVwkWRTj3RpA3bhYhNE8&#10;//yZgvN2d6sEdOsfSPFuvI5iLRUGU4BjN+ixp5cA5821NdJwD5NBulCNUH+ft7Zce/mCq2hqZqbL&#10;uJgqYpDBNHguVh89HFZOltNVHNxT/ajG98IQHx8pJPEPIvb/buMNlVjUcxFk/Mn+/FKXDUq4Vut/&#10;Ube1fkWTpEEUR1F+mpXTw0NQIysE0tfaW63tKYukHFI1jDobvQQycgtSebunT5++fv06VsgQydHs&#10;4lFoshkaR8bT01PiphEAsHiUf5NtR0BGJWRa5tlRzq5cbjSgPFAtogxedAj4xyIzMXmTT9gigkkx&#10;2loDMNm729tkbYQiure4FNDUw23redUtPNhRJFmkh/c/+FLd/eg/kGcSZWb4XFi6r60xo7+H0paE&#10;8pyfnoXJk1co3KI2IOHimNGc3Pb6Oubp4OAQqFEdqPEVzL7X19fvvvseN71KvcXjsVcvX8I6LT9+&#10;XKmN4dv5yWyur+HLeF2gGP9lCcVYZcTvPsl1O233Hj3GQl2lmeG71l88BzgWdUtQ1MSD5uotFY+d&#10;7mwq1YOIiBmeKM3UqBUpexnKXIS0KbL5UQAcacNGk8EZQz979kyIRzlBNaE3tuklZ0Ik/eZtzBzL&#10;uFZLct3iGrAE1yh0xG8GWmh3d5cqpQRWY7UpW8XB4gqV4llNAzySZ+fniYY52N8Hu0xOTg6PKBEV&#10;d3YhUY5Iskg4sjlKgERZuv+AVIulSRxxr4TTqsN47evyT0zzNw3EOQ+FSBYIjqSmi+GQkeSyQEYy&#10;OxKjbaC6CPcGlgUC3VUgI8OJJGWT00YOfesseMtCts2E/RdeV6QYy3byl0fyQEaqBZoMGREmzz+S&#10;MhbS4mS+gI8mVO2DZQQyAhbd47NldaLd6OzuBzUeHByohCI/DRhHbRvT1hkaoLubtKl5GcGLH7hv&#10;PBoVgnFwUBqmTTsdbTSQhVAjWsPHsa+v77iwUL10IBjElcdt+boIbXS+76yomDV5CSHoam9/PxwO&#10;QzreWVWIiYMdi/IsNlUhPKLm5uapMVMEHHGvxHitp5JNJfFAXUOjo/xVatDIdlz6DnZ3HA6niM5u&#10;pKuiY0MnSgqb6nlqCfpBPxjfQcNFhzfvKyAe0/lVxvZfrNQGGRHpTxVy/PUFlYyGJi8ivc7AhKnw&#10;Wp2jc0BxsrplQcRCEIx1gpEddru7QHPDLMIviggYiRdvOY93fndFy0irNIMZEa6e1y88PAj5fPX8&#10;+cnREffuVskjx+0YDVBB7v7DhwG/H9SIp52Ire6Y2Vl/IoDUoaFhXGIAjmootxAb4Ei6nKKNVpjR&#10;5uoKYswuzBfVpG5QNuKmQWY4cFf3lwBkY36ZnJ5ucDj9hyMVvoyJnO0vvHDkavddmvYox5hPNOqf&#10;YMtaZtLJ3VWCrDH4AstaJsbbA0MlDtlSf8l7RjpGICOC8eRV3S7fbiu/SQ3caMBaXKN6Wrifzs7O&#10;jo2NQeYfFv4IJ+vp7cV5n08DYxjVEeXKXdAAvPXigweYqqkyQnwMZtPqj+27oBMz56hm/wY4jk68&#10;cV+GicTLqoiGNFOw0rEwTFN1GqdJ6rIURWqXNq51y2lICfSeqRplvL+3h/Gdmtfc+mrtv772GM23&#10;NzdzNvtfemlP1g4ZGXTQrdRmrG/0Ro4SHo1Ocz0ptQLnEzGby1MlxTeQkfZARkvZfBGGcAIyMmpd&#10;LbXzkutSA6UasChqFIKSd2B+fh7sSBFC+KGzUIg/dkEagR254qXjY+kZlVtu1QDhVrg5UtMCTztz&#10;wkFuFenuNAA4ghEPDvbJOh65uhITJ6MkTpbGVq+uW6WX5+dH4MVMxm53jE1MgNvq7qrsgWBBCjNi&#10;WKdIetkGbAStnpwc43Y2Mmbw6JVGhP7c3Fhn79/dtZ0Xl8KudNBb20nTyOI2C+NqxyZcmq+uVqBG&#10;yltfX13irZgJX7iDI0o0jMutlU1ZL8RWg8wsBRmRq+A3Mmcd7rNYb/K7JTVgadQoNNZVWHAf5m4L&#10;dmQhs5SSFeLwkDsvZq/5e/csqVsplHU1QJFfshZDYwNWTMg+Y11FtEKy4OAgP1tyABHNrY4PmuRE&#10;YJPdWF0ZGBwyJEeP2rnOFSrKbG+s435GeyKmgYzNyAJGMRXiJ/rLlTlW5aRgDOu83nCLUzc2b4Vb&#10;K5ARoPy/Hdq/c16zO6MQ7JuTBfO06cmtSK/DH+HSLXFqJH/41MMnFwd711cXuC2CGvFxLIqk1l+i&#10;unmnuGzPVkOxZYWUG62mgTZAjarKuIFSh5CFLclkEmodckJaq1X9yJWaNODrUoqA4TsrUWNNejOk&#10;MSQHeRyPlFxxoXQBpdEtUPL+g2Xi3ElFTiScUTl69AsMagQykkCRIDyvz6f/wJpapgppBacqeyvy&#10;YkyANRaVfrOsvdsbSg3GPzi3/Z8ndUJGNDDqVlCjyWkaKTN9uLPNuM3OsFP9FANYKU4tSv/lDq+V&#10;kOrhCZV0zEYUTl3eZ6rrUO5tFw20E2rU6hTjNYwjdhzhKaXdJdelBvRogKcyzaJvV/TSc6BsY5QG&#10;+PHCO0I6qq57oEnK6x0eHoDmzUeN3FWYGnm8mwcZ6R8PTj6rpIaAb6XB1LSRuSHpsNJClR0qFm4k&#10;bL+22xCvOe9T4mDMDIXBnXFnXSFlR+YXK83OtO1O0jXOLpC+8eJwL524xpHR0d2v1Bj8IvU3Zg3J&#10;7Zl2OuRAzdNAQ7eJ5ol1a8/8AlkGh4fV582th8gGUgNaDWB8xG8Mdy7tRrlusgYE6cinOi44knWi&#10;qs0PqfYW6GfKEqrCNGMFOpPI6Eo94zXByzD2ccGFV2pm1HYKYVNiR8mz87qhZwFOjS67qUSjAhlX&#10;FcjYPzre7DLT+rWNJKML9wenZrGYK8UDM2m3z0cWSV+gWy3Bor832VJqwIIaaFeukRsr2pScvwUv&#10;qTYSiZgYskO3kcB3QVQQJAtep8LB0UxTtXAibDZqTH2Rg7r0bOJfeHx8hNeNOSWn8Svd29lJ55U8&#10;O3XFTL+Zwc8MFszTPT1vNjV5Dds0wBFA1j043OShau6+q7ePv3j4sqv3JuApeR0NbW+QEsQ6yRpr&#10;npU8QGqgoIGG3i9bqEOeK4zOo6WFMsih210DoqYwrg7tPpEOk//xk6d4PfIbx8GRdDwUsDaNd4QF&#10;VKrDNXOBa6xkniYIhnyW5PoxwV2bJLiYwjO5/C+vOurLs6Mq6d1u28+NtMCpEQFaErKtTrz6igoZ&#10;aeYNdPOHL76821RXmtxrfQ20K2oUHkjJJpsX47EY1USsU6rb+tdTe0lIdD4CU6K6vcS+C9ISGQN2&#10;JCMPAAvsaEIO8O31tReffsKPPZNtooUaIwmEYiXUSBAMJ5eyMcRZN/ssb21sgI//7p59Jd7QUF8f&#10;zv+9ezm6mLm3ZKZTY0NCt+Lg4ISSrX1ra0s4trZCBDmm1IABGmhX1IgtCbe0pjql8S6+vraGBXN3&#10;Z8cATcsurKcBwTXKgBjrnZkbifBxFNgRChCDNaRj80TlFZG7CtkZZ+fmmzeKuGVVohLfe/+DwcEh&#10;yEiSia6+fkUx6CZJAnJNJhM7Sdt3682zIwQDMn5zIg9YBDKaHD3dJM00r1vCZQCOQMYXL15I4Ng8&#10;Pcuem62BdvVrRC/QjeTfaZKCsH2vrqyQwKxgJjvzeb2mpdtt0oxktyRquo7FeCSz8Km6rzX13UOq&#10;vXENgB2hHkVGHn6Yc4tNCZgFyfEsJ0dj4wJX6YErj70eT8VyLzOzsyTlIf88qXDWSV0ZHBTeOKLP&#10;3r4+8apTZQg9u7j+aVZfNm+1/29N578WVCDj+Mys+ZBR8Jrppj0C1GkauOLvH4henqdi158/fz47&#10;MyPTaxuoW9mVaRpoY9TIzfS6ObZFHh5rq6uYb7h9kx7y9atXBDaen5+Pjo3hm2/UuaFP3vgJ6KHC&#10;TTOSCRslZ2f0ozj+a5gqIhy5fnjweL0eQqk7Y44dPAtOFuUfAY7EVm+trTUDONoL+bR5l2jqj1HA&#10;NV/VZJBQnssPH8ViMfwOKQyN0ZxFnFyKytxffti4hCJHZjxbMZT71msJllFAxnuPHt/auHkNYlcX&#10;mXSKlDfNG8LAnomPATJmHS5i6DFV4+ZIcIz2raBoLNpAjlDhomi7/Co10EINtDFqFK6N3P4qOQnV&#10;p1Y6XF9dhX+anJwcGRmhkwfLywCOq6srzEbkJQY7Qn6wHcyH/ZoqI7UOBF+ytbmJRYwDT09O+CTL&#10;BmyKxREkYBq1QMnwVAN1KZ81Fq7gcNRLD26Pp9Zja1VyUXvcDLByTk1Ng/sr2QeLDpFfLaUBHq5Y&#10;q59//kwAR0JGShM6QieTjas+sXl5SNoSmBcax2RVBBCmST18IQH+jx4/Ubsi0djR4QGxFDubmwtL&#10;S+r2+lYyBcrzoIGsU/cKSdBhGesToPGjYDcZ/er8jGDq/ZfPPP6A9bHj2b7iYnHdN5bxdAWujm2R&#10;8LNnz3h39fm8pHIUKUF4rnGWtXEzUJJVkGXjmpQ9SA3UpIE2Ro3ihwQCMxA1wjRsrK3RJ7W8QIdC&#10;lQy0cO8et/vd3V3FzXF7+/joaGhoiOrYsetrgSP1c5Dnp6f7e3sgTkIxyHJ8dXnJ8wAfSgxSAkFC&#10;PS7ev1/TWWxqY0QlXoSsy9r6b+qIgD9AGDyNWCn8/2aLAGcoE6QoPtWjWBHYkXMHguzy+YJDQxyr&#10;bWDgOsUnEaCvr3+oXkhhoDCyq0Y0AHAkK/j52dn2Rmx24Z4WOMJBcqHVjRpJUI1gpLweHhvt7m5W&#10;BplMWgm1ARHWqgQgxeLS/ZcvnkejSj1VQHOtPYj2/Jz5oQn3jK1mOfjUJ1rNR/UNBPmjnCB1qOHw&#10;yLBtncSNpZM5eP3cls9f940CGdnLSrKr152OZ1KxZCxeGlud9PVmyCAaPXv16vXy8gMJHEtVKre0&#10;RANtjBoF1wiYU0p8GLEQ3ghkBL1hERj7AjKqHfOjvVfAjjs7O5Fw+GB/n13IAOCDgwRHAgGr8470&#10;D+IEJnIgQ4wXPKgGvqAqKSOGEZy9uMADcSySvRwgy0yFgQycBw3DU0fopGA3UwxnzCtfSIys2tFE&#10;A+0nPB+HC0xJD+JYVM2faIYCh0dGhkZGDMeOKBNkjwBAf61Icr1NNUBgtdfjpX4MgdUz8wsCOJKa&#10;Bw6yEZqwt38gfHlJlRT+qA1DxkRKCxquIu5XXIp1X+QPlh9+9uknx0eH/u5AT09vHeLFYtfkaPS4&#10;lcxlG/H6LdR9lnl0ABx59aRIzPn+ztjich06MeEQClXj8gQQ5E8dDvjIXzygeD05cxk7KcHTcQcv&#10;Ft4utZkjm3FEYR7PpJ1a1Ztcaa0GLPPTr10NKtdY+6FljgDKkGQHqzF0lMBzZRopbuyexcVFmEFs&#10;1gC7mZmZeDzOOm+K25ubcAB40/cVKmUXHQ5Rt721hVcTD7aHjx6V8qO9heX4+BgmElRaN2VSNG4j&#10;X7H3IQxPOJjUqakpPY9k1AiMBhUqUDKXwyCNY2jpZFWp0B5MJFUTIHFx9CTniOHYEeYTEIBUmxvr&#10;8wsSOKq6b+MVUUcU4Eg2x/nFJYDj9sY684FCAz5qCUj9k+zp7X34zruYAs5CJ1wtW+vr84uL9SGz&#10;KoMK03CVBtV38WOEccS/c3Ntjaua19RgcBC2vvpR2r2YR3iP4o+Nnyl5fupcup3KgW5vDUPXOZKO&#10;w7BW82daUk8dEr3VBHfG68tz3BnhF9/aofnCXpvHJWhIzWabwJSkB2ejBI5azcj1VmnAXoUfapVM&#10;OscFoHz88cdYNqdnDCjYCssIVsNhsb7c/Sp2RHicFMGd+CkKNz62gClPjo5YARJNTytZuyot4NEX&#10;z5+DO+cWWuzffXF2trO9zVPq6TvvCFtzJZkN2Q4HA90IfOSCZDiBHY0aFzCBryq8Zn//wHyrFWuI&#10;umQnaAAKORQKZbMZYJNCz/NJEPTkVONvXLjKba2vQQrO31vEY6Q+bWM04FefSiW5/HiJUjvh7evp&#10;O++qX+tYwS6xv7dLBgl+LAiJPb1voL+vf0DP74U0jeGrS0oI9rrsP/5p/VyjCKCG52uha6NWdZwy&#10;6EaXx2NBunHv5TNs0+GBqVJQqJ1ClfW+0CZk5NOnTwVXUqVl9V0iWySOkrhRNthV9YHk3g7WQBuj&#10;Rs7KZ599BlMFwCpL7+k/bdCEuO6R1QIeUf9RpS212LFoLzf05YcPhVW9aFfR188+/ZSHwZN3G3qu&#10;FPWpfoVEUczMrls4ZrwYMbvzQHry9GkVplDt1qgVnvpHR0d4rfFKYCx2VIEjEU6TU9WAu1Fzkf2Y&#10;oAEo/K2tTW4CvKSNj42vkqpmcGii6ouZTqmuMQ5srGNLvgeXWaMbIq+L+HUQ/izG4kqG8Ha7ALdu&#10;fnrAO+wKOsWo0ix0cry3t1doAPhTfEXoeWpmpjp2fP7ss3gq85PPHP/VWP7/OKofNTLcby3m3wvk&#10;rQMcQY3QjZMPn1ZRWpN24VJ5XUjMjhk6l7t5Q8hlM9hbsuk093PFi1Fjm65VDCBjz/mul+D6eh0c&#10;D2HmC4SlOjTAEfKST3WLXJEa0KMB54cffqinnTXbAMIIbQbikEOl1ju7dkbYYflhP37caAoJABav&#10;cZiNAGf0j3ik2MDyFQwG7y0u3orVhEiRaBRWDHLCVYg11spZ6zrYC5s7xl88JmHy8PTHBIzdmc4h&#10;RCs9XfCtBEYDGR89fmzy+ygi9fX1YX/EtA0EV2IJC+yjPxBAnlqnr20Pacp5gU5m4UTQoXavXG9T&#10;DeAlQmQJASIL9xa5A5yGTjEBs6Umo23ZudOzy+2OXIH9Lrkmdf54+WXBL25vbnAH4OePNXlmZpa4&#10;upGRUeLnsCcTkqXn1bGsSNqNa6srEPOHKdt/ueL4zQO7y26712XLpxJc51VCeYCzJ8dHL+O2Pzi3&#10;fxRt6AeFMJ9E7e912wKZuM1uNz9fo1YbN+t2e+TqEpTWVZfHZ5kO9W0CMp5srqUTcf4yqWQ2nRI+&#10;Q6YtAAAgAElEQVR/uUwGEEkf4MV4t5J2o+4lb3dA8DgSUa7DWnEePpHr6+vEbsJ0RnvHwK9pj9+Z&#10;I3IsdX4awo2XWyvdVnoc1C2zPLBTNdDeXCNnBSf4tbU1mCSgRt1xhS8//5zb/bvvvWeF00yeNiXB&#10;eOF2Ay8IjcpDCx5Up2wgxUvinaNR+hHgVRzIrQEIS4dAUtTFRoz7EG8AW9GAEdnFIaIWDtmGec7p&#10;HLRJzTCRg3eZEY/wufn5Rl4MhIRM/Plnn6GHhy1NMtckdclusVlDqfAIVKNkGtTJ2WnoeH+fMLCl&#10;Bw9uRaIATFycyd3DA3gSQ3nTfj4vnn+OefrjqP2b628hvz98J+d1Oh8+eVIJAVCoEBvC75zafmPf&#10;mHwF4x7bbyzkprxKOcGWA0dw0OHOtvl0I8HRoEPQWNahhOHnNflfFW9FI5beiz0HQVRJJVnbxMSE&#10;TgdH3rqFSbrgUqmk+9HK4krFCb7xxK4gMtkuqUetcuR6FQ20PWpkbtxAV1dX+cSfibzcVWZbadfr&#10;ly958bIIahRCgvmIjIEmFPARCgGQx8OAV0IgFBQgn2zUzgg/d14rgYzALLazV5Cd4E7ITm1L+DYA&#10;GeZgNgo8Cl4UX0UzXEWHLZOkBhQr/B3xFm28Qs+zTz/l/tugY5lWmXLdUhoQwJF3JBEl07hspBE4&#10;PtjnBzc9Oyd8HMmEcHF+VrZnxuVda2raAE/rsv2zkRhq7gmlkJFdvzSe//mRPHcGsCQ3ARZx9yjq&#10;6mdf2EPpt+BmUYOavr7bbaMO9dDY+NDoTaqymg43tvHp8dHp0WH/6Hj3YJ1pO2uV52DlBZwiVKII&#10;W6n1cJ3t+083CaZWG+txcAQyrqyscMitxnHgo//6zJnN2LPpSpBUieI+O0skknWbyFXh5Uq7a8CY&#10;N6HWagFstLy8DOOo2F4zmdn5+Vrl4V7PHbbWo5raHivbfGEiSiTN8TGfIpujdlAM4gJBKqa0cBjk&#10;x14FXwaDMHPalkXruFXhsAhNS1g3wJRDMNCjRh6NmG7ZW6sRpKh/Y78CYQlsJy86jjng3dm5uVtZ&#10;nyoCQDSK/OpV2shd7asBEV5NlIwaXt3gXCDkE3FKkFxQ3w+q3u8PRMJX3DFY6JmfDD8fn6+LT5bJ&#10;qakGh6t+OL6MAMHvnNt/dbcM7PtHh/afHcqHr5OYRaNZW85mz+btBL7gWHeWtmVs9nTOdpi2GQgZ&#10;kfbTQq3sWDRiswBq9AeU0CXTygye7W4DGeHwmgoZmRGQEd8nIjV5EGBHwkMReMe1V+lqAeHBMpal&#10;GEsPQf6wR7luYTSLgrXphxH5VI+CnakyrtpMrnSwBjqBaxSnB9i3sbGBmyN+8cTHVLLRlJ5LKDoC&#10;bHkGWIprLJUTl39EpZIyRmSYSEEkqGAX+Zk49WzqSCBcOpY1t2xubJBunGczjPJAoTxPHXJiocMR&#10;lmTR8t5Xh/ba5RA1SsaQkGpmjd3z5OiQsGjer4qUwIXE5VS0sUlfcWfkKf5jn75lZGjSWPq7/Vfv&#10;5AKks7WA1wdG6vUXz72BbhPqxETPQpfHhyCzq+Fqr+j61VipJRZkYqgrsYClR4nAl/oEo2KNNxEW&#10;kBQEKQxQ+GWSQjLj8fee7/X6fVpOARApBBBx2aXCyC2dp4FO4BrFWQFMEAFNCm5ohrWVlXtLS2zh&#10;4QHQgoQLBAJEpZQ6xgHFSNMI9rJ+QhaYRcXHsSQZJBMUaSY77+rUzoj7lzCmAxwxr/PHXiU0VSku&#10;44Ft5ZOgKLHCZ6XwBdhZDqQ3mmv7l+udpAHl1XFunvDqo/093rIaj6omB+TsvUX8WELHR9w0uNxQ&#10;V/jyAuZvcNA8918gIxEwVlushWFN0Q4RMAIyRgfr8YlqnoxQjFCDCn04UA/tjTkb2dRoa/BiomcQ&#10;ACoETrm7CmnwI6XygxpLN8otHamBzkGN4vSQdhtLKwkpCHBReTh2iSTSEJA8Tlj4FFEgZC/DwoAN&#10;VK3R0nanGUDM0nZi1yQwD0sihMQhvAzAp3IqQX48v0nUpw36UbulGcARR7TJ6Wkt8SzAIqSRqPqq&#10;tpcrHaYBfuP3HyyTEPvi7JSLZK6xpFpCObyaTGh8FumZlxZhEzdBe7wfMsr3LsrYpk0YvdIQ+DUS&#10;wd3yUBghnkDzhDBXktaQ7fHw1cXhHl1RUVpFVIb0XLYTasaU3V66EUdGbpV1Q0bRIcAx53Kn3Urd&#10;mqIhQJBUQSwK9+m6PqfsIU/Vosbya6dqoNNQI+dpdHQUIAHjCG4ATkFQARTYgkscnBxpZURNP+go&#10;wASAg4Qs1on86NTrrMF5cUsiFAa/Rgzx4PuZ2bmiDnlDwO7MCwD1vKl8AZgksTKwMlUonz1/756g&#10;mQGLJObkWJoV9SC/dp4G+OEv3X/w/PNnOCYaPjtRiYT3lo8/+iEIdTDIv+bSLYcHShXTjwt+hIZP&#10;p+4Of2VC8QjvCzZ37jrFIxqGls4CE6zzkJqa4ciYiIaFlwLoqhRX1dSbzsZkyaHlrW+5sIyNQ0Yh&#10;UiU3TQUie4oxgzsVk3YbnaeyM5oVXwGdMSsIACZSlG5QlJYGSJAIECsn7KOoJ7Egi4W0w1kn2QRG&#10;kNevXnHuOIlkwtNKzRtC2UQnxNBcXl6svHpFTAPuCkrAkN3e1dU1agHPfa38cr1JGiBjPD1TY9rw&#10;/rFZ4zRJQkcgKQ7HXF1gRxMen0RPGz6XRjpc6rLB8FmBa+RdkQBqvFYMd2okB+Tl0UE8ciUUVWS3&#10;bUR7Rh3LLRHDNIIJE7NR3erphxBsryQa9WiqU9p0FGoUvxyytLDCCSp7B2cjCxkQO+UM3qF5cOIe&#10;LC8DHHml/vzZZ9gf2VJ9/sSSR6PDSkrkkxNaYtqGpwQ1Vj9K7u0YDZC+kbk07tdYViGk+hLVC+Ed&#10;Cdleef1KzzVZtivtxtXVFerciPQI2u3itkaKROu4Nv7lESU2aGh8XCtnq9ZJ1sjQvUMjxgogol7o&#10;E6ZNMdE2UOKlPsFEzh0RyFzJECz2Ylmub4i6j8I8zbGVpKq7W3mglTXQOaiRnw0UPboGSWDNlM65&#10;Vr7s6pZNAEdM1Zzu01BoYnLy1q6w7Lz3/gdEzxB5DSV5a3vZoGM0QO5G5iLin5o6KXhHcr7AN8Jt&#10;86Jy68tMFWHgLPlbjSgBB4FAN2mwuIAFguTZjKfNmCd/mLIK3fgLBdRoBaKROtT8UYfa8EyNlydH&#10;rcKL4jrBxdDt6eKOx4Kj9vDQEFdC2WuskmW5yvXWyC6Cu/FoVB641nhtaGQu8lj9Gugc1Aj/xLSX&#10;7t+X7z36T387tlRvl3ogozpBSt2o63LljmgAR0NeLnBEOdjdbRLdqGqSaJuttTWAIzbxRuJjyMZH&#10;n9i+qfaG3Zs/MQTmb5x6WYdr/FgdtaUrvzqf73bayO8tYlBaKovtYGcLAcYWl40VA0dGWz6fCvSZ&#10;TzGqE1GiWzxTopRLNnZ1XSBHeMzBjPDUg4HmXYJPE+JyVJHEiiceZoUskkXb5dfO1kBHoUbwhISM&#10;nX29itnxzi1Zw7twohucIzcEomEwHBPsPBAMwgg22GH1wwGOzz/5GJs47CAgr3rjSnuFSV21fVO5&#10;gJaho0MISHHI2C1OGZU6Nng7odN/ujcPXrRCSRhs05l0mpIwBk+SPJ2RK9CYyRxe2VmAHflDElHK&#10;JRxLUC9QtGR71tdLdHPZAw3ZCK3oi5xps/AIopEHrnzmGqLhNuqkc1AjL1vSKt1GV17dogIZORbL&#10;Xd09yAPvjgYAjvgaAhw3VlcWlu43GzgyBA6Oq6sr9aWR5ybGqQl0v0Gcwm9SfB7u7UFAWuTc/dqc&#10;Ejo9PtN6Cp8gmKuLc4JgDLdNK0QjuV391nKCF9QjgoHbzOEXRW4dRiQBeCFy3M+4gSslXF0SjSjh&#10;ri3SzeuunfG2n68gXUZkEHTbn0mTJgBwJD8OgzUbMoohRicmMSWDUwUErGmSIuK7p0KsHjnCauqt&#10;eY2/PqzYpvsGglbwaEwnFajd1WM8totHwhYhGsueShMgIzCRsjQiHSMAkZ8SxWN6wsfgSCjP6lUN&#10;y8osN3aABjqEaxROjXVbhTrgRN6dKYhz3fGJze/OCW32TEVMjJbAa+qI8IKk46nPwZFAGGQTzGKp&#10;kNQRZeM3RvPvBWzfPrYdpewtCabGsfKbE0rotBWIRsRwexWbfcbozN4FojFvNaKRmZqzCDs4nyDF&#10;ubmbaAGseZQrPCEXclTJ0SiDYMw5F1YbpUNQo3it5zq2mn6lPAZqgLOMeZrPri6/gd3Kru6CBkZN&#10;DPNkrI3VCB6KhOPovylxYcOjV0G3Ak3i4/g4kP3Ne5y0/HfO7d+7IO+3qSHVf6dgm565t9TZl411&#10;PBpN1jOGb6zP4EXGLS1+DVLEa5d0JewyWTA5nEU00FGokVqCFlGrFMNYDfCCS7Ydtc/RsTF1Xa5I&#10;DVTXAA85GuztbC89fFS9pSF7yd24vbFOV0tL9/VDRtoL83R1GQCOAjsSFU4V7K8Gs18N2l7EbN+P&#10;2L57bhL1OOtTZLSCbVroSlioja0iaE2PxurXhiF7MUBjlaYraMVKBmjCX54+fWrIcLKTdtRAh6BG&#10;Ug+g/Zru0e14tu6szAIyUhVwenpG2qbv7GVQ38RxXOEPGg88Z45rI/UtSbVYn8OMznrZJBLijwhr&#10;rOGPbJFHfsVy/RdfOkywWZ+kbFNeGzEoLU+4gwxET5OmEUdSr195NzBkScVjd5BoBCwCGVEgoBBC&#10;UUZGG3ItdWQnHYIa8XWTkLEjL1B1UhDJy8sP1a9yRWpAvwYoEQ1qPD481InJ9PdctqXb4yHPIhbn&#10;mm5KODWKjIxl+yy7UUs9Hp+efjib/3C76YzjH13Zf24kD8PXWtRIyWnqB6IWb6DbqBKC8fDl1clR&#10;phDJfnc8Gt92YZyTeLHsb01uVDXQITHU0jatnlG5IjUgNVCkAeFfGPsiY3bRXsO/BoeG6VOPxblo&#10;6HxeiTKpY4F3HOjpeeTP/3QwT7RKU5ffO1PcKE+PFcTWqmVnfVVARnI0GgUZmcvF4T6QUVRztkKO&#10;xmarF7zYe7HHHyuESGN3lpCx2TrvgP47BDXihMGbvYiu7YCzIqcgNSA1YKwGBgeHwGS4Axrbbdne&#10;hOthOKz4h+lfKPGhv3FpS0GjYqf+5w9zv3kv/4tj+fe7m4IgMYJHs7YGpS2Vv6YtfcFB2gMZDczR&#10;eHV8lMtm492DpCRsYSWYmvTQSGPs0QIv8vT80pe+xGcjvclj744GOgQ1ijckkWLj7pw8OVOpAakB&#10;nRqgyp/b7aZIjDnAkcrRwkitUzyaAWqdTqf+9qUtyTFOCDadgBeBj2BHbNbNoB7XEnZqseBQWCqD&#10;OVtELE68kKjIqBEjZyErZ2c0apr0Q7bF4PEqjow8N+/fvy8zdRuo27vQVYegRvyH+AHANUq68S5c&#10;tXKOUgN1aGBubp4bBcDx1bPPiIypowf9h9RhpBapyPUPUdqSWB8Yx+Wn7zx+730qWYMgF7sU6vGr&#10;wToN36VDaLeIRInaLaat41LJXzqhZIcxZAltb4Db74IvI2CRrN38EMCLLNIkbcj1c6c66RDUyDkT&#10;GUfr8CW6U+e7fSebyWQuLi7aV34pecs1QFAzhf74zGazIjlO80QSRurTGgsAOl2GhSciAAhyZmqK&#10;Of6t6Tx/BpKOAUdTYGhNpwPMms/liHeu6aiyjbPpdPI6ekeIRkc2gxIePHgg8WLZi0FuvFUDnYMa&#10;+Q2QX4os0J8/e4aP460zlw3aSAPUUuNJv7W58cnHH716+bKNJJeiWkoD3BlERcrZBSVNdlMXqD7o&#10;Q533ItHM8KhksCO8I+Zy6Ma/dy9nFHDsKjw3DJe2ptMxNDqOTT+0td44cCR0mqEznjtUO6Cm6P6a&#10;zots3PEaMOzV1gqaEnTjwcHByuvXg0ND4qsVBJMyNKiBhYUFHqu8EpC4MZlMNNibPPzOaoBk8cwd&#10;660JiRvrUDJ1CF98+onD4RgeG/f7/UYJSXrzrbW1kWgEf8fDcwMKyfRb4LmBayMlDcnXeLK17vF2&#10;uX1K8nHCWbx+f60hMrQn4Q6m20TPoAnFneu4MAw8xJFRarLLRWqgbg1Y4Ndft+zlDgQpEgv2+vVr&#10;4AWkwmyh4Hq5hnJbm2mAl2PxfhwMBttMdCmuxTQgzMfNFgoIqF60t45FS2rJRKNRsjZy4zra3+MQ&#10;oluMAo5KdE40YlQOcLfd1lqiUeizbyAIdtxeXUklYvyJjSTovgqd9A2P1IQduweHIqchTzzcGQl3&#10;yKTjTsdzTuX5nnW4+cx4uoR+nLm0uJGKr/JTaqBWDXQaamT+/CRw2oCXEqTjE1n7qNaLwqrtRYWY&#10;6ZlZqwoo5WoPDZhQJIaqLeiCdD/6NYLDJX9jtnEOAThubW1urq3OLy4ZAhyNTZTjdthaGAqjVekN&#10;eLXb/RM3t4V0+DITi14eH4IduwcG+0Z1VR/tGxmPnp0SJpLq6u0AuhFoyFxURQEZwx7Fw5UFQOnt&#10;6RHr8lNqoA4NdCBqRAsAR1F8Vjr81nFNWPMQLNQs8oRa8+y0i1Rej0ml6s8LcTCk+6lPM8DHoaFh&#10;7OnG1rM5ShlgnmZGuDVagWsUuiUHkMPtcXYFxFdW8pl08uwE7Bg5O4lenIEdu4ODTrdCuakLETA4&#10;RCoMZd7udDnZ6+nyJ2PXnUE3km+SdIzcLTG+bW1tEf+C/d0bDwMZ0YDkGtXLQK7UoYHORI0oAq6R&#10;z/GJiTqUIg+xrAYAjpaVTQpmTQ2QV2F7e4tkjV6fT1BusVjMEAKv0nzhMhkI5FepgZ7tIM6zs1PM&#10;ynoa62xjiIXaqJAanTJXbwb2o4HD9RYitLvcvtFJtieO9zMkdSxgR6AhW4CYJMas0mfH0I0wprl8&#10;XrxmAxYFXsR9i0W+e1e5AOSuWzXQyaiR34Z8qbr1CmiXBpxKHvzk32kXgaWcFtGAeNMgnJml1kLP&#10;9U3h4vycA7E313e4ehSS44+ofm1kRaCrRnpQjwV6ZvI2AztUe65jRWQat3vKV1HUYkdRXRpACTEp&#10;UKbTr9CTrOcy6Xw6nUun0pFLEGUHWKiZFyHh19Gw+ppNKm/5QKzjApOHlGqgM1Gj+Kk0+K5fqiy5&#10;pbUa8Pl8hAu0VgY5eptqgAQ0pklOVejL8zOiWoSTYn3jipuYIYZgAqjhPg0hGsVcwlmbr7H6h/Xp&#10;pNJRri/M02UbCOyI2RrIWLaBKMiTOldcUbNv598JRE6cHJhV4o6vhubKHm7NjRlvF1Zpyl4IvGhN&#10;IaVU7aiBzkSNgmJUErPV61fUjufyLshMhra7ME05RwM1kEw1VN+5PkncHg/3H4UsrECD3dqtUfEr&#10;FMIh1+nHUfu3j28dU2+DFzF70KVUFBSV/fQe1oR2MW7yNpvTd3uqxUqQURUqFb5QiEaXu/diH5jo&#10;yKZVJ9C8w3Ex3PQEn6okhqzgxUg/XH7SHm2IPmUnqgbaNcs3t2MWdRqlK/KnUqqTdt8iyOPq573d&#10;5yjlN1wDLblgpmZmSbu48voVXpX1CSBo9Z6+vkYUAssoIOM31+0Ax0a60h77UYHxj11bhfi/FRFq&#10;hS+7DhOpkJFEjcSuXKmYM5v29PSLboGSbQcZhSOjdGEse67lxgY10DZcI0w7t9FkMsktWC02Xb2M&#10;Jo0b1I483IIauL6+rpu/seB0pEjN1gCcn9MpjJDNHupN/0TbkE2QmtcE4rA1ODg4Pj5R6bpVrCLQ&#10;Ql6v2uDokEVJSN5gakmRptFAlhGRWP7kyv7NiTwxyjZ9eW3EUc34VPwa7QagYWKu3T39SIizI/Zu&#10;8GI2fi3cHC9Gl5ohefP6dOYyvRd7XEvYpps3iuz5zmqgbVAjMdEiLJofAzwitBPZ+9hSiVNkO+AS&#10;iKneiO/sOe6MiXMqRb5GeUI744Q2exaQfCJjNgMZWN9Zv9h4N/JH4sbQ0SHCkPSnUiKes3P+KTkf&#10;WLizYZvmagfpUiFGbKz7k7BxjiXq+eO6uyh3IC6S0azNZYHXcoJyiG4pJ2Nt24Tvo3oMkDG2vwXL&#10;GOsZVje2ywrJgxBVQsZ2OV9tJ2fboEah2Q++9CVVxbygq6SjulGscM8VRCOfEmQUKacdv3JCt7e2&#10;kHxqaioQuEnM1o4TkTI3WwOwdCSs4YIRAykEntcbHGrZsx+ykL/nn3wMdwjjWOV2hJzZTIbbGoHe&#10;1LCeW1xsXFcMvbO3927A9h0lqtvI5TBl73ZawrXR5jDYzwpTNZARZQEZk36FgGyjBds0yYMgTVja&#10;SGwpahtpoM1Qo1azvJQXcGNE+/PgaQEBSVUYWla5QWv7kevW1wCQkXMNZBweGbW+tFLCFmpAQEYQ&#10;GMALqq+FkmiHpjbg1voawHF2dk67XayL3OO4QjYji6THbptTCEeDl38XsS3d1KgzuGf93Ym0O06X&#10;AVyjOiiQMbq1wtfrtoKMhEsjsysZZ4UHH75b6ozkitSAsRpoY9SIq6/WSF2EF8nvTQNjlSV7a4kG&#10;VldWgIy8G0jI2BL9t9egFPEDnDUJgdWtCuBglz+AGXowOCiCuuruqtYDAdCPbMlxj93AzDvI8Htn&#10;9p8byV+dn7UwjFrkjKyUrLFWRdEeyBg/3melvSAjXowiiTeS89STD746Tr08RL8G2hg18kYFkgBP&#10;UDHJ6/Wq/KLEi/pPv/VbCjoZOReX5Nuz9U9X6yUUpUTJs90M3q6R6Y2Oj2+uRakuPTc3D5LTWkK0&#10;640MUfZYOFejkviU9t/CXN8MfbizjUievmCpYHVsEZARj8b2goxquPTERMVwqzq0IQ+RGqikgTZG&#10;jUwJPyFsl2qUjMSLlU5z+27nxYCF8HlCp6VHY/ueR9MkB5AxVvjywjrmaTF3UKw/0E2FwNVVxQAK&#10;40hMHxhXCMyWptY5fL87f3huQKyxmAufv3kvx+fQaKPxOmqHNa0AGddfPOcQ79BY42l3xNCwjEDG&#10;pL+vvXwZA1dHpIKXsS81XT+ycSMaaBvUyD0WdAhGnNVkExBsvPB8b+r7eiMqlsc2qAEiTzFS7+7s&#10;LD982GBX8vDO1gChJAKTNR593AxFEeBCSHXk6ioRJ2sNEd5Kwp1mLwNBJQGQsQExXx/Oj3lspBZq&#10;iXkad0bBMgIZPf3GuCER/gJkVKrw9Yw0+4wY2H/X9Tl5dobHJgzsU3YlNVBdA22DGgGIoEZhrwRB&#10;amcl8aJWG523zulmkXRj551ZY2ekQsaxyakG0xwaK5i2NxFSLbZgC4VfFCAyl1Oou2Ysx4eHhnf7&#10;y+NKiaYh0ytvCau0CIIxHDJmne7wwKThumpqh4RL8/gbN/1ENHVSsnOLa8DeRiXa4BSfPXsGgFiS&#10;AWIWv6yMFo+3BejGri6/pBuNVm2H9KemxbYyZDRW14BOtUPQp1hPJhLqRlYwiOPUSFUYasNotzey&#10;/luL+fcC+fGZWbjGRvqp6Vjw4tX5+emRgoCdXp9/2pj6fqovI5CxvcpMoweIRlAj7owSNdZ0LcnG&#10;DWqgbbhG5slLlco4gh0bnLk8vI00wOnGqZFHo/RubKOzZpqoWKUhGkmLvfz0HdMGbe1AQMaNgn/k&#10;rWIQOm0gZHy32wZkxDBtJmQ8PT4SeNHucPonZh0+Y1L+iFTeKBDDdNuxjBimJdF468UvGzRDA+2E&#10;Gpk/71XCu/HJ06fNUIfs07IamJiclN6Nlj07rRIM+wMl+zoDMmq5Q1WflSLB2U5wNFTid87tx2nb&#10;0U1Sc+U4bYado5TBCXf+9qxhQTDCN1GdadkVt9d7dXYG0UjZQO/gqFFejIyVOg8lz09E9Zf2Cn8R&#10;ipIFYMpeMHKjCRpoM9QI3QjthL2Sp4V0ZzTh+rDOECrdKE+9dU5KayVRHRkHBoesFjFdq2bKcocZ&#10;u/P+4r1KwJFUPq9WlHiaf3xkmPW5uthUJgy6DAuCubrQW6/G1d3bNWZkwnYR+5J3OC6GjbF0V9eb&#10;4XtVolHa3AzXrezwVg20GWoUATFk2JGQ8dZT23kNBN24sb4uvRs77+TWOiMVMnaSIyMOiJ984aw4&#10;6rb9aE92dXVlael+WeDIxm6f96vB5D85NphQrHQufmZQCYLxG+EdpNCH1DLpCnRNzpUdLpeIi+1G&#10;2aPVUdKRS2zTbefI6I1durIpZyZtz6Yd2TTTefDggTopuSI1YJoG2gw1ktAbvCidf027Piw1kKAb&#10;cW2UdKOlzov5wnRe7IsIZ/neBQWj3xCHvzhm+9pA3rm6QkHCIuAIN0kmcxL1Eezy08G8OXTjbKEy&#10;IYPWfcbhF08PD93emx6qlHUxHCyqMufTCuRKtE+B6YHQur0kxN7n80nqRD2ncsVMDbQTasQwjWoG&#10;h4bMVJAcy1IakHSjpU5HC4VxudyZTLooZLiF8jQ4NPl36EHrkshXsODHUdv/OJ23ra7gxQg/V7bK&#10;yzdGTUKNo26Fa1QxX61TBjIKX0ZBNHI40S21dmJge3cmkXY1oUS3gSKi7UwCyHiRtf9RTIkB2kor&#10;j+z/NhgOBs0LYDd0QrKzttdAO6FGygbCNp2dnkquse2vu3onIOnGejXXUceR+J2qKsTBkL8aIIWH&#10;XxEV13azJe83MmOhLpKcLf/Nuv1/vZcbjyrvzMBK0UZEwIj1IqxZ1IOBX3FqZKmPa1QhY8/iY/Ld&#10;ZBOxTCTsDvQaKF5NXQUiIdrj2ph1+ZLeQCMBMYHIyY3hOJ+NDkwai0QdKSWV0qdJ78cJt5jgnDtT&#10;00xlY6kBYzXQTqgRQp7MOxip8W5kxVhFyN7aRQNDw8MYqff3ducX2tKTvV30bHE5qcj3+MlTgOP5&#10;2dnOZnxmfqF9gePW2lo2m/32cTFkFKcAUPgr6w7WTUOHlU79oNtWXzEYkToHZrF7YZnOqQHo6u7j&#10;r9JATd3uCQ47u/zZeCwTv86lk/ZUzJWKeZPX8Z7BmgAfYNETuyo6Z12Rs7ShqcIRDG3862ulTqZY&#10;5j1ZVkS99S+2yf9LDZingXZCjWhFhIwdHhxI1GjeNWKxkQTdeHl5ubmxLoGjxU6OAeLgtHMO92AA&#10;ACAASURBVEovOn22ZmfnvB5vKBQieWGbhsVQY5AEOrCGVXwTW44XOSMEULPURDRiiSY1t0ido0JG&#10;pZdWL86uAH8e2zCCEBlDBWqAY89lKtI/rh84CsgIBbiddmM4xoj8jf7rOVvMWMO3MxWj51KF8TM5&#10;PDzkOajzl1Lag9wiNVCfBtoMNQrXRmKo65utPKoDNMBdcn5h4fWrVwDHtdWVmdk5ed/sgNMqpsCz&#10;8Pnnz1gPDg6Oj+tKlSCs1Zubm+enIcsWEqx0gghqOdrfAxQamIi70lgNbn/k1xVADVJMJ1Ox66jI&#10;yy0GNbCaS4OzKD0c+Ng9d1+kb+w527vuGdJjrVbcDW22/yfm07KAvxvx/2JfxH9+kB5ZKB2o1i1w&#10;ma5kjFEwT2uPFRZqbG5sPLsK31+YlzdArX7kerM10Gao8eDgAI1IorHZl4XF++cu+WB5GUcFWOcX&#10;zz9fuv+AnMcWl1mKp0cDWJxpRpUX7M78YYYeHxvns/qxNPB1+cjFU72ZBfdub6wj1a/uliGTrCbt&#10;l6ueBEErxqIRUSRaEd7ucAW6vf1DzYuGNlBFwmwdP94LRE5zHt+tjCOWaEbfTL0VzQMp+FHS+xVn&#10;ovdiv+5iM+BR/+WRs5BbR0zwk8RNyLn4CmpkIIJj+p25r9iiL169erS8LIGjgReD7Kq6BtoJNYIS&#10;oCIgGkWWb9bx7RA26+qTlHs7TwPcJUVQFMBx5fWr/v7+Umv15cXF0fFRPBYDhbhcrmGWkdHOU0Uj&#10;M9rd2T49PSXO7NHjJ430Y8ixwD7+CBaeW1zEbhs6OqSC5Crhw4HuoaEhfuqVHo3cCkRwMdRdG3k3&#10;MsdUNgvueL+bGBdDVNjETibfIrxuBioFi3anC69B39AYzotNlKYJXSs2694gBWP0+CaSNBERRESz&#10;Vhaox3e9yd5UNTs1uLD7Yv/mqEJKnejgtIpTGR3ISM+ARWH41vY/4MzDaKqRMez6cldaAketiuR6&#10;szVgz+cVu0NbLM+ePePpoBWVp4gsLahVyB1c55LAWp1Op91u9/0HN+/cuDxeXV2Ja5uLhBUa2O32&#10;997/4A6qqHTKgEVevZLJpNiVd7o+ePdd1sV20LU/0G0yfct5FLbpx++9rwoMrsLuTMIZziDnd2Ji&#10;shQ7qum+PV7v0sNH6rHqClCSdWuiSWQT5aTxa4RxtIL/oqq3opVvTee/FlQeFi63G2T/ptZfoR02&#10;aDhF33Db+w5Ft1bymUxkcEqFcUV64Ks3EQ5cHbMCgCsFdn8mkPyKP6HWtsbQnOrq1fbGFm9MSbQE&#10;ZXiVc8IdJv191z0jYiCRnfF/CukNFeLwv9Ab73Xk5ubm4FAqvVmJzuWn1EDjGmgb1AjRyMJPAl6E&#10;acMyRqNRDNZL9+9LurHx66CtewBwcG1AOjKLLr8fcpEVLhVSe6re4niO02BufmFgYKCtJ9u48Nj0&#10;BV58lfbu59yTjvSyOwkdSxiv2jk4cnigPzg4ZBp2FIm7KyG/g91dkuwI8YiAwetRrK+urgjDdKVQ&#10;GMKTiTXJ2excCQPBoDWx4+rLF3ClJynb/7xLgkbrWqv/9lz+z/S9xTIAFl09/QaWh1avwFatCAdH&#10;7OuqAHnbW1O2OVz23JvcN3sZ57+Pe4uwoxIW4wZ6TpM3R6T4YV0Fjn2nW7CJ/8t5L6iRUf5GMOx3&#10;OcJfuEIGj1fZzl5VgFtXGOvP98SgIWnJdT4ha6fdqjLZoAENOD/88MMGDjfvUL/fz+8BQyQYkQXs&#10;yHJycsLPjo3mySFHsp4GQDxcEja7HQCRSafBiyOjo/fu3WMju4S84mq5vo6yy3ozMFWivb3dcM7x&#10;z+P9rzLe05zL68gvuBQyDxD5aabr36QCqbyjx5YmtjR0eprNpMmnbQKBAYmIIyMvAD09vYxXpJGe&#10;vr6RsXEcDYCAREENDg7xbvD8+ee0B2guP33HX+LYCo23/vpVMpnYz7rttnw+QTGVs1j0miuhtP+i&#10;4Uz+ShBPJp2xpWJfC3IVl8naaLI8lYb72SHbmMdG7Agw0d3d5xuZcPcFnT5/pfbtuB07NUl5HG63&#10;5s/jcN/8keHRls3YPF771H17T789k+7NJpa96Sl3Jm+zJ/OORF4BgkRVP/KkAokrbyECOp239yau&#10;PImIPxLyX5878jnafDd6k2Dc57AtuNMZXyDnIHN9whsPfz/hA4bq195lzvH/FZArwJFMPTwWz8MR&#10;p92OW456A9Tfm2wpNVBdA23DNZadxsrKCqyJNFKXVc4d3AiGwPDK20XZua+urMBP48BnAgYqK4BF&#10;Nn700UcHWdfvxm/IDGxbPfYs0KpIPAjIL7tj7GU7+Htx6X5RA8O/cvpwUc1kMvOLS5VIQbDg5tqq&#10;8D1AgEoUI6ZtYpNp8IOU/9+llKIak870f+KNiulUOsrwGenvkHkRGQPdi51aW1RQfw8mtBRGam9w&#10;hNgRE4az4BA3TKTHZx+fvxEPB8fz40wswuup4B2F06GwU8Ma/tMrJYyI2OpeZ17sUjP1iB6AetR6&#10;EXymAjlttm9fBmpCjaIf8Qnv+J4vdd+bC9gV0wG8I/fDO37H0+pHrjeugbbhGitNFdMkLAX8QaUG&#10;cvvd0QAv1nDSlebLrZOrJRqJkie8Upu7sP0IU33WvZm94fOSeXsk/1YoqFACNORn6S5aTjjT9nSy&#10;t7ev2c8eTl8ulwP3x2LXXV3+sowgG/m9wxrS+NG775VSjAiPVRpzNnzqdxM98KliOsyR6fAJsUon&#10;kJeWOtfQokDGb67b/9/ivNEWEvNPwvZfGFVYW1dXAPrNQpKZJQpMpN1mz0av7Mm4TWQppyhioNcB&#10;75hKBrLJR970kjezmXa/TLpAbzg+HmWcEJD/Nu4lTc+rlJs/sUUVmb1EQ4+7ckBGYOX340ozdW+t&#10;K/COHP5vYh48Jkddmcx1RLHI2e2KNUYuUgNGaKC9USMMPD8JnOUr0UtGqEj20SEa4NZJUZkYkCQa&#10;BXncWdsNHoQgQhU1Vj+7wKytrPeeMxU+P+3t7W02cOS88FS+vLyAd+yvUGlXwXw9veNT00WSQ9eF&#10;jo/3d7aFVRoTfCka9trzcKg4v1oKNSL5+ekptWG+ey7IpqKZWejrJ9f2nwrmc/EoFurWVpFulVIA&#10;junwZT6VsHt81OS+EQPs2N0HdrQlYr35NLiQv9cpD5965DzOujAxY7MWmFLPIbe2YWhhtoZ9dNry&#10;I0NDtx4iG0gN6NGAUqiqfReeYbxCQU4Q6tC+s5CSm6MBrhbSg4vMTUSEgCDNGddSozBrHLCmnGlh&#10;q9UjG6Tdy4wvkbe9fv1aT/sG2yhZu3t68F+EMqzUVZH9mmiS5598TDAyFCOMHVZp1f5e1IMwxNN5&#10;0fbWfj0u3L6sDxnR0qdR27NrO1HGybOT1iqthaMHpubxGcyH9vM7r/LbL22xLy4np9s+MoWH46xb&#10;ycsjgl30yElL/Y31dKi2wdJNkvDkdZTXMHWjXJEaaEQD7Y0amTnpBkADZ6enYMdGFCGPvQsa4FIh&#10;yyPAEce41ZXXJydK+ow7tRATPTw0GHDk/4r/Qj9wxDVwO+MhpsQcqL20dJ88O4m4EguvZwkOKS4H&#10;oNt/lez+Z7EB4cio50CLtAlHI+TcsXLaHa2i/vqaHcYxHbnEyU+7/e6sk4qSzI5ExpCcUpn1tZJG&#10;52ZxuolAed+XFhHNX2xt5f9FKnKcc1ophBy7gzTQ9qgRHPDgwQNepLa3tuTrVAddmU2cCriRhE24&#10;N+zv7VGTsIkjWbLr6ZnZ6alJGEeAI+ZanTIKB8HzL9Lf6Dyq7ma4E+g/VhQSBATjhQl2rH5gNOfI&#10;Zt5kTqne2IS9mKexYn7voob5miBV9SEAjjBqJMTOZxRS7Q4uxAP1LD4mnBzgmMfHUbPYA4oH4U/4&#10;45iGrYAdRVYgag9qZJSrUgP1a6C9/RrFvHFQw06NgyMpOagBgomKR86d9Vqr/1q4S0cSPkXixouL&#10;i3g8fgfdHKm2gpPi6dkZoSE4/+HmeOvJp9l/4Inz4xoeuUlHfOshjTQgSXsykSAfTSQcVurEHB/x&#10;tYozIi3hJskZVBoMXiTGO24KtOXOQyHyNF2enzMjkvgA2coG3xQd24yv+zs7eGb/6q4j+iZdZjPG&#10;MbjPH+lRsvC4Aj13MyxG1WYmFs2nkvZ+TYAdBOT11bgrC+P4o13JeU8W7EhsikjKox5o5sqYKzuc&#10;T1BgST4WzVR7p47VCaiRcwMIYIGEv7q8JOsbCJJ1fN7Z2KlnTs6rQQ1wAwU48prBpXIaCvU0P9Sj&#10;QYGNPRyS3uV0hMNhgOPrjI9I6lv7X3YlnXbb+NjYrS0bb3B+ruRuBAjyB6gC27FSNpWjGAtAGTo6&#10;6rNnN7Pe6nMZdmQ9OOaR6SSdpOdoBPtwmLEqBd80PpfqPRC+g22aUJjqzay296tBBTX6RietJpgh&#10;8sChpi/P6YoVOIgqcT80ILPpW5ExeDf2DdnJ6cjx2Wy3PbvgyQAfia1+15e+zDoIczZESP2dAFiB&#10;sFhXZCS1fqXJlpU0cDvHUOlIq20njFpExiAYPo4s2KxnC0WWrCaqlMciGhBujggjillz/fT19Zlf&#10;TK8l2gidHO/tKRkNCRy51aorJMT+u+xI4tpoQsGY8bHxVFDJM0cSb0aHF9ze3iJqhBLVldRFmTva&#10;kSconKv2rojvo+gBizaJKr/siZPKkROPpZjtRXE2lcYyarsY1Mr1YCrNdMj1dsWUSu3aczuxPjhu&#10;qrKTydzl7y6bpZKi20ozXBv9b6e28ffa/L0Kh01Cx+uILR6dSsZINv+N/oxaFUbtv9krwkjtvQrj&#10;nNPssWT/Ha+BzkGNnCoeMSIFD5+QB9StBjjef/CA7R1/IuUE69YAd1IuGIpZi5cN+hFOddCQbpcb&#10;S67b7errH+ikq0gLGW816aqKpfzgMs5sZ6cmoEbCqNVxWQkODlIRkpxJwCySNfq6unp6+4psygDK&#10;Z5988sSdpMiN9thK6wpWdijZv2kgUoKzknc4XXabr8sPWvX6fMJjslIPjW8XIPVHukFgbcY19rts&#10;BIU0rgEL9qAQjUBGl9veE7QlY7gtZhMx/ty9/ZWmTJuK58/pthE60xtUGsTCRF6Tx/FfX+u6RA1U&#10;DsBxoBBJ3Un3MQP1I7vSr4EOsVCXThj7I24cZOTB2bEfQ+QXleVKW8otUgPCWt1XqFdJCGRXVxfA&#10;UfGry6QpQogZN3RyQppDPgET7G1rjUEWbm5ugJlIgq0fMjJl3B/NdG0sUnIuqyQABzIm4vHwVZgf&#10;dRFqpH08GvWk4zoN7rTHlk2aHjhUYn1EcscIuZZzObKaYxDHcl3FJl4kXt1fKXLoyaaIhmkvv8af&#10;H8njHurpHahiva1bJ609MBk6ypGOcXQGspAM3vbeQbu/2xa9TEevirJUxva3RCC5vXfA5gvcLjb5&#10;HcNnLnv+I3xrzV2kkdpcfXfyaB2LGjlpQAHh7CiBYydfwgbNTVwtlJahrDkLrxwk6BkcGlKhJF5B&#10;iUTi6uoyGo20dZJwwsZxE6wVMgo1m+naWHRi0TkGBPg/zgIB1mfn5709PUXAkd/76fm5z5bTmcNc&#10;DAFe5A8ADXbk79N0F7gTiIzHJ+8MzaYbOReKb2XOuuWni06E+PqjvYpfI96mmG47DDhST0VBjf1D&#10;NnJ3iwVXxXQyn0wwU7J8sw0yMra7DiupUJLTD3RBxkJXdtKA55LkUNQGxxBtzWuqdsvNuMb9D2dK&#10;OE6Z7ts4jd7dnjoZNXJWAQEqcBwZHb2751nOvC4NaKEkVmxAJEQdxazbN3oG+U+OjyHYRCadWrVC&#10;KMmwPW1CdcGygoHmCVwCO2KDHnZmSkNYqA2TjMeGnFn9dGPZgeAgQY1UqRmzKXHcVWK3yx5eZSPx&#10;4Dsb6zCmEd4/ChHcNAY1eh3237d8YRjtvMhJ/kGPbdSRLmXgtM3acT2fzwEc7V7/m9IvTMPXZYtc&#10;EPhCNcXEyUH6Ukl/aB8YtQ/XGA/ksJMV3GvPLXvTf647/tPdCSpWE6oCZMSI3FR1yUjqpqr37nTe&#10;4aiRE6kCR7gKEOTdObVypoZrABAJB4nbI6ZSAq8xlZLCho2GD9S8Dl+9fEGG8z9MdlcPNK4kgNeR&#10;h4EjZY8J1QXLykBMDLb1P0z1vEsCHY9XDXw+2N3d2dzArCws73pyCZXtX7sR9vGRK5mBHCohNbXN&#10;9K+/evYZYBH9wy8Svq1GcNPDsFtJ2dheRmoBHEdc+UyJ6Va/TqzYMpeFSiSnPebpN+I5nHZYRuzU&#10;kUslsNoXsE8u2ry1O6sUjNTk5aHwdBex1KTpKVT0nnOlyM6jswLhG6lqWZNG6lq0JdtW1EBzX24q&#10;DmvuDpFuAIpI5h0wV/GdOZoaPYPnA2kFl+4/YJ6kfKL8cXd39/BIRUobbmx/bxfESZ5tkv6Yrx2I&#10;RvAKRKMSCFLXAsnXa889dieoLkh2fRPCYhBzd2c7ODjEWMjPV3hEDOWq+Eo2x6ND5sUW4qN1hsKo&#10;h1dfoZTilz2x6rHb1XsQexFSBNx859z+q7tKXMS4BwuvEoZcWLGNupWvh6mKMRV6RjG/Dem+f2sx&#10;/04ge723EZhaqBQsYr5gjYyIDVrk7i4+GZ4uu78nH4/a+0eUAJd6F/vQBHZtm+cN4swfbtqymWZz&#10;jSKS2nZwgNVExsTUe/bkcTY7L753QQ0rK0oJECqC3IXJyjmaoAEgIIkeSdlTNBb+SaTvmZyaVu/L&#10;KlgUyEa0f/zkqdqgqIfmfaX6djKZ/PvRwQaHICYG4Nhlz98KHMF5dSNLwCIIG4GRlko2jHV4sM8W&#10;5EcAwNzC0v3tjXWhVaBwkwoJ/vmuMHHWjFV3Uh4oRiHkN9ft7Zhk59ar5evD+b82kYdyV2qldERg&#10;dWTtOU6N9mmTnhcUs6YONRl5blV1gw3IN/5fD1yP9frvy0dhg6q8w4ffCa5RnF+eN4RUy4RVd/hq&#10;N3LqYD5BOpLdCecHvrIIl0c4SBaIbYzX1J4RuIexCa+hDSscsrG+vvzwoZEC6egrY1AlPfBZOO/4&#10;D92x6oyjqNa4uFTzoxe8eHp6KiYEd0jGH8Zaef2KLYIlBTKyvlGoBkmDH6TrZ09vVRvW/P/Md7W+&#10;vv7knXdubVzUgDxBQkjAIpCxaG/HfP3tkP1nB/NT7e/+g+mZTI2ZuEJp23Jm1eoJ7TEa8TEmXA9g&#10;0x/E3V+x42BzBuNowohyiM7TwF1BjXNzc1tbWzBDqWSS1N+ddyLljFqiAVCglsAGKXIv5v2EcBk+&#10;hUhsBFZqX1dgH7kUAVV1IKpGpkkYOKQX2a3rtlCro4PVIjnHn/VGAXP3HyyXEoqwjEIDdUxT4GwR&#10;siNEJTnOz/iukBzzNJ9CDPwOf5Dqqil5kCq//hUEuMo7/bl6SldDT5KqiXvOJwUcon/Qtmt5mrFP&#10;edvbbJU43lfSNLJgLyBld7Ciq4mxZweTN2DOtAyODPSBL7W7v899SbzEGjsd2VvHa6Dzo2HEKYT1&#10;4UfCU1MUG5QZHDv+ym7VBLnSCMAiaIaAa/KEYwkCR3LtaeUhKgtQxUIeGTOzPyaIFonFNjMekZtQ&#10;K1Id63RC0MmUMx05DxFYzly0DyERdgPkImUJKTAJG9I/hCgnSNEaNWSHlc/SXQQ1Q3MSB0NXUIDA&#10;SkMmcqtgy+5kjyM3WlcpRRL3XF1cvOMjtUqb5da5VS3aBqLAoKd/sH2z8CROD5VUncOT9qFJJQ5G&#10;Tbujnafh67GI7Tr8/YSv2U6NWsF9DtusMyULDGp1Itf1a6BOp3j9A1inJY80+J6JiQmYnpXXr/m0&#10;jmxSks7TgLjeys6LXfMLC9y1t7c2wY5l2zRjo8/no1sIQpWua3AUeL7fSfTxCa0I6YhlWUyHFUhN&#10;UN3vJfqiOQelC2uaZqXfpvBc3M+6AJTNphi1moFVdeBaWe+y9PARh35jNP/VYP2d1Du4PK4WDYAU&#10;yext4pK/UjwxPjE36Td0I+zmAZY3+RA08Vx3zFB3CDWKcwZwhP4RwBE3x445kXIi7aUBgOPc/Dyx&#10;aIAt0+7dxHfDegYc+b/iv4A/M0RjsIlgOFHMGmdEPB0xSbPCdsX9MecAVgIc2a4fOOJ/ySGVxDMT&#10;L1aSodbtA4NDHHJo+RfVb03nCW15twZeuFZNyPYaDVCiOpUAwPGn2WrG6j+96rnOO/HaMmMwOUZn&#10;aeCu+DVqzxoPzqdPn/IYEwGwWocz0azoKc4DXnu4XJcaMEQDXIdQ31yE5kTGcFWn0+nxiUnfuZKs&#10;5idhHO05cn0D7BqfDkjun8UGQKJfdsfIZkmHRKiIbumf/DXEXIOPhfmeGHN/oLvUFVIrxo3ronZT&#10;69YnCrWqGxkf18ZGDjfhWJDir83lum9yj+bjeUc2l/vHx/aVuP3T6Fvjgyx/ok8hTb+15VB3PfJ3&#10;AI0KdDN3FufHqJE0jdSG4dNM7MhYMizmrctaftGtgbuSeadUITxEoegJJePhrQ1ooCUhrmxXD1FM&#10;jRSXkxFnqkbkinEaWF1ZwbzLRdjsyJhXL1/G40rosXY5zrn+bdJvLHsHdpx0pEmdqB2IjSRZ7LNn&#10;uwuxLNXn+/FHPwRrAkO1PbRqnbQ7JN8JdPfMLS7WLcPW2tp1NPJjnxoA0OuWocqB5Fx8L6AApnyg&#10;zxbotydj+eilHSassAgE+UdX9p8ayFMwR13Y/j9s2ACO331SgJt2u9Pn90/OqQ3aaIWiLxSVJue2&#10;fWrJNLHz+2vZdNqpUem3LwNmOjj+jcHIgNf5aHlZMiOmnfQOGOjuokZOHsARdAh2BBRqGcePfvhD&#10;nmostCGcUyBIflfEN4Ad5Q+sA65760yBi/D1q1ewgG63e37hXnUGrhGxgWIczqUuOuEyPj87uwhH&#10;wAHNTl6jFRuXSqKhexxKrke249mp/qAIEhKel/hBAmSxemsPbNU61nxkfvze+zUJQHhQoFvBzRSt&#10;4fPi7BTz9F98aUXUCGR84v8CDlLsxNdt6+7LO93KfBOxIgQJrKQsivKJQ95VKJu3xXM2GEplSzZj&#10;S1z7RifdPf3Kse2z3EBGgqdnzU6GpSgpFafGYJ50P6nE70b8HycKmjdFexQz/Io/ga+/9vFnyshy&#10;kDbWwF20UKuni8cVvxZQYxSb2vi42A7RyArbBWpknR8VbBDYEWPi2ekp24MlUbHiWPkpNVCrBrgI&#10;Hywvi6trdeV1MBicmZ2rtZNb219cXNCGdx7t44Gv+Bru7Owsx2JwgbCDJLgxxGBdRR76J3sOCRfP&#10;z055JROLaM+vTD2QABR1vYUrpBMHMkI01iTDxsprgtWLDjmyat0X6ruAl3BnJOfiWD7uSsaBg7aZ&#10;An7y+fM+v61vCB4S6lFASWHEzfcNcZgjct5tz9oGJ2wBxWht332VPDumUrOVc30rJQHTNzSqOEfJ&#10;8xNWWgMZGZgiMVSdcZznU0pyADMXwmLe9SadoZD2tmCmAHKsdtTAnUaN4oSBAnl0qSeP5zdbWNQt&#10;PNd5vrKoRm3aYNTWtlEbyxWpgVo1IN5eqEa4tbnJpcVlBnBkY639VGl/fHTEXpVoVFtCbT58+BBM&#10;ydB4OhKD8v20H+pRbdCMFaJkHroS+QtsoBlhiQaZ9QA+Cgs5bnC4JFC6GUPX2qeQKhqLka9bZ20Y&#10;nEYFZHwRs28lbJ9eK0EwQEYRCoNTIDL8WqGoYK3CNLU9mbr5Y4j/azlXNl/3DfuoEQLgaPMW/BlB&#10;lmLha+I6Hb70BIc1Da21Cqi9PtskobdWrJZBRlUIXxer/c7yDr3v+xRpb0oCqocYsYI/pRKoJRep&#10;Ad0asMStWbe0TWkI+BNUIk/rSvExYmAe5GQLx44GPclnU6SRnd5VDXAdqqQjYciPHj8xUBPCo7ES&#10;EqUoNvBxb3c3f3kFdmTcZgNHpb6zQ2Hj4B35BDuGbV+Qi2aV5NCjXvhXUkL+/+y9+Y8kW3bfF5Fr&#10;5VJVWfvSXb1v897rN0POjGSTssUZywNTAkQObAM2LEEwQcCgaRv6AwyY/4AA/mDDgE3YEGQbMCBj&#10;aMAGYUrUUBYtAhzODN/023rfu/aqzKzct/Dn5qmOjopcKivXyMwbXci+ceMu554bGfHNs+LKQ4qX&#10;9UuXCb7YvhfgUvJN0+x54RQdghS/GauthwzbKPCPjt0uJu2HHebVRMAAINqSxXOmtvFivZ21esV4&#10;9RWiu+BcwrPiRggj8+FpTG/SBi6tDznaTnOW1tNSz/ua3P2kAfzNWfVleVPx/7NM/yM7+gklqg/N&#10;gY458P5J3XGHyWuIjIdFoZgGMvJaRR+thYiTt8tjsSJuP3G2XTkPnVxoObZ6uk0vpr5x8+a9e3dr&#10;loHbSpuWfbmE73bOUg8fCn0ZcHCDIBn940IcKSxw8PFXX4IL28xFXmyuYpGZs5TvyI8/rf2rb9b+&#10;zqLKtif2owLH70REzdtmpJFdIgS08oN5+8Tce2lmU7ZPTIcEmXFl1EhePpcwr8PuQ2t2an9Zq1qH&#10;O8qy0AuHad4MVsCILlq+NVOP2OQPrPur/2kiy19jG1cXfao5MDgOaFmjgdSQVybJPLRtx+DuMz1y&#10;JxwQmTfhaQis2En7Dtu0Uk83dkfiGJkJXyoWURkP1MCRwV9VgkS0GegsjQvsrgbXHKJOqpSGxSJC&#10;R8vnj0ejaxsborMWHEnSnf2dbYltTvvjWgDna8GI5NG2DUZhLCakWBCKOtimxw5nk6wYZOf7f1MG&#10;IW+4aoe2sVsOuvC9X/iwcfytNStayPsKSsRlhiPW2rUO57UWN/CJwXawVi5F1i97VuLIcgCOvmAI&#10;yai1/dLcuKrsC0d6mHNLc6mD/2Au+0/TMWcUHhxWoAvn7mApD8a9bBX+4WK6X34zSDfDuEDpQ3Og&#10;Yw5o1GgAGQnf2DHHThtiCknHi/bS7TUH2nBAzB5CoT6I35LHxycnae5S7C7EbLfD25XY41989TVh&#10;F12hc9qQ3d0lpIzDyQfYHXmuXqBbIgEBBC/5K3cDBTNz8uzxB98duzEwURLYkPCwloGW1gAAIABJ&#10;REFUKSCmkr/L4RrxEX99Ac215dRcyyUSOn8rxpBK5vRfPP0QE9GeZdAF28bxP1wxgI/xYr5ThbVQ&#10;tnnL2HtVLWSzb57FLt/wMnAU+0vlDXO8b6xdGTRjzxk/sWIW85cLWYSLz0unkTNF0KjyYnPgNLNx&#10;PXhyZB3ttrKAPGeKhstaPd3AEl1xDgc0ajyHQY2X5e2LRptAPFo82cgfXdM1B7i1sI7IZDJAvfYg&#10;b39vN5VKuUI8Yg1ZKBQI4uMigKG4V12VrU6VuDEUvGcWCdPdFPe06njRegRy/F2012jbC83gQoGP&#10;4isj2DctCvf3jkRtWCcu5L9/o2abOYI1wdA2NxicZWIngFQSZPlZZmRmZyIQ/a82LULw4CXdOfMx&#10;cDT3XlnFnPeBIyaY4kPd+eoG2HJ5w3j7FOHir733Lzqda+Xyh0lnFyuHuwQGN4w+/LysWhYqDpLE&#10;YJrV/pnzgQBdmm4OTHW8xq63Xr5mvNpdgR67HlB31BwQDnBrEfcbe4mtK1db8QTISERD0zRJskKI&#10;R7uZRGQU6BkKh8Vgtwsj3b1dNT5ZpEVsZo+vC/3iADEg0VkDNwGLbfDlP4gSL8n69QcjQ42y3n/5&#10;TcuMzanwOhc90kdmas+wLI8HcTx58oURCJqXbl10fQNpj5Elgk8yn/tPxY3GTMzlr2O9fpQu1/7R&#10;UR8CmoI+idrIpz8Y3Lp0iceFxo4D2dYJGtT/e7/3exO0nCEtBU0ibqeBQEBFcDw8jESjolsc0vR6&#10;msnlAFgQ5xXEjaRyzmUzFRX9O4Slo71igYw82X0+Xz6fJy52JHJqlrS/t0eo8E/u308kEjz9uSe7&#10;uy0JT72zs4PRIVKxojViyGIvfJIKL6qnwsX27F32VTcDlZ9lzd2SgeHj725aTwqqPKADc8Z/dMP6&#10;N+ZU1O6gz0R1LvPenLH85aIxf47/eBOqwhEzEiPNTDV7YhqmP6L07h48SkegNL85t+gJ2oivHp83&#10;CMRD6O9yyYDzuRMjuWekDtBfG5EopBqZ47BR/awYLvT89UzWfH9VCBHT54q/WEwnU9lcpNvnhie4&#10;p4kYPAe0rLEnHm9vgxvf8QrX2uqe+Kg7OzjA7xCytiB0tOuAkv5AgMzNJE/Z3VWRFwkXyrNdksoQ&#10;SXR9Q2mXvvzic0wYf/nb37Y7dl149fIlsBVfYFtt2vVQumPXHEBVTTLDTFXBOPv4v4/MAYV7/NNP&#10;a87sdsxI6hepUZkGu5A11ok28eHYecGPj/DiqjfjOCpZI6hxbaulQwwK+rMxhuztGFQhl7b238rg&#10;eMYQVZGy0kqHZkwCqh/vUvn7/ZA1OulH6PjdSDlmVnmkaIW1kzO67OSARo1ObnRTRk/98OFDet65&#10;e5c3dzdD6D6aAw0c4L6iDuxI4iKsFUniYjexI8zT5vMHD6QeZGlZyn8CWWPv9yFJq3EK/u8yS/ak&#10;ujASDkg+QwwfccQmX873wxm8sP8qa9YTuvSTotNU1PMrVliZ1JFI0CjWb7lwTEXz7vkw3zwyalXE&#10;jeHFFa8JHclATVJBtWqcThbXDMmmKEtO7lvpQ8P0mVt3eubBxQawXn39puz7H48/5HMnaiPhvgXK&#10;AxmdftYXG7p1a2L6/M1oXoKKE5wY+Ni6rb4ypRzQqLEPG8/L+8GDB+gEeZ33YTg9hOZAAwdsEAki&#10;dJoqUu9CljambBjjAhV/9fOfEwIGr+EL9NFNB8ABVwgkTlUAoDpw/IOdvoUKx6H7v71ZU9lfBmrb&#10;9+6JylVtWf6ZaHB+oY+JB4kN2aOnNqgxv/tWxZhE6AhKRlsteLH+S0xVDh81bj8nM7ULHUrm6D/N&#10;zZAMcAC32+mQCDVBqOtzsU/u3R3cLHrkMeWAtmvsw8ZhdoakB8WiYZrON3ofhtZDaA7UOcA9xhFt&#10;sKCVSgwZcaDBTAITWw4qe2Qbdhdly3xeDbc3vOtxFt39XA64+M/pL8oRMi5+MlP5txPG57n+mDn+&#10;11dUACBjZQunkHNJ6r7B7CJCO6NSqpWKWDqWkofkg/bPkIK55e1K3Mdy8rBwsFPJnhgm4M3f2Bir&#10;RIbCFbp7wkioHQyFEksYX9aKBQs7wtSBgbS1rlUn8CRI15wfttRNIexibqfi589eGgaIaKv/PD9Y&#10;pRbGjuuB6opV4KnS+8PEJl4XJoMDOvJOf/YRST4in8ODAwq96wf7Q5MeZco4wI3XL40SMNRIJgn+&#10;ot2oPXgTSZ7D74Zyv3/D+ofPVEBHhIW9xAP/pJ5N2gwG3WlJ+r54ZHh1pxML9+r0gQKFJ0lEj4C2&#10;xqkq+aydYKZarYgSmcaBaFwyFnIVAaHUN3bvogazSxWI53APqoKzifDSKiLMUvrYsJqnh+5iigt0&#10;mU1UkgdXg+WfF85AedfpBQa8SNOX5SB6ah2W+CI8m5a2WkPdt50WPTVv7qvXrmmJY9/YqgcaEQfE&#10;tBGAIglORkSFnrYlB/5aKP9xEKGT9f8cmyQtpF2mZiIVk+wyb4tG2Gf8D9vKBX77PLfrD0aN/TBh&#10;bElx44X0kZE5ErV140WLaDgEnYknLMnaUm9soIyuNwU+Vuupa1g5NaSW7lFJ7STAqfKuWz3mzKv3&#10;nA2GUybCDsag/83+BSJl9oswlNSkLsQnRsck7hdLJ2YcjRr7uZXiUs2IYny2uLSk4WM/+avHGiIH&#10;+BUkrjZYN7aJKThEivRUbg7gZP23wpl4Pf2jBBufN6uc2u0s0/dfPulIDEnKbPz0zfVryrrR48d7&#10;+KjITKyZlaKRSfYXNToZoFBjIWdeGTpqxPd8+wWUjAQ1Mi95C5dnAjqII6zQh5MD2q7RyY1ey2BE&#10;DEGI40g62mQySfwUAu/1S2nYK3G6v+bARTiAPVPNsrIkqrF8Ov7ORTg3vLYgRWxPr/tLRNZUUuFK&#10;+LNyhPDs3w4VfAauwEHsrX89Uf3lWeNd6RwLyO/MGhuBGoFd1J/HD/ImYyJJ/Ej+CAmZz+A1EojN&#10;NlVz974UNOAYO5qJi4er7G1u691zJMf/czKGlWFvI7XrjXsNtpJNW0R8xoJZyaeO9/b2uJEI9aVt&#10;HJsyatoqNWrs847zvQI7ghSBj4Id4/V4y32eRg+nOTB4DszNzfGzZ7maxUtAA8fB87ubGfCPIWb4&#10;s8oHu8Dfjh0FTSuWWFi/fisciVbL5WWj9O8tKn+XP0uLdrfJRH90ZP6DNctXq6ARbnLZy1XlslnI&#10;+qMxf3ggeBdHnFpp2KhRdNP4ShOCe3C8J87OfzSXBRE2BY5U/nk+jPPNWqACE8CO6B/64mw3uBXp&#10;kYfAgQH+iBkC9V6eAiU1RiFQuLO97WU6NW2aA204gJEuLxUcL4j20qaZvjRCDjjtB4CM4TpkXL50&#10;BZJmYvG1azcpkzQI28c/+qSG30yr40HONIp5s+rOY96qvUfqTdKoEJA89yGgqUcI656M3VeYMwLa&#10;BhpeB/JU2HDDIO018LEVtTjfEP0HkSf0ECeE6AqtWur6KeGARo0D3GixbsQNDffqAU6jh9YcGBgH&#10;uIcJX1+xjB/MnGjgODA292fg781kQ6Z6/S+sbjhHRO54+c5HfM6FA8RlxPelDXZ0dhyL8qmvzKBp&#10;JT30cI70kVXIEsEboDboCRN+9VMQS4bfSmQEOOI3TaRGLBr/s0UVUdxGk0DGIdAz6PXq8fvCAY0a&#10;+8LGloPggIZUHwPHli30Bc0Bb3MgFovNxaJrvgqBeLxN6bRT9+NCbLsaJGrs9rPHKKZd7EDiuHL5&#10;KtLHb8Ws315vIlu6NUMA7uAYeMO4FmYYLKZGgO7BHAMyl2xFLNkCufSPU7OtGvSxHlkjPwvXVlb4&#10;QShgUdLPABZXfSrQN/ART2oRSfZxXj3UWHNAo8bBbh82jhxa1jhYLuvRB8mBx48ekV1wkDPosfvG&#10;gR/l595V8MarNAWOorBG6AhwROLompVs14RsdFWOxSkBevBZIdz3WFDbnkizblf6rZnzoiW1H6Wz&#10;q8BBhBq8nnhJUb6SiJNF8N495S0eqAutfT4f9QBHRI/4zVBP+87G1q0mlgMaNQ58a0XcSFCegc+k&#10;J9Ac6CsH9nZ3f/bTn/JSwRXmD/NzOuJ3X7k7qMFOgWOlfPD2VdM5EDqKxNEJHE911uGBa0WbktRj&#10;pbV6BQhcPNqTqODE6CZcDp92kPBexj9F0oVhaaiXNgDB2BqC0mwFcS/0t+mLtw2q5510zinXwASW&#10;24Nef1mOnlSV+xQpeS4Hq5DUZih9aXo4oOM1DmOvHz16hHXjJ/fvD2MyPYfmQD848NVXX+XrIkYd&#10;6Lsf7BzqGBg4fhQoJFbX51fWWk385tGXaLHfFI3PsualsHE3YhFpxVi+bEWHoRttRVX39SSbSe6S&#10;0AVVtTNbjDOXzIUGB3TSHicbSVFjLqxJVpsLDdJl42rZevuUsDt0xxnlX+YimDl2OVRn3RAoAlJX&#10;AlbMrGLmuLy4uLu7+7ASfldVHtx3A4VNvzIAIEII9iq3b9/ubFTdajI5oFHjMPYV17MXL16oZIPh&#10;MHYkTCmf6AWGMb2eQ3Pg4hzIZrNffPX1bk1JGS/eW/cYJQf+XvR43le7+vE32xMhwPFMm5kYcrsz&#10;NeNzYu69Mgp1T2pZxftg4AK4gI+R9cud5I+pJ4M565FNlpqVS4akqBkOQ/BkPzk2EJfWqkwo/tR8&#10;DnpysCMyRZ8/EAyHi3W39JOa710tCHyc9VW/E1SWKry8iCunc8YMei88O75GjcPYGmxBHj582Moi&#10;hC8h0R31l3AYO6HnuAgHdFLBi3DLK203A5UfzqTaCxqFVmSNhWwG2VIwFObzFESSHmaY8KivbDPf&#10;PLLmlt1CwXrOa2LZRC9d80fOUcGj1M68eIRS1pyJGrF5Y+SS11zaOtqtVCoBU8kd//Ak2leGNRlM&#10;gGM4Fr++dTmdTh+l0twktAM+nuYf8tUQSWIBqRNYNGHfFFQN/LfLFPDw/CWCC+/fvy+oEVU1HaQs&#10;1iRIIs8fQrfQHBg6B27cvPmLXzz468Hcu2rQGRRw6IToCS/Agb8dTtM6HD0HHtEGpIhnjD009o4H&#10;b15Wdl6ovILjCRyty3fs5XwozC0ahQxiyKbe0KizqbdlkOW0Ukyba1tDlSx+oLWhFJ0zo3PBo23r&#10;JEnA7YbL/a9IVn0oxBeyGQyrgIYf18OA8JICPs7W4SNToiXTkLH/rB+TETVqHN5GiVZaPmVW+eKB&#10;HTMEdNw4E2JteGTpmTQHWnCAe3VxIeFLJom5o11hWjDJW9V2lG9xaLgQcXSZXVxO7u0YAEc8eeOJ&#10;McWOrVad330biMT8kagNE4GM6KNpP7N2CZtIBI241BC6yCuQ8f1KrKLyRBl00G+mwP+GgDsUypYZ&#10;rNWePXvGS4p0FajCOBB2iKRD21a935lp/F+jxtHvOvk9RQA5elI0BZoDZzlweWsrlUqRG4Ycx1rc&#10;eJY3njuzISNSw+6Iw3sGISXO19VM0simTFS0k4EdA0GUztVCznaUQVUNglRu13VOFXbfWuVyrazC&#10;ypiR1vlzumNr771KhUE7xAiNAhn/z2JiuxKY9dXwg/lOXcq4sboCauRnpBYx9r6Z4z6Cjrwz+h3k&#10;q9jK5HH0xGkKppsD3JyXLl2CBzrEt8dvhN4hoywQiSOJZMCd/kDAADvuvjRwKxnzw1rcQHltbd2z&#10;EmukWRQEqcSKHNRc+QY1nIrftLFy2VvLPVH8/6wYHjRVCBpxpj6sBYCMzIUh41+Wov9rfnGvbJJI&#10;8LNf/EIbUw16C8ZifI0aR79NyBrVV1RnHRz9VmgKmnBgdW0NfwmdiroJazxT1S/IaC9IkhAq7Oj3&#10;m+kDu37sC3OLKrjjewSpQCRWj2SXoQZ5JIdvGLaDF2NjTjmjPC81IUxw3sVGa936b0ZVTMo/K58R&#10;tYId/4/c3I+Ls6lS7c3bt1rA0Zp/03JFa6hHv9Px+Jlv6egJ0hRoDpzlAHrq58+efT+c0VF4zjLG&#10;E2d9h4z2qsCOmeRR9b0PhF0/IYU6Xvywls1bxs5zo1RQslXXpQ+NRlGaTeDKcz2kQvAAE0kePe+r&#10;IhSkLNT0JaYjo5F42hY0utZJ7MYTy/d3zRQh5O7caeZy5OqgTyeXA1rWOPq9FVnjyxcv9M+40W+G&#10;pqAZB3Z3dqjGtLHZRV03Sg58M5gPmxbwrmtbxvbUi1eNWRpWZpT21Az66splyx+oHe8ZhEv0zhGd&#10;QwJKGEUy+2F3SAF4t4DAhyiSaNtDM5ySMNqVS8YJKztZSlNBo7MjgRRUtpiTE62ndrJlCsta1jj6&#10;Tcd0jAAH/IZ79PChzh8z+v3QFDRwAG+tTM33dVmjxgbWjLriRkDhmwFBRkY+jeCDgeNiZNRrHfj8&#10;lj9oxheM1L61/UJ5Ulcr5vpVL/hTm0sbVupAhQcKhg1Ej/4P6cJVDHNiOh68A03yp4LmvJdBcuX3&#10;j+Y6caMRQWOq5hOLxlaMfliZ+UagiJ4aH2peW62a6frJ5oCWNXpif3FMAzgia/z8wQNPEKSJ0Bxw&#10;cCAQCMR9NUeFLnqFA6R6I+zi4KiRBCGDG99rI1vzyxae49WKUSH4jE/Bx/03oycyOmtuXFduOokV&#10;J2Q8JYyYjlfuAfA5XQiYtUCwFgxXZ2arlvFb8ydOENlqId+aUc7jPzlr0djYGBtH8otWymVkHI1X&#10;dc2UcECjRq9stITFAjiiqvYKTZoOzYE6B3x+ZYk/p4Gjx+4H0sBA0ezC0qDpwgd50FN4Z3wTZLa0&#10;aeFYTVZuf9DKnVhvn3hLZ92UWXVvnuzG7fzqjfzKtcLiphGZjfqsc4Ejim+ElNhIPqmcLz7Ueuqm&#10;vJ+qSq2h9tB2ExALaohxwOfVa9c8RJkmZbo5EKijxunmgRdXT9oeyOokDUzX1BP0+9Tnoushxq0j&#10;SFHlEuQgqeClW9bhOzObqr156ltY9ZaXjIuxEClu4O/rAY6Rw9dzxZxEYZRqQoXb+awRQ3IJC0gu&#10;oem+H8w/KLezQziN4Fi/67Bu1LEb33N6uv7XqNFb+y3fQ4BjKBwWEOkt+jQ1U8kBHLawgp81q2lD&#10;aydGfwcgYlwxy4v+2rpPqae7SAPT4RpIVE1LXC6mDTie4c/SpgrxmNyzjnfNYs5z0RyF1myK/2sh&#10;dxrJ/NIWwHHLUL8u+OrWLOPfn63+T6lZjB0Bi0gZqa9E5yuRuZnD158EWqJG8OJ3gtm7AZUOF4vG&#10;5eVl/XqCFdN5aNTorX3nCwlw5A29/e4df5xidxyvmx7rJE7e2qppokYFfNbHSDmAr/SvhHI+5ftw&#10;5hiEenr3xVPAaDyxeGrUiMZ2ug8sHc1sUhk71m0HPcgMK6/wX1VEpGfpAzjaFeHkzlwuhRUjkJE/&#10;fgyU51bLOAApxBmZL+X/48jR55WIU+L4nVDurr8AaqQN7yBeTxz2gLowhRzQLwPPbTpIEc8YgCMH&#10;Zo4oAjigUhDk4tKSho+e27NJJyhYR43qzaFixuljBBzAVxrIiFgRPBcMhQNBZYLWdyljIZtR6QTr&#10;IsZs8pgplJQx1E5rOQJeDH1KM3VgFHIqzI2n4jg6+VBQ0sRKcMZZ11guJtZ91fKv1UWPls+fW79l&#10;tykubAZyqfmTg18NZf/NYPbPyzEiOn2nrozm1YNwEbBIwW6vC1PLAY0avbj1fDnrv+jUTzqAo8DH&#10;g4MD4CNyRy9SrGmaaA4E9dti1Pu75FPGZ2vXbg6OkNT+LlaMjK8ypqCYLmSsQnba1dPwAeVval/l&#10;jFnrMrv34Lbsw8jVssuo8cOls6ViYmNm91k1OgeCdF6p+QOl2SW01WDHYB07clXwolZGOxmlyxo1&#10;ev0eEAQJlaBGu+x1ojV9k8UBbjwWNGfq4Dsj29eggZPGoCLsIGIEMvKpsNHqlggXLZGrTUl87xYb&#10;axLu+1C5J5pbd1o08UB1C6PGppSBDnObLddiVkr+XJKOBNu6detWLOY2lGw6pq6cKg5o1Dge242U&#10;EaGjdqwej92aOCpRirImvGEmbmXjsSDcX0Q9PQhybRGjEU80Rtixplw9LZBxQQlfPXoUctbxPrQV&#10;6xLiron0VSsiZVTyxbVNLV/smpMT31GjxvHYYqKqakHjeGzVJFLJvYf3pT4uygHQ3rtKH56xfzuc&#10;ZmrcUy5EgEgQyyXl94opZNO+XFVWjD6/NbfsXaO9pqQPvhJBo1Um/LVpxjxpFwR5B+8wuOSrWY0m&#10;euRHKLntL+Ywmtdppnvk5MR378MTbeJ5NPIFbm9vQwOyRjLHLDWzSuaS6BBHTqomYFI5gKxL/Cgn&#10;dYF9X9ffix7P+2pFy3xaDT+shLuGj4yDX0Jidf1Cvi84tYg7i1I64yeB9tlxmKTLsw8C66x62GLP&#10;pnPohQ8JBvfeqNQsHjus7ZfEHseckbDePZIWyKWBjBjT44jZ41C6+8RzQKPGMdhicV7DJwY9tR2R&#10;R+Aj1JO9mrJWKIzBRo4ziWdwxjgvZDi0f28mC2TEEjFiWR+ZhY8CBYGPPy5czFBMxgEvzq90qiT9&#10;4AddN1JsqmLWguMObwMSDBqZpFkqGLkTI+otiaO5cdV688SsqJiaPR7Bk33kDhoy9sjGKeluWpZ+&#10;gIzNXos/tcBHJ9F84T+5f99Zo8uaA/3lwM9++tN0zfdPciq0mz7ac4DYin8jnAMyXr7zES1FU1wq&#10;FmqVyp8Vo5/V028AB2/6iwgRf1SYbyWGRMH9w5mUPU77SeUqoRaVU4v4QXs2TEwnK/FMG6Wn3nlh&#10;VKu+yzeb5IAeLZ2pAyu574qhc1GKwsltZI0opiWmG6qtYlFZNfC64RMoqRVZF2XpZLfXqHEs99eG&#10;jyBIydtx+/13fizXo4n2Ngf2dnffvHnzk1L0L0rTHrrv3I2yod7G9dtOr2fMB7efPa5Wyqmab9as&#10;SbxuXyCQL1f/INvcYPF3Yoc0I9pO57ppW9BoBYLm8qWmgsZzl6AbuDig4jWm9k3kjqMNeE5QRpLT&#10;8JMAa0ucu+sxGoXUWjjqjObtor/NKYppssKIOSOvFQzoeadIe6Wgr5aBjHfv3m0FHIGYXKJ7qwZt&#10;ptaXxpQDWkM9lhvHV9QZ0PHBgwdHh4fyS3Es1zOhRPP8zWQyE2A8cHR0xBZ9XWnuUTGhu9flssRz&#10;ZfnSFSdkZCxOF9Y2jne35ytlUCCuLbHEAv7Ltb2dpk4zvx07AjIyTueQkVlojIDz1KgxkzQWNcrv&#10;ch+d3dBTm6l9K5syR4gaEXnuvrSpUipCfJiC6itZ84eaZoWxG7cpBDOHXOUZBWR8+PAhnxUVynFD&#10;uiCDNJLb1N9v0GU5ISbySN5HbWbRlyaJAxo1jv1uyk89+wfi2K9nIhbAI/Xl+1/t8Tih2b1lEXVR&#10;Hmdz+ZOaDw31RTtOW3v0ziid/QGVvqVx7cBEKoGPNhAEO6aPDgCaf1A5I278YSTNOLSXLo1Dta+J&#10;xGZxhbECTWho31FfbcUBJXirjTReqV9Fv+pRGe1aHdF25Cv96NEjuVRY2qo6siaCIMklY5wcIIME&#10;Gtrded1IFxooZKmPaeKARo2TsNv8zhPNwrijkwnYDPAiHkuSBHJzc5PY7MDHDq1Opa/zBwDmB/CE&#10;HwYbm5uj0gFls1nTsB5WtNTq/NsTZ5dEpLppVt48+hIxYSPmc9WAICPx2Vry2ClupLzpL3OJEc6f&#10;UrcYDgdmogbBtEfrE+MPGH31Q1ARv5e2wI54w/iKueLyVWpc7CRhDDWHhwd8CnBEK/3unYp8jkgS&#10;zTiokVMta3TxbYJP3bfIBC91gpcmYLGNkhrgEgqHJ0BV6uVNBPOJkztE8gwFMoLzOAD0jx89Wt/Y&#10;aIPpnX2dzcQsHRzJMVpPeR3iu8N770f5ObxhfjWcO97bdmHEpiMsrG7kMyd4vchVNI9mvYRZZNP2&#10;nVRWVJRBw5yJaFfHTtjVUZtYQqFG/jzmSd0R8W0bgRRtlXTThqQZpB7gyI9YnmzyUKIGNxr68sfj&#10;CyupRi1209F05bhzQKPGcd9BRT/QBKgBsKAs+OPw4MAGGdSL6ItKsss4QckkLN4zaxARI+zlFzk7&#10;InTxkGVH+C3OLlCJyND1o9yFF5197ZXRF+jJ+NQMH/qTVYwQ3zpYo70d5xbwksaHuqmSurEvMsXF&#10;tc18Vn15VcDt+kGcHeobG3ukRuXZO961SgW8KY1wxApFFUKd7CwyM1G0wzigCKYfzUYEQ04PmKHR&#10;AC5U+alLOZ5j+wcHc+8fcbxW5M0CJTzHeEaJMHJohOmJRsIBjRpHwvb+TwoW4UtLGHC+vTK6AjF1&#10;mIigC7yyvLzMd54yLUeo7uz/yj0zItJcaLF/iNt0gfPgOY9X+I/Ql30BWS4uLfGJrkewIBvEA7cV&#10;oKceN0Z+zZfqETHskYdW8PvMQF9VY0OjfCQToWJmXtt48VwaEEl2IpU8dxxXg77DOAGLCrjUVG7J&#10;U/yUOzHR29YPE/8Mn8+ciRnzyxgCuugZ+9NIXMkaQcyNS9t9ZVVK5solSeE9uJWa77k+uCmajgxw&#10;LCQ20GJX86lyHSzKOwX5Ir9pOaizXz1NR9CVE8MBjRonZCttwIFiVKRZAlOAiaxQEImNXfiS25LI&#10;CVn/6JbhFBZCBei8kRYlZaxjR3m81p+6ynWRg0v2lklN00+aNa0fTiWzrxWLc76adog5l+ESrJFm&#10;F00AeO7InTeQLIKdt++05cmxMuzDJwOHiZlobW5Z4UgOJHBEhKmUFXIi6DS+27gbr13tO2ztlM7B&#10;tFNoWCmpT9ypF9NHViHLnLXtlz7MH9cGZo2qRNEjMzpQyujoXN0/RtlBGrk0TzN5rPFm4SE2GK7r&#10;UT3HAY0aPbcl3REBTmOxnMR73Q7TKiPI95mgCeAYwZS0kUpRdyKJbFSYdjd7v3qBwEYLjy60EMBf&#10;5r32H7LhM+xtMwJteLxyCNDEUebcLm1GG+YlKG+UoQ6TgHGZS7IIQi1BFkeuYjb3XhFfsI/QjbSG&#10;ZiZpmb7a+wyEpwLF2LwVU6ZvHOBIE8hI9OmdF2ZwxvCrfIaGz6cSG/oC1ggj1yg6esm4e6UAACAA&#10;SURBVDqUGzUD5DNnUGMpbx3vUl1a3goebyv4+PIrc2HtTJuepn3fuS7mxPvk/fnI/gc+InRkemfG&#10;6jF6bo+McZMysUaNk7KThmGLG+0l8U1uDNBKJd92kUSKtrSXL7wAIDSnWEza83ZSkI6gLuAIZbsL&#10;xHhcDiqUi2YZsvmRfdHYOqwRfNkeYtoMkYKwyMkoV4OBnkZjMeQKOPamazqYS3NOI2L8bihPuBwU&#10;00DG5o2GVXtqHwmCSRqEGOwjcETEiD4aXGjDRNeagFYWMsjYvElwwXLBOJvuzjw5NPongzSPttGV&#10;W8uXXTT0eKqGbaphx7QR3TTWnDJBKW8c74uUEcgIniutXAU4gqis1AGGnkYhrxpSsI8eTD+t432G&#10;6S6Utz1/XwpEBcft2gkZ+zKsHmRcOKBR47jsVJd0tkKESLxAmZjKYWnXxr0XmNJqBBd4EkO9Tqh0&#10;dmRw/PI4ZBYKoBMAmdObp5MxB9oG40NgMUEXIRJHdQ6mozxMSSHTsWVMDX8afx4MdPkMHo2OXsIx&#10;6DX2Mj7hFYHUjNA02k4vI/fSF2FntVvgqFTP6KMrJRVKetEhQUeKBmpElPheuNiUQoUdN2+d6q+l&#10;RaWMFvtUBhmd7RDqmQdvWrVU2A5VOCLMvh4yrMXIgaARX3SLDOvxd6x3z4xqRYw7Cc5ZmVsREaBZ&#10;KSkhnM9vbt0xUFvXZZBO6pSOuzv9NclpquVKNOEcbSRlcsnwxyOI/AXDfxCNZMl6UhcHNGp0MWSK&#10;TgEiyMls915WzlNAsJE8DgAo4knDqQ0KnZiPLgKexM/j3KiE9AWkMqzdsVHeRg3YiAEFO47W6dtJ&#10;sIBFKO9CuEiv3g/mhYY28ZV6n6LVCKlkkktz5kijHLcibtT1opVGxIjjc+ceMAOlGrtGICNJYsg9&#10;k9zb6VziqJTa4J6znk9IFj8ICIsFwzSVGhqJ2nnaUiWZsw9wZDh6KoMEd77++sOYdpuzBfPNI0Fm&#10;Z6vV2SlkxMqvVoOYMxM1tu64xiRgNSp4f8AKhBT+S+4aqT0DJ5hACACtfMax2uQoF2lTnVuuhSK2&#10;ypj2oYPXXFSQkaMuYuSq3cCfTVqFXDeB8lkgyaZVfMQ1NfJIDwSNzM8znKPx6T1S0vTkQ+KARo1D&#10;YrQ3p0F8hXYVbMQjQOCgYCOwIARTQwH5H5UcdiWXBCzaTw1Ola3k9rZd07hephDXHNAP88pojc2o&#10;ETkoM4Id6QJwpKZpy4FWughmLmpGQoksE44B32Wn2nCv7zwhyrdkFOz7yJM0IFLGkRsyOvk5u6C+&#10;MgBZECR5Ys4HjukjBZLAYUA9xGwI1epeLx8EhMjJcJ0uFVQ9CtzzICPNGg81+NpV5Ssjho/EPlxY&#10;a8R8JsrfvdcCGSm7NOyn4kBg6Pyy72jbanRPaZy4w5qjHRqWF1TwarNa8edSQL0PHuKKOYFqLOEE&#10;i/bAp5ARWWz9sPbf8j/jVOpRslU5FKGN9faJeemWtOnoE8j45gkty3OrHbUfZCOBjIOcQY89BhzQ&#10;qHEMNmlwJAI+BH8IGAImipUh0IQDjCLGKwIo8d6AkqaYj5YcSq3cAg4CAZEyMleb+DLOZdISOEsN&#10;hZEANYmJ4yJ4JJQ42QIoJ5EXzGyDzp3tuyu/evnyytWrdt8njx/bZV1o5MDbWmjeVyhkM4OIntM4&#10;XSc1hIoEL0pL4CxmjpBnGCtN+9oQDfRmxefxjHY2EwGh7/CdUXcT5tRa2mjEec4u7ctqFtvwEY/s&#10;Yt64dPtMFxu/At0Q+CHec5oDclWJA4O1zZuiATcLGWvuTD7GM6N1fGK+fQxOFQtFOinV8+xSNTqP&#10;EJGJmiJFe2wgpiqjLoeS97ppJbN0SFtBkAr+YusJcIzEDMn3iEjSuTp7RCkUcpJ7ujS3Wo6rdJQj&#10;PMgBg266PLusYjfmUsGTAxErjJAkPfVIOKBR40jY7tFJAUkcEOeCR1QCU9ogFWkAoEGt3OgW0xSB&#10;tWcBzyPJc3rn7t32Lft+lalFjQ4O9prFdx2cK3TeZi96Zwg/D/jxcPuOUrQh661Wq3OJRLqupO59&#10;8MkbgSyC92KFk+ND76BGlzsOMYBAjRbOGQ0ARamkBQ7G5mtO+0XHPimItrSpPGDAPV2JGB2DnRYV&#10;nELoiNcIckf0wuEIZSXIFFkmyHJJGVMq8qiJzp12Sx+ZyV2BjNSoQegIsuzhUNATA0TAa7UCsOPP&#10;OZgSLtqzOy+cLdOMjiaDvFZaddUrlrCljHbb0uJmeOepClF0okw+nEcTk0cvQUZIJSF1dvPM05in&#10;hLwvnAvR5YnngEaNE7/FQ1oggIYnCGIwF2oEdjjFlh1Sg25aWj56+JCRsbZ0AVm52t8fu4wG/eIc&#10;jUh1oMisQz40NoMPGAMISxuv9l6DoJFBMtns3q7SVzJRLB6PxOIaNbbh7QmxrXNZkJlH7BpdpIrq&#10;3KwUXbH+FFwrZMFeSnx4Fi25RlBtzsogXQ26OFWYb35ZGU0eKGWuHKryvbxTCRo58MiR4yxklDpc&#10;1sFqLMTqANudjlP/Dz8bJcWsg9TTociMt7zlbHOhMqgxAMG1amVuuREv2lMU15V/PX4zIp70FVWg&#10;R8SZVjHn2331wVemDhnZLxTTI5cyCvGSkFrKNbZJH9PKAY0ap3Xn+71u8BaoiwCQ9sC20A6gg2La&#10;ru+kQHtwG5CFYeUAzDnho43wgKrII3v8yWuPBm0M1aEavZOF9L0NTGBMpKHn+h51N/Xx8TEd/X7/&#10;27dvrbpXxOaVq+mUypKctrox5e+OjPHq9aA8Q+Lp3RdPQY1eM3Bsx8m6GZ+1dkVhtVEcal4SElYq&#10;IEXmdynHlXklRz5jbj83yK+YO6E9imknpYBdFQcHcelFUKOCjBKuvLWdonOWTsrosmnWCi/aIyCG&#10;pCyfFESQCYIM7b8kiI8JcCS+D8sBNXoJMtr0S0Ho57Hpqten08ABjRqnYZeHsUaRDtryOR4opDdk&#10;4q6FdqA34CYHQ7ngowToYXDacBV5ZNchHukOKhX5IqOJ1eYw+NXtHAJqETcCHF1i3W6HPNMPfXRi&#10;cXFlfePxl19w4eqt28Hz0tLcCxa/Lk91HEcST+9bwe+HToxc9s2jL1FVL6xueMc5RiSgElnQ3mwl&#10;aESXSoDuEUFGoaS6+sGC1qZNChCmQCECPBX3saBOG8PWvEeWrr7tTy2cuIGal87oW9t3OfcqQOpc&#10;yNhqEPoS6xHgqOCvMhgwyXldji95RMoI2Vg0hpLb1WjCKXHk4dlqRbp+gjmgUeMEb+7wlgbw4gli&#10;gxhAHopppscuUGRjvZDSCB8Zn2GRCApqJP+NwD4bs3Y4nRhc0ngs8KK9KJC0wOhWinu75UULop6O&#10;xmdBirc/+vjdq5eopxmkolKZNT9+M5K+5C+/qwanPNngu0rgf6ksSKxvA5/leuzG5iy7eO3Ruzd0&#10;ii8shiJnrO46HwkIq0J/O/2RRdA4f8b3pfMBh9NSktAo00OSX0uQ7bMTKwV3x4fyhs6lVHIXbul+&#10;K9w7pqJ5Q4Aj4X4QOnrB8cVFIjG9xXvad3LgzyWLy1ch1dVGn04PBzRqnJ69HuBKETQKtmMOgYyc&#10;9l3PK1OAmZwroZL8N8BWaMBNpHNttYgYB0Gnk7wBlUV9L1p7ltBqFoHXra421ot6GlkjlwCOCBql&#10;DQJICie1Mxpq0lJ/P5wBMnLpXqD4FyVHDgzpNn2fCB35+53Y4Wl2lj5xIJtO1qrVk+TRbGKxO+yI&#10;3vzgzavq7ktJD+0RQWOH7FHS0GZBxSUqkIpD7vLCdoyrECfhyhHgvTdhBJ/hqiIKZUfDERf9uTTW&#10;jRhHeke+aHMEKSNlnueIBnjMzhy8quKERPzIYtFuowvTw4Ezr4HpWbZeaR85wKOEA62xjInmlML9&#10;+/d7lzJ2SCSwCSkjQAoyROjYSUeSGdIMxDk0OjuhqsM2AnZZr3C7aS+uIvEVO4GmDZpWnquPll42&#10;ZIzFZ4n6/N1QjpqmA05hZdkwy319oQIZfYGgzx/AU3v7+RNEj6X8xRyHlcHl5St+jOoAjkRDHAdB&#10;47l3jg8Pa2wELytn/8YD40UVTOftEyN9CGRUGuS5Zfxd8EdBlcxpY5cR1gTSXkkY6GICUkalng6F&#10;wItEV+DBHvKbROGhGU8YV2N9Og0c0KhxGnZ5sGvkgQLwkkCPwBQeJSMJWAMZrBOlbSerhUjkcLSU&#10;Xp108VobeH4qcdxWkoDGQwAlKwU48tnYoGmNeMA0vWRXIl/8+9FjPtcuXb5661Z8TvkBzJpKHqkP&#10;OFCw0DSW+yVuFIAYnl9I3LgbW78s2DFzfNTI6vShQh6tDidw9IJFYys6O6/H6tEiUw3SxLOHypRN&#10;Xhm8ZyTO9twyJowCFl2Bdc72G9lZ4OSQO8YLCQNdLAidHAIZkfUWqjWeIRw8MO/dvcuTx9VSn04P&#10;B7z1e2t6+D5hK0XUR3hFYIqoREcoveO51lQtK/V8ImLkEP67lN1jtymnBo4HB0REd/Eck02WKQ93&#10;hAQ4DHWiuw8EAk21TrzRbOYAFrFl5BTIuLSiAkcvr66epJIoqd9WR+OKa9PmqQJuMQA1om0Tc7sX&#10;z5hCrh6cJah+FIXnEvwln32NtlpU1cgd89mTyvtfBXNLakdaHdBDblDSDAKn2ieSbjWCp+pVbhjE&#10;jQR6fB9pUiHI/TeijG4TAcdTq4AYMtDwWfOesSC+L7b7CwiSyN48VXjU8MDn4YNPntc4qekZAgc0&#10;ahwCkyd/Cp4jHDxQ+CU6EkEjLAYR8ikaasiAHpIhUuOEiZzKJa5SHnfUyFowNnrw4AEiXtZi5wpn&#10;I8Tk0XYP6hA4MiCosVwqufTUaEhhF4FP+MSWkU8bMlKOxGKgkXsw2vJr60YY8i9Ks389mFvyVXCp&#10;Lrx4Sk0v8DF/ojA6Gmo+5QjPL+YP97afncnZQwNiBb5v0vJ/UGypkM+lU+bhtnU2ik3LPp69IDzJ&#10;JM1M0kDjTGqWsrK0U9aBCySwGZu3Gw7URP8OpvetcKQSnPEmv6uhCLdgJpORhyfPilE96r3Jn+mh&#10;amy+V9OzJWO6UkGNgJhR0S8/fwE9PNeATTi7CCU83UBUmF02CuRGRWof52V1WBqdOgPVc4XjyQ6I&#10;dD7T4QynCAYaJY5ffP45lyQNDPmmc7nzreWwXwSOi5TRXsjmlStPvvoS60ZiOk55FB54gj/1jyqn&#10;6Uy+N5O96S/a8DGxuq5wW90qsalDNEEfhatIKAP1nz2APGqC0ZjN7cjSajF1LDWBaJwCkDG786aY&#10;dmccsbs4Cytb115//fkE2BOgOcXJWoXmKeTUZx002ykBnUv2eBmAC9lkqVbBd1auehM4it80j1b7&#10;t6jHuarJGxAHNGocEGOnbliQGYhNfoaOavEAIA5o4LmG6HHk9AyHDyxZELNgRyAj87rgO7tDpQs4&#10;AhlhEcfPfvrTu/fukW8aX+mmARojsWg2c4IO+uuKEt/6fG57aGST127dfv740b8TzugoPM59J9/g&#10;jw0F+ICP9/yF5N4O+f2Od7cr5dKl299wtsQqEd2xiHWpr2eOPr3uFDRKFTaOzr4XLatZ6pD0oh29&#10;1l6ZNpLVZs5AN036QbNS9pXy3jRebM86kY8Gj7cBjpWzifvadxzmVWA6j4thzqjn8iAHNGr04KaM&#10;JUlgFxdSGe0yFH5sHZJmtLQNYnYWa2NHxm+E7wBH2mB+KhJHjFB5ARCOkeiM+zvbD7/+ml6kgZEA&#10;jS4KVzc2ySj4XUOJErmEGMzVgFP01Ndv33n66NEPZ1I/KsyPUfhGopQ3Lseu6UV0Kkhxpxb8UX4O&#10;+GjMGB8FCuVSURAhEkdb3IiIUSrxd0F2WK2bW9Qq5VpZ2V346kaNNkltCs4x2zSbvEsAGnNp09p9&#10;hY1gLRQZR+BInhiwbyB9ENl7ll+94ak9ImRj+OAlLjuzCfX7Ux/TzAGzE5fJaWaQXrvmwCRxABEs&#10;dpB4vVQqFQCiRGTEkPHFk8eJxaWV9fVWi81ns08fP/YZ+FEYS6tray2cKF8/f36YTJYs3z/OLbQa&#10;yjv14MXvBlvGDAL4/otivDsXHwn3HTYVuziQvwIcNwMVILUvEKjVvYv8gcDlux9zFaiHkSJgUblI&#10;O+wX6107/cDSkb+NG7dtJNqm58svPsMbpvbeiaRNy/G6hKDR3H2JwlfSPY8X8UIt/tQAR1BvfmnL&#10;I/QTZyf8PmSjaC08QpgmYyQccGuaRkKEnlRzQHNgOBxA3IgdpBMyMq/ol9tARtogSpyfVxF2VDnS&#10;MqD3+qVLIdMYi8iNKNP5w0xzdj6Bc4/8kYBb1viTUvSf5Ba6gIxAw9+OHf2NcA7IiAHi4p1P8Hre&#10;9Jd/WHc8r1mGQEYu4ZkuSV92Xz5j0l4gI907l0fKAifyEymjFUsgEkPVO6YLJPw4QkcifkcOX3tk&#10;CcETFdEJ3xcNGT2yI6MlQ6PG0fJfz645MBoOoJh2TuxymnZesstb168T0JvTuYWWcsSdt29p8LDi&#10;UT9Qey124fK166wL5x75q9UU4v2TYrxrZ/DfCKfAiyBFTA+BhowGHBTgiGO1+KEjUOQSQkcC6AAc&#10;sTKsn37wkrbJu2gBACquNm069iuQZJspRniptriOMzWpVkZIQy9TIyitzK1YoQjAMZzc7WWofvUt&#10;z6pwTrZ/Yb+G1eOMKQc0ahzTjdNkaw50yQG8IOnZCUxsnACXl8ZKZ00uc5Kp+bqGXM6hBl0Wz57U&#10;scoZbR8Ssdw+7aLgM1VURZfg0AaOEgudkN2MTAAdw7JI90JZ8GUX09ldmJQ/ACjKbhFh2pdcBSKQ&#10;q5puVeGu0bx4Cheipz7sXiTvPJqUS/WiCqPtqyqr1pEflegcLkepNE+O00i3IydJEzBCDmjUOELm&#10;66k1B0bAAXES6g41oqde27zUimjsI/HC/mpMBI1on3M1E5jrXA4Ryzm95HOnG3G2aVNGPc3Vpspi&#10;gKMSKJoq8qJgRFu+2DtkFJKYYvbydcYHib59/FUroaOEBMd9pM1CxveSr54ssRb+EKhoHNcCcFRk&#10;N6S9GdVaCokNvP7JHTAqAvS83uGARo3e2QtNiebAMDggGcNTR6fxLC865VIdVzXtdXx40LTeg5X4&#10;wZDhJuqzgLlO8oDFaOG52l1a7bsB5Y4diDSHLKBD/kTQKJNStkGkk4yuy7jUoBlH6Ag0JGN1U+BY&#10;Lha6Ht/7Hc28+hkw1rJGm8lm3V7CPh1hoYbePDqnhI1a3DjCbfDG1Bo1emMfNBWaA8PiALJG4vJk&#10;MyrFS3+PhaVlBiTWd3eQq7/EtBoNREgSbfxgSI04E4kQLcjVUpTU+K+46js5xRGDZv7WIZ8EONpD&#10;qdPlNfu0XwWEjvxh3Ye2mpg+LuyYz6qtV8n3JvGwalVL5eru8keRd1hyKm4cEUH4TZOB2jl5JaKc&#10;4Yj56qzU5SnkgEaNU7jpesnTzgFQI9rkvgNHtN6Xr16rWMYPZvoPSXvcM4AsSPF344e23/RH3/ql&#10;G3fvIVx0jdyLkvpZJUisneSzh4RadA3b6hS5YKtLvdQz7NyVmwgyCQPpjMUDgiyS2Bqvpkyql/G9&#10;23ftqlGr+TPH4w4cVS6W2hlB+NB4Dl4k1E4wo5A3kRrJQD1z+Jo/Tgndpd1ihrYR3pxIR/n25r5o&#10;qjQHBsgBkisyei6TIWRjY9bpXibGvXr+8DCQOflrobzLJwbZXheBbHohxtkXNxSkjKbPt7i80irY&#10;pLS3ldQ/KUcvGqv8s3Jk3wr+5kwK4IimGNDmpGHIZWYHvCJxdM5LWhpO/YFgtVwiC59KrDJZB8F3&#10;fGtXDMJ9Z46x3RxzVbUKWRAoF/zZFJ4xlXC8HG8ZvqCP2xjIf/hFEUpuAyJRUCzXQ7TqdIJ95POY&#10;DqVR45hunCZbc6B7DohpI44g2Uz8pYrvvbiyvtGdf0wjEXZOapyUQV1gNZxL+KQlERAvisMax++l&#10;Jj471x4yyuDRWJwMiiip07Vw43TAXwLotFoISaj/sDAvwBErQ7qT6EUieDcONdCaMjJFZEV+P/JF&#10;ETdSQPQImgwnlnL72xOJGlkywNFP0ktU1eJTMlAuD2xwiCeofuzdQ3sG3tZDQo3v4xYhZQQyEqbR&#10;U3m/bIbowkg4oFHjSNiuJ9UcGCUHxLSxUCwCGSkTNBBtdfvcMJ2TC/okQI+kFiT4odg4IuSzajUy&#10;WbsEkJ0P22NLCZRINr9OxikW8jQjoUtjY5aDGw31ZBpsJYwU4EjgxlIua9Wzw9TSyUA0PiBldCOR&#10;UlPJK9So3GKePUYlbWcPx+SRE9WmYzW6DDgun/63j4GMpeWtccwraDOZeI2UY4mFQCgcjsb2Xjy1&#10;Lw20gEWjjG9WSsFiDmsWDRkHyvCxG1yjxrHbMk2w5kAfOID8QAzbeSUgeqRMNurk0WGrVNQXmhIl&#10;Ly8bXz2oDZlXSBgDlPzqs7/CUUYEkBcarS+NRTQoQbzbD0jGbXLnkBumqTTx+2FlskkKmXtGEQFq&#10;K+wIcPzvK0v2RP95/DB/sIPEcZg6a1y5CcQDdiSZNapqRJ5KYR0IQkbuQIWPnjz1NIsyT46AjODF&#10;cYeMZLgJhEJLl66wqGEGZpdMMPyYxISRT1LC2LexLmgOwAGNGvVtoDkwjRwA1bFsXgl2AeDYRzt3&#10;9NSVctnpa0LInoPd3VZq3+HsAUn8zp0oU48tAsBNWz5AobM9UkbU08tra6sbm7vv3h3u7QIckTg6&#10;2zQtb1eDm0a5mDrGabppg0FUin5cPu3xAY6Uy9l6lMqZ8ym3O45FQeWhTu6h20XQOBYENyVS4cW6&#10;D3h8UQUl4PAH62Lvwbu9I2jE/YVfku/evWNeLWWss19/nOGARo1n2KFPNAemhAMiRRDIKEsWY0fq&#10;+8IBhIsuQ0ni8oAaPwkWXFCsL9OdOwiu07SZiZyPkza3tvAWevPyBV2g9riqvEkAu6Jqj8VngYzU&#10;YB9ZyOUwfzx3ahr8KD/3O7HD/OGeBGjspMuA2oiws1rX1E9eoG9z/w18Ky9sDIh7gx4WvOjPpQLp&#10;07inc0sqlZ99DCF8o/jBoIgANW5ubjqfDzYZujDlHNCoccpvAL386eWA65VQLCqbPxfU6yN3GBnI&#10;tZY5AX41Vf72cS7XUEgE+UOtfPXWLdelpqd4gt+OxV4/f7aUy68FlXgSQ8BgMBwMhjocoXHYr6sz&#10;HwUKQxY3NpIhNbjm1iYuN4x//xW66crc8tjppgUs+rNJCrJBM7H46rWbzu3D7b0y4KDf4vsCWGRe&#10;Hg7aXdrJf122OaBRo80KXdAc0BwYLAdWNzYePzr5bjD3J0UV+mc4BzplpIZkfLl7/9POZwTjEs0x&#10;fXyMkr13JP29mawEAPeCuBEmBCJRPKwnw4eaFIIqH0w9tCF4sTL7wZy08+0eTktAYfBYRT5CGir+&#10;3Wii8XoRxxfqG8GiTVgwHK7Uw7PbNf0t4CsdPDmwwaLWTfeXvZM0mkaNk7Sbei2aA91zgFxhvcOj&#10;9tODwGaCgXumsgUcjrgRyCguz9/45rfa09b0KkLHpvVSWanbCAJJCe5NmEY8YKSebNSkFrzkK3E6&#10;a9bIPW0fWBnilTJMnxh7amchPL84MajRzCZZGiCsGktUoyp/iQcPl+o5tP8SaokQJMpowOLM7JxL&#10;H+1aRTgWJ2pSMHM8oOA7xGVkRg0WXWzXp40c0KixkSe6RnNgSjlA0O9Br3xpbX337ZvhhOCxo+Ss&#10;Xbo8iHURIJ1hMXnkjwIxdoiz48SIVEq0HcLugBdHDhZtJoRm543ddyo9zNypv4V9abwKCBohGNGd&#10;l6N5AxnDOypuDrEzV6/eKOSyyd1t8KKIG9dv3HYm72nF/3hiMbW3E8gNBDWS9wUnGHzj+mXW3GoV&#10;un4COKBR4wRsol6C5kAfOECgjfNdRXqeZ2llZe/d228ECoMOwQNk/I0ZleICyMikPRPuHgDISBwf&#10;fKIJcINjMtFtiHEjAb19wRB/noKJbupRUgeDlWJh3JXUSjdNYJroXOMCvVMTSO9DTGJ9U6SJYMSZ&#10;aAzgiOyQ2DqdQEa640ZN1EYQZ/t1kUimEpxp38Z1VVJO4wHjMnR2NdOnmgPCAY0a9Z2gOaA5oNLL&#10;Do0L8bl5K5UcdAgeAisCHAcEGeHVztu3fAo6HBrr+jhRIDY77qhRQjN6HDLWddNp0KFTAQ1SxNmF&#10;wN2JtQu4e8/EZ8kh3kZJDWRE922sXO0cOCJiJOU02FXrpvv45ZrsoeoZAiZ7iXp1mgOaA+dxYJia&#10;KYJ+1ywDJfV5RHV5HUPD340fYtGIy3Z7KSMBvV1zHO7vf/lXPxfVs+uS65R8jGich5zuxUVDL6cz&#10;iUXVvaASkIzpYWaOobwy139Bch8ZIoJGO/Kic2SAY4eCRumFkpoCSmrnIHYZyBjef4kNbejwjV15&#10;bkGbM57LIt3AxQEta3QxRJ9qDmgODJYD+NzMzIQvFYt9D8EDXiTCDtQTKGdxeaV9yul3r18nDw8w&#10;NdvcujKXSNALyIjNJQVi7mxdv9HGNwhYWa1WI0veddc9dwtTL5+oNoEmWRPP7euRBiaGAeGoWAd6&#10;hCQXGU0Fja42nZ+2UVILZGQoHGs6d5oR3bSOy9j5FuiWcECjRn0baA5oDigOIG7sRMbWF2atrm8Q&#10;RrvvPjECGZdW19rjRZZwChkDQcuy3rx4rjL9xmcViKwn3Cukk4+/+tJPjEYAbjQWnpmJRqNcOT48&#10;yKTTxUKBXgzC5b5wY8iDVAr5k7cvrGrVis3XFi+gIR0yne2nEz8YzzpNC/FtBI3tV9fqalMltVJM&#10;1+WLCC+DofDbR18G03udu1oT077VdLpec6CRAxo1NvJE12gOaA4MlgNEtDFfvexvWmoklxCtAonX&#10;wxS3WYBARrxVSNOMI0t2500ply0Vi0DG2Ppl6iXtHglUCvk8f41DoZjGLXoc1dMfIOP8cm2cHajN&#10;qrLE9bKgEfKQNRqm6bRobLyXLlQjntSAwmDm0PL58JGp+UP+wolZqwIZETQy3N0e2gAAIABJREFU&#10;GqmrD9++Cid3i4m19oP7S8q3RpJCtW+pr2oO2BzQqNFmhS5oDmgODI8D84tLyPb6Lm48dwEvnzwh&#10;DaBARhqDFMGOBC8sHO3NLK5STyU1Mg7wEbdocZHGS9prAXTOXayrAZAx/UqFgEHEiKDRdXW8Tmsz&#10;cZ/njTIVqK2LpfvFW5TU86vrxWymXCxWCRdaKfsMZZkKUhTISJkC3tZGPiWoEUkklf5sylctmeW6&#10;/Uatavn8ufVbQtUwbZplRv051hzQqHGst08TrznQNw4gcijUkwr2bcS2A5HuOZNOfbf+zvuLUqRt&#10;275dfPLVl8gUbchoj0tNMHqKFO1KCmBK/pw141suHB/m9lUk59rqFSs8hCBLg2WVGVb3jK+U93L+&#10;QCugbBjSh/t9FDfOr6wZ/BFvqKyihJbrKcVtyEiNIEsctKPvHjoCzHNFHVw1/L5apQqaJCeNjrYj&#10;bNGfnXNAo8bOeaVbag5oDvSTA9dv33n85Rf90lPPmlWII/FaKxKRMooa2hYltmo5efUTBhnZIBKr&#10;+JUILckf4AypHp9eSycIkYO7lxT+ExTYMAcgkj8AJWaOJJXhOtJHytIFdxkwZTC5Q9gdLWhsYJ6u&#10;OIcDOvLOOQzSlzUHNAcGxAF8TQCOROH54UxKrBIHNJEMSxZsCqibSQYtlosDnc47gwtktLCBmwgp&#10;4wfGzkRNy+IPmZk/lzYrw4s5+oGGtiWRNRZO0m1bDeQiZo6X7nzEJ7JJ/gCRAhmZjKCPfPrq2mpt&#10;1DgQ7k/0oFrWONHbqxenOdAxB4pDVE/bRJGZej6R8KWSAMcfFeZ7SU49W/eGsUduLDDX7Y8+JqqO&#10;Qo3lEo4vjW0mrya7+66YOgIyWmtX+JykBVZXrshyfNtPicLjwcCNwWNlEkCOaY+wHSkjjjKotgOB&#10;QCQSQT2tHag9sjVjRIZGjWO0WZpUzYFBceDw8JD0MInFeuTnQU3SfNyt69fRHRuZkx49Y74uh4nX&#10;SPDt5tPUa5Fu3rh77+GDX+D+0qbZxFxKv3xCAhi1nPi8mU0BrVRZPusFa2ljEmwccVqKznnNnzpw&#10;cogQ1JUVRvF/pAeQEbBIyumRUqEnH2MOaNQ4xpunSdcc6BcHQI0MtbI+muh9V2/devTF53jGpC0f&#10;4K/rRSGqnOtAYkqAbl9g8o1zks++rlUqwkwzdWBzlVCTH5wksqlxR40SuLEWVs7v3jkUXkzXY8jf&#10;/oZ3qMK00TvEaErGlAMaNY7pxmmyNQf6xoGT+oGgsU02lL5N1mwgootXymUwXy+QkYEfVmbwrSFP&#10;oOR6aTbVaZ0/NJYButusyHWpdJIKxuZMv9/nD/gCAQlIHpg545xx9OSrsc4oeLrk+LyBT0wu5ZGE&#10;1CpGIzHzD17zuXr1hmtfRnuKaSMGjiOxRRntwvXsfeSARo19ZKYeSnNgLDmwva2sr0YlaGTql08e&#10;8/mTcq/hYN5WA981jOODg3NQo/lB1tZ0w/CVGfeAO6HZef6ars6uJNsN+muzWh5re0f8lFWApGKO&#10;vxFG4VHCxbpK2mZvYn3zQmmm7Y79KmSTx7YTDIrpTPKIQI+YNjI+5ijae7pffJ62cTRqnLYd1+vV&#10;HDjDgZELGqEGxRmvsTlTJXfp5XhbDSKw9OdV3ON2R+vAy8V0Mn+wG55fiCytththIq4FYrPK6hEz&#10;x3H3klnatHZf4XpSXL85qp0RyEha81BdoJtY2xgtZIQP2eQRn7HEAvARJxjKIEWyTuMBoyHjqO6T&#10;CZhXo8YJ2ES9BM2B7jkwWotGoXvzypVnD79GucxpjxG/31WDc74iKu/22vZGUSJ5BYGMQg9O1oEI&#10;cb+9ZSrX/R636IkWmytmMTfupo0qdiNYrZBDOzwSnxiRdOL4suklK0YRKyJuBDLiAbNUP1rcC7pa&#10;c6BTDky+SXinnNDtNAemjwNI+ECNI7RoFJaLazNlgGOPgRtPLGI/G8eHH5w/mu4qAPHkzXM++QMv&#10;Hj36nILp883OJwghSZfszusJjulIBEeWTPghFZFn/PPENN3iYVYiaGS65ctXhzlp+7mQL9Kgwhe8&#10;LmXc2NgANLbvoq9qDnTCAS1r7IRLuo3mwGRy4N27dyyMlNAjXx7AEbj29NGjzgM3XvKXwYjOEI8g&#10;TnCnaZqrG5ttVnT56rW9ne1SPmfH3/H5fCsbm0srK9IL7HiSShZTxxOpp04+fyR4kXA8tbnlNowa&#10;o0tWpYyx6mgFjSNXSTv3S9TTlTJ+ZiW00jpzoJM5utwLBzRq7IV7uq/mgOZA3zhAFO5gwB+vVp1A&#10;sNXovxlJgxp/Uoo6NdrfDytL/9XNS616Sf3cwgJ/aLGPDg6yJ+nl1TVOnV3WL10iRzZ6agwcG3XZ&#10;zpbjWA6EZ0pIGeeXrdg57jLjuLrh0+xBQSNMQD0NUsRqmU8EjcNni55xUjmgNdSTurN6XZoD53MA&#10;IQSNUkdKvzbyAxhHJMVzg+/cCxZ/N34IZIRgW6NN5d+PHlM5E4nYIsP2K0K6uba5SdBvF2SkF5cE&#10;eiJubD/IOF6Nrm4YyGMdERzHcRUums1aDUGjRL1xXRr0qWQy9JigUd23gEUNGQe9+1M4vpY1TuGm&#10;6yVrDpxyAFdK3ivZTOZc95EhsEyMETf9ZRTNTcWNgMLvhvKCF9cuqXyAu2/f/IYjh3UsPkvA8L6Q&#10;CvQ83N2ZSHEj0tNQbLaUSU+AH4xzr4GMob0XVjBcjc4PM3YjmQxx39578ZSkz056RlgW9TRfbdJM&#10;a3fpEW7ERE6tUeNEbqtelObA+RzAFQYFFi8VPvd3tjevjNiWf2FpOZ/NkVrwBzMnf1yYdQFHsgUi&#10;UGRVTmi49+4tEDMUDmOJiODw/DVfpEWlUlGBAAMTlbtZGICHuEKN458Yxt7P6qXb5smRmTkWd2bk&#10;jkOL3chEVihS8FKOStTT4vuiIaN9h+hCvzigUWO/OKnH0RwYMw48fPgQ4ChEI2scOfXohZEUkpN6&#10;6eQEn5h/XozP+moEcZw1qyKA9Pv9V27cxPzRJvXarduEqqajXdOvgkqNbRjYNfZrQE+NUzjehx5M&#10;Gz1FVY/EWLOL/Plef41bzNAgo2KjP1CJJTwlbuRLYX+1e+Sq7q454OKARo0uhuhTzYGp4MCjR494&#10;r5APJhqPx+Jx76wZ4Pj6+fNUMom/i5OqpdW1RmmiE0E6G/dYBkNnMydIGSfSh5owjeSnxhWmLylh&#10;fOkDYvd4JHyPEjcaxjDV09xpSDeBjBRmZud6vPH61T0QCuu0gf1iph7HxQGNGl0M0aeaA5PPAWI0&#10;opUGLK6sr3twtVvXr88fHwMcwzPhmUj0nPSAA1jA6+fPGDW2rkwnJ+/IH3UpaCT3oLn7yphRGFH8&#10;r9Fx41VTD3kT9EIcHzTU7BeGhkPbNSCjpJwmf+Dc0vDmHdoC9USaAy4OaNToYog+1RyYTA48ePCA&#10;hUnkthcvXtTVwbc9u1QJjjMS8vLZbCGfJzHMpOaGsUig4vN3kUjQPNwGOBogxWzKONpGVKlO0eNH&#10;IsVCwUgd+DJJI57olxSzm90nO+IQozYq/5uD18zoNciIXaO2aOzm/tF9OuCARo0dMEk30RwYfw6I&#10;nRN4UZYyct8Xz3J0sgWNsD26spHZfg34a6pW9gEHCeXYkJnat/cKn+tofDaxuFzI54iCjreQZRj4&#10;IW1evU4o6cPdXdIdgx1HFQbSd7SD1LO8oGITguf8uVRldrDh6wNpJbX1GmTEmxuqrl27xiffeiL5&#10;40mtQzbCDX30hQMaNfaFjXoQzQFPc8BONo2IkeiMJIPxlC2jd3iXTiowFJ5LTKTrtPA5NDvv29+u&#10;5jONkXeoUXLEQtaMJ5xpYzBe5BLeSFs3bjHIbCJBKh0KOA7P1LN1E8xn7fJWJl2Hkg2Ic0j7W8wy&#10;EWBRrAyHYN2IepoZPaWYRsooDtSE3YE2JI4AR77+GjUO6Sacgmk0apyCTdZLnHoOYMUIDyTfNJ9T&#10;z4+WDNh+/YprkeW1li0m4kIrcaOE/jZrVaVuxhO5nm9QQUmMF03frY8/da1eIKNdqaSPI8xqXVdP&#10;C5KDpCFYNyLRDAzAf9/mZxeF9P4uvSR6v3RH6Kg9Y7rgpO7SigMaNbbijK7XHJgEDoikQWSNg4hQ&#10;Mwk8er+Gw/19ktPgNz3BgkZZqy1uVB7Q752pFTos5vA/unz9xpsXz4rKTjFlLW2gm6bXjXvfeM+n&#10;5v+jpFYXRhTeUnlPz0RrMyoagC+5h6BxODmpEbI2Z8coarPJY7FolPzyfPfv3LmDuJFjFOToOSeT&#10;Axo1Tua+6lVpDmxvb8vLA1aAFwmyo3nSngPEDPcFAhMZbafpwk2rhkzRyCTRR4MdRdAIZAQJXbt9&#10;7/WzJ7nMiVmHjKsbl8+FR/l6mOtRyRqJ1FidVUJ0/9vHfA5B0OjPqchQxLhpytuRVB6+VfhefihS&#10;kEDfI6FETzrBHNCocYI3Vy9tejmA1wvyRcBiYnHJm+F1vLY3BIm0LGtmfirU92RKJGQjri3x2fmD&#10;/Z0aCuh6WmpqbHSICePx/v7e9hsiZS6snB9T5iSZZE+VLrtu7afgIzF6hmvjiMTRqFWHIGgUbxvW&#10;G1/wyg1TLZdJaRiso1gkjiBIjRq99pCZDHo0apyMfdSr0Bw4wwEgI/4uV295N7bOGXI9cIJTMFRM&#10;ajIYF4NBjdSIawuIEMC3+/YV2nmpsRtzKRKLuowX7auuAnglEAhUazULfxrgYzZV2xx2XmZf+pCp&#10;By1oDJwcBtIHsvxQJOriw6hO/cEgfzK7nYd6VMToeSeYAxo1TvDm6qVNKQckvM6yVklfZP9Jb00+&#10;GELSxDe2JsmuEYBYyWdZkS8YIv20PxTKHyiHCcSKNnvwiebv1DDRrq0XOoSMtMWrWhyrKT/8xc/5&#10;nEhBI4ppgYzxhaXFTY/GgRc36voG6g/NgT5zQKPGPjNUD6c5MHIOiKBRx9a50EZICmyAY3bnDVlh&#10;JgY4AhbLdcmiixsusSJXbd20q+VFTwV9Dj9q43AEjUT2gSFXPv7mRdkytPb4xDCXRN4Z2qR6ounh&#10;ANEV9KE5oDkwORzACYbFaEFjFzsKcETiWM5li6njWj2MSxeDeK0LsSdNP4AwjEcLf4gYpTw4OnEq&#10;YvAho0ZfKT8ci0Yi+3gt2o5rKwtZFWYLTzh5FLiu6lPNgR45oGWNPTJQd9cc8BYHJDSjFjR2tyun&#10;Ese6cA4bxyFLHIGqqI+L6SR+3L24cjNCKX2MPlpU0oFwGCgsFoqd+LV0xzq7F57XlEfiTG0FBhti&#10;RvymZ2IflPv2qkdewBtG7BoTqxt4dmePDwGOBwcHy8vLuMXo4Dsj36CJIUCjxonZSr0QzQHFATRT&#10;AMfk0ZGO5t3dDQFwfPbwa/EX6QW6XWh2wXlgO+lVTB11jllP3ijv78jSmiTOBnqiZGccezQZM5/N&#10;dW6keCHinY1RT+NVM2RBo5OAgZZ99fQz3vGbtheb2t/NHB8uXboyE4uDHedX1uKJRawbU3sq/BYP&#10;BAI32o11QXOgFw5oDXUv3NN9NQc8xAHitOEHIzEaSRvoIcrGjZSt6zdmIhGAo2DHQZPPLOA8QJ7o&#10;jlEiExYHLXkn89KXjhUSQ795zh9lgYwoo6/euiMqaTIBGqaZOVEGeYM+TtXTI8oQY1bqkcYHtkhJ&#10;POMdv2kWioiRxNOpvR0KRzjCl8uyerBjLLEg4SQlJ/XAuKIHni4OaFnjdO23Xu2kcuDBgwegRlaH&#10;bpo001rQ2MtGE+cS4DhkiSMIT9THfD754hfAwXPFjUqjXVemAxDfvXop2JGFgztlKISLtkqanNG9&#10;8KTDvqKeJlJjh+07bGZWyyqiZCDozI7t7FsLRfzO88GUPZVCEICYSR6BF1krKQTj8fijR492nj9e&#10;v367XCoWc1mkj7QBMmr19GBuhykdVaPGKd14vezJ44AO0NjHPVUB0peWD/dUkJpBH7g5u6a4fP3m&#10;y6eP7TBA6K/RPjcaWYo8ErgJOrxx7yOCch8f7teqlUb/aMYfgnoasKvU0/PL/Y25Q9pDCULOKnyZ&#10;pBFPNGJHwkNaCFSrFRcn7VO51EuaQa8ZNQINMV5kgRiliOUi2BFVw9tHX9qrlkv2aV8K4mSzsaFz&#10;TfWFneM3iEaN47dnmmLNgUYOIGiMxlUSXn30iwNH+3tDSDAoFo0umkF40VgcuR3OMQgU0TtDydyV&#10;m07gSCWCRrTPtjSRAn/DkSm6COaUDIQKMoajjZCusXGHNUrEeLhNspmqZfysGo+atW8YOV89QbYR&#10;n2ci1SCbsjGlUS6CDp3QkFNi5aBZ5q8WjpaWtzqcurGZp4waRRO9eOkKAb1PkscPHz4Ur5disRgO&#10;qySHiB77HnyHkF6gUtFpDGL8Rp7rGg9yQKNGD26KJklz4GIc4GlOB2fc5ov1160bOJBOJgeaYBCw&#10;WMll+JSZsWjEx9lJBfJCYmVLA6AhefLSr54KcBSgCWqkPVJJZy/KQ5Apumbk9GDnHRhXQcbVK41X&#10;u6uxRYy7VuiPSwkZ5FE1ej+QvWHkwY7+ehZE6sGU76zwTi343UAmkN4nNwwYEUBpZ3ChTcnwhd5j&#10;xy7oqaPPNDF3PGLUiCbaNmFUqyuVwHNARsSNg9BH40+DiJFPm3Vow0UtDkgdxIz2RLrgNQ5o1Oi1&#10;HdH0aA50yQEdbadLxjXrtv36FdVNfagR/jllfs16t6xrBItEiJxfXGwK9RKLyyep46XVDSSIKiX0&#10;ztvks4dMDQFMANDcvHK1aceW0w/mArShykcr3UfIqCgt5Pj4V5W5F9UZm/CM5fvz8uwDM/YrwfSK&#10;UUoZgc+rUbvBLweyvkI2nEtL+7JlZgz/k+rM19Xomq/yg+BR8Hi7uO7G2fbgbQp05Gp8cblNm6Fd&#10;Io43kBGttIgVAYsytWBH6vsoZeQXKYcTL9rLFMc7ToGPWmFts2XiCxo1TvwW6wVOPgfkmb6/o15s&#10;IInJX/CAV4igEWVrI2QEruGhXC0VXcric8m5EFi0R1u7vMWfnIoaGuAIDQiVV9Y3vIAXoQ2F+N72&#10;GyCjtdY3KeMpBwJBo2gc1NxGn1wFO9rSx9PG9f9+Vokhbjy2AhnL/5eVWZrZV3drgTe18GWjiHli&#10;NTpn13dSCB28RnhJUJu5pZVO2g+6zeHbV4j3Bu0ZDVi09dGs6Obt20eHR8dngzNcuXoVGSTNdEjI&#10;QW+6d8bXqNE7e6Ep0RzongO8RYjRiA9H90Ponu850FTQiEaY0DaqiWki8wNTNsLK9wOc/k8Xom2L&#10;lpkqpINtJIuuvo2nAEeJ1N14aYQ1L588YnZraQPg6DvaNgpZIxAiXmP7kI3KHnFXSXNxi1Z/dlTw&#10;QPBDePB6/WVfAUmhatnBQcs2jX9Smd0MFVFhXxQ1SkCf1WvdCCk7oPpiTYCMdEC8d7FuF2wNZJR0&#10;9usbGzxbXr18WS6VwIioo3fq2ad41Hz08SeMSuHp48cYVt69e1erqi/I5rFsrlHjWG6bJlpzwMkB&#10;kTrwlOdZ76zX5S440FTQiN+JxLjBYRnoBlTitJLPts9YjWAS0WCPYNG5BI/IF50kYXNZMUygHpAR&#10;xxR1qVrBf8Wqltu5xVTKAMd64zICRY7TvsBHf8Bau6qEl7F53FzWfeWvq6pB78d3AidK9qj8Yy4m&#10;biTljFnrExE9L4PMNGioRbzX82DNB0DTzcPExoU0qhs1ZhYWl9bWles06FB+oCJ6BFBSg05cQ8bm&#10;3Jy4Wo0aJ25L9YKmlQNi5IRIQB7o08qGntaNvHbn7RuGIFaiPZBEzwYe3fr4U6m8++kvPfv6S0SJ&#10;eKjE1rckKYvdXgrgRdEmN42D42o8vqc+f8AsFQUyCotID/P06y+VVWIbPXDdNPMnlbiIBjE6XDBV&#10;tNEr/tJatWTsvrI2TwV7y+Zp2OpeWPRrwdSWT4FTIGk1lriorBHnazTUpXzOC64wxO6Gw4RpJETr&#10;/fv3e2FL074CGbnEkwREiMEiz5NwKAxAlLIARxogYszUs0cCGQetLm9Kqq4cCQc0ahwJ2/WkmgOD&#10;4gAPfY0au2auVavirWyjQGCfnbWFgIjOYTndffM6eXwIpgxEouH5RVdIRYLm0H6yISMLJIkOgQOR&#10;FNqoOhAM+X2+Sts0LSJoPLZODSowOtw11MsIEPmDUBLgiAO1Ejf6g2ERSTpZf5EyePRvBY585ile&#10;rMwuXaT3aVvIoIQFpxdQI34wxWwGevimo1vAoLCLFbXpgm8NdtK2KBGwiGJaTo+ODgUyCqAUyIiI&#10;8Y5OV9iGoRN3SaPGidtSvaBp5YDWEPW+8zMRZUInQsTI8rqdnU+cUVzji7cKcQoJOkNeFq6G5xKR&#10;5TVxc8accRpiIYXq0QFtyCgsIkJNNZ93sevMaV3WCFg8U1k/+dflub8bPiKqjlk/5RPk17RlY9/G&#10;ml8LJtFKV+aWu8OLzgHT+7vlQh4FMcn6sDrg03l1CGXySmPUKAF3sGsckAOKWLmIygKjRk6ROBL8&#10;kQVi0bi4uFQsFZEycspVaogTOYS16ym8w4EmX1rvEKcp0RzQHOicA+JJzePe1YUaDh2Xx8WWpqeB&#10;91AAiWN7yGh3F2liPfrMNkiRP1voiKez3WxSC+GZqAsyslJUmsV8Xlk3XjwhNY7Pf1JKfMNPshf/&#10;cS34oqZiVnd3ILYMGbUeISNGkBJ2p1qtYVDInxDj514JK+y4dKnfzuMtViuQcaBhbnhQ2EF2eG7w&#10;QxSXF8SN2DUKUY8fPxJAiQASKAlqtOP+tKBaV08aBzRqnLQd1euZTg4QdJfHPdDQzkDNwx0rveTR&#10;IQV4IjomGiAAo0yB+mwmI1dX1tenk2+uVQuX5hYWF5aWyezs0kq7GjtPEUbyJzn9kDsSIZyrHnRe&#10;cdLclzK+Qba5pz1gJBo/SSUNXF4CKn/0KXZ87x+t1NOFXE1xqPmhFNa1+ebXOq6958+tmSVMEi8k&#10;ZSSaNyaMtuEjp0BGSP1pVZlgxs0aPt0LvuqiWY5XqpVKBlFoIBSeX1nrmK7uG0qMxsFFRgQy4gTD&#10;J98CHgv4vvAHuXxSKa7T1AMWicIjy6All7pfku45hhzQqHEMN02TrDng4IA864GM4EUJ1siTHbwo&#10;4RuRFiCc4JMGtKzjyCNH79Mi2Qi1MNJmC94GAL4rN29RwErPrj+3INgRAzgQ54I3YvudS3OPDZry&#10;R/LcIGs0icXj9I/2+W1n5OO6IWOPs7fqDrwjcCNXywsdiXsl8aA/m6RAL5IQSu5BECSnz6yIeO0g&#10;B1WF9+7UzPIb4aOTo4NwNEY0x1bE9KUe9TTjiMdbXwZ0DcLDAfcaKkGE4MIvv/gcs0WeJPI7CnNG&#10;VNWc0gApo90XLxkta7S5MSUFjRqnZKP1MieWA4gHQIQ83NGH7u/s2MJFkCImR7ZkQqzmeTfQmAN2&#10;SJkCWFNDRvv+QN+ay2ReP3vMJ5Xg6WhsNhKL40faFCHZHe0CiLNzIaXda5IKImSVYDqLK2tYixby&#10;OZxm8tlMpWaUDd+Py4muTRU7YdTfCamfRiA/Z07qph0FL9q5B4kQTu7BtWIuvPO0tHJVvHa2a81N&#10;GAGR/7yUIOUMuuNLd844SzWd66KVCBeTewp2xxKLYs7Il/qig3TYXswZBTLShccFwkXb/cWusT1j&#10;ZFgeO4BLniSDI6xD+nWzoXFAo8ahsVpPpDkwEA4Q80KA4+Mvv2ACHt9tLOW5yvuAA+CIUpuHvoaM&#10;rl0xTeWGAWTEO7hSIVl0RuAjlZFobPPqtQ6xo2vYaTsFfJNfh/CW4kg0mzhNJE1y7YJlDhQy/lIg&#10;gzkjeNFXyqOhbsp5l3CR3IMvrRlyFUpj8eMO7b8kUiM1dsbCxqFYiEo5Uy4CHHGUISxOY5vuajCg&#10;ZEzpaxtT9jFVoJMqYB8BIHkaiNcLl0S4WDdbLC0uLVJDmQais3b2pawho4shk32qUeNk769e3eRz&#10;gEc2wBFRwcHBgeDFTtYsooVrt27zJuik/fS0QazIYreuX7eXnD4+zufzR/t7+VzWrtSF9hwgjqNk&#10;0HY1Uz4k5fcqXte1Pp3+vBJHZPirRlokiLZdoyBFJrEli5Rf18Ku3INUkq7we8EU6Qfp0sb+Uugl&#10;5cxSsGzUHWWOd9/xq6NHuSNiRfAiKulAIBCNRq9evaq0AycnfGcHhM/kaWDrJWRdiBV3t3dwheFP&#10;avi1aeuspYZLAyJJxtefHuSAKVbbHqRMk6Q5oDkwOA4gnuRV8dG3fmlwU0zYyHvb7w52dze2ruIr&#10;M2FLG+Zynn71RbFS/d8KfY4y2LgEjA4Ju7NgVlSymUBILBSlWdUy0kbgSXVGrBUb+0rNNX/hVwPp&#10;ouX7p6Xzg8sw3R1/7oavEDFrSBy7dqwGLO69eOokCfniQAMigkdRO8iMBNMhto78kgQR8i9Tj+ON&#10;DFIKNKPMP2mPAHKgPt1OPuiyRzigZY0e2QhNhubAUDmATkpLGS/E8ZmZyIXa68ZNOYCdaOW4iT9W&#10;08a9VGJ0+H+VFlVWmLrIMG/5QIr7tQCSyA6HRTGdtwLEAOqkPdP9rBL/mRH/T2YO8pkT5IUXDehI&#10;l0zyiKQvSO8WFxd3dnZk3kG7m4igkQg7jx8/AgVmTjI8GcCI4vuCSlpSwgAiJXkg8Roz28owWg6X&#10;hPJ9tf5/YjmgUePEbq1emOZAGw6gbELciKuvuF23aakvCQcisRjKx2zmBNyjTRt7vCt6Cdx9oan/&#10;tDyPFBBId6FeduMuYgD9f+X4v2Wl8WLpQtwIZGTq+/fvI/8DNQ4huTO/HkGNQEOQIsBxd2ebUyAj&#10;AkXgIPWU+aMZ/0MbamsqAZQS61urp+1bZXoKGjVOz17rlWoOfOAAqJE3Qd0EPqyDNX7gS+uSiGbT&#10;x0flYnF5fRPs2LqtvtKcA/gVwUAsBQfqDeOau2vI6Bqnw1MklN9CPJk8xvH5QuF4JGA4Fo3gNr6e&#10;3/72tzucsZdmImicfa9xxglGwimIStrONC1TUAlkpMx3AfdqCjoxTC8SBB/bAAAgAElEQVTMH9O+&#10;Xf4CG9PVarI1BzQHbA7wZkKYQaQeYn3blbrQhgO3vvFRLD5LEBni8vBHNEf+XO1BRVzCU7jxkqvl&#10;tJ0e7u7AGYmYPdlr//OKClFue0B3vlhRavNbrvMuvbSU342MQEH00ZSBhnyCFwUyAhORL0pYb9uc&#10;kQaIHhE0avU0rJi2Q8sap23H9Xo1B045wEMf52tC+6aODnW8xk5uC0QsV2/dymez229eIzbDsYNe&#10;OAVLLmbU1kBGe5zU0dHSms64c8oPOHOwu00oxP+9A88Sm4djWlB6bSu0Vi4RMedCsXhIdc2S+VYO&#10;Z+EiaAQXYs7IjJJjGr9pVNKcUs8/AZG2G7UQBsSkDX4ww6FTz+IpDmjU6Knt0MRoDoyAA6CeEcw6&#10;tlNi4Hjj7j3C8RyTLaNcIq8cOFKCUfh8PjysN7e2Hn3+AJA0v7ioLSBln4UPr3pIKj1e98u/Ls/9&#10;MHSQTR51jhpxncaBGig2oKCMLgaKoBFQiCgxHA4BHAGRtgeMjRelF40p2L8tRT2tjRpdLJ2SU40a&#10;p2Sj9TI1B5pwQNwzxWKvyWVd1ZoDcwsL/LW6vnX9xvPHj969fKGjgguLyKxDYdYcbKTGVtsx/HqM&#10;KRGs+kvF9lMjjMRvJr6wVCkVgYwYjQxN54szHLQBGfnEnFE5vWROnPJFJ+XFokKNIne066HWLuvC&#10;9HBA2zVOz17rlWoOuDkgIgR3rT7vmQPII2fnE0QFR0/d82CTMIDIGj+kcJ6ENZ2zhqJFPsJy+0YI&#10;I2mD6zTwERHj0HTTfPFx0yY6o/2LEchIGRDpgoZCPzJIuyU1YtTYfmn66qRyQMsaJ3Vn9bo0Bzrl&#10;gPN90Gkf3e48Diyvrp6kkue1mpbrkpUxbFrTsmDDSFoBZKtIEFt5UnNJ5ItopcFwwxTdiUWjrXFm&#10;U3gIhFtbqgimtPeO0+Go0e0ZdcE7HNCo0Tt7oSnRHBg2B0TWqO2TBsH347qUUSNyeIvrNKgR7+nP&#10;qs2zQg+C/yMfc6cW3PIVG8WN1OBevXrtJoJGiAQy8gUcJmTkWy9u2nhJQwDCRf4hTWyDGqWZsFRs&#10;HzVqFG5M4adGjVO46XrJmgOnHNB2jYO7FQr1pNVTnn4QsLj9+iVBiKbEe9p5Ox1bypSzMQAThoyI&#10;GFFJ8wdYHP5vNrFoRD0Neeia7VwvSBCd9NtlgYl4zEgN7SkMn2ybHl0YLQc0ahwt//XsmgOj5wAZ&#10;YuYXl5zqqtHTNP4UgMin3IEawISUkZ38SSXePuPz+O92kxVIJPNiNmOsrHEZ+SJg8dKdjwCLcsrn&#10;MEWMQqJt0YgHDDUSGwpcSLZAgYPSzPnpgokS3lWjRieLpqqsUeNUbbderObAGQ5IxDWMnJJHR4nF&#10;RY0dz3Cn2xPewSoWT62WWJlqJ1PxBJpOyCj3TtUwyyWlpOZTwOKrLz7jEt870REPX8/rzGpNFEax&#10;UYEkoCH3LTprHGJcZhUCE+1KxJO0Hz7lwlL9OXIOaNQ48i3QBGgOjIwDCAxw2+QdBnDkNQZ25N2Q&#10;qCelhSZ5T2gZZIfb8/DBL6rVaYkscy5PEDRKWO8plDLazDmwgsT63nn+WEKiIlnkiwbekvA6gxPX&#10;MQuDNwV2xNcR8iT1i02qFFBSP3786PbtOx8wYuaEUI6c2r7VtBkc5S569KkHOaBRowc3RZOkOTBU&#10;DvAO4DUmrzSw4/6OShQhB2+L2x99/P5M/9+SAwIZSU4tWmkcUmlKlO+WHSb9wssnSjf9p+XEpC+0&#10;3foyNd+a30DWyB/fL36eIdsTyMjp4LAXHtkARyi7f/9+01kkGQwNxBWGX4a4wvBl393Z5hIHUb65&#10;Kppr6iWso9TwqdNPw4SpPTRqnNqt1wvXHDjDARs7UosaC5N53nCbV1QQYH0IB3iJIo7NkUvtyhkt&#10;nkBGHF82tjS7FKtIOY2skax6Yts3nffPTX+BPwR+5A1CwiexGPkUGNcUzPWLUfILkM/GgD7UMAuu&#10;MNg1YsuIkjqTOQE72uG+gZtU2ikEBTLagsZ+UajHGV8OaNQ4vnunKdcc6D8H5GUGagQyYumo1dPC&#10;YsGLthT2xZPHtgj2yVdfophGyqgho/BKdNPE2fnj0vQKGtd8pV8JpPk23blzx/ktHShYtCcCqn77&#10;29+2T50FIYCU01TOzsZtdGi3QRQKmuQUvMinK+63XIrH43Z7XZg2DmjUOG07rterOXA+Bx49esQ7&#10;Qwsa4dT+zk7y6DQ/L29cUTKix0cDe/XW7ZdPnpSKRSDj1o3b57N1OloQaoeF/rQ6LcAibtZiZiVr&#10;BcgiKDsMZPxBMMndgoLYa3suYkjAHyJGmzbbe5pKwYU3b9+WgjOII1elV1OLSXs0XZhsDmjUONn7&#10;q1enOXBhDgAZ6aMhI66jYpwnYHHprCEawPHp118VCwUNGZ13GIJGYjSim54eJxjA4r8bTIMdd2uh&#10;XSuYsfxIGeGJqKSdzPFCWewdAX+knEbWyCe2jFR++cXnlBE9uqwYHzucYwRHirTSC2vRNIyEAxo1&#10;joTtelLNAY9yAMU0lk9aN832pI6UPwHCRXFfcG4YCDKXyyWTSXxftJTRyZnpLD+rRT71ZxExrhkl&#10;4QCKaW8K5ACI4EKnlzQGjhiigAgFMn708Scs4bOf/4xPcCT4EkCJnponA3YaVGpXGNniqf3UqHFq&#10;t14vXHOgCQcknFs0Ptvk2pRV4fgCOmyEjLABccvW1lY2myUQH54f+EpPeUBv+9YoFRWwOLH8ds00&#10;FD6rxG75C4uxyJVLmzi+cHt4EzKKKwx3tdgs2luDswuaaECh+MQIOhSPGcqIG0XKaLfXhWnmwKkd&#10;xjSzQK9dc0BzwOZAOKxCxshrw66cwoJENm7z7gcZfPrpp7yAiUpIOGs0s1PIpcYlCx+Oa9OFGuHD&#10;djVI6hcEcvzM4K5o5IwXaiRYY6OLG0rqTOYEmNjoK+0STHLbN/0d5YXVaRqGwwGNGofDZz2L5sA4&#10;cYBUFp4iFxSLV8owSRL1dBvUKMRguybAEfdqAUzpY0LzZKYWRE757w3P4kW5XcX3WX4R2d8mtkzi&#10;eEuOQepBkHza4BLgiNpaAKVWT9t8m9qC1lBP7dbrhWsONOEAsgRqvfbuJ1M2rzp8mfHRsV9mTag3&#10;DPxXeMnZrjwshCg5127ddqnkZI3ooFfW153j0J5KibADK4QbzgaNZYAjAlqcY0CK6GcFL+IiM7+w&#10;xKetuQZKhsIh+7RxnEmqObbUXTQ9B64wEprR40vmVxC4FoxI5B37GyHaZ9FNC/1ITF0L4dYGStJd&#10;CxpdnJnCU40ap3DT9ZI1B1pygLQQXPOUXSMwDsgIgONlBijEU2dlfcN+5zlXIuCSGhK4CRykphE4&#10;OqEhUlWBmM5K5kKm0vkLUloCHOkIiITOg4MDAtAEg6Hl9Q3oEUkkIJKYjtMAHKctuPdNf55dPlcy&#10;7bxXR1UGNeIQI19zoQE42FQ37dRWC7L0plf4qDg5tfNq1Di1W68Xrjng5gDG8kAfhHkuCZy73RDP&#10;AXMgP9DY/fv3QWO88KAQEEmybBeRNANfypvbDsdNS2pYly1xpMaOp8OlukspfgBF+rIsJsJpmjfr&#10;RZcIcKQX3aUjp0KqBC+kUsh49eTxlVu3Jxg45rIfogBelIdj1x75ImF3iNR4w5cPBIOd/8wY4Uq5&#10;DwU42jSADtFNgx35rlEp3zL7KgWxeuR7Yd/ezqu6PG0c0Khx2nZcr1dzoCUHRAIh4rGWjYZ7ASzI&#10;hCLk4KUl4Ixsh+BCp8LahoxEPOG19/DhQwnNzTuSGgAcXQQ4isGiBEahJYBSICYtmaWX96KrL+9m&#10;DsaHfgbnU3Dk06++QOJI+sHhMnJ4s5EVZuIP8OKn/gyKaXulqytnTB3seg8WuBu5FVFJE1gH8p4+&#10;fvxZPc6Ok1Rblg+URKMtXz1nA12eWg5o1Di1W68XrjlwhgPAKiDOuYaDZ/r0fILkT0SJvKVQi/PJ&#10;Yb+x8IChAUIOQV0yGw1sIEhfMvs5ISNtaHD37l2AI2UR//z/7Z3bcxRHlodbEkIIyYCFPEJ4AxMw&#10;4LmE7Xme2Pf9W/dp93X9tE/ehw1HrO2wZ7AsjHEY4RkJAksC1C2h/VoHkqJvKkndUlXn16FosrOy&#10;8vJlNvXrc/KCeiMcwpEAHyPDSMkTlBjCXBr6q1jzKIVqYIDkYXx1qTY6oyQW2tVeCTQxwkWWCDX2&#10;0P5q72LxLJaS1TtqsiiLjbvZWCfdm/QiAybMb7EwuUaH7MWY3NzcCtW4tbXJNy6+KQTYgocNGtOR&#10;MPqmU9cbCAKqRkeCBCTQQC8invBNM2vw1HCgnHAW8/RFGlJo+IgJhGqkMuFx7un4Q4GREgW28t23&#10;5MODECmZap7kYBJtKX1KEwFS9sy/I9mwPlIfls5g45ydG7cD936+v4JkbDYm/31ncVi4uvPBwtc+&#10;r2+y7Utd3buw+uoCJ7J0JxsQg+y7Pfnyi91LcQAguZEYDcp7OhKQcEjGtHE3wjHpRa5ilo4RRTiN&#10;McK1eDHmefGtobbxjpM6FOTbmPfa4zP5pmvXxlp0RE0rqWqsacdZbQkMk0CcIoiawW4XNr/BS5WH&#10;UjZlkQ8PYJ5JFM0G4+EyJpJAiEiu9iuLx3a7wo8ecXtRMkZ6nosdcjAJx/S875fz6OKZA4BAX1xa&#10;ZmXM6Eo55ZxZNh5WRjb3/s9mW82P7oXaI3MEXLwT2GjM3NudQUEeWmhR9rF+BSGINOTA6HTj88bU&#10;5sFOk9gXlyZaSMawan+6scHMRRKTkgF5huMnVfWEAb4y/EoMyUhWMzNvlXc6k5p4fdMn5DyWt6sa&#10;x7JbbZQEjkAA7cXTEUcbggatFnINgx8vFCT6ZhQKklIwMfIADjPGQWntR9eRHsmRuEMdDmh5pI8S&#10;ByQb0SXwonHhOU6+aeyLWBkh9sOr2f9pncaRQgjH7cYUJ/hRKB16fnPzauM3LI5FS2F3D6IOw6yI&#10;W5kV7r9vvkQ1pgOj+Qrwo4XfLlcOfrrEwYDxe4bRQsfNN5vjoReDDBBo1MrK9/Hd4duXiIWU5Csf&#10;ATdoTGQMBAFVoyNBArkTCMXG05FHSDw+eccUwXMlfMehIHm/vHB1WAoyGRpPQp+al5eMUdCRVOlJ&#10;6tZxL0gx6LJ6epzOrcbEyK7mtPR/d+f/vnexo8mj+xgTDRGOz3777XcffIAWD9thzxKxESIokYyM&#10;FlbiRxps1EhGItFP3UOCziJZ0lLprp751zGSpiGCmeAR0xZjTshrMgdtx2eNe5qYbjh1bK91HiIB&#10;VeMQYZqVBGpPgMcJL5rB0yKenWhHXohIIjEQslxmKHMfyYTcyPmsLH+n3FU8oSmR1dOnXO4oisO+&#10;+OzpRuhFJjJ+tXvxNCVjtAjhiBP5w8Y+PxvCdri6N5vMjchBpioiJcOz/HnrCncls1msXMFhzVDv&#10;+asjvgKjQFedPPnehXCMr3mq2NZme5IxLwLt/wsKZsiI9z1zAqrGzAeAzZdAXwLxwEA+8uIBg3BE&#10;+hTNEn3vLHGBnbpRjeSZiWrEAQoVVqiWYFPdJOjFjX+s8U4VmcX4973Z09eLiQ7ScPZC2yeOHMR2&#10;yMetvQvFyYuvU05O/uu5zXQXAYYcYxu1xKguxucWhgOmViy1bL7DahgEdHy7ecc9vbW1ydXcmNje&#10;QwmoGg9FZAIJSGD4BHgy4ezG1sjDOwd7BgIFD/WzJ09qPakREyOSEfvif7eunO0BMLE2JX5yIHf+&#10;8c9//qWxHfMUOwbrzPR041Vbshc3xwm7Yya/WDqAFD/ygxAICEd+v6EUb9+5g1jku1k8PKaY3rAE&#10;RrixlnAlIIFxIhCerCEqPLYTJ8/wfY8TqJ5t4dnME3r917U4qLpnmupHcrg2lXy6f+5sJSN1iEP8&#10;khBkduPFxh7x5851mkLQlGEzY8+jRJi+6OmbTgnyCfCN5icNQNCLCEdOFwxDIwRElM8wKN9SVWN5&#10;VqaUQNYEwsc6RATYGvljUtoQ86xyVmgXntDptMMqV7Vf3VgAzoKepYnm0uRuvzSnE8+kRmCGsRCL&#10;dRpFu7udFeOXCeqHxLxS3YrhFJlzIEgiHDldMISjiHIeDwParmocAMdLEpDAaAmwKJuHOk/90RZT&#10;jdx5DIe9thrVOWYtYqfJW1Mvjnn/0W/77Fx7k53iC/c0sxjT6hYuhbWsmCaFw2DGcUEpxkA3AWyN&#10;jM/Ng6UwCEcShI7sTmlM5gQ6jfmZ47D5EpBAPwI8RfAmc5ozBsLyW/Dg7QrrGouvu3MmKyKZRJXD&#10;IyokI2e2dXOoZgxTGF9sv15RG+skYl4jJ00/PdgN+xSq3RaIE62OguYm3jEoMnj44RFTHTqkeRpX&#10;Ws46GHZ/jC948koXHfrdiY3JloCqMduut+ESOBoBrBE8V2LiPPs4cgD04PvRi6ySDskY6rA7PVok&#10;5Ej3JWOqQICJmB3VaJ8Z2BzhmYEdxTF/EbMif8WTA69NtnXk7OxsShyrN5gDgOghjMM6NDo2yJTG&#10;wGACoRpxUrNZ4+CUXs2ZgKox59637RI4GgEMNjyGMUKgHQfcWdSLYex5ebDvTM9bSHzpvSyeUjEx&#10;FB32fHvz4tx7HEXNRjxME+yJpTqRv+6ff7j3tpJnstUOJ0cn1ZhOefnxxx8502hubg5WBDA3xmBD&#10;OLJKBu3IWIW5VsaSY4mfhXyvcVKrGksSyzOZqjHPfrfVEjgpAcyN3RbEDr3IY5tndhxyfdLy6n8/&#10;ahtjGOIGKbO+9dqGxzRBtv6upnaMKYysTT4TpRgdHu5pdmH8em8ex/RnU8+xO6IOOQBzenr61av2&#10;2dDxCsmYwtBm7PF6c91/DycAQxz9mBtJKrrDeWWZQtWYZbfbaAmcgEA8Tp49aW/d12ruoBR58Z6y&#10;JAF6MT3F+dhvvUucWJhSphzGMgAHzGC8aB1A0D1tR+pO84SSkTNaYmnzKKCdm56eabV3tDnlVxwD&#10;GKteGB7gigMAqQZmRWLu37//0UcfTU1N9atYjNJ+V43vSQBzI9/lft/WnrcYmRsBVWNuPW57JXBS&#10;AvE8Zs5iZMTHiTfnbWDgwTnYoQKJJCWysnsKY1FrnrRatbofRGBBNYKOHRxPIhxZocLfUAyW1AQV&#10;m3aU5NNuqzU10VeZjQh58kFH/rDCOrvUbJsY0dwxum7dujWi0nPOFraBF+EYX9ucadj2ngRUjT2x&#10;GCkBCfQlwOMEew/vRzLnYMPopxrjQdW3vDG9AD0sshzSuPq3b9F8l95fOF5DUZyYGx/+sHLj93dO&#10;oj7JZO3nn7rrMLV/erZGjIthU2RIpNGFAYww4yfMtN01NGboBPL8Sg4d41hmqGocy261URIYIQEe&#10;4bzKFzAgMQ5u8hmQoHwpdUzJs5l9BO/du4dcw7B3eWHhSLIvfNNz8+8RaLWaJ1Gf2BepA1vq3N9v&#10;L0xmY52n+6+7eIjHwITHmXUtW/s9tgpOkjGWQhc7FOFY/GhYAhI4KwKqxrMib7kSyIVAiMKezuie&#10;kblwOWgncD755BMsjrG2OhzNaDjmjHIdPviM0YU9LZE4ppF6cQkBihu3jPoMgdjh0f7phxWK+3Jv&#10;fnQLX1jFguuZUp43pv5vdy5px5CSnDfDkheuxrRFAr4kIIEKElA1VrBTrJIExpAAq2do1ZWFd/yw&#10;aCJ9YWDBVR3THLEXdvd925TYZYlMypKrcQvqk+XqqE9QT8+cZ3Mf4rv398Gc2dppGyaRmx9cW+Yj&#10;WpPc2GFndJIxpioikTnQhdmcf238Rt2wOCIZi+1VMhZpGJZABQmoGivYKVZJAmNFAD2ENGR+PSum&#10;2fQb6cDRMiEfEUOZbNZ4aI8yaY+FRHHAScwZBRQBbuywREZWzw5WI+HMxcTIXbHuFdVFmFdxcx/S&#10;Iw1v//Htruz7B1kgN/lDO/LO3t2fN69EzsN9T35nxgDVI3NaSg3ZGnC+2cT1HI3lKu0dbtHmJgEJ&#10;DJ3AxP5+/Acy9JzNUAISkMBbApgVUTa8UAwRy+IYVGP3JLa39xh6Q4A9q5FZ09PnF68tb29tFu2L&#10;iC2ooiyZIlkUXm3f9s4O79zIhMWiavz5/goecDQcG2W3Wu1zVr7em1vdm+053fBNFY7zb/JK28vH&#10;wec9EqgeAVVj9frEGklgrAl0yEecs651KNPhxYPyIIZxrsM+B9iiakx54rZ+8XInVCNyE9GJZMQl&#10;jUeb9L/88gsu493d9snOq3sX2Ez7GNoRgyJbcIe7eX5ib67RXnaNZCSGIuhiqprqY0ACEqgvAVVj&#10;ffvOmkug3gTCGEYblBQlOxKb4jFwoRq5ESc1SjEVhO5EzMVHOoJ13LyzQuXz1hH81Kxf4aw/1GHK&#10;thhAL9KzqZTiJcMSkEBNCTivsaYdZ7UlUHsCqApetW/GKTbgePIaPzV1nL0wc545pAevInYEJbKS&#10;BDipv9ptn+l86Aux+OnUVlgWSZzmJhIm55ineGgmJpCABOpIQFtjHXvNOktAAhIoS6Cf5zru//LL&#10;L3FJf7F7CUPjoTl+dm7706ntSIZY5HU8IXtoQSaQgASqSUBbYzX7xVpJQAISGA6BomWxI0cEJTH3&#10;X82WkYwYF5GM5OY8xQ6MfpRAPgR6bNCfT+NtqQQkIIGcCcR69sevpstAuD31gmSshta+WAaXaSQw&#10;lgRUjWPZrTZKAhKQQFkCZQyN5BWGRrzSZfM1nQQkMHYEVI1j16U2SAISkEA5AmzlWHKfHWY0kiUn&#10;u5TL2FQSkMB4ElA1jme/2ioJSEACgwmkSY2Dk8XVW5MvmNHIsS5lEptGAhIYVwKuhhnXnrVdEpCA&#10;BAYRGDyp8a/n2kdFbzemtvanCLAURkPjIJpek0AeBFSNefSzrZSABCTQi8D2fu+nQJzsUrxDQ2OR&#10;hmEJ5Emg9/8XebKw1RKQgATyITA/P39uevrfGk//q/l+9+xG1OSV8/t//MMf4jDrAdv35EPMlkpA&#10;As5rdAxIQAISyJEAG+j8y4cfXpqeDGd0N4LdVguxSDJ38+6GY4wE8iSgasyz3221BCQggfZhgLMX&#10;LvQ8SLrb+igvCUhAAqpGx4AEJCCBfAmE6zkdKt0BItZZd0T6UQISyJaAqjHbrrfhEpCABBpx0Eu3&#10;uZHV09CJddZikoAEJBAEVI2OBAlIQAL5EoizXpYm2gdSF19f7c7hpGYb8LW1NS2ORTKGJZAzAVVj&#10;zr1v2yUgAQk0cFL39FD/R3Nxde8CwnHl/o8KRweKBCQAAVWjw0ACEpBA1gRwUnd7qIPIF7uXvt6b&#10;e7m9de/evawZ2XgJSOCAgKrRgSABCUggawIzMzO0v6e5MXHxYJiEwoAEciagasy59227BCQggQbb&#10;fUOhp7mRyE+ntjFGejCMA0UCEoCAZ8M4DCQgAQlkTSCWUd+efDk/sTfX2MPoODexC5GwPjLr8e7d&#10;u1kDsvESkMAbAqrGNyT8VwISkECuBJCGS83mUuP1Smo+4rbmHR6xyDpXMLZbAhJ4h8DE/v7+OxF+&#10;kIAEJCCBzAhsbm7G7MZQij1bTxq2b7x+/fqAND1vNFICEhgbAqrGselKGyIBCUhgCARik51uafjN&#10;N99wifiPP/64++oQCjYLCUig8gRUjZXvIisoAQlIYDQEsB0yqbEoATEofv/995RGPC8WyoSrmr2+&#10;2bjx4vx8a6fZajWxOOK5Lt44mgqaqwQkUC0CqsZq9Ye1kYAEJDAKAh0WRD4+ePAAjUhZqEOWSPMe&#10;knF6+vz0zPlQh1GTuIRkvHH7DpLx4coK70TevHlT4TiKzjJPCVSWgKqxsl1jxSQgAQkMjQD+ZayG&#10;ofOSQXHx2vLzrc1Ws8lfSEMk4/KNjxCIFPx8a4v3Z082CCATb//pz1yNCq3/+nj98Rprq7lraFU0&#10;IwlIoPIEXENd+S6yghKQgARORiDOksa+iHbEOkjgrTpcuoYobEvD7a23kQfFhXaM947yL861ZWXY&#10;Lzsu+VECEhhjAqrGMe5cmyYBCUigTWB9fR1FeOPOnbWHP6ERL7+/gEExoUEXJuNiT42YUqZAJMNm&#10;6b48iYkBCeRAQNWYQy/bRglIIF8CYWjEGd0WjgcTEwn0xFFSMsa9ZKKtsSdGIyUwxgQ8UXCMO9em&#10;SUACuROItc8ovMWla8Gin2Q8KilWzMRimqPeaHoJSKC+BLQ11rfvrLkEJCCBvgQwBMYqaSyImBj7&#10;pjvWBRbHsMj6WLd6kwQkUGMCqsYad55Vl4AEJNCTQHGVdLIy9kx5jEgk4+p333Kj51Mfg563SKDW&#10;BFSNte4+Ky8BCUigk0B4pYnFxHikqYqdGfX6XJSMbrvTi5BxEhhnAqrGce5d2yYBCWRFoOiVZpX0&#10;sKYwJoasv364usJHd2pMTAxIICsCqsasutvGSkACY0tgpF5pqCkZx3bo2DAJlCagaiyNyoQSkIAE&#10;qkpgpF7paDRWRnYI53QZHdNVHQXWSwIjJ6BqHDliC5CABCQwUgJYGR89esQUxlF4paPmz54+IbC4&#10;uKhkHGlXmrkEKk7A/Ror3kFWTwISkEApApcXrg59ImMq+PnmJuHl5eUUY0ACEsiQgKoxw063yRKQ&#10;wFgRmJmZoT2t5qg2UGTdNLZGrYxjNWhsjASORUDVeCxs3iQBCUggGwLPnrTd06rGbDrchkqgLwFV&#10;Y180XpCABCRQIwKtnZ0R1fb51ibrYHRPjwiv2UqgRgRUjTXqLKsqAQlIoAcBJF2P2CFF4Z5mzx3W&#10;wQwpP7ORgARqTEDVWOPOs+oSkIAERk0g3NPz8/OjLsj8JSCB6hNQNVa/j6yhBCQggUMIjM7c+Gxj&#10;g8yd1HhIB3hZAnkQUDXm0c+2UgISGHcCuJKH3kTy5E/39NDBmqEEakpA1VjTjrPaEpCABEZOINzT&#10;V69eHXlJFiABCdSBgGfD1KGXrKMEJCCBgQTYsvHly2GuoWYFDAWGe3p07u+BbfKiBCRQOQKqxsp1&#10;iRWSgAQkcIYE0ItrD39K/u7r16+fYWUsWgISqBQBVWOlusPKSBEkygsAAAJ7SURBVEACEjgOAcyB&#10;nEZ9nDvfvQfJ+HB1hbibN2/GFd3T7xLykwSyJqBqzLr7bbwEJDBOBNZ/fXx5YeHYp1Fz+/rjNQQo&#10;ktFF0+M0MGyLBIZFYGJ/f39YeZmPBCQgAQmcCQEMjQ8ePGgeHEW9fOOji/PzR9KOHDP97MkGhkbE&#10;4t27d8+kCRYqAQlUn4Cqsfp9ZA0lIAEJlCKQtCOScXF5ebB2ZOZie/7iTntvncidKYweG1gKtIkk&#10;kCsBVWOuPW+7JSCBMSWwsbHx6NEj7I6oxssLV3mPhhatjyjF1e++JT6mLWJi5OVa6TEdETZLAkMj&#10;oGocGkozkoAEJFAdAkk7dlTp9p/+jHxkyQv+aJzRiMWOBH6UgAQk0I+AqrEfGeMlIAEJ1J7A2tpa&#10;tGFnp72bIy5sprJPz5xHMuqPrn3v2gAJnDoBVeOpI7dACUhAAmdEABG5vr6O8xoTo6tezqgTLFYC&#10;NSbgzjs17jyrLgEJSOBIBGKxC8JRyXgkbiaWgASCgLZGR4IEJCABCUhAAhKQwOEEJg9PYgoJSEAC&#10;EpCABCQggewJqBqzHwICkIAEJCABCUhAAiUIqBpLQDKJBCQgAQlIQAISyJ6AqjH7ISAACUhAAhKQ&#10;gAQkUIKAqrEEJJNIQAISkIAEJCCB7AmoGrMfAgKQgAQkIAEJSEACJQioGktAMokEJCABCUhAAhLI&#10;noCqMfshIAAJSEACEpCABCRQgoCqsQQkk0hAAhKQgAQkIIHsCagasx8CApCABCQgAQlIQAIlCKga&#10;S0AyiQQkIAEJSEACEsiegKox+yEgAAlIQAISkIAEJFCCgKqxBCSTSEACEpCABCQggewJ/D+qTnfH&#10;5U95/gAAAABJRU5ErkJgglBLAwQUAAAACACHTuJA+bRj9lwaAABXGgAAFAAAAGRycy9tZWRpYS9p&#10;bWFnZTEucG5nAVcaqOWJUE5HDQoaCgAAAA1JSERSAAAAdgAAATgIAgAAAAHgkO4AAAAJcEhZcwAA&#10;IdUAACHVAQSctJ0AABoJSURBVHic7Z39cxvF/cd39x4knSTLsuUH2bETx44dhyQkNiTBQDo8Z5pM&#10;CkNDh0LplLZpp0On/aWd/tCf+gd0pjP9oQ9Qpsx8KW1oIRRoSFtKIUxCA0mwk9g4ThwTP8uSZevx&#10;dHe73x/OVmRZODpr15J19xoQ9t3q7njfevezn/3sfiAhBFiwBBX7AcofS2LmWBIzx5KYOZbEzLEk&#10;Zo4lMXMsiZljScwcS2LmWBIzx5KYOZbEzOGL/QAFobsJNawpWNGIhiDiEc9DHkIIANA/i876lhgA&#10;EE1FL0xeeGPwjYtTF+vd9Y+0PrJ/4/5aqZZDXLEfbYF1LDEhJKkmz4ye+eXpX/bP9NdINddmr12Y&#10;uBBMBI90HvE5fYCUREVex20xJngsMvb2lbevhq4eaj/0i/t/8d2u7wIA3h58e2BmQNGUYj/gAjRr&#10;MSHE6BxKupYZrW6EEAUrV2evnps4V+mofKT1kfs33d/objw3ee7j8Y97p3t31u0UOdHQNRlBU2KM&#10;saIoGGMDt+d5nudX9+csq/LY/FggFthYudHv8guc4LV7G9wNcSU+HB6Oq/EKUAFB8RsKyrVYVVVN&#10;0/JXGULI86t8BgUr4WQ4qSUlQXIIDgigyIlu0U0AmU3MyqoMCCgBhalKjBCy2WwEAIwxyK/F4LiC&#10;+n0Na4QQBBGCCAAAAUQQAbJwvJArU4SmxBBCbrVVchVwkHOJLh7xSTUpazIAQCNaUk1CCN02t8iJ&#10;pVCFAXWjjSz8awAI9X8NY+Ntfrff6/CGk+FgPKhhLSJHpmPTIic2VTTpTccqLksd+pXOkMKr1gBC&#10;KHLipspNbVVtH49/fGb0jM/p653svRy4XOus7fR1SoK02mtThmp3BwAhq5J4Vf0SB7mmiqZ7m+/t&#10;m+o7dvlY71TvyNzIRHTi0Y5Ht/q2lojFBlg0FFkSw1z1On2QAAAL6Pc9ds9DrQ9Flehbg2+dmzzn&#10;Ft2H2w8/cdsTGyo2IIhKYWgHAIAUe15MiIYBNlKPOQAQ1FnNHQkhmOBQIjQ0OzQTm3EKzhZvi9/l&#10;t/E2UDJuIMoSq5gYait4WJDEYNHZlr5nuosrEX0Bo+7O+EtbfWOx4LcsDeMhJ7S7O4MSk4WP0hWo&#10;cGh3dwRgIy0PKZk/Z3ZQlZhk/dcCAAZGGzHYUJR5KwFYuOStKpwF/bY4sylePgzJPlj+lZjB6A4T&#10;AhelIwvm1IJ3KC0uvDm+K3eBGU2PkmWfOQt80dkyYw08bSuJbElsGKOeNjPAYHRnabwUykabUXnN&#10;8DroDz0MDaABsSyKVWGGupk/dCVecBbnX4/N8DLohqosfBp0ZpY5lhuIObTbYmJw1sME1ZjBDLSx&#10;2cAyr8KArl1sdFbJJDDwUWTMx93SmWmG98HKR3EzEmVFv5oZRtsMJ/lXqK05Q4TKFRaRmdnTGiv8&#10;agaYNBS31NFUQlNvKJYFXJmqUcgFk8jMlVqKZeXLniLHtFkSG2bR05avdMQETgoWE0tmMHYNUCLB&#10;r+UMm+4uf5e8Cd4GC0+bVYuXwKKhyGqMV1pQY4bXQd+ZaQLRjMFq1iPDx3ZT8gxnponeA4vIzIUf&#10;wDIhczgz6d6+JGESDbRCTKYJobvWY8FgI9kzyzC7Y4PAPP4hFlHyiwbFTQFzBsSapWtk72nLo3x5&#10;w8SiwJarLQP63Z2xwEy6ty9JKHvajLew5S8yi7bY8mYuwXIDMYfNANqKL86gyLXYDE2KNevBHNrO&#10;TKshXgbl/SjS06M5IzNzfaP8YdJQ4MUf8ihd/iIzWOthLadZCvOwwS+auTMP1AfQxg5atdgwendn&#10;YBtuE2hshQ0yh7oz0wQmgkGod3fQqMu47KEfJY+zNxxceXvd8ofBJL+hDR3p3r4kWYPp0ZXMNkti&#10;Y+j74FmetizYGG1WfHEGLNpiupdc9zCwKAAxEEdhghfCZFtSa3SXCX03kLHuzgQaM19Os8IYwyQu&#10;TfqT/FlhritUU6MxhuuUIkdmmgFGdnG+IpthwpqyXYyN6GsSihxwVTqkEwnpeZsAABziICggNdEi&#10;TNri/CeWCn8XuiL6PwiiTF0IIQQQFat6wmIe8QIn6Gf1U5hgDWsqVjWiqVjVsDaXnBuPjo9Hxu28&#10;vau+q6GigQNcgSoXOaVggRJjgqNydDwyHogH4kq83lXfVtWWTiZICAklQn3TfcPhYQBAS2VLZ02n&#10;T/JxgFOxGogHRudHg/FgMB4MxAOhRCiWioWSodH50anoVL27/ju7v3Nwy0Gn6CzsGdkkxlyz5ljF&#10;av9M/58v/fnS9CUFKwfaDtQ4a9ISJ9TE8c+Ov3r51dnELEKo1ll7qP3QofZDtc7apJo8feP0m4Nv&#10;TsYmZVWOpqJDoaFYKrapctP22u276ne1els3VW6iknWexejOgMCFvwsEkYCE6dj0jfkbO2p3pLSU&#10;fhxj3Dfd98L5FyJy5KHWhyCAp26cOnb5mN/lf2DzAwgil+iqddZ6Hd5qR7WNsz1//vkpMnWg7cA3&#10;d33TJ/mq7FUOwUElLyGbaKC16u54xHfWdD5z+zNxJf7awGuZK9JkTX5r8K3B4ODjnY8f7Toqa7JG&#10;tBNDJ059fqrb313rrN23YV9nTScAwMbZUlrq+GfHQ4lQk6dpZ91OHtGUZX0PPfTK2FjRWOWo0lNB&#10;pwklQqdHT/OQ31W/q6WyJaEmbqu57Z2hd/oD/RPRCY/dAwBwi269sIpVvfdLqIm55Fz6UhziHLxD&#10;4IRCHrLIm+uyq+/BeHB8ftzO2+tcdQInaEDzOrwiJ07Hp0fnR/sD/W8PvT0vz+uFVawOzAxE5Mgr&#10;fa/8b/R/6cahwd3wzM5n9jXty3p/hqCaaptgAWgS0LS8v8IRjRAmDqGEmkhqSR7xkiABCBBENs4m&#10;cILeud2Yv/HJ+CfBRFAvTACZk+c0rI3MjQTigfRFNns3H2w7CAp7QsproKuh5hHV/OuxC4mM/G0C&#10;EgQkpLSUrMqEEEKIRjSMscALXof3YPvBZ3c/ixdDw2Kp2NOvPT0YHHxuz3NHu49ycMGQ4BDnEl0l&#10;ZRfDOYyCCp9/Et0WgqqoPkGaaqm6WqoeCY/MJmYxwSpWI3JE1uRaV22VvcotuitsFenCUTkqcmLa&#10;zCjd7g4jFAX8DMZa3sO7RsIxqsU+ydfl7+oP9F8MXJyJzyTV5GBwUNbktqo2f4V/LfPrUm4oCCmV&#10;EG4H7zjQduCNz954d/jdake1gpV3rr7jFt13NNxR7ahmdtscMNmFmyyZiM6sL9kHqUiMIKq0VzZV&#10;NFVL1WkDCyG0b8O+x7c9/vfP/v6H838ggIiceHDLwZ4NPXbOTuO2+UJ/t8G1x8E7Hm59uL26vbGi&#10;0Wv3po977d4f7vlhp6/z3MQ5BNGu+l1f2vilTZWblrcSEEKv3euTfBIvUX88mtnMw7LaF0qMxhQt&#10;72vurpbaPTYeFeQzXLAWCEYQIYiyPG1JNSmrMgDAxttsnC3nmDilpv428LeZ2Myexj3dDd1UXBNp&#10;mOSBzj+OgspgG0LIwxz/IxBCCKAkSGnH0BchcMKRbUcAAFQcxFkUOTtNiQAhTNvC1GHX3S0AYa6K&#10;CgEgAK7P+RGjME8puPIkvxlg4QZaMSXCCgfLlPXtzFwXMG+Lb1GY+u1LDwYbnVvr7pbCZlcVqxpn&#10;QHk/ihzd3crfMEF0Jv2hBzBk7Vq12CgLDQXdi65zit7dlf/roDy6A2sbcLUuKHICIDNozGLosdSZ&#10;afZV5my6O5DntJI5dKbfUICM1WEZ/wHgCw6Wvcr0Gwq8VDXTO9pYDD2yB9ArJwAqf9jkWDJQuvxF&#10;pjv0IIQAnKUxJEu6ObLkYPkLzGQhQpZwORtmkuNkuUJ9YolgsGT7JTNZwLmhP4DOZ+puyelyfwPW&#10;3B1zip8AqOxh48y0vEAZMHfJ38ILZNnFq0CvyDCHhZZdzCSw2o/C0jcNy5SC+ZSne/uShPaGjlZ3&#10;twwWQw/6l1zXMIiSX5hXXogehosuHwggWJxy1g+aZGxNv7vLmlrK6Pdu6pnDW1S+UJYY54jMXMmm&#10;MIPKbBIAmUG5vClyAiAzQNuisPRdBovuzshugyZ4IdbojjksIzMXZkKXFVp+sKxhv12/6f1AxU4p&#10;aAKt6UpMcgW/mj00k7KnDQBj3R0wgdKspkdvLiGHS2Mqlh7Mf6Om9Qv9ZeYLLp5c0pmh5V0O+y2i&#10;LYuC7uUM+yhMoDWb9K7WxFIGRU7vagaYZ6e5RXkT9IA0LYrloUB5UP7eCgbOzOwo+VtEXNF/gBKj&#10;+Km2y15jRvnuMnRb0S4ue30B9S0/iMFNVcyAFSXPnDXP2qjXcEhzc90Sh/32S7l3dMyKGSpn2Ced&#10;WNHnZgKF2e+ZacFgJf/idvImmjtaERYLdKE+l2Hpq0M7joIspEXI9ysmeA/0E8YbHUCXPWwG0Hm7&#10;gcwgMavpUYs07BYipH/LWYTBbUsV+hYFttripTDahdsKuLoJmxDuFX7LPlj+QjNad5d3ebq3LwD9&#10;L0/FqqzJKS2FAJJESUBCaWXQJTdHH0a+U8gdCdGwFk1FI6mIhjWH4PDYPDbels6xhAnWzwIA3KLb&#10;KTo5yOnZzDWspXBKVuWkmkwoiaSWTCrJqdjUpcCl/kB/hb3iiW1PdPm7RE4sqayNa+qSJ4REUpG+&#10;qb4Pb3x4afpSQk00eZru23Tf3sa9ekJdTPC12Wv/GPpH71QvBPD2utvva7lvS9UWPQPpQHDg08lP&#10;xyJj45HxsfmxydhkTI6pRAUA2Dhbs6d5KDS0rWabyIkFPieTaCADA+gC7oUJ/jz8+R8v/PGjsY9c&#10;okvBytmxs5+Mf3K06+iXt3zZY/eEk+HffPyb458d99g8CKGPxj4amRs52n201dua1JJnx86+3Pfy&#10;nDznEl084vVs5vsa9z3Y+mBbVVurt7XZ01x4tnjAqLszQGFOCqfo3Lth7x2Nd7RUtkRT0dcGXvvP&#10;8H9OXju5y7/LKTo/+PyDY5ePba7c/O2ubxNAXul75d/D/97q29rgbpAEqaepx2P3EEKqHFU84n/6&#10;z59eD19/sPXB5/Y8Z+NsPOL1xMSl1RaDxfjt9AwTuNVqmkIERhA1VjQ+cdsTAhIEToikIlOxqTOj&#10;Zyajk/PyfESOvN7/eiwV279x/+GOwwklMTY/9sL5F06Pnr6/5f5NlZs6azo7fB0AAAhgLBWTBAlC&#10;KHKiJEiZWcMIIaXVFoNlAVfsBne6IiIn6g7qWCo2Nj+WUBIem0cSpEA8cClwySE4Onwdei+30bPR&#10;ztmvh6+PzY9JghRMBFVN1S+VUBNxNa5idSIycXH6Ilr0K9gFe72r3i26C1GZ8iS/CIGEgJL3Nzj9&#10;awWHXUXkyPsj7//z6j8lUepp6mlwNwzPDoeTYRGJHpsHAcQhThIlgRfm5LmJ6MSpG6dePP9iKBFa&#10;fPCFVNu//eS3L336Uvqym72bf77/5we3HCwViUWIt0jAQzickd91+S7cmUfqxULV1c2y90fef/HC&#10;i2E5fKTzyKH2Q1679yq4igmGECKE9GSMHOQ4yGGCAQQtlS33brw3M2H8qc9PzSXn2qra2qva08/k&#10;d/lrpJoCH5GyXcxDIHEw/z6MRwU9PyFkXp7/YOSD333yu8no5Fc7v/rUzqeaPc0IIpfgkgRpLjkX&#10;S8UIIRhjWZUVTamwVdQ4avZv3P+17V9LXycqRw/96dDlwOWndz79430/Lt1U2yqAAzFyIagoecdw&#10;P+4i7au9HSEkrsTPjp194fwL12avPdb52Dd2fqO1qlUXqFqqbvY0n42dHY+M62njA/GArMn1rnqf&#10;07deU21jAuMaCCsglXc28/xLLkcj2udznx//7Pjp0dNt3raWypZQIhSZiHjsngZ3Q6Wt8u6mu0+P&#10;nj47dnbvhr2yIp8dP4sJ7qzprHPWrVeJgXFToRDTQsXq9fD18xPnw4nwDe7G//X9n523I4i6/F1P&#10;7Xiq1dv6cNvDr3/2+oejH6pEVbHaO9Xb7Gm+a8NdFbaKAm5rmOIHv64aBFCVo+quprsa3A0QQj0D&#10;NILIKTh1w3arb+sP7vzBscvH+qb69F8f2/pYl78rnfF8bSjyALoQeI7vrOn8/h3fT6rJdLgtBNAl&#10;umqlWg5xEpQe7Xh0m2/byNwIBLDJ09RW1VZpr4TLulgEUaevU0RivbN++dlCn5Pu5cjygKtbfGH1&#10;94IAukW3S3TlPAUAgBB67J7uhu7d/t0AAD3XOcg1Jrbxth/t+1FCSdS76vUyFKG8XT/IuZyGzbyH&#10;rtQtKx0HOQ7cIo02h7itvq0FPc0XsyZLG794EF06Lnl2UI+Sh9ZajyzoZ0QA5lhNlz8MJvkNbb9k&#10;LJfNuoT+3J3+w82//5WzsZkABt1dlkVhLQqjfD0CrQ0ds2BRi4kVDZQJm4CrjF/NLvDabL+UI1Bz&#10;8aAZhKa8WcLNz5wd2rKDZpCYfZS82aMG2eSBtvZ+zcTKFMYcNkMPuhdd57BfA32L4uUPo5X8dK+6&#10;vqFfi0GWj2LldXcmeBn0PW3Y8lEshVEe6DUJzVwnsEkYn7eCVkNhGLLMDWTBdOiRT5x8+cMur0de&#10;bbAZ6jv9GehlLvmVtDZDo0I3uEif4Tf6jTKHeqjKkoCr9CqOdAOcdcQECrOxKPDSI1k/m0HWTGjv&#10;qmI2/fKg6C758sdyyTNnHS9EWC+wiZI3g3J5w2bLD4oXXf8wWmaer0/eDPWdTUxb1rGcBU0D85i2&#10;WxQ2gdZWd8ccBtv1W+ldl0LbDaSn9jCDcnlT/L3ky/5tWKM75jDalnTxZwCA6dcsUZYYkxxhgyY3&#10;jNc8AVCur5Q3bGY91mRDx/UCC3+xEZPNBOYd2+7u1oWp3770KHZGBBNoTN9HAbKdO2Zf3Eh5AA0A&#10;yUxjlT6as+gXnSszGNXim58WbDxtRrq7sn8T63gv+fVCCcRRlPsLoWy0ActoWwaDveQJyX8ArX+J&#10;7jOUGizdQHmtQyhzfQHD0V1+HszyF5jJ6lEClmzCvaLWlsSGIXq+OysaKAMGq0fJEkvM5LNKgOn0&#10;aHr7pSVnCYAAEGiC2rsIsy2ic7a2ZNkRE8B+PwqTT46yyz1K8mtwrbBBYyw6KAxsc1f+Ahc9GsgM&#10;FDsjgglgs12/NQOdAX1npjFMoDGD7ZcAyD83lQkULnYCIEtigyyqa+1KmkmRVyyVDmQxI4lGNI1o&#10;EEA9T3HpJSnO+My//OpvRwgmOKWlUloKAMAj3sbb9JTw+lkCiKIp+lmREwVOgADqCeMJIBrWNKKp&#10;WFWxqmiKoimzydnr4evXw9clQbqn+Z6WyhYOcSWWpHgN7WJCiKzJI+GRTyc/vTp7VcVqQ0XD7vrd&#10;7dXtTsGpF5iJz3w88fHAzAAEsMPXsatuV62rlgOcitXJ6OT18PXp2PRUdGoiOhGIBSJyJJKKBOKB&#10;cDJc76rnIFfnrHPb3AU+J5sdrtbE004AmYpOHbt87OTVk9FUVFZlAsgd/jue7Xp2T8Meh+CIK/E/&#10;X/rzyxdfjitxBJHX7v1Kx1eObDtS766PK/H3rr/31/6/BuIBjHFSTQ6HhxNKorWqdbd/d0d1R0d1&#10;x47aHTbeVvhzMtnyw0jhgu7FQc7n8N3TfI/f5Q8lQu9cfef9kfc3V21ur2638bYLUxeeP/c8AOBw&#10;x2EI4cmrJ18beG2jZ+OBtgMiJzZWNN5ed7uK1TpXncRLv/roV+OR8Uc7Hj3afdRtcztFp4hECGEp&#10;tsWGLIpCWhUIYK2r9skdTwIAeMRPxaYSauIvl/4SjAdTaiqhJF7vf/3G/I1nbn/me93fkzVZ0ZRX&#10;L7/635H/3tl4p9/l79nQ0+3vBgBwiEsoiZd6X5qKTVU5qhorGjnELT4eASRHCkJDMGiLSfbQg130&#10;q4AEKMCYEgslQleCV4ZnhyVBavI06fngPxr7yMbZttdsr3PVJdREe3U7j/jB4OB4ZFzkxLnknEY0&#10;/TpxJZ5UkxrWAvHAleCVtMQiJ/okn0t0lUw2cwT9Dq7dzctavup5RYhW+/AQQkzwVGzqxNCJM6Nn&#10;BoODI+GR7obuPY17KmwV45HxQDxg4201zhoOcgISPHaPjbeFEqGJyMSV0JUTQycickS/lIrVa7PX&#10;okr0rStvDQQH0KJfocHd8NSOp/Y17SskISlNiatF9NUm6V4v0vJuKTp9NnHVGgMAAJBVeTI6ORwe&#10;no5NK1jRsJZSUxrR9JZBFxcAACHkEc9BTsGKrMmyKkdT0UhqQWINaxrWdBMlKkfTdTaaiqpYLeTx&#10;AF2JXQLa5XNqVY78G2NBEPkC/gYhgH63/8ntT+7fuP9K8MqJoRN9030nr55srWoVOEHkxISaSGkp&#10;fR5Gt4IdnMNtc9/dfPeexj1p+RJK4rl/PHdt9trh9sNP73w6neHVxtvqXYXm1KUpMcdxdrsdGDEq&#10;CuyyIYSSIG32bm72NG+t3qpg5WLgYu9072R00u/2+yTfUGhoJjGDCVaxOi/Pp7RUo7uxRqrxu/wN&#10;7ob0daJy1CW6eMT73f4ddTv0lPO0oHktKiZO/uhDO0wwj3ge8XbezkEOY5zSUipWq+xVXf6u3qne&#10;y4HL4WRYVuWh0JCsypu9m+tcdWv2kICFXbxmYIKvBK+82v9qJBXZ6ts6GZ18Y+CN6dj03g17a5w1&#10;TtF5sP3gny7+6cTQCQfvSGmpNwffdAiOOxvvrHZUr2VVWMcSAwCSanJgZuDd4XdlVQYA2HjbA5sf&#10;+Nbub7VUtvCI79nQc7T76O/P/f7X//s1AaTaUf31nV+/r+W+FcZs1FOZg3UtMYJoS/WWn/T85EDb&#10;gZHwiCRI3Q3dO2p3eOwevb9yis6f3fOzng097428xyGuZ0PP3c13e+3e5VUYAqg30C4hR270AoHW&#10;DigAAEVT/nXtX6FEaEftju212xGiOd9mScycYk+PmgBLYuZYEjPHkpg5lsTMsSRmjiUxcyyJmWNJ&#10;zBxLYuZYEjPn/wFdZYNPJ/+V4QAAAABJRU5ErkJgg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AubPAAvwAAAKUBAAAZAAAAZHJzL19yZWxzL2Uy&#10;b0RvYy54bWwucmVsc72QwYrCMBCG7wv7DmHu27Q9LLKY9iKCV3EfYEimabCZhCSKvr2BZUFB8OZx&#10;Zvi//2PW48Uv4kwpu8AKuqYFQayDcWwV/B62XysQuSAbXAKTgitlGIfPj/WeFiw1lGcXs6gUzgrm&#10;UuKPlFnP5DE3IRLXyxSSx1LHZGVEfURLsm/bb5nuGTA8MMXOKEg704M4XGNtfs0O0+Q0bYI+eeLy&#10;pEI6X7srEJOlosCTcfi37JvIFuRzh+49Dt2/g3x47nAD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qoQBAFtDb250ZW50X1R5&#10;cGVzXS54bWxQSwECFAAKAAAAAACHTuJAAAAAAAAAAAAAAAAABgAAAAAAAAAAABAAAABuggEAX3Jl&#10;bHMvUEsBAhQAFAAAAAgAh07iQIoUZjzRAAAAlAEAAAsAAAAAAAAAAQAgAAAAkoIBAF9yZWxzLy5y&#10;ZWxzUEsBAhQACgAAAAAAh07iQAAAAAAAAAAAAAAAAAQAAAAAAAAAAAAQAAAAAAAAAGRycy9QSwEC&#10;FAAKAAAAAACHTuJAAAAAAAAAAAAAAAAACgAAAAAAAAAAABAAAACMgwEAZHJzL19yZWxzL1BLAQIU&#10;ABQAAAAIAIdO4kAubPAAvwAAAKUBAAAZAAAAAAAAAAEAIAAAALSDAQBkcnMvX3JlbHMvZTJvRG9j&#10;LnhtbC5yZWxzUEsBAhQAFAAAAAgAh07iQAmGzpnbAAAACwEAAA8AAAAAAAAAAQAgAAAAIgAAAGRy&#10;cy9kb3ducmV2LnhtbFBLAQIUABQAAAAIAIdO4kAyTpSv2QIAAE4IAAAOAAAAAAAAAAEAIAAAACoB&#10;AABkcnMvZTJvRG9jLnhtbFBLAQIUAAoAAAAAAIdO4kAAAAAAAAAAAAAAAAAKAAAAAAAAAAAAEAAA&#10;AC8EAABkcnMvbWVkaWEvUEsBAhQAFAAAAAgAh07iQPm0Y/ZcGgAAVxoAABQAAAAAAAAAAQAgAAAA&#10;4GcBAGRycy9tZWRpYS9pbWFnZTEucG5nUEsBAhQAFAAAAAgAh07iQPKdcDtXYwEATWMBABQAAAAA&#10;AAAAAQAgAAAAVwQAAGRycy9tZWRpYS9pbWFnZTIucG5nUEsFBgAAAAALAAsAlAIAAN+FAQAAAA==&#10;">
                <o:lock v:ext="edit" aspectratio="f"/>
                <v:shape id="图片 6" o:spid="_x0000_s1026" o:spt="75" type="#_x0000_t75" style="position:absolute;left:9241;top:453355;height:2044;width:770;" filled="f" o:preferrelative="t" stroked="f" coordsize="21600,21600" o:gfxdata="UEsDBAoAAAAAAIdO4kAAAAAAAAAAAAAAAAAEAAAAZHJzL1BLAwQUAAAACACHTuJAU+aT4rgAAADa&#10;AAAADwAAAGRycy9kb3ducmV2LnhtbEWPSwvCMBCE74L/IazgRTRVQaUaPYiCR1+Ix7VZ22KzKUl8&#10;/XsjCB6HmfmGmS1ephIPcr60rKDfS0AQZ1aXnCs4HtbdCQgfkDVWlknBmzws5s3GDFNtn7yjxz7k&#10;IkLYp6igCKFOpfRZQQZ9z9bE0btaZzBE6XKpHT4j3FRykCQjabDkuFBgTcuCstv+bhSYsbOr7WQ1&#10;6JxP5WGIl+p9v6yVarf6yRREoFf4h3/tjVYwhu+VeAPk/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aT4rgAAADaAAAA&#10;DwAAAAAAAAABACAAAAAiAAAAZHJzL2Rvd25yZXYueG1sUEsBAhQAFAAAAAgAh07iQDMvBZ47AAAA&#10;OQAAABAAAAAAAAAAAQAgAAAABwEAAGRycy9zaGFwZXhtbC54bWxQSwUGAAAAAAYABgBbAQAAsQMA&#10;AAAA&#10;">
                  <v:fill on="f" focussize="0,0"/>
                  <v:stroke on="f"/>
                  <v:imagedata r:id="rId18" o:title=""/>
                  <o:lock v:ext="edit" aspectratio="t"/>
                </v:shape>
                <v:shape id="图片 9" o:spid="_x0000_s1026" o:spt="75" type="#_x0000_t75" style="position:absolute;left:4262;top:451736;height:4048;width:5226;" filled="f" o:preferrelative="t" stroked="f" coordsize="21600,21600" o:gfxdata="UEsDBAoAAAAAAIdO4kAAAAAAAAAAAAAAAAAEAAAAZHJzL1BLAwQUAAAACACHTuJAS/f3q7oAAADb&#10;AAAADwAAAGRycy9kb3ducmV2LnhtbEVPS2vCQBC+C/0PyxR6MxtFbImuQnzRk9A0eB6yYzaYnQ3Z&#10;1aT/vlsoeJuP7znr7Whb8aDeN44VzJIUBHHldMO1gvL7OP0A4QOyxtYxKfghD9vNy2SNmXYDf9Gj&#10;CLWIIewzVGBC6DIpfWXIok9cRxy5q+sthgj7WuoehxhuWzlP06W02HBsMNjRzlB1K+5WwQFPh3xx&#10;2r9X5d4tb5fa5OdrrtTb6yxdgQg0hqf43/2p4/w5/P0SD5C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9/erugAAANsA&#10;AAAPAAAAAAAAAAEAIAAAACIAAABkcnMvZG93bnJldi54bWxQSwECFAAUAAAACACHTuJAMy8FnjsA&#10;AAA5AAAAEAAAAAAAAAABACAAAAAJAQAAZHJzL3NoYXBleG1sLnhtbFBLBQYAAAAABgAGAFsBAACz&#10;AwAAAAA=&#10;">
                  <v:fill on="f" focussize="0,0"/>
                  <v:stroke on="f"/>
                  <v:imagedata r:id="rId19" chromakey="#FFFFFF" o:title=""/>
                  <o:lock v:ext="edit" aspectratio="t"/>
                </v:shape>
              </v:group>
            </w:pict>
          </mc:Fallback>
        </mc:AlternateContent>
      </w:r>
      <w:r>
        <w:rPr>
          <w:color w:val="auto"/>
        </w:rPr>
        <w:drawing>
          <wp:inline distT="0" distB="0" distL="114300" distR="114300">
            <wp:extent cx="5019675" cy="6321425"/>
            <wp:effectExtent l="4445" t="4445" r="6350" b="10795"/>
            <wp:docPr id="3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FB0DEE8">
      <w:pPr>
        <w:jc w:val="center"/>
        <w:rPr>
          <w:rFonts w:hint="eastAsia" w:ascii="黑体" w:eastAsia="黑体"/>
          <w:color w:val="auto"/>
          <w:kern w:val="2"/>
          <w:sz w:val="20"/>
          <w:szCs w:val="20"/>
          <w:lang w:val="en-US" w:eastAsia="zh-CN" w:bidi="ar"/>
        </w:rPr>
      </w:pPr>
      <w:bookmarkStart w:id="60" w:name="_Ref21624"/>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8</w:t>
      </w:r>
      <w:r>
        <w:rPr>
          <w:rFonts w:hint="eastAsia" w:ascii="Arial" w:hAnsi="Arial" w:eastAsia="黑体" w:cstheme="minorBidi"/>
          <w:color w:val="auto"/>
          <w:kern w:val="2"/>
          <w:sz w:val="20"/>
          <w:szCs w:val="22"/>
          <w:lang w:val="en-US" w:eastAsia="zh-CN" w:bidi="ar-SA"/>
        </w:rPr>
        <w:fldChar w:fldCharType="end"/>
      </w:r>
      <w:bookmarkEnd w:id="60"/>
      <w:r>
        <w:rPr>
          <w:rFonts w:hint="eastAsia" w:ascii="Arial" w:hAnsi="Arial" w:eastAsia="黑体" w:cstheme="minorBidi"/>
          <w:color w:val="auto"/>
          <w:kern w:val="2"/>
          <w:sz w:val="20"/>
          <w:szCs w:val="22"/>
          <w:lang w:val="en-US" w:eastAsia="zh-CN" w:bidi="ar-SA"/>
        </w:rPr>
        <w:t xml:space="preserve"> </w:t>
      </w:r>
      <w:r>
        <w:rPr>
          <w:rFonts w:hint="eastAsia" w:ascii="黑体" w:eastAsia="黑体"/>
          <w:color w:val="auto"/>
          <w:kern w:val="2"/>
          <w:sz w:val="20"/>
          <w:szCs w:val="20"/>
          <w:lang w:val="en-US" w:eastAsia="zh-CN" w:bidi="ar"/>
        </w:rPr>
        <w:t>中国临空经济产业</w:t>
      </w:r>
      <w:r>
        <w:rPr>
          <w:rFonts w:hint="eastAsia" w:ascii="黑体" w:eastAsia="黑体"/>
          <w:color w:val="auto"/>
          <w:kern w:val="2"/>
          <w:sz w:val="20"/>
          <w:szCs w:val="20"/>
          <w:lang w:bidi="ar"/>
        </w:rPr>
        <w:t>专利</w:t>
      </w:r>
      <w:r>
        <w:rPr>
          <w:rFonts w:hint="eastAsia" w:ascii="黑体" w:eastAsia="黑体"/>
          <w:color w:val="auto"/>
          <w:kern w:val="2"/>
          <w:sz w:val="20"/>
          <w:szCs w:val="20"/>
          <w:lang w:val="en-US" w:eastAsia="zh-CN" w:bidi="ar"/>
        </w:rPr>
        <w:t>省市分布情况</w:t>
      </w:r>
    </w:p>
    <w:p w14:paraId="09449C5B">
      <w:pPr>
        <w:pStyle w:val="4"/>
        <w:widowControl w:val="0"/>
        <w:bidi w:val="0"/>
        <w:spacing w:line="360" w:lineRule="auto"/>
        <w:ind w:firstLine="200"/>
        <w:rPr>
          <w:rFonts w:hint="default"/>
          <w:color w:val="auto"/>
          <w:lang w:val="en-US" w:eastAsia="zh-CN"/>
        </w:rPr>
      </w:pPr>
      <w:r>
        <w:rPr>
          <w:rFonts w:hint="eastAsia"/>
          <w:color w:val="auto"/>
          <w:lang w:val="en-US" w:eastAsia="zh-CN"/>
        </w:rPr>
        <w:t>专利竞争格局</w:t>
      </w:r>
    </w:p>
    <w:p w14:paraId="1158B2CB">
      <w:pPr>
        <w:rPr>
          <w:rFonts w:hint="eastAsia"/>
          <w:color w:val="auto"/>
          <w:lang w:val="en-US" w:eastAsia="zh-CN"/>
        </w:rPr>
      </w:pPr>
      <w:r>
        <w:rPr>
          <w:rFonts w:hint="eastAsia"/>
          <w:color w:val="auto"/>
          <w:lang w:val="en-US" w:eastAsia="zh-CN"/>
        </w:rPr>
        <w:t>中</w:t>
      </w:r>
      <w:r>
        <w:rPr>
          <w:rFonts w:hint="eastAsia" w:ascii="宋体" w:hAnsi="宋体" w:eastAsia="宋体" w:cs="宋体"/>
          <w:color w:val="auto"/>
          <w:sz w:val="24"/>
          <w:szCs w:val="24"/>
          <w:lang w:val="en-US" w:eastAsia="zh-CN"/>
        </w:rPr>
        <w:t>国临空经济产业专利申请量排名前十的创新主体中，呈现出多元化的竞争格局（</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REF _Ref21669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图</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STYLEREF 1 \s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）。企业、科研院所各占4席，高校占两席，其中，中国航空工业集团公司西安飞机</w:t>
      </w:r>
      <w:r>
        <w:rPr>
          <w:rFonts w:hint="eastAsia"/>
          <w:color w:val="auto"/>
          <w:lang w:val="en-US" w:eastAsia="zh-CN"/>
        </w:rPr>
        <w:t>设计研究所以超过三千件的申请量位列中国创新主体专利申请量榜首，沈阳飞机设计研究所、中国航发沈阳发动机研究所等科研院所专利申请量均超千件。企业中，中国商飞飞机有限责任公司、成都飞机工业（集团）有限责任公司、中国航发商用航空发动机有限责任公司等企业均上榜。高校中，南京航空航天大学、北京航空航天大学两航空特色院校创新力量较强。与全球以企业为主的竞争格局相比，中国高校和科研院所的专利申请占比较高。</w:t>
      </w:r>
    </w:p>
    <w:p w14:paraId="37C9A54C">
      <w:pPr>
        <w:ind w:left="0" w:leftChars="0" w:firstLine="0" w:firstLineChars="0"/>
        <w:rPr>
          <w:color w:val="auto"/>
        </w:rPr>
      </w:pPr>
      <w:r>
        <w:rPr>
          <w:color w:val="auto"/>
        </w:rPr>
        <w:drawing>
          <wp:inline distT="0" distB="0" distL="114300" distR="114300">
            <wp:extent cx="5219700" cy="2879725"/>
            <wp:effectExtent l="4445" t="4445" r="11430" b="8890"/>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C766B82">
      <w:pPr>
        <w:pStyle w:val="10"/>
        <w:jc w:val="center"/>
        <w:rPr>
          <w:rFonts w:hint="eastAsia" w:ascii="Arial" w:hAnsi="Arial" w:eastAsia="黑体" w:cstheme="minorBidi"/>
          <w:color w:val="auto"/>
          <w:kern w:val="2"/>
          <w:sz w:val="20"/>
          <w:szCs w:val="22"/>
          <w:lang w:val="en-US" w:eastAsia="zh-CN" w:bidi="ar-SA"/>
        </w:rPr>
      </w:pPr>
      <w:bookmarkStart w:id="61" w:name="_Ref21669"/>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9</w:t>
      </w:r>
      <w:r>
        <w:rPr>
          <w:rFonts w:hint="eastAsia" w:ascii="Arial" w:hAnsi="Arial" w:eastAsia="黑体" w:cstheme="minorBidi"/>
          <w:color w:val="auto"/>
          <w:kern w:val="2"/>
          <w:sz w:val="20"/>
          <w:szCs w:val="22"/>
          <w:lang w:val="en-US" w:eastAsia="zh-CN" w:bidi="ar-SA"/>
        </w:rPr>
        <w:fldChar w:fldCharType="end"/>
      </w:r>
      <w:bookmarkEnd w:id="61"/>
      <w:r>
        <w:rPr>
          <w:rFonts w:hint="eastAsia" w:ascii="Arial" w:hAnsi="Arial" w:eastAsia="黑体" w:cstheme="minorBidi"/>
          <w:color w:val="auto"/>
          <w:kern w:val="2"/>
          <w:sz w:val="20"/>
          <w:szCs w:val="22"/>
          <w:lang w:val="en-US" w:eastAsia="zh-CN" w:bidi="ar-SA"/>
        </w:rPr>
        <w:t xml:space="preserve"> </w:t>
      </w:r>
      <w:r>
        <w:rPr>
          <w:rFonts w:hint="eastAsia" w:ascii="黑体" w:eastAsia="黑体"/>
          <w:color w:val="auto"/>
          <w:kern w:val="2"/>
          <w:sz w:val="20"/>
          <w:szCs w:val="20"/>
          <w:lang w:val="en-US" w:eastAsia="zh-CN" w:bidi="ar"/>
        </w:rPr>
        <w:t>中国临空经济产业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申请量排名TOP10创新主体</w:t>
      </w:r>
    </w:p>
    <w:p w14:paraId="34091A36">
      <w:pPr>
        <w:pStyle w:val="4"/>
        <w:widowControl w:val="0"/>
        <w:bidi w:val="0"/>
        <w:spacing w:line="360" w:lineRule="auto"/>
        <w:ind w:firstLine="200"/>
        <w:rPr>
          <w:rFonts w:hint="eastAsia"/>
          <w:color w:val="auto"/>
          <w:lang w:val="en-US" w:eastAsia="zh-CN"/>
        </w:rPr>
      </w:pPr>
      <w:r>
        <w:rPr>
          <w:rFonts w:hint="eastAsia"/>
          <w:color w:val="auto"/>
          <w:lang w:val="en-US" w:eastAsia="zh-CN"/>
        </w:rPr>
        <w:t>专利技术布局</w:t>
      </w:r>
    </w:p>
    <w:p w14:paraId="4FB1D18E">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lang w:val="en-US" w:eastAsia="zh-CN"/>
        </w:rPr>
      </w:pPr>
      <w:r>
        <w:rPr>
          <w:rFonts w:hint="eastAsia"/>
          <w:color w:val="auto"/>
          <w:lang w:val="en-US" w:eastAsia="zh-CN"/>
        </w:rPr>
        <w:t>从各技术领域的专利布局来看（</w:t>
      </w:r>
      <w:r>
        <w:rPr>
          <w:rFonts w:hint="eastAsia"/>
          <w:color w:val="auto"/>
          <w:lang w:val="en-US" w:eastAsia="zh-CN"/>
        </w:rPr>
        <w:fldChar w:fldCharType="begin"/>
      </w:r>
      <w:r>
        <w:rPr>
          <w:rFonts w:hint="eastAsia"/>
          <w:color w:val="auto"/>
          <w:lang w:val="en-US" w:eastAsia="zh-CN"/>
        </w:rPr>
        <w:instrText xml:space="preserve"> REF _Ref14906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-7</w:t>
      </w:r>
      <w:r>
        <w:rPr>
          <w:rFonts w:hint="eastAsia"/>
          <w:color w:val="auto"/>
          <w:lang w:val="en-US" w:eastAsia="zh-CN"/>
        </w:rPr>
        <w:fldChar w:fldCharType="end"/>
      </w:r>
      <w:r>
        <w:rPr>
          <w:rFonts w:hint="eastAsia"/>
          <w:color w:val="auto"/>
          <w:lang w:val="en-US" w:eastAsia="zh-CN"/>
        </w:rPr>
        <w:t>），中国核心零部件领域专利申请量为31,477件，占中国总量的27.7%，其全球占比为48.7%；航空维修领域专利申请量为17,388件，占比15.3%，但在全球占比高达64.5%，表明中国在航空维修领域创新活跃，维修技术自主化进程加速；航材制造领域专利申请量为14,154件，占比12.4%，全球占比40.4%；仓储物流领域专利申请量为10,581件，占比9.3%，全球占比62.0%，显示出中国在低空物流、智慧物流等新兴赛道的创新优势；航空运营服务领域专利申请量为7,312件，占比6.4%，全球占比高达86.4%，是中国创新最为活跃的领域，航线优化、航班调度、智慧机场等方向技术密集度高。</w:t>
      </w:r>
    </w:p>
    <w:p w14:paraId="227C77C6">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lang w:val="en-US" w:eastAsia="zh-CN"/>
        </w:rPr>
      </w:pPr>
      <w:r>
        <w:rPr>
          <w:rFonts w:hint="eastAsia"/>
          <w:color w:val="auto"/>
          <w:lang w:val="en-US" w:eastAsia="zh-CN"/>
        </w:rPr>
        <w:t>从近五年专利占比来看，各技术领域均呈现高速增长态势。各领域近五年专利占比均接近或超过50%，其中，航空维修、航空运营服务两领域近五年占比分别高达58.5%和56.4%，是增长最快的领域；核心零部件、仓储物流近五年占比分别为53.1%和51.79%，航材制造为49.7%。</w:t>
      </w:r>
    </w:p>
    <w:p w14:paraId="32C9624E">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color w:val="auto"/>
          <w:lang w:val="en-US" w:eastAsia="zh-CN"/>
        </w:rPr>
      </w:pPr>
      <w:r>
        <w:rPr>
          <w:rFonts w:hint="eastAsia"/>
          <w:color w:val="auto"/>
          <w:lang w:val="en-US" w:eastAsia="zh-CN"/>
        </w:rPr>
        <w:t>进一步从专利申请态势来看（</w:t>
      </w:r>
      <w:r>
        <w:rPr>
          <w:rFonts w:hint="eastAsia"/>
          <w:color w:val="auto"/>
          <w:lang w:val="en-US" w:eastAsia="zh-CN"/>
        </w:rPr>
        <w:fldChar w:fldCharType="begin"/>
      </w:r>
      <w:r>
        <w:rPr>
          <w:rFonts w:hint="eastAsia"/>
          <w:color w:val="auto"/>
          <w:lang w:val="en-US" w:eastAsia="zh-CN"/>
        </w:rPr>
        <w:instrText xml:space="preserve"> REF _Ref21725 \h </w:instrText>
      </w:r>
      <w:r>
        <w:rPr>
          <w:rFonts w:hint="eastAsia"/>
          <w:color w:val="auto"/>
          <w:lang w:val="en-US" w:eastAsia="zh-CN"/>
        </w:rPr>
        <w:fldChar w:fldCharType="separate"/>
      </w:r>
      <w:r>
        <w:rPr>
          <w:rFonts w:hint="eastAsia"/>
          <w:color w:val="auto"/>
          <w:lang w:val="en-US" w:eastAsia="zh-CN"/>
        </w:rPr>
        <w:t>图</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-10</w:t>
      </w:r>
      <w:r>
        <w:rPr>
          <w:rFonts w:hint="eastAsia"/>
          <w:color w:val="auto"/>
          <w:lang w:val="en-US" w:eastAsia="zh-CN"/>
        </w:rPr>
        <w:fldChar w:fldCharType="end"/>
      </w:r>
      <w:r>
        <w:rPr>
          <w:rFonts w:hint="eastAsia"/>
          <w:color w:val="auto"/>
          <w:lang w:val="en-US" w:eastAsia="zh-CN"/>
        </w:rPr>
        <w:t>），近二十年临空经济产业各技术领域中国专利申请量均呈快速增长态势。其中，航空维修、仓储物流、航空运营服务三个领域近十年的专利平均增长率均超过20%，分别达23.3%、20.9%和28.7%，核心零部件航材制造分别为14.5%和14.2%，均远超全球水平。</w:t>
      </w:r>
    </w:p>
    <w:p w14:paraId="5E1DE18E">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lang w:val="en-US" w:eastAsia="zh-CN"/>
        </w:rPr>
      </w:pPr>
      <w:bookmarkStart w:id="62" w:name="_Ref14906"/>
      <w:r>
        <w:rPr>
          <w:rFonts w:hint="eastAsia" w:ascii="黑体" w:eastAsia="黑体" w:hAnsiTheme="majorHAnsi" w:cstheme="majorBidi"/>
          <w:color w:val="auto"/>
          <w:kern w:val="2"/>
          <w:sz w:val="20"/>
          <w:szCs w:val="20"/>
          <w:lang w:val="en-US" w:eastAsia="zh-CN" w:bidi="ar-SA"/>
        </w:rPr>
        <w:t>表</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STYLEREF 1 \s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3</w:t>
      </w:r>
      <w:r>
        <w:rPr>
          <w:rFonts w:hint="eastAsia" w:ascii="黑体" w:eastAsia="黑体" w:hAnsiTheme="majorHAnsi" w:cstheme="majorBidi"/>
          <w:color w:val="auto"/>
          <w:kern w:val="2"/>
          <w:sz w:val="20"/>
          <w:szCs w:val="20"/>
          <w:lang w:val="en-US" w:eastAsia="zh-CN" w:bidi="ar-SA"/>
        </w:rPr>
        <w:fldChar w:fldCharType="end"/>
      </w:r>
      <w:r>
        <w:rPr>
          <w:rFonts w:hint="eastAsia" w:ascii="黑体" w:eastAsia="黑体" w:hAnsiTheme="majorHAnsi" w:cstheme="majorBidi"/>
          <w:color w:val="auto"/>
          <w:kern w:val="2"/>
          <w:sz w:val="20"/>
          <w:szCs w:val="20"/>
          <w:lang w:val="en-US" w:eastAsia="zh-CN" w:bidi="ar-SA"/>
        </w:rPr>
        <w:t>-</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SEQ 表 \* ARABIC \s 1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7</w:t>
      </w:r>
      <w:r>
        <w:rPr>
          <w:rFonts w:hint="eastAsia" w:ascii="黑体" w:eastAsia="黑体" w:hAnsiTheme="majorHAnsi" w:cstheme="majorBidi"/>
          <w:color w:val="auto"/>
          <w:kern w:val="2"/>
          <w:sz w:val="20"/>
          <w:szCs w:val="20"/>
          <w:lang w:val="en-US" w:eastAsia="zh-CN" w:bidi="ar-SA"/>
        </w:rPr>
        <w:fldChar w:fldCharType="end"/>
      </w:r>
      <w:bookmarkEnd w:id="62"/>
      <w:r>
        <w:rPr>
          <w:rFonts w:hint="eastAsia" w:ascii="黑体" w:eastAsia="黑体" w:hAnsiTheme="majorHAnsi" w:cstheme="majorBidi"/>
          <w:color w:val="auto"/>
          <w:kern w:val="2"/>
          <w:sz w:val="20"/>
          <w:szCs w:val="20"/>
          <w:lang w:val="en-US" w:eastAsia="zh-CN" w:bidi="ar-SA"/>
        </w:rPr>
        <w:t xml:space="preserve"> 中国</w:t>
      </w:r>
      <w:r>
        <w:rPr>
          <w:rFonts w:hint="eastAsia" w:ascii="黑体" w:eastAsia="黑体"/>
          <w:color w:val="auto"/>
          <w:kern w:val="2"/>
          <w:sz w:val="20"/>
          <w:szCs w:val="20"/>
          <w:lang w:val="en-US" w:eastAsia="zh-CN" w:bidi="ar"/>
        </w:rPr>
        <w:t>临空经济产业</w:t>
      </w:r>
      <w:r>
        <w:rPr>
          <w:rFonts w:hint="eastAsia" w:ascii="黑体" w:eastAsia="黑体" w:hAnsiTheme="majorHAnsi" w:cstheme="majorBidi"/>
          <w:color w:val="auto"/>
          <w:kern w:val="2"/>
          <w:sz w:val="20"/>
          <w:szCs w:val="20"/>
          <w:lang w:val="en-US" w:eastAsia="zh-CN" w:bidi="ar-SA"/>
        </w:rPr>
        <w:t>各技术领域专利布局情况（单位：件）</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18"/>
        <w:gridCol w:w="1236"/>
        <w:gridCol w:w="1237"/>
        <w:gridCol w:w="1237"/>
        <w:gridCol w:w="1237"/>
        <w:gridCol w:w="1238"/>
      </w:tblGrid>
      <w:tr w14:paraId="65A76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75"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41AFED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lang w:val="en-US"/>
              </w:rPr>
            </w:pPr>
            <w:r>
              <w:rPr>
                <w:rFonts w:hint="eastAsia" w:ascii="宋体" w:hAnsi="宋体" w:eastAsia="宋体" w:cs="宋体"/>
                <w:b/>
                <w:i w:val="0"/>
                <w:iCs w:val="0"/>
                <w:color w:val="auto"/>
                <w:kern w:val="0"/>
                <w:sz w:val="21"/>
                <w:szCs w:val="21"/>
                <w:u w:val="none"/>
                <w:lang w:val="en-US" w:eastAsia="zh-CN" w:bidi="ar"/>
              </w:rPr>
              <w:t>技术领域</w:t>
            </w:r>
          </w:p>
        </w:tc>
        <w:tc>
          <w:tcPr>
            <w:tcW w:w="744"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6D0BF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核心零部件</w:t>
            </w:r>
          </w:p>
        </w:tc>
        <w:tc>
          <w:tcPr>
            <w:tcW w:w="744"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3B217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航空维修</w:t>
            </w:r>
          </w:p>
        </w:tc>
        <w:tc>
          <w:tcPr>
            <w:tcW w:w="744"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4F57F9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航材制造</w:t>
            </w:r>
          </w:p>
        </w:tc>
        <w:tc>
          <w:tcPr>
            <w:tcW w:w="744"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0647AD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仓储物流</w:t>
            </w:r>
          </w:p>
        </w:tc>
        <w:tc>
          <w:tcPr>
            <w:tcW w:w="745"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4CA0BB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航空运营服务</w:t>
            </w:r>
          </w:p>
        </w:tc>
      </w:tr>
      <w:tr w14:paraId="716E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7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F6C06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专利申请量（件）</w:t>
            </w:r>
          </w:p>
        </w:tc>
        <w:tc>
          <w:tcPr>
            <w:tcW w:w="74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29A88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31,477</w:t>
            </w:r>
          </w:p>
        </w:tc>
        <w:tc>
          <w:tcPr>
            <w:tcW w:w="74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365AC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17,388</w:t>
            </w:r>
          </w:p>
        </w:tc>
        <w:tc>
          <w:tcPr>
            <w:tcW w:w="74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16271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14,154</w:t>
            </w:r>
          </w:p>
        </w:tc>
        <w:tc>
          <w:tcPr>
            <w:tcW w:w="74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D55B0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10,581</w:t>
            </w:r>
          </w:p>
        </w:tc>
        <w:tc>
          <w:tcPr>
            <w:tcW w:w="745"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38172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7,312</w:t>
            </w:r>
          </w:p>
        </w:tc>
      </w:tr>
      <w:tr w14:paraId="4CEE6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7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786CC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val="0"/>
                <w:i w:val="0"/>
                <w:iCs w:val="0"/>
                <w:color w:val="auto"/>
                <w:sz w:val="21"/>
                <w:szCs w:val="21"/>
                <w:u w:val="none"/>
                <w:lang w:val="en-US"/>
              </w:rPr>
            </w:pPr>
            <w:r>
              <w:rPr>
                <w:rFonts w:hint="eastAsia" w:ascii="宋体" w:hAnsi="宋体" w:eastAsia="宋体" w:cs="宋体"/>
                <w:b w:val="0"/>
                <w:i w:val="0"/>
                <w:iCs w:val="0"/>
                <w:color w:val="auto"/>
                <w:kern w:val="0"/>
                <w:sz w:val="21"/>
                <w:szCs w:val="21"/>
                <w:u w:val="none"/>
                <w:lang w:val="en-US" w:eastAsia="zh-CN" w:bidi="ar"/>
              </w:rPr>
              <w:t>全球</w:t>
            </w:r>
            <w:r>
              <w:rPr>
                <w:rFonts w:hint="eastAsia" w:cs="宋体"/>
                <w:b w:val="0"/>
                <w:i w:val="0"/>
                <w:iCs w:val="0"/>
                <w:color w:val="auto"/>
                <w:kern w:val="0"/>
                <w:sz w:val="21"/>
                <w:szCs w:val="21"/>
                <w:u w:val="none"/>
                <w:lang w:val="en-US" w:eastAsia="zh-CN" w:bidi="ar"/>
              </w:rPr>
              <w:t>占比</w:t>
            </w:r>
          </w:p>
        </w:tc>
        <w:tc>
          <w:tcPr>
            <w:tcW w:w="74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DDCB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48.7%</w:t>
            </w:r>
          </w:p>
        </w:tc>
        <w:tc>
          <w:tcPr>
            <w:tcW w:w="74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9C3BD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64.5%</w:t>
            </w:r>
          </w:p>
        </w:tc>
        <w:tc>
          <w:tcPr>
            <w:tcW w:w="74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D96EE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40.4%</w:t>
            </w:r>
          </w:p>
        </w:tc>
        <w:tc>
          <w:tcPr>
            <w:tcW w:w="74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75019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62.0%</w:t>
            </w:r>
          </w:p>
        </w:tc>
        <w:tc>
          <w:tcPr>
            <w:tcW w:w="74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9DB74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86.4%</w:t>
            </w:r>
          </w:p>
        </w:tc>
      </w:tr>
      <w:tr w14:paraId="6F877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7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5F4C1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在产业中的占比</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C5D97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27.7%</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DC717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15.3%</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CB88A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12.4%</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4B4D5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9.3%</w:t>
            </w:r>
          </w:p>
        </w:tc>
        <w:tc>
          <w:tcPr>
            <w:tcW w:w="74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B842F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6.4%</w:t>
            </w:r>
          </w:p>
        </w:tc>
      </w:tr>
      <w:tr w14:paraId="4E4B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7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74F6C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发明专利量</w:t>
            </w:r>
          </w:p>
        </w:tc>
        <w:tc>
          <w:tcPr>
            <w:tcW w:w="74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D799F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21,012</w:t>
            </w:r>
          </w:p>
        </w:tc>
        <w:tc>
          <w:tcPr>
            <w:tcW w:w="74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4C0A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12,614</w:t>
            </w:r>
          </w:p>
        </w:tc>
        <w:tc>
          <w:tcPr>
            <w:tcW w:w="74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B29DA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8,654</w:t>
            </w:r>
          </w:p>
        </w:tc>
        <w:tc>
          <w:tcPr>
            <w:tcW w:w="74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92ED8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7,211</w:t>
            </w:r>
          </w:p>
        </w:tc>
        <w:tc>
          <w:tcPr>
            <w:tcW w:w="745"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335F3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6,710</w:t>
            </w:r>
          </w:p>
        </w:tc>
      </w:tr>
      <w:tr w14:paraId="3E308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7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E0C0B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发明专利占比</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01404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66.8%</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BA8AC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72.5%</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148AE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61.1%</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D4FA5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68.2%</w:t>
            </w:r>
          </w:p>
        </w:tc>
        <w:tc>
          <w:tcPr>
            <w:tcW w:w="74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E9CAD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91.8%</w:t>
            </w:r>
          </w:p>
        </w:tc>
      </w:tr>
      <w:tr w14:paraId="103A3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7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6D22C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近五年专利申请量</w:t>
            </w:r>
          </w:p>
        </w:tc>
        <w:tc>
          <w:tcPr>
            <w:tcW w:w="74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A3BC0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16,725</w:t>
            </w:r>
          </w:p>
        </w:tc>
        <w:tc>
          <w:tcPr>
            <w:tcW w:w="74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1231F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10,168</w:t>
            </w:r>
          </w:p>
        </w:tc>
        <w:tc>
          <w:tcPr>
            <w:tcW w:w="74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758AF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7,036</w:t>
            </w:r>
          </w:p>
        </w:tc>
        <w:tc>
          <w:tcPr>
            <w:tcW w:w="74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1AF5B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5,468</w:t>
            </w:r>
          </w:p>
        </w:tc>
        <w:tc>
          <w:tcPr>
            <w:tcW w:w="745"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A3173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4,124</w:t>
            </w:r>
          </w:p>
        </w:tc>
      </w:tr>
      <w:tr w14:paraId="6A3B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7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35EA6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近五年专利占比</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94BA6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53.1%</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2892D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58.5%</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FA887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49.7%</w:t>
            </w:r>
          </w:p>
        </w:tc>
        <w:tc>
          <w:tcPr>
            <w:tcW w:w="7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A5086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51.7%</w:t>
            </w:r>
          </w:p>
        </w:tc>
        <w:tc>
          <w:tcPr>
            <w:tcW w:w="74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3E1AC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56.4%</w:t>
            </w:r>
          </w:p>
        </w:tc>
      </w:tr>
    </w:tbl>
    <w:p w14:paraId="2E206A77">
      <w:pPr>
        <w:pStyle w:val="10"/>
        <w:jc w:val="center"/>
        <w:rPr>
          <w:rFonts w:hint="eastAsia" w:ascii="Arial" w:hAnsi="Arial" w:eastAsia="黑体" w:cstheme="minorBidi"/>
          <w:color w:val="auto"/>
          <w:kern w:val="2"/>
          <w:sz w:val="20"/>
          <w:szCs w:val="22"/>
          <w:lang w:val="en-US" w:eastAsia="zh-CN" w:bidi="ar-SA"/>
        </w:rPr>
      </w:pPr>
    </w:p>
    <w:p w14:paraId="49A113EC">
      <w:pPr>
        <w:pStyle w:val="10"/>
        <w:ind w:left="0" w:leftChars="0" w:firstLine="0" w:firstLineChars="0"/>
        <w:jc w:val="both"/>
        <w:rPr>
          <w:rFonts w:hint="eastAsia" w:ascii="Arial" w:hAnsi="Arial" w:eastAsia="黑体" w:cstheme="minorBidi"/>
          <w:color w:val="auto"/>
          <w:kern w:val="2"/>
          <w:sz w:val="20"/>
          <w:szCs w:val="22"/>
          <w:lang w:val="en-US" w:eastAsia="zh-CN" w:bidi="ar-SA"/>
        </w:rPr>
      </w:pPr>
      <w:r>
        <w:rPr>
          <w:color w:val="auto"/>
        </w:rPr>
        <w:drawing>
          <wp:inline distT="0" distB="0" distL="114300" distR="114300">
            <wp:extent cx="5219700" cy="2879725"/>
            <wp:effectExtent l="4445" t="4445" r="11430" b="8890"/>
            <wp:docPr id="16"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AB2362A">
      <w:pPr>
        <w:pStyle w:val="10"/>
        <w:jc w:val="center"/>
        <w:rPr>
          <w:rFonts w:hint="eastAsia" w:ascii="黑体" w:eastAsia="黑体"/>
          <w:color w:val="auto"/>
          <w:kern w:val="2"/>
          <w:sz w:val="20"/>
          <w:szCs w:val="20"/>
          <w:lang w:val="en-US" w:eastAsia="zh-CN" w:bidi="ar"/>
        </w:rPr>
      </w:pPr>
      <w:bookmarkStart w:id="63" w:name="_Ref21725"/>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10</w:t>
      </w:r>
      <w:r>
        <w:rPr>
          <w:rFonts w:hint="eastAsia" w:ascii="Arial" w:hAnsi="Arial" w:eastAsia="黑体" w:cstheme="minorBidi"/>
          <w:color w:val="auto"/>
          <w:kern w:val="2"/>
          <w:sz w:val="20"/>
          <w:szCs w:val="22"/>
          <w:lang w:val="en-US" w:eastAsia="zh-CN" w:bidi="ar-SA"/>
        </w:rPr>
        <w:fldChar w:fldCharType="end"/>
      </w:r>
      <w:bookmarkEnd w:id="63"/>
      <w:r>
        <w:rPr>
          <w:rFonts w:hint="eastAsia" w:ascii="Arial" w:hAnsi="Arial" w:eastAsia="黑体" w:cstheme="minorBidi"/>
          <w:color w:val="auto"/>
          <w:kern w:val="2"/>
          <w:sz w:val="20"/>
          <w:szCs w:val="22"/>
          <w:lang w:val="en-US" w:eastAsia="zh-CN" w:bidi="ar-SA"/>
        </w:rPr>
        <w:t xml:space="preserve"> 中国</w:t>
      </w:r>
      <w:r>
        <w:rPr>
          <w:rFonts w:hint="eastAsia" w:ascii="黑体" w:eastAsia="黑体"/>
          <w:color w:val="auto"/>
          <w:kern w:val="2"/>
          <w:sz w:val="20"/>
          <w:szCs w:val="20"/>
          <w:lang w:val="en-US" w:eastAsia="zh-CN" w:bidi="ar"/>
        </w:rPr>
        <w:t>临空经济产业各技术领域专利申请态势</w:t>
      </w:r>
    </w:p>
    <w:p w14:paraId="33DB584F">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lang w:val="en-US" w:eastAsia="zh-CN"/>
        </w:rPr>
      </w:pPr>
      <w:r>
        <w:rPr>
          <w:rFonts w:hint="eastAsia"/>
          <w:color w:val="auto"/>
          <w:lang w:val="en-US" w:eastAsia="zh-CN"/>
        </w:rPr>
        <w:t>从各技术领域重点技术方向的专利布局来看（</w:t>
      </w:r>
      <w:r>
        <w:rPr>
          <w:rFonts w:hint="eastAsia"/>
          <w:color w:val="auto"/>
          <w:lang w:val="en-US" w:eastAsia="zh-CN"/>
        </w:rPr>
        <w:fldChar w:fldCharType="begin"/>
      </w:r>
      <w:r>
        <w:rPr>
          <w:rFonts w:hint="eastAsia"/>
          <w:color w:val="auto"/>
          <w:lang w:val="en-US" w:eastAsia="zh-CN"/>
        </w:rPr>
        <w:instrText xml:space="preserve"> REF _Ref14949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-8</w:t>
      </w:r>
      <w:r>
        <w:rPr>
          <w:rFonts w:hint="eastAsia"/>
          <w:color w:val="auto"/>
          <w:lang w:val="en-US" w:eastAsia="zh-CN"/>
        </w:rPr>
        <w:fldChar w:fldCharType="end"/>
      </w:r>
      <w:r>
        <w:rPr>
          <w:rFonts w:hint="eastAsia"/>
          <w:color w:val="auto"/>
          <w:lang w:val="en-US" w:eastAsia="zh-CN"/>
        </w:rPr>
        <w:t>），核心零部件中发动机专利申请量15,512件，占该分支的49.3%，但与全球相比，中国在APU（1.2%）、发动机短舱（13.8%）、航电设备（17.4%）等细分领域的专利占比偏低，技术短板明显。航空维修中机体及重点部件大修占比63.6%，与全球结构相似；故障监测诊断占比15.8%，略低于全球水平，但增长潜力大。航材制造中飞机周转件占比52.8%，高于全球水平；客舱制造服务技术占比37.6%，略低于全球水平。仓储物流中低空物流和智慧物流分别占比46.7%和46.5%，合计超过90%，成为专利布局热点，保税仓储、绿色仓储、临空冷链等领域专利布局较少。航空运营服务中航线设计与优化占比65.8%，远高于全球水平，表明中国在航线网络优化、流量管理等算法领域创新活跃；智慧机场占比22.9%，航班调度占比11.7%，也有一定规模。</w:t>
      </w:r>
    </w:p>
    <w:p w14:paraId="1323CB02">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lang w:val="en-US" w:eastAsia="zh-CN"/>
        </w:rPr>
      </w:pPr>
      <w:bookmarkStart w:id="64" w:name="_Ref14949"/>
      <w:r>
        <w:rPr>
          <w:rFonts w:hint="eastAsia" w:ascii="黑体" w:eastAsia="黑体" w:hAnsiTheme="majorHAnsi" w:cstheme="majorBidi"/>
          <w:color w:val="auto"/>
          <w:kern w:val="2"/>
          <w:sz w:val="20"/>
          <w:szCs w:val="20"/>
          <w:lang w:val="en-US" w:eastAsia="zh-CN" w:bidi="ar-SA"/>
        </w:rPr>
        <w:t>表</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STYLEREF 1 \s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3</w:t>
      </w:r>
      <w:r>
        <w:rPr>
          <w:rFonts w:hint="eastAsia" w:ascii="黑体" w:eastAsia="黑体" w:hAnsiTheme="majorHAnsi" w:cstheme="majorBidi"/>
          <w:color w:val="auto"/>
          <w:kern w:val="2"/>
          <w:sz w:val="20"/>
          <w:szCs w:val="20"/>
          <w:lang w:val="en-US" w:eastAsia="zh-CN" w:bidi="ar-SA"/>
        </w:rPr>
        <w:fldChar w:fldCharType="end"/>
      </w:r>
      <w:r>
        <w:rPr>
          <w:rFonts w:hint="eastAsia" w:ascii="黑体" w:eastAsia="黑体" w:hAnsiTheme="majorHAnsi" w:cstheme="majorBidi"/>
          <w:color w:val="auto"/>
          <w:kern w:val="2"/>
          <w:sz w:val="20"/>
          <w:szCs w:val="20"/>
          <w:lang w:val="en-US" w:eastAsia="zh-CN" w:bidi="ar-SA"/>
        </w:rPr>
        <w:t>-</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SEQ 表 \* ARABIC \s 1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8</w:t>
      </w:r>
      <w:r>
        <w:rPr>
          <w:rFonts w:hint="eastAsia" w:ascii="黑体" w:eastAsia="黑体" w:hAnsiTheme="majorHAnsi" w:cstheme="majorBidi"/>
          <w:color w:val="auto"/>
          <w:kern w:val="2"/>
          <w:sz w:val="20"/>
          <w:szCs w:val="20"/>
          <w:lang w:val="en-US" w:eastAsia="zh-CN" w:bidi="ar-SA"/>
        </w:rPr>
        <w:fldChar w:fldCharType="end"/>
      </w:r>
      <w:bookmarkEnd w:id="64"/>
      <w:r>
        <w:rPr>
          <w:rFonts w:hint="eastAsia" w:ascii="黑体" w:eastAsia="黑体" w:hAnsiTheme="majorHAnsi" w:cstheme="majorBidi"/>
          <w:color w:val="auto"/>
          <w:kern w:val="2"/>
          <w:sz w:val="20"/>
          <w:szCs w:val="20"/>
          <w:lang w:val="en-US" w:eastAsia="zh-CN" w:bidi="ar-SA"/>
        </w:rPr>
        <w:t xml:space="preserve"> 中国</w:t>
      </w:r>
      <w:r>
        <w:rPr>
          <w:rFonts w:hint="eastAsia" w:ascii="黑体" w:eastAsia="黑体"/>
          <w:color w:val="auto"/>
          <w:kern w:val="2"/>
          <w:sz w:val="20"/>
          <w:szCs w:val="20"/>
          <w:lang w:val="en-US" w:eastAsia="zh-CN" w:bidi="ar"/>
        </w:rPr>
        <w:t>临空经济产业</w:t>
      </w:r>
      <w:r>
        <w:rPr>
          <w:rFonts w:hint="eastAsia" w:ascii="黑体" w:eastAsia="黑体" w:hAnsiTheme="majorHAnsi" w:cstheme="majorBidi"/>
          <w:color w:val="auto"/>
          <w:kern w:val="2"/>
          <w:sz w:val="20"/>
          <w:szCs w:val="20"/>
          <w:lang w:val="en-US" w:eastAsia="zh-CN" w:bidi="ar-SA"/>
        </w:rPr>
        <w:t>重点技术方向专利布局情况（单位：件）</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1"/>
        <w:gridCol w:w="2183"/>
        <w:gridCol w:w="1856"/>
        <w:gridCol w:w="2653"/>
      </w:tblGrid>
      <w:tr w14:paraId="3E9DC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Header/>
          <w:jc w:val="center"/>
        </w:trPr>
        <w:tc>
          <w:tcPr>
            <w:tcW w:w="970"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07A939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技术领域</w:t>
            </w:r>
          </w:p>
        </w:tc>
        <w:tc>
          <w:tcPr>
            <w:tcW w:w="1314"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0C3226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i w:val="0"/>
                <w:iCs w:val="0"/>
                <w:color w:val="auto"/>
                <w:sz w:val="21"/>
                <w:szCs w:val="21"/>
                <w:u w:val="none"/>
                <w:lang w:val="en-US"/>
              </w:rPr>
            </w:pPr>
            <w:r>
              <w:rPr>
                <w:rFonts w:hint="eastAsia" w:cs="宋体"/>
                <w:b/>
                <w:i w:val="0"/>
                <w:iCs w:val="0"/>
                <w:color w:val="auto"/>
                <w:kern w:val="0"/>
                <w:sz w:val="21"/>
                <w:szCs w:val="21"/>
                <w:u w:val="none"/>
                <w:lang w:val="en-US" w:eastAsia="zh-CN" w:bidi="ar"/>
              </w:rPr>
              <w:t>重点</w:t>
            </w:r>
            <w:r>
              <w:rPr>
                <w:rFonts w:hint="eastAsia" w:ascii="宋体" w:hAnsi="宋体" w:eastAsia="宋体" w:cs="宋体"/>
                <w:b/>
                <w:i w:val="0"/>
                <w:iCs w:val="0"/>
                <w:color w:val="auto"/>
                <w:kern w:val="0"/>
                <w:sz w:val="21"/>
                <w:szCs w:val="21"/>
                <w:u w:val="none"/>
                <w:lang w:val="en-US" w:eastAsia="zh-CN" w:bidi="ar"/>
              </w:rPr>
              <w:t>技术</w:t>
            </w:r>
            <w:r>
              <w:rPr>
                <w:rFonts w:hint="eastAsia" w:cs="宋体"/>
                <w:b/>
                <w:i w:val="0"/>
                <w:iCs w:val="0"/>
                <w:color w:val="auto"/>
                <w:kern w:val="0"/>
                <w:sz w:val="21"/>
                <w:szCs w:val="21"/>
                <w:u w:val="none"/>
                <w:lang w:val="en-US" w:eastAsia="zh-CN" w:bidi="ar"/>
              </w:rPr>
              <w:t>方向</w:t>
            </w:r>
          </w:p>
        </w:tc>
        <w:tc>
          <w:tcPr>
            <w:tcW w:w="1117"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77CD70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专利申请量（件）</w:t>
            </w:r>
          </w:p>
        </w:tc>
        <w:tc>
          <w:tcPr>
            <w:tcW w:w="1597"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0D953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在技术领域中的占比</w:t>
            </w:r>
          </w:p>
        </w:tc>
      </w:tr>
      <w:tr w14:paraId="42C0B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970"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4D36D1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核心零部件</w:t>
            </w:r>
          </w:p>
        </w:tc>
        <w:tc>
          <w:tcPr>
            <w:tcW w:w="131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C86F4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w:t>
            </w:r>
          </w:p>
        </w:tc>
        <w:tc>
          <w:tcPr>
            <w:tcW w:w="1117"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285C3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15,512</w:t>
            </w:r>
          </w:p>
        </w:tc>
        <w:tc>
          <w:tcPr>
            <w:tcW w:w="159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D719C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49.3%</w:t>
            </w:r>
          </w:p>
        </w:tc>
      </w:tr>
      <w:tr w14:paraId="69322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38DDA00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C1761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APU</w:t>
            </w:r>
          </w:p>
        </w:tc>
        <w:tc>
          <w:tcPr>
            <w:tcW w:w="11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F8D92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386</w:t>
            </w:r>
          </w:p>
        </w:tc>
        <w:tc>
          <w:tcPr>
            <w:tcW w:w="1597"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1FC66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w:t>
            </w:r>
          </w:p>
        </w:tc>
      </w:tr>
      <w:tr w14:paraId="463D3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7638F3A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195CF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发动机短舱</w:t>
            </w:r>
          </w:p>
        </w:tc>
        <w:tc>
          <w:tcPr>
            <w:tcW w:w="1117"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99DF3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4,350</w:t>
            </w:r>
          </w:p>
        </w:tc>
        <w:tc>
          <w:tcPr>
            <w:tcW w:w="159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DF545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13.8%</w:t>
            </w:r>
          </w:p>
        </w:tc>
      </w:tr>
      <w:tr w14:paraId="6E4BB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2EED38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5E81E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航电设备</w:t>
            </w:r>
          </w:p>
        </w:tc>
        <w:tc>
          <w:tcPr>
            <w:tcW w:w="11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38143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5,470</w:t>
            </w:r>
          </w:p>
        </w:tc>
        <w:tc>
          <w:tcPr>
            <w:tcW w:w="1597"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20815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17.4%</w:t>
            </w:r>
          </w:p>
        </w:tc>
      </w:tr>
      <w:tr w14:paraId="0D2D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4309208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E342C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起落架</w:t>
            </w:r>
          </w:p>
        </w:tc>
        <w:tc>
          <w:tcPr>
            <w:tcW w:w="1117"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F03B1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5,856</w:t>
            </w:r>
          </w:p>
        </w:tc>
        <w:tc>
          <w:tcPr>
            <w:tcW w:w="159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23E3C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18.6%</w:t>
            </w:r>
          </w:p>
        </w:tc>
      </w:tr>
      <w:tr w14:paraId="27CA3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970" w:type="pct"/>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0B9272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航空维修</w:t>
            </w:r>
          </w:p>
        </w:tc>
        <w:tc>
          <w:tcPr>
            <w:tcW w:w="131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3B93F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机体及重点部件大修</w:t>
            </w:r>
          </w:p>
        </w:tc>
        <w:tc>
          <w:tcPr>
            <w:tcW w:w="11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F8872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11,052</w:t>
            </w:r>
          </w:p>
        </w:tc>
        <w:tc>
          <w:tcPr>
            <w:tcW w:w="1597"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48345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63.6%</w:t>
            </w:r>
          </w:p>
        </w:tc>
      </w:tr>
      <w:tr w14:paraId="350BE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91ECB9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20C30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故障监测诊断</w:t>
            </w:r>
          </w:p>
        </w:tc>
        <w:tc>
          <w:tcPr>
            <w:tcW w:w="1117"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7D87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2,750</w:t>
            </w:r>
          </w:p>
        </w:tc>
        <w:tc>
          <w:tcPr>
            <w:tcW w:w="159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65CD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15.8%</w:t>
            </w:r>
          </w:p>
        </w:tc>
      </w:tr>
      <w:tr w14:paraId="7A2E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86E2AB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6175C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飞机涂装技术</w:t>
            </w:r>
          </w:p>
        </w:tc>
        <w:tc>
          <w:tcPr>
            <w:tcW w:w="11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6A9F2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3,885</w:t>
            </w:r>
          </w:p>
        </w:tc>
        <w:tc>
          <w:tcPr>
            <w:tcW w:w="1597"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17BE5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22.3%</w:t>
            </w:r>
          </w:p>
        </w:tc>
      </w:tr>
      <w:tr w14:paraId="431A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970"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6A2D4B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航材制造</w:t>
            </w:r>
          </w:p>
        </w:tc>
        <w:tc>
          <w:tcPr>
            <w:tcW w:w="131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25862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飞机周转件</w:t>
            </w:r>
          </w:p>
        </w:tc>
        <w:tc>
          <w:tcPr>
            <w:tcW w:w="1117"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AF0B4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7,476</w:t>
            </w:r>
          </w:p>
        </w:tc>
        <w:tc>
          <w:tcPr>
            <w:tcW w:w="159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A3124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52.8%</w:t>
            </w:r>
          </w:p>
        </w:tc>
      </w:tr>
      <w:tr w14:paraId="5BC5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4AB2EAA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FE525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机轮刹车</w:t>
            </w:r>
          </w:p>
        </w:tc>
        <w:tc>
          <w:tcPr>
            <w:tcW w:w="11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85754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234</w:t>
            </w:r>
          </w:p>
        </w:tc>
        <w:tc>
          <w:tcPr>
            <w:tcW w:w="1597"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EEA9C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1.7%</w:t>
            </w:r>
          </w:p>
        </w:tc>
      </w:tr>
      <w:tr w14:paraId="6017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353E2C2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40DAB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轮胎</w:t>
            </w:r>
          </w:p>
        </w:tc>
        <w:tc>
          <w:tcPr>
            <w:tcW w:w="1117"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891B2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1,234</w:t>
            </w:r>
          </w:p>
        </w:tc>
        <w:tc>
          <w:tcPr>
            <w:tcW w:w="159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19D28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8.7%</w:t>
            </w:r>
          </w:p>
        </w:tc>
      </w:tr>
      <w:tr w14:paraId="45C93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67B4BB1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C0197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客舱制造服务技术</w:t>
            </w:r>
          </w:p>
        </w:tc>
        <w:tc>
          <w:tcPr>
            <w:tcW w:w="11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F7C02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5,316</w:t>
            </w:r>
          </w:p>
        </w:tc>
        <w:tc>
          <w:tcPr>
            <w:tcW w:w="1597"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398AC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37.6%</w:t>
            </w:r>
          </w:p>
        </w:tc>
      </w:tr>
      <w:tr w14:paraId="2E506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70"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490EF9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仓储物流</w:t>
            </w:r>
          </w:p>
        </w:tc>
        <w:tc>
          <w:tcPr>
            <w:tcW w:w="131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B3097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保税仓储及跨境物流</w:t>
            </w:r>
          </w:p>
        </w:tc>
        <w:tc>
          <w:tcPr>
            <w:tcW w:w="1117"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C0DE2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1,490</w:t>
            </w:r>
          </w:p>
        </w:tc>
        <w:tc>
          <w:tcPr>
            <w:tcW w:w="159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33A9C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14.1%</w:t>
            </w:r>
          </w:p>
        </w:tc>
      </w:tr>
      <w:tr w14:paraId="43827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71469F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EB1E0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智慧物流</w:t>
            </w:r>
          </w:p>
        </w:tc>
        <w:tc>
          <w:tcPr>
            <w:tcW w:w="11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622A9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4,915</w:t>
            </w:r>
          </w:p>
        </w:tc>
        <w:tc>
          <w:tcPr>
            <w:tcW w:w="1597"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EB944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46.5%</w:t>
            </w:r>
          </w:p>
        </w:tc>
      </w:tr>
      <w:tr w14:paraId="5E59C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ED47A2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871EB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绿色仓储</w:t>
            </w:r>
          </w:p>
        </w:tc>
        <w:tc>
          <w:tcPr>
            <w:tcW w:w="1117"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8656D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112</w:t>
            </w:r>
          </w:p>
        </w:tc>
        <w:tc>
          <w:tcPr>
            <w:tcW w:w="159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CF3A7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1.1%</w:t>
            </w:r>
          </w:p>
        </w:tc>
      </w:tr>
      <w:tr w14:paraId="1A2F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27BEC46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D469E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低空物流</w:t>
            </w:r>
          </w:p>
        </w:tc>
        <w:tc>
          <w:tcPr>
            <w:tcW w:w="11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4ABF9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4,941</w:t>
            </w:r>
          </w:p>
        </w:tc>
        <w:tc>
          <w:tcPr>
            <w:tcW w:w="1597"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A0040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46.7%</w:t>
            </w:r>
          </w:p>
        </w:tc>
      </w:tr>
      <w:tr w14:paraId="165AC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41416D7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6126A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临空冷链</w:t>
            </w:r>
          </w:p>
        </w:tc>
        <w:tc>
          <w:tcPr>
            <w:tcW w:w="1117"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297A2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764</w:t>
            </w:r>
          </w:p>
        </w:tc>
        <w:tc>
          <w:tcPr>
            <w:tcW w:w="159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BED17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7.2%</w:t>
            </w:r>
          </w:p>
        </w:tc>
      </w:tr>
      <w:tr w14:paraId="3DA5C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970" w:type="pct"/>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26AD66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航空运营服务</w:t>
            </w:r>
          </w:p>
        </w:tc>
        <w:tc>
          <w:tcPr>
            <w:tcW w:w="131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37018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航线设计与优化</w:t>
            </w:r>
          </w:p>
        </w:tc>
        <w:tc>
          <w:tcPr>
            <w:tcW w:w="11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7A545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4,814</w:t>
            </w:r>
          </w:p>
        </w:tc>
        <w:tc>
          <w:tcPr>
            <w:tcW w:w="1597"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2EF00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65.8%</w:t>
            </w:r>
          </w:p>
        </w:tc>
      </w:tr>
      <w:tr w14:paraId="62E5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5A1831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F4F1D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航班调度</w:t>
            </w:r>
          </w:p>
        </w:tc>
        <w:tc>
          <w:tcPr>
            <w:tcW w:w="1117"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925A5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859</w:t>
            </w:r>
          </w:p>
        </w:tc>
        <w:tc>
          <w:tcPr>
            <w:tcW w:w="1597"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B16DE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11.7%</w:t>
            </w:r>
          </w:p>
        </w:tc>
      </w:tr>
      <w:tr w14:paraId="1FF19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70"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4F17EC4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31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D5E6B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智慧机场</w:t>
            </w:r>
          </w:p>
        </w:tc>
        <w:tc>
          <w:tcPr>
            <w:tcW w:w="1117"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96671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1,674</w:t>
            </w:r>
          </w:p>
        </w:tc>
        <w:tc>
          <w:tcPr>
            <w:tcW w:w="1597"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05AEB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22.9%</w:t>
            </w:r>
          </w:p>
        </w:tc>
      </w:tr>
    </w:tbl>
    <w:p w14:paraId="42400F09">
      <w:pPr>
        <w:rPr>
          <w:rFonts w:hint="default"/>
          <w:color w:val="auto"/>
          <w:lang w:val="en-US" w:eastAsia="zh-CN"/>
        </w:rPr>
      </w:pPr>
    </w:p>
    <w:p w14:paraId="5A41213E">
      <w:pPr>
        <w:pStyle w:val="4"/>
        <w:widowControl w:val="0"/>
        <w:bidi w:val="0"/>
        <w:spacing w:line="360" w:lineRule="auto"/>
        <w:ind w:firstLine="200"/>
        <w:rPr>
          <w:rFonts w:hint="eastAsia"/>
          <w:color w:val="auto"/>
          <w:lang w:val="en-US" w:eastAsia="zh-CN"/>
        </w:rPr>
      </w:pPr>
      <w:r>
        <w:rPr>
          <w:rFonts w:hint="eastAsia"/>
          <w:color w:val="auto"/>
          <w:lang w:val="en-US" w:eastAsia="zh-CN"/>
        </w:rPr>
        <w:t>专利运营情况</w:t>
      </w:r>
    </w:p>
    <w:p w14:paraId="18D78902">
      <w:pPr>
        <w:rPr>
          <w:rFonts w:hint="eastAsia"/>
          <w:color w:val="auto"/>
          <w:lang w:val="en-US" w:eastAsia="zh-CN"/>
        </w:rPr>
      </w:pPr>
      <w:r>
        <w:rPr>
          <w:rFonts w:hint="eastAsia"/>
          <w:color w:val="auto"/>
          <w:lang w:val="en-US" w:eastAsia="zh-CN"/>
        </w:rPr>
        <w:t>中国临空经济产业专利中，发生专利运营（转让和许可）的专利数量为5,557件，占比4.9%，远低于全球水平（17.1%）。从专利转让次数分布来看（</w:t>
      </w:r>
      <w:r>
        <w:rPr>
          <w:rFonts w:hint="eastAsia"/>
          <w:color w:val="auto"/>
          <w:lang w:val="en-US" w:eastAsia="zh-CN"/>
        </w:rPr>
        <w:fldChar w:fldCharType="begin"/>
      </w:r>
      <w:r>
        <w:rPr>
          <w:rFonts w:hint="eastAsia"/>
          <w:color w:val="auto"/>
          <w:lang w:val="en-US" w:eastAsia="zh-CN"/>
        </w:rPr>
        <w:instrText xml:space="preserve"> REF _Ref21846 \h </w:instrText>
      </w:r>
      <w:r>
        <w:rPr>
          <w:rFonts w:hint="eastAsia"/>
          <w:color w:val="auto"/>
          <w:lang w:val="en-US" w:eastAsia="zh-CN"/>
        </w:rPr>
        <w:fldChar w:fldCharType="separate"/>
      </w:r>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-11</w:t>
      </w:r>
      <w:r>
        <w:rPr>
          <w:rFonts w:hint="eastAsia"/>
          <w:color w:val="auto"/>
          <w:lang w:val="en-US" w:eastAsia="zh-CN"/>
        </w:rPr>
        <w:fldChar w:fldCharType="end"/>
      </w:r>
      <w:r>
        <w:rPr>
          <w:rFonts w:hint="eastAsia"/>
          <w:color w:val="auto"/>
          <w:lang w:val="en-US" w:eastAsia="zh-CN"/>
        </w:rPr>
        <w:t>），转让1次的专利占主导，但总体活跃度偏低，反映出中国临空经济产业专利的市场化流转和商业化应用尚不充分，高校、科研院所的专利成果与企业需求对接不畅。从专利许可次数分布来看（</w:t>
      </w:r>
      <w:r>
        <w:rPr>
          <w:rFonts w:hint="eastAsia"/>
          <w:color w:val="auto"/>
          <w:lang w:val="en-US" w:eastAsia="zh-CN"/>
        </w:rPr>
        <w:fldChar w:fldCharType="begin"/>
      </w:r>
      <w:r>
        <w:rPr>
          <w:rFonts w:hint="eastAsia"/>
          <w:color w:val="auto"/>
          <w:lang w:val="en-US" w:eastAsia="zh-CN"/>
        </w:rPr>
        <w:instrText xml:space="preserve"> REF _Ref21872 \h </w:instrText>
      </w:r>
      <w:r>
        <w:rPr>
          <w:rFonts w:hint="eastAsia"/>
          <w:color w:val="auto"/>
          <w:lang w:val="en-US" w:eastAsia="zh-CN"/>
        </w:rPr>
        <w:fldChar w:fldCharType="separate"/>
      </w:r>
      <w:r>
        <w:rPr>
          <w:rFonts w:hint="eastAsia"/>
          <w:color w:val="auto"/>
          <w:lang w:val="en-US" w:eastAsia="zh-CN"/>
        </w:rPr>
        <w:t>图</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-12</w:t>
      </w:r>
      <w:r>
        <w:rPr>
          <w:rFonts w:hint="eastAsia"/>
          <w:color w:val="auto"/>
          <w:lang w:val="en-US" w:eastAsia="zh-CN"/>
        </w:rPr>
        <w:fldChar w:fldCharType="end"/>
      </w:r>
      <w:r>
        <w:rPr>
          <w:rFonts w:hint="eastAsia"/>
          <w:color w:val="auto"/>
          <w:lang w:val="en-US" w:eastAsia="zh-CN"/>
        </w:rPr>
        <w:t>），许可专利数量较少，多为企业间的协议许可，开放式许可、交叉许可等模式尚未普及。整体而言，中国临空经济产业的专利运营能力有待提升，需要加强产学研协同和知识产权运营体系建设，促进专利技术向现实生产力转化。</w:t>
      </w:r>
    </w:p>
    <w:p w14:paraId="58AAA5C6">
      <w:pPr>
        <w:ind w:left="0" w:leftChars="0" w:firstLine="0" w:firstLineChars="0"/>
        <w:jc w:val="center"/>
        <w:rPr>
          <w:color w:val="auto"/>
        </w:rPr>
      </w:pPr>
      <w:r>
        <w:rPr>
          <w:color w:val="auto"/>
        </w:rPr>
        <w:drawing>
          <wp:inline distT="0" distB="0" distL="114300" distR="114300">
            <wp:extent cx="5219700" cy="2736215"/>
            <wp:effectExtent l="5080" t="4445" r="10795" b="12065"/>
            <wp:docPr id="21"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2B9B1FA">
      <w:pPr>
        <w:pStyle w:val="10"/>
        <w:jc w:val="center"/>
        <w:rPr>
          <w:rFonts w:hint="default" w:ascii="Arial" w:hAnsi="Arial" w:eastAsia="黑体" w:cstheme="minorBidi"/>
          <w:color w:val="auto"/>
          <w:kern w:val="2"/>
          <w:sz w:val="20"/>
          <w:szCs w:val="22"/>
          <w:lang w:val="en-US" w:eastAsia="zh-CN" w:bidi="ar-SA"/>
        </w:rPr>
      </w:pPr>
      <w:bookmarkStart w:id="65" w:name="_Ref21846"/>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11</w:t>
      </w:r>
      <w:r>
        <w:rPr>
          <w:rFonts w:hint="eastAsia" w:ascii="Arial" w:hAnsi="Arial" w:eastAsia="黑体" w:cstheme="minorBidi"/>
          <w:color w:val="auto"/>
          <w:kern w:val="2"/>
          <w:sz w:val="20"/>
          <w:szCs w:val="22"/>
          <w:lang w:val="en-US" w:eastAsia="zh-CN" w:bidi="ar-SA"/>
        </w:rPr>
        <w:fldChar w:fldCharType="end"/>
      </w:r>
      <w:bookmarkEnd w:id="65"/>
      <w:r>
        <w:rPr>
          <w:rFonts w:hint="eastAsia" w:ascii="Arial" w:hAnsi="Arial" w:eastAsia="黑体" w:cstheme="minorBidi"/>
          <w:color w:val="auto"/>
          <w:kern w:val="2"/>
          <w:sz w:val="20"/>
          <w:szCs w:val="22"/>
          <w:lang w:val="en-US" w:eastAsia="zh-CN" w:bidi="ar-SA"/>
        </w:rPr>
        <w:t xml:space="preserve"> 中国</w:t>
      </w:r>
      <w:r>
        <w:rPr>
          <w:rFonts w:hint="eastAsia" w:ascii="黑体" w:eastAsia="黑体"/>
          <w:color w:val="auto"/>
          <w:kern w:val="2"/>
          <w:sz w:val="20"/>
          <w:szCs w:val="20"/>
          <w:lang w:val="en-US" w:eastAsia="zh-CN" w:bidi="ar"/>
        </w:rPr>
        <w:t>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转让次数分布情况</w:t>
      </w:r>
    </w:p>
    <w:p w14:paraId="54E6C308">
      <w:pPr>
        <w:ind w:left="0" w:leftChars="0" w:firstLine="0" w:firstLineChars="0"/>
        <w:jc w:val="center"/>
        <w:rPr>
          <w:color w:val="auto"/>
        </w:rPr>
      </w:pPr>
      <w:r>
        <w:rPr>
          <w:color w:val="auto"/>
        </w:rPr>
        <w:drawing>
          <wp:inline distT="0" distB="0" distL="114300" distR="114300">
            <wp:extent cx="5219700" cy="2807970"/>
            <wp:effectExtent l="4445" t="4445" r="11430" b="5080"/>
            <wp:docPr id="22"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374FDE5">
      <w:pPr>
        <w:pStyle w:val="10"/>
        <w:ind w:left="0" w:leftChars="0" w:firstLine="0" w:firstLineChars="0"/>
        <w:jc w:val="center"/>
        <w:rPr>
          <w:rFonts w:hint="default" w:ascii="Arial" w:hAnsi="Arial" w:eastAsia="黑体" w:cstheme="minorBidi"/>
          <w:color w:val="auto"/>
          <w:kern w:val="2"/>
          <w:sz w:val="20"/>
          <w:szCs w:val="22"/>
          <w:lang w:val="en-US" w:eastAsia="zh-CN" w:bidi="ar-SA"/>
        </w:rPr>
      </w:pPr>
      <w:bookmarkStart w:id="66" w:name="_Ref21872"/>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12</w:t>
      </w:r>
      <w:r>
        <w:rPr>
          <w:rFonts w:hint="eastAsia" w:ascii="Arial" w:hAnsi="Arial" w:eastAsia="黑体" w:cstheme="minorBidi"/>
          <w:color w:val="auto"/>
          <w:kern w:val="2"/>
          <w:sz w:val="20"/>
          <w:szCs w:val="22"/>
          <w:lang w:val="en-US" w:eastAsia="zh-CN" w:bidi="ar-SA"/>
        </w:rPr>
        <w:fldChar w:fldCharType="end"/>
      </w:r>
      <w:bookmarkEnd w:id="66"/>
      <w:r>
        <w:rPr>
          <w:rFonts w:hint="eastAsia" w:ascii="Arial" w:hAnsi="Arial" w:eastAsia="黑体" w:cstheme="minorBidi"/>
          <w:color w:val="auto"/>
          <w:kern w:val="2"/>
          <w:sz w:val="20"/>
          <w:szCs w:val="22"/>
          <w:lang w:val="en-US" w:eastAsia="zh-CN" w:bidi="ar-SA"/>
        </w:rPr>
        <w:t xml:space="preserve"> </w:t>
      </w:r>
      <w:r>
        <w:rPr>
          <w:rFonts w:hint="eastAsia" w:ascii="黑体" w:eastAsia="黑体"/>
          <w:color w:val="auto"/>
          <w:kern w:val="2"/>
          <w:sz w:val="20"/>
          <w:szCs w:val="20"/>
          <w:lang w:val="en-US" w:eastAsia="zh-CN" w:bidi="ar"/>
        </w:rPr>
        <w:t>中国临空经济产业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许可次数分布情况</w:t>
      </w:r>
    </w:p>
    <w:p w14:paraId="3E8439C7">
      <w:pPr>
        <w:pStyle w:val="4"/>
        <w:widowControl w:val="0"/>
        <w:bidi w:val="0"/>
        <w:spacing w:line="360" w:lineRule="auto"/>
        <w:ind w:firstLine="200"/>
        <w:rPr>
          <w:rFonts w:hint="eastAsia"/>
          <w:color w:val="auto"/>
          <w:lang w:val="en-US" w:eastAsia="zh-CN"/>
        </w:rPr>
      </w:pPr>
      <w:r>
        <w:rPr>
          <w:rFonts w:hint="eastAsia"/>
          <w:color w:val="auto"/>
          <w:lang w:val="en-US" w:eastAsia="zh-CN"/>
        </w:rPr>
        <w:t>专利法律状态</w:t>
      </w:r>
    </w:p>
    <w:p w14:paraId="35C5DC19">
      <w:pPr>
        <w:rPr>
          <w:rFonts w:hint="default"/>
          <w:color w:val="auto"/>
          <w:lang w:val="en-US" w:eastAsia="zh-CN"/>
        </w:rPr>
      </w:pPr>
      <w:r>
        <w:rPr>
          <w:rFonts w:hint="eastAsia"/>
          <w:color w:val="auto"/>
          <w:lang w:val="en-US" w:eastAsia="zh-CN"/>
        </w:rPr>
        <w:t>中国临空经济产业专利法律状态分布显示（</w:t>
      </w:r>
      <w:r>
        <w:rPr>
          <w:rFonts w:hint="eastAsia"/>
          <w:color w:val="auto"/>
          <w:lang w:val="en-US" w:eastAsia="zh-CN"/>
        </w:rPr>
        <w:fldChar w:fldCharType="begin"/>
      </w:r>
      <w:r>
        <w:rPr>
          <w:rFonts w:hint="eastAsia"/>
          <w:color w:val="auto"/>
          <w:lang w:val="en-US" w:eastAsia="zh-CN"/>
        </w:rPr>
        <w:instrText xml:space="preserve"> REF _Ref21904 \h </w:instrText>
      </w:r>
      <w:r>
        <w:rPr>
          <w:rFonts w:hint="eastAsia"/>
          <w:color w:val="auto"/>
          <w:lang w:val="en-US" w:eastAsia="zh-CN"/>
        </w:rPr>
        <w:fldChar w:fldCharType="separate"/>
      </w:r>
      <w:r>
        <w:rPr>
          <w:rFonts w:hint="eastAsia"/>
          <w:color w:val="auto"/>
          <w:lang w:val="en-US" w:eastAsia="zh-CN"/>
        </w:rPr>
        <w:t>图</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-13</w:t>
      </w:r>
      <w:r>
        <w:rPr>
          <w:rFonts w:hint="eastAsia"/>
          <w:color w:val="auto"/>
          <w:lang w:val="en-US" w:eastAsia="zh-CN"/>
        </w:rPr>
        <w:fldChar w:fldCharType="end"/>
      </w:r>
      <w:r>
        <w:rPr>
          <w:rFonts w:hint="eastAsia"/>
          <w:color w:val="auto"/>
          <w:lang w:val="en-US" w:eastAsia="zh-CN"/>
        </w:rPr>
        <w:t>），有效专利占比46.7%，与全球水平基本持平；处于公开或实质审查状态的专利占比为25.6%，略高于全球水平，反映出近五年专利申请量激增，大量专利尚在审查中；失效专利占比27.7%，略低于全球水平。值得注意的是，中国专利中，因未缴年费而失效的专利占比为13.0%，较全球水平（9.4%）高，反映出中国高价值专利的培育和维持仍需加强。</w:t>
      </w:r>
    </w:p>
    <w:p w14:paraId="5AF90359">
      <w:pPr>
        <w:ind w:left="0" w:leftChars="0" w:firstLine="0" w:firstLineChars="0"/>
        <w:rPr>
          <w:rFonts w:hint="eastAsia"/>
          <w:color w:val="auto"/>
          <w:lang w:val="en-US" w:eastAsia="zh-CN"/>
        </w:rPr>
      </w:pPr>
      <w:r>
        <w:rPr>
          <w:color w:val="auto"/>
        </w:rPr>
        <w:drawing>
          <wp:inline distT="0" distB="0" distL="114300" distR="114300">
            <wp:extent cx="5219700" cy="2736215"/>
            <wp:effectExtent l="5080" t="4445" r="10795" b="12065"/>
            <wp:docPr id="20"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CFC23B6">
      <w:pPr>
        <w:pStyle w:val="10"/>
        <w:ind w:left="0" w:leftChars="0" w:firstLine="0" w:firstLineChars="0"/>
        <w:jc w:val="center"/>
        <w:rPr>
          <w:rFonts w:hint="eastAsia"/>
          <w:color w:val="auto"/>
          <w:lang w:val="en-US" w:eastAsia="zh-CN"/>
        </w:rPr>
      </w:pPr>
      <w:bookmarkStart w:id="67" w:name="_Ref21904"/>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13</w:t>
      </w:r>
      <w:r>
        <w:rPr>
          <w:rFonts w:hint="eastAsia" w:ascii="Arial" w:hAnsi="Arial" w:eastAsia="黑体" w:cstheme="minorBidi"/>
          <w:color w:val="auto"/>
          <w:kern w:val="2"/>
          <w:sz w:val="20"/>
          <w:szCs w:val="22"/>
          <w:lang w:val="en-US" w:eastAsia="zh-CN" w:bidi="ar-SA"/>
        </w:rPr>
        <w:fldChar w:fldCharType="end"/>
      </w:r>
      <w:bookmarkEnd w:id="67"/>
      <w:r>
        <w:rPr>
          <w:rFonts w:hint="eastAsia" w:ascii="Arial" w:hAnsi="Arial" w:eastAsia="黑体" w:cstheme="minorBidi"/>
          <w:color w:val="auto"/>
          <w:kern w:val="2"/>
          <w:sz w:val="20"/>
          <w:szCs w:val="22"/>
          <w:lang w:val="en-US" w:eastAsia="zh-CN" w:bidi="ar-SA"/>
        </w:rPr>
        <w:t xml:space="preserve"> </w:t>
      </w:r>
      <w:r>
        <w:rPr>
          <w:rFonts w:hint="eastAsia" w:ascii="黑体" w:eastAsia="黑体"/>
          <w:color w:val="auto"/>
          <w:kern w:val="2"/>
          <w:sz w:val="20"/>
          <w:szCs w:val="20"/>
          <w:lang w:val="en-US" w:eastAsia="zh-CN" w:bidi="ar"/>
        </w:rPr>
        <w:t>中国临空经济产业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法律状态分布情况</w:t>
      </w:r>
    </w:p>
    <w:p w14:paraId="6CA0379B">
      <w:pPr>
        <w:pStyle w:val="3"/>
        <w:widowControl w:val="0"/>
        <w:bidi w:val="0"/>
        <w:spacing w:line="360" w:lineRule="auto"/>
        <w:ind w:firstLine="200"/>
        <w:rPr>
          <w:rFonts w:hint="eastAsia"/>
          <w:color w:val="auto"/>
          <w:lang w:val="en-US" w:eastAsia="zh-CN"/>
        </w:rPr>
      </w:pPr>
      <w:bookmarkStart w:id="68" w:name="_Toc31731"/>
      <w:r>
        <w:rPr>
          <w:rFonts w:hint="eastAsia"/>
          <w:color w:val="auto"/>
          <w:lang w:val="en-US" w:eastAsia="zh-CN"/>
        </w:rPr>
        <w:t>海南</w:t>
      </w:r>
      <w:bookmarkEnd w:id="68"/>
    </w:p>
    <w:p w14:paraId="11EF92AB">
      <w:pPr>
        <w:rPr>
          <w:rFonts w:hint="eastAsia"/>
          <w:color w:val="auto"/>
          <w:lang w:val="en-US" w:eastAsia="zh-CN"/>
        </w:rPr>
      </w:pPr>
      <w:r>
        <w:rPr>
          <w:rFonts w:hint="eastAsia"/>
          <w:color w:val="auto"/>
          <w:lang w:val="en-US" w:eastAsia="zh-CN"/>
        </w:rPr>
        <w:t>近二十年，海南省临空经济产业专利申请总量为661件（</w:t>
      </w:r>
      <w:r>
        <w:rPr>
          <w:rFonts w:hint="eastAsia"/>
          <w:color w:val="auto"/>
          <w:lang w:val="en-US" w:eastAsia="zh-CN"/>
        </w:rPr>
        <w:fldChar w:fldCharType="begin"/>
      </w:r>
      <w:r>
        <w:rPr>
          <w:rFonts w:hint="eastAsia"/>
          <w:color w:val="auto"/>
          <w:lang w:val="en-US" w:eastAsia="zh-CN"/>
        </w:rPr>
        <w:instrText xml:space="preserve"> REF _Ref15034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-9</w:t>
      </w:r>
      <w:r>
        <w:rPr>
          <w:rFonts w:hint="eastAsia"/>
          <w:color w:val="auto"/>
          <w:lang w:val="en-US" w:eastAsia="zh-CN"/>
        </w:rPr>
        <w:fldChar w:fldCharType="end"/>
      </w:r>
      <w:r>
        <w:rPr>
          <w:rFonts w:hint="eastAsia"/>
          <w:color w:val="auto"/>
          <w:lang w:val="en-US" w:eastAsia="zh-CN"/>
        </w:rPr>
        <w:t>），其中发明专利206件，占比31.2%；实用新型专利455件，占比68.8%。与全国水平（发明占比66.2%）相比，海南发明专利占比明显偏低，反映出海南临空经济产业的创新以应用型改进和装置创新为主，原理性、基础性发明相对不足。有效专利量为434件，有效专利占比高达65.7%，高于全国平均水平（46.7%），显示海南临空经济产业专利维持状况良好，创新成果具有较高的实用价值和稳定性。近五年专利申请量为368件，占近二十年总量的55.7%，表明近年来海南临空经济产业创新活力显著增强，正处于快速发展阶段。</w:t>
      </w:r>
    </w:p>
    <w:p w14:paraId="4435C93A">
      <w:pPr>
        <w:jc w:val="center"/>
        <w:rPr>
          <w:rFonts w:hint="default"/>
          <w:color w:val="auto"/>
          <w:lang w:val="en-US" w:eastAsia="zh-CN"/>
        </w:rPr>
      </w:pPr>
      <w:bookmarkStart w:id="69" w:name="_Ref15034"/>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3</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9</w:t>
      </w:r>
      <w:r>
        <w:rPr>
          <w:rFonts w:hint="eastAsia" w:ascii="黑体" w:eastAsia="黑体"/>
          <w:color w:val="auto"/>
          <w:kern w:val="2"/>
          <w:sz w:val="20"/>
          <w:szCs w:val="20"/>
          <w:lang w:bidi="ar"/>
        </w:rPr>
        <w:fldChar w:fldCharType="end"/>
      </w:r>
      <w:bookmarkEnd w:id="69"/>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海南临空经济产业</w:t>
      </w:r>
      <w:r>
        <w:rPr>
          <w:rFonts w:hint="eastAsia" w:ascii="黑体" w:eastAsia="黑体"/>
          <w:color w:val="auto"/>
          <w:kern w:val="2"/>
          <w:sz w:val="20"/>
          <w:szCs w:val="20"/>
          <w:lang w:bidi="ar"/>
        </w:rPr>
        <w:t>专利整体情况</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43"/>
        <w:gridCol w:w="4260"/>
      </w:tblGrid>
      <w:tr w14:paraId="020DD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2500" w:type="pct"/>
            <w:tcBorders>
              <w:top w:val="single" w:color="4472C4" w:sz="4" w:space="0"/>
              <w:left w:val="single" w:color="4472C4" w:sz="4" w:space="0"/>
              <w:bottom w:val="single" w:color="4472C4" w:sz="4" w:space="0"/>
              <w:right w:val="single" w:color="4472C4" w:sz="4" w:space="0"/>
              <w:tl2br w:val="nil"/>
            </w:tcBorders>
            <w:shd w:val="clear" w:color="auto" w:fill="8EABDC"/>
            <w:noWrap/>
            <w:vAlign w:val="center"/>
          </w:tcPr>
          <w:p w14:paraId="0EF465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指标</w:t>
            </w:r>
          </w:p>
        </w:tc>
        <w:tc>
          <w:tcPr>
            <w:tcW w:w="2500"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79C155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r>
      <w:tr w14:paraId="5037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50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42784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专利申请量（件）</w:t>
            </w:r>
          </w:p>
        </w:tc>
        <w:tc>
          <w:tcPr>
            <w:tcW w:w="426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0EA36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661</w:t>
            </w:r>
          </w:p>
        </w:tc>
      </w:tr>
      <w:tr w14:paraId="5AEB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50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9A7DC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发明专利量（件）</w:t>
            </w:r>
          </w:p>
        </w:tc>
        <w:tc>
          <w:tcPr>
            <w:tcW w:w="426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3F7E8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206</w:t>
            </w:r>
          </w:p>
        </w:tc>
      </w:tr>
      <w:tr w14:paraId="3CF75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50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9548F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发明专利占比</w:t>
            </w:r>
          </w:p>
        </w:tc>
        <w:tc>
          <w:tcPr>
            <w:tcW w:w="426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53BF38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31.2%</w:t>
            </w:r>
          </w:p>
        </w:tc>
      </w:tr>
      <w:tr w14:paraId="61F6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50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D2728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实用新型专利量（件）</w:t>
            </w:r>
          </w:p>
        </w:tc>
        <w:tc>
          <w:tcPr>
            <w:tcW w:w="426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85512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455</w:t>
            </w:r>
          </w:p>
        </w:tc>
      </w:tr>
      <w:tr w14:paraId="19FC2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50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9BC0E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实用新型专利占比</w:t>
            </w:r>
          </w:p>
        </w:tc>
        <w:tc>
          <w:tcPr>
            <w:tcW w:w="426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31500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68.8%</w:t>
            </w:r>
          </w:p>
        </w:tc>
      </w:tr>
      <w:tr w14:paraId="16B0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50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7D1D1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有效专利量（件</w:t>
            </w:r>
            <w:r>
              <w:rPr>
                <w:rFonts w:hint="eastAsia" w:cs="宋体"/>
                <w:b w:val="0"/>
                <w:i w:val="0"/>
                <w:iCs w:val="0"/>
                <w:color w:val="auto"/>
                <w:kern w:val="0"/>
                <w:sz w:val="21"/>
                <w:szCs w:val="21"/>
                <w:u w:val="none"/>
                <w:lang w:val="en-US" w:eastAsia="zh-CN" w:bidi="ar"/>
              </w:rPr>
              <w:t>）</w:t>
            </w:r>
          </w:p>
        </w:tc>
        <w:tc>
          <w:tcPr>
            <w:tcW w:w="426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86D31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434</w:t>
            </w:r>
          </w:p>
        </w:tc>
      </w:tr>
      <w:tr w14:paraId="4693C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50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2FC67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有效专利占比</w:t>
            </w:r>
          </w:p>
        </w:tc>
        <w:tc>
          <w:tcPr>
            <w:tcW w:w="426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AC418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65.7%</w:t>
            </w:r>
          </w:p>
        </w:tc>
      </w:tr>
      <w:tr w14:paraId="32C6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50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449FC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近五年专利申请量（件）</w:t>
            </w:r>
          </w:p>
        </w:tc>
        <w:tc>
          <w:tcPr>
            <w:tcW w:w="426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D87BE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368</w:t>
            </w:r>
          </w:p>
        </w:tc>
      </w:tr>
      <w:tr w14:paraId="7DD3E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50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E41F7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近五年专利占比</w:t>
            </w:r>
          </w:p>
        </w:tc>
        <w:tc>
          <w:tcPr>
            <w:tcW w:w="426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4EF511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55.7%</w:t>
            </w:r>
          </w:p>
        </w:tc>
      </w:tr>
    </w:tbl>
    <w:p w14:paraId="5B631BAD">
      <w:pPr>
        <w:rPr>
          <w:rFonts w:hint="eastAsia"/>
          <w:color w:val="auto"/>
          <w:lang w:val="en-US" w:eastAsia="zh-CN"/>
        </w:rPr>
      </w:pPr>
    </w:p>
    <w:p w14:paraId="5A8BA3C9">
      <w:pPr>
        <w:pStyle w:val="4"/>
        <w:widowControl w:val="0"/>
        <w:bidi w:val="0"/>
        <w:spacing w:line="360" w:lineRule="auto"/>
        <w:ind w:firstLine="200"/>
        <w:rPr>
          <w:rFonts w:hint="eastAsia"/>
          <w:color w:val="auto"/>
          <w:lang w:val="en-US" w:eastAsia="zh-CN"/>
        </w:rPr>
      </w:pPr>
      <w:r>
        <w:rPr>
          <w:rFonts w:hint="eastAsia"/>
          <w:color w:val="auto"/>
          <w:lang w:val="en-US" w:eastAsia="zh-CN"/>
        </w:rPr>
        <w:t>专利申请趋势</w:t>
      </w:r>
    </w:p>
    <w:p w14:paraId="6BF3B55F">
      <w:pPr>
        <w:rPr>
          <w:rFonts w:hint="eastAsia"/>
          <w:color w:val="auto"/>
          <w:lang w:val="en-US" w:eastAsia="zh-CN"/>
        </w:rPr>
      </w:pPr>
      <w:r>
        <w:rPr>
          <w:rFonts w:hint="eastAsia"/>
          <w:color w:val="auto"/>
          <w:lang w:val="en-US" w:eastAsia="zh-CN"/>
        </w:rPr>
        <w:t>从专利申请态势来看（</w:t>
      </w:r>
      <w:r>
        <w:rPr>
          <w:rFonts w:hint="eastAsia"/>
          <w:color w:val="auto"/>
          <w:lang w:val="en-US" w:eastAsia="zh-CN"/>
        </w:rPr>
        <w:fldChar w:fldCharType="begin"/>
      </w:r>
      <w:r>
        <w:rPr>
          <w:rFonts w:hint="eastAsia"/>
          <w:color w:val="auto"/>
          <w:lang w:val="en-US" w:eastAsia="zh-CN"/>
        </w:rPr>
        <w:instrText xml:space="preserve"> REF _Ref21944 \h </w:instrText>
      </w:r>
      <w:r>
        <w:rPr>
          <w:rFonts w:hint="eastAsia"/>
          <w:color w:val="auto"/>
          <w:lang w:val="en-US" w:eastAsia="zh-CN"/>
        </w:rPr>
        <w:fldChar w:fldCharType="separate"/>
      </w:r>
      <w:r>
        <w:rPr>
          <w:rFonts w:hint="eastAsia"/>
          <w:color w:val="auto"/>
          <w:lang w:val="en-US" w:eastAsia="zh-CN"/>
        </w:rPr>
        <w:t>图</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-14</w:t>
      </w:r>
      <w:r>
        <w:rPr>
          <w:rFonts w:hint="eastAsia"/>
          <w:color w:val="auto"/>
          <w:lang w:val="en-US" w:eastAsia="zh-CN"/>
        </w:rPr>
        <w:fldChar w:fldCharType="end"/>
      </w:r>
      <w:r>
        <w:rPr>
          <w:rFonts w:hint="eastAsia"/>
          <w:color w:val="auto"/>
          <w:lang w:val="en-US" w:eastAsia="zh-CN"/>
        </w:rPr>
        <w:t>），近二十年海南省临空经济产业专利申请量整体呈现持续增长、近年活跃的特征。2008-2015年为起步期，年申请量均在10件以下，技术创新处于萌芽阶段；2016-2020年为快速增长期，年申请量从2016年的20件跃升至2020年的113件，年均增长率超过50%，这一阶段与海南自贸港建设启动、江东新区临空经济区规划建设密切相关；2021年达到峰值（128件）后，2022-2025年保持在50-100件区间，年均申请量约70件，显示创新热度持续。近五年申请量占比55.7%，印证了海南临空经济产业正处于创新密集期。</w:t>
      </w:r>
    </w:p>
    <w:p w14:paraId="45A7EE37">
      <w:pPr>
        <w:ind w:left="0" w:leftChars="0" w:firstLine="0" w:firstLineChars="0"/>
        <w:jc w:val="center"/>
        <w:rPr>
          <w:color w:val="auto"/>
        </w:rPr>
      </w:pPr>
      <w:r>
        <w:rPr>
          <w:color w:val="auto"/>
        </w:rPr>
        <w:drawing>
          <wp:inline distT="0" distB="0" distL="114300" distR="114300">
            <wp:extent cx="5269865" cy="2879725"/>
            <wp:effectExtent l="4445" t="4445" r="15240" b="8890"/>
            <wp:docPr id="3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298EFBB">
      <w:pPr>
        <w:pStyle w:val="10"/>
        <w:jc w:val="center"/>
        <w:rPr>
          <w:rFonts w:hint="eastAsia" w:ascii="Arial" w:hAnsi="Arial" w:eastAsia="黑体" w:cstheme="minorBidi"/>
          <w:color w:val="auto"/>
          <w:kern w:val="2"/>
          <w:sz w:val="20"/>
          <w:szCs w:val="22"/>
          <w:lang w:val="en-US" w:eastAsia="zh-CN" w:bidi="ar-SA"/>
        </w:rPr>
      </w:pPr>
      <w:bookmarkStart w:id="70" w:name="_Ref21944"/>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14</w:t>
      </w:r>
      <w:r>
        <w:rPr>
          <w:rFonts w:hint="eastAsia" w:ascii="Arial" w:hAnsi="Arial" w:eastAsia="黑体" w:cstheme="minorBidi"/>
          <w:color w:val="auto"/>
          <w:kern w:val="2"/>
          <w:sz w:val="20"/>
          <w:szCs w:val="22"/>
          <w:lang w:val="en-US" w:eastAsia="zh-CN" w:bidi="ar-SA"/>
        </w:rPr>
        <w:fldChar w:fldCharType="end"/>
      </w:r>
      <w:bookmarkEnd w:id="70"/>
      <w:r>
        <w:rPr>
          <w:rFonts w:hint="eastAsia" w:ascii="Arial" w:hAnsi="Arial" w:eastAsia="黑体" w:cstheme="minorBidi"/>
          <w:color w:val="auto"/>
          <w:kern w:val="2"/>
          <w:sz w:val="20"/>
          <w:szCs w:val="22"/>
          <w:lang w:val="en-US" w:eastAsia="zh-CN" w:bidi="ar-SA"/>
        </w:rPr>
        <w:t xml:space="preserve"> 海南</w:t>
      </w:r>
      <w:r>
        <w:rPr>
          <w:rFonts w:hint="eastAsia" w:ascii="黑体" w:eastAsia="黑体"/>
          <w:color w:val="auto"/>
          <w:kern w:val="2"/>
          <w:sz w:val="20"/>
          <w:szCs w:val="20"/>
          <w:lang w:val="en-US" w:eastAsia="zh-CN" w:bidi="ar"/>
        </w:rPr>
        <w:t>临空经济产业</w:t>
      </w:r>
      <w:r>
        <w:rPr>
          <w:rFonts w:hint="eastAsia" w:ascii="Arial" w:hAnsi="Arial" w:eastAsia="黑体" w:cstheme="minorBidi"/>
          <w:color w:val="auto"/>
          <w:kern w:val="2"/>
          <w:sz w:val="20"/>
          <w:szCs w:val="22"/>
          <w:lang w:val="en-US" w:eastAsia="zh-CN" w:bidi="ar-SA"/>
        </w:rPr>
        <w:t>专利申请态势</w:t>
      </w:r>
    </w:p>
    <w:p w14:paraId="37B70323">
      <w:pPr>
        <w:pStyle w:val="4"/>
        <w:widowControl w:val="0"/>
        <w:bidi w:val="0"/>
        <w:spacing w:line="360" w:lineRule="auto"/>
        <w:ind w:firstLine="200"/>
        <w:rPr>
          <w:rFonts w:hint="eastAsia"/>
          <w:color w:val="auto"/>
          <w:lang w:val="en-US" w:eastAsia="zh-CN"/>
        </w:rPr>
      </w:pPr>
      <w:r>
        <w:rPr>
          <w:rFonts w:hint="eastAsia"/>
          <w:color w:val="auto"/>
          <w:lang w:val="en-US" w:eastAsia="zh-CN"/>
        </w:rPr>
        <w:t>专利地域分布</w:t>
      </w:r>
    </w:p>
    <w:p w14:paraId="70619BD2">
      <w:pPr>
        <w:rPr>
          <w:rFonts w:hint="eastAsia"/>
          <w:color w:val="auto"/>
          <w:lang w:val="en-US" w:eastAsia="zh-CN"/>
        </w:rPr>
      </w:pPr>
      <w:r>
        <w:rPr>
          <w:rFonts w:hint="eastAsia"/>
          <w:color w:val="auto"/>
          <w:lang w:val="en-US" w:eastAsia="zh-CN"/>
        </w:rPr>
        <w:t>海南省临空经济产业专利地域分布呈现高度集中的特征。海口市专利申请量为496件（</w:t>
      </w:r>
      <w:r>
        <w:rPr>
          <w:rFonts w:hint="eastAsia"/>
          <w:color w:val="auto"/>
          <w:lang w:val="en-US" w:eastAsia="zh-CN"/>
        </w:rPr>
        <w:fldChar w:fldCharType="begin"/>
      </w:r>
      <w:r>
        <w:rPr>
          <w:rFonts w:hint="eastAsia"/>
          <w:color w:val="auto"/>
          <w:lang w:val="en-US" w:eastAsia="zh-CN"/>
        </w:rPr>
        <w:instrText xml:space="preserve"> REF _Ref15112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-10</w:t>
      </w:r>
      <w:r>
        <w:rPr>
          <w:rFonts w:hint="eastAsia"/>
          <w:color w:val="auto"/>
          <w:lang w:val="en-US" w:eastAsia="zh-CN"/>
        </w:rPr>
        <w:fldChar w:fldCharType="end"/>
      </w:r>
      <w:r>
        <w:rPr>
          <w:rFonts w:hint="eastAsia"/>
          <w:color w:val="auto"/>
          <w:lang w:val="en-US" w:eastAsia="zh-CN"/>
        </w:rPr>
        <w:t>），占全省总量的75.0%，是绝对的核心创新区，这与海口市作为省会城市、美兰机场所在地以及江东新区临空经济区承载地的区位优势完全吻合。澄迈县和三亚市分别以79件和72件专利位列第二和第三位，分别占比12.0%和10.9%。其他市县专利申请量均不足10件，合计占比仅2.1%，表明海南临空经济产业创新资源高度集中于海口，区域创新生态尚未形成有效辐射和梯度分布。</w:t>
      </w:r>
    </w:p>
    <w:p w14:paraId="169FE036">
      <w:pPr>
        <w:jc w:val="center"/>
        <w:rPr>
          <w:rFonts w:hint="default"/>
          <w:color w:val="auto"/>
          <w:lang w:val="en-US" w:eastAsia="zh-CN"/>
        </w:rPr>
      </w:pPr>
      <w:bookmarkStart w:id="71" w:name="_Ref15112"/>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3</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10</w:t>
      </w:r>
      <w:r>
        <w:rPr>
          <w:rFonts w:hint="eastAsia" w:ascii="黑体" w:eastAsia="黑体"/>
          <w:color w:val="auto"/>
          <w:kern w:val="2"/>
          <w:sz w:val="20"/>
          <w:szCs w:val="20"/>
          <w:lang w:bidi="ar"/>
        </w:rPr>
        <w:fldChar w:fldCharType="end"/>
      </w:r>
      <w:bookmarkEnd w:id="71"/>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海南临空经济产业</w:t>
      </w:r>
      <w:r>
        <w:rPr>
          <w:rFonts w:hint="eastAsia" w:ascii="黑体" w:eastAsia="黑体"/>
          <w:color w:val="auto"/>
          <w:kern w:val="2"/>
          <w:sz w:val="20"/>
          <w:szCs w:val="20"/>
          <w:lang w:bidi="ar"/>
        </w:rPr>
        <w:t>专利</w:t>
      </w:r>
      <w:r>
        <w:rPr>
          <w:rFonts w:hint="eastAsia" w:ascii="黑体" w:eastAsia="黑体"/>
          <w:color w:val="auto"/>
          <w:kern w:val="2"/>
          <w:sz w:val="20"/>
          <w:szCs w:val="20"/>
          <w:lang w:val="en-US" w:eastAsia="zh-CN" w:bidi="ar"/>
        </w:rPr>
        <w:t>地域分布</w:t>
      </w:r>
      <w:r>
        <w:rPr>
          <w:rFonts w:hint="eastAsia" w:ascii="黑体" w:eastAsia="黑体"/>
          <w:color w:val="auto"/>
          <w:kern w:val="2"/>
          <w:sz w:val="20"/>
          <w:szCs w:val="20"/>
          <w:lang w:bidi="ar"/>
        </w:rPr>
        <w:t>情况</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08"/>
        <w:gridCol w:w="3146"/>
        <w:gridCol w:w="1949"/>
      </w:tblGrid>
      <w:tr w14:paraId="35D99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2009" w:type="pct"/>
            <w:tcBorders>
              <w:top w:val="single" w:color="4472C4" w:sz="4" w:space="0"/>
              <w:left w:val="single" w:color="4472C4" w:sz="4" w:space="0"/>
              <w:bottom w:val="single" w:color="4472C4" w:sz="4" w:space="0"/>
              <w:right w:val="single" w:color="4472C4" w:sz="4" w:space="0"/>
              <w:tl2br w:val="nil"/>
            </w:tcBorders>
            <w:shd w:val="clear" w:color="auto" w:fill="8EABDC"/>
            <w:noWrap/>
            <w:vAlign w:val="center"/>
          </w:tcPr>
          <w:p w14:paraId="023B13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行政区</w:t>
            </w:r>
          </w:p>
        </w:tc>
        <w:tc>
          <w:tcPr>
            <w:tcW w:w="1846" w:type="pct"/>
            <w:tcBorders>
              <w:top w:val="single" w:color="4472C4" w:sz="4" w:space="0"/>
              <w:left w:val="single" w:color="4472C4" w:sz="4" w:space="0"/>
              <w:bottom w:val="single" w:color="4472C4" w:sz="4" w:space="0"/>
              <w:right w:val="single" w:color="4472C4" w:sz="4" w:space="0"/>
            </w:tcBorders>
            <w:shd w:val="clear" w:color="auto" w:fill="8EABDC"/>
            <w:noWrap/>
            <w:vAlign w:val="center"/>
          </w:tcPr>
          <w:p w14:paraId="5F90E6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专利申请量（件）</w:t>
            </w:r>
          </w:p>
        </w:tc>
        <w:tc>
          <w:tcPr>
            <w:tcW w:w="1143" w:type="pct"/>
            <w:tcBorders>
              <w:top w:val="single" w:color="4472C4" w:sz="4" w:space="0"/>
              <w:left w:val="single" w:color="4472C4" w:sz="4" w:space="0"/>
              <w:bottom w:val="single" w:color="4472C4" w:sz="4" w:space="0"/>
              <w:right w:val="single" w:color="4472C4" w:sz="4" w:space="0"/>
            </w:tcBorders>
            <w:shd w:val="clear" w:color="auto" w:fill="8EABDC"/>
            <w:noWrap/>
            <w:vAlign w:val="center"/>
          </w:tcPr>
          <w:p w14:paraId="361935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占比</w:t>
            </w:r>
          </w:p>
        </w:tc>
      </w:tr>
      <w:tr w14:paraId="4A886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9"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F4E5D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海口市</w:t>
            </w:r>
          </w:p>
        </w:tc>
        <w:tc>
          <w:tcPr>
            <w:tcW w:w="3146"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1EE19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496</w:t>
            </w:r>
          </w:p>
        </w:tc>
        <w:tc>
          <w:tcPr>
            <w:tcW w:w="1949"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62A84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75.0%</w:t>
            </w:r>
          </w:p>
        </w:tc>
      </w:tr>
      <w:tr w14:paraId="76B1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9"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FF0E0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澄迈县</w:t>
            </w:r>
          </w:p>
        </w:tc>
        <w:tc>
          <w:tcPr>
            <w:tcW w:w="3146"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DE287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79</w:t>
            </w:r>
          </w:p>
        </w:tc>
        <w:tc>
          <w:tcPr>
            <w:tcW w:w="1949"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BFB50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12.0%</w:t>
            </w:r>
          </w:p>
        </w:tc>
      </w:tr>
      <w:tr w14:paraId="02E53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9"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CE438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三亚市</w:t>
            </w:r>
          </w:p>
        </w:tc>
        <w:tc>
          <w:tcPr>
            <w:tcW w:w="3146"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B89AE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72</w:t>
            </w:r>
          </w:p>
        </w:tc>
        <w:tc>
          <w:tcPr>
            <w:tcW w:w="1949"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DD749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10.9%</w:t>
            </w:r>
          </w:p>
        </w:tc>
      </w:tr>
      <w:tr w14:paraId="6D8C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9"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CA66C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陵水黎族自治县</w:t>
            </w:r>
          </w:p>
        </w:tc>
        <w:tc>
          <w:tcPr>
            <w:tcW w:w="3146"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5CEBE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w:t>
            </w:r>
          </w:p>
        </w:tc>
        <w:tc>
          <w:tcPr>
            <w:tcW w:w="1949"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BAEC9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0.6%</w:t>
            </w:r>
          </w:p>
        </w:tc>
      </w:tr>
      <w:tr w14:paraId="5EAF1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9"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4AD8A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儋州市</w:t>
            </w:r>
          </w:p>
        </w:tc>
        <w:tc>
          <w:tcPr>
            <w:tcW w:w="3146"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BFD74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w:t>
            </w:r>
          </w:p>
        </w:tc>
        <w:tc>
          <w:tcPr>
            <w:tcW w:w="1949"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6E9A1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0.5%</w:t>
            </w:r>
          </w:p>
        </w:tc>
      </w:tr>
      <w:tr w14:paraId="2B55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9"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AF76A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琼海市</w:t>
            </w:r>
          </w:p>
        </w:tc>
        <w:tc>
          <w:tcPr>
            <w:tcW w:w="3146"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FC336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w:t>
            </w:r>
          </w:p>
        </w:tc>
        <w:tc>
          <w:tcPr>
            <w:tcW w:w="1949"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43EC1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0.5%</w:t>
            </w:r>
          </w:p>
        </w:tc>
      </w:tr>
      <w:tr w14:paraId="2E28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9"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3773E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文昌市</w:t>
            </w:r>
          </w:p>
        </w:tc>
        <w:tc>
          <w:tcPr>
            <w:tcW w:w="3146"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AB22B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w:t>
            </w:r>
          </w:p>
        </w:tc>
        <w:tc>
          <w:tcPr>
            <w:tcW w:w="1949"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038B9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0.5%</w:t>
            </w:r>
          </w:p>
        </w:tc>
      </w:tr>
      <w:tr w14:paraId="145B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09"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33EDA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乐东黎族自治县</w:t>
            </w:r>
          </w:p>
        </w:tc>
        <w:tc>
          <w:tcPr>
            <w:tcW w:w="3146"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04CAA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w:t>
            </w:r>
          </w:p>
        </w:tc>
        <w:tc>
          <w:tcPr>
            <w:tcW w:w="1949"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476CF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0.2%</w:t>
            </w:r>
          </w:p>
        </w:tc>
      </w:tr>
    </w:tbl>
    <w:p w14:paraId="63E2D1CF">
      <w:pPr>
        <w:rPr>
          <w:rFonts w:hint="default"/>
          <w:color w:val="auto"/>
          <w:lang w:val="en-US" w:eastAsia="zh-CN"/>
        </w:rPr>
      </w:pPr>
    </w:p>
    <w:p w14:paraId="06EBC56C">
      <w:pPr>
        <w:pStyle w:val="4"/>
        <w:widowControl w:val="0"/>
        <w:bidi w:val="0"/>
        <w:spacing w:line="360" w:lineRule="auto"/>
        <w:ind w:firstLine="200"/>
        <w:rPr>
          <w:rFonts w:hint="default"/>
          <w:color w:val="auto"/>
          <w:lang w:val="en-US" w:eastAsia="zh-CN"/>
        </w:rPr>
      </w:pPr>
      <w:r>
        <w:rPr>
          <w:rFonts w:hint="eastAsia"/>
          <w:color w:val="auto"/>
          <w:lang w:val="en-US" w:eastAsia="zh-CN"/>
        </w:rPr>
        <w:t>专利竞争格局</w:t>
      </w:r>
    </w:p>
    <w:p w14:paraId="6067A034">
      <w:pPr>
        <w:rPr>
          <w:rFonts w:hint="default"/>
          <w:color w:val="auto"/>
          <w:lang w:val="en-US" w:eastAsia="zh-CN"/>
        </w:rPr>
      </w:pPr>
      <w:r>
        <w:rPr>
          <w:rFonts w:hint="eastAsia"/>
          <w:color w:val="auto"/>
          <w:lang w:val="en-US" w:eastAsia="zh-CN"/>
        </w:rPr>
        <w:t>从创新主体排名来看（</w:t>
      </w:r>
      <w:r>
        <w:rPr>
          <w:rFonts w:hint="eastAsia"/>
          <w:color w:val="auto"/>
          <w:lang w:val="en-US" w:eastAsia="zh-CN"/>
        </w:rPr>
        <w:fldChar w:fldCharType="begin"/>
      </w:r>
      <w:r>
        <w:rPr>
          <w:rFonts w:hint="eastAsia"/>
          <w:color w:val="auto"/>
          <w:lang w:val="en-US" w:eastAsia="zh-CN"/>
        </w:rPr>
        <w:instrText xml:space="preserve"> REF _Ref22022 \h </w:instrText>
      </w:r>
      <w:r>
        <w:rPr>
          <w:rFonts w:hint="eastAsia"/>
          <w:color w:val="auto"/>
          <w:lang w:val="en-US" w:eastAsia="zh-CN"/>
        </w:rPr>
        <w:fldChar w:fldCharType="separate"/>
      </w:r>
      <w:r>
        <w:rPr>
          <w:rFonts w:hint="eastAsia"/>
          <w:color w:val="auto"/>
          <w:lang w:val="en-US" w:eastAsia="zh-CN"/>
        </w:rPr>
        <w:t>图</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-15</w:t>
      </w:r>
      <w:r>
        <w:rPr>
          <w:rFonts w:hint="eastAsia"/>
          <w:color w:val="auto"/>
          <w:lang w:val="en-US" w:eastAsia="zh-CN"/>
        </w:rPr>
        <w:fldChar w:fldCharType="end"/>
      </w:r>
      <w:r>
        <w:rPr>
          <w:rFonts w:hint="eastAsia"/>
          <w:color w:val="auto"/>
          <w:lang w:val="en-US" w:eastAsia="zh-CN"/>
        </w:rPr>
        <w:t>），海南临空经济产业创新主体呈现头部集中、企业主导的格局。海航航空技术有限公司以绝对优势位居首位，专利申请量超过200件，是全省临空经济产业创新的核心力量。大新华飞机维修服务有限公司、海南太美航空股份有限公司申请量分别也均接近百件，构成第二梯队。海南海航斯提斯喷涂服务有限公司、海南南鼎航空技术有限公司、海南航空食品有限公司也有一定专利布局。三亚航空旅游职业学院是专利申请量排名前十中唯一的高校，显示产学研结合已有初步探索。</w:t>
      </w:r>
    </w:p>
    <w:p w14:paraId="24C318CD">
      <w:pPr>
        <w:ind w:left="0" w:leftChars="0" w:firstLine="0" w:firstLineChars="0"/>
        <w:jc w:val="center"/>
        <w:rPr>
          <w:color w:val="auto"/>
        </w:rPr>
      </w:pPr>
      <w:r>
        <w:rPr>
          <w:color w:val="auto"/>
        </w:rPr>
        <w:drawing>
          <wp:inline distT="0" distB="0" distL="114300" distR="114300">
            <wp:extent cx="5219700" cy="2879725"/>
            <wp:effectExtent l="4445" t="4445" r="11430" b="8890"/>
            <wp:docPr id="2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3A026BB">
      <w:pPr>
        <w:pStyle w:val="10"/>
        <w:jc w:val="center"/>
        <w:rPr>
          <w:rFonts w:hint="eastAsia" w:ascii="黑体" w:eastAsia="黑体" w:hAnsiTheme="majorHAnsi" w:cstheme="majorBidi"/>
          <w:color w:val="auto"/>
          <w:kern w:val="2"/>
          <w:sz w:val="20"/>
          <w:szCs w:val="20"/>
          <w:lang w:val="en-US" w:eastAsia="zh-CN" w:bidi="ar-SA"/>
        </w:rPr>
      </w:pPr>
      <w:bookmarkStart w:id="72" w:name="_Ref22022"/>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15</w:t>
      </w:r>
      <w:r>
        <w:rPr>
          <w:rFonts w:hint="eastAsia" w:ascii="Arial" w:hAnsi="Arial" w:eastAsia="黑体" w:cstheme="minorBidi"/>
          <w:color w:val="auto"/>
          <w:kern w:val="2"/>
          <w:sz w:val="20"/>
          <w:szCs w:val="22"/>
          <w:lang w:val="en-US" w:eastAsia="zh-CN" w:bidi="ar-SA"/>
        </w:rPr>
        <w:fldChar w:fldCharType="end"/>
      </w:r>
      <w:bookmarkEnd w:id="72"/>
      <w:r>
        <w:rPr>
          <w:rFonts w:hint="eastAsia" w:ascii="Arial" w:hAnsi="Arial" w:eastAsia="黑体" w:cstheme="minorBidi"/>
          <w:color w:val="auto"/>
          <w:kern w:val="2"/>
          <w:sz w:val="20"/>
          <w:szCs w:val="22"/>
          <w:lang w:val="en-US" w:eastAsia="zh-CN" w:bidi="ar-SA"/>
        </w:rPr>
        <w:t xml:space="preserve"> 海南</w:t>
      </w:r>
      <w:r>
        <w:rPr>
          <w:rFonts w:hint="eastAsia" w:ascii="黑体" w:eastAsia="黑体"/>
          <w:color w:val="auto"/>
          <w:kern w:val="2"/>
          <w:sz w:val="20"/>
          <w:szCs w:val="20"/>
          <w:lang w:val="en-US" w:eastAsia="zh-CN" w:bidi="ar"/>
        </w:rPr>
        <w:t>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申请量排名TOP10创新主体</w:t>
      </w:r>
    </w:p>
    <w:p w14:paraId="2E9EA7AC">
      <w:pPr>
        <w:pStyle w:val="10"/>
        <w:jc w:val="center"/>
        <w:rPr>
          <w:rFonts w:hint="eastAsia" w:ascii="黑体" w:eastAsia="黑体" w:hAnsiTheme="majorHAnsi" w:cstheme="majorBidi"/>
          <w:color w:val="auto"/>
          <w:kern w:val="2"/>
          <w:sz w:val="20"/>
          <w:szCs w:val="20"/>
          <w:lang w:val="en-US" w:eastAsia="zh-CN" w:bidi="ar-SA"/>
        </w:rPr>
      </w:pPr>
    </w:p>
    <w:p w14:paraId="120FA127">
      <w:pPr>
        <w:pStyle w:val="4"/>
        <w:widowControl w:val="0"/>
        <w:bidi w:val="0"/>
        <w:spacing w:line="360" w:lineRule="auto"/>
        <w:ind w:firstLine="200"/>
        <w:rPr>
          <w:rFonts w:hint="eastAsia"/>
          <w:color w:val="auto"/>
          <w:lang w:val="en-US" w:eastAsia="zh-CN"/>
        </w:rPr>
      </w:pPr>
      <w:r>
        <w:rPr>
          <w:rFonts w:hint="eastAsia"/>
          <w:color w:val="auto"/>
          <w:lang w:val="en-US" w:eastAsia="zh-CN"/>
        </w:rPr>
        <w:t>专利技术布局</w:t>
      </w:r>
    </w:p>
    <w:p w14:paraId="1D1622C0">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color w:val="auto"/>
          <w:lang w:val="en-US" w:eastAsia="zh-CN"/>
        </w:rPr>
      </w:pPr>
      <w:r>
        <w:rPr>
          <w:rFonts w:hint="eastAsia"/>
          <w:color w:val="auto"/>
          <w:lang w:val="en-US" w:eastAsia="zh-CN"/>
        </w:rPr>
        <w:t>从各技术领域布局来看（</w:t>
      </w:r>
      <w:r>
        <w:rPr>
          <w:rFonts w:hint="eastAsia"/>
          <w:color w:val="auto"/>
          <w:lang w:val="en-US" w:eastAsia="zh-CN"/>
        </w:rPr>
        <w:fldChar w:fldCharType="begin"/>
      </w:r>
      <w:r>
        <w:rPr>
          <w:rFonts w:hint="eastAsia"/>
          <w:color w:val="auto"/>
          <w:lang w:val="en-US" w:eastAsia="zh-CN"/>
        </w:rPr>
        <w:instrText xml:space="preserve"> REF _Ref15207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-11</w:t>
      </w:r>
      <w:r>
        <w:rPr>
          <w:rFonts w:hint="eastAsia"/>
          <w:color w:val="auto"/>
          <w:lang w:val="en-US" w:eastAsia="zh-CN"/>
        </w:rPr>
        <w:fldChar w:fldCharType="end"/>
      </w:r>
      <w:r>
        <w:rPr>
          <w:rFonts w:hint="eastAsia"/>
          <w:color w:val="auto"/>
          <w:lang w:val="en-US" w:eastAsia="zh-CN"/>
        </w:rPr>
        <w:t>），海南临空经济产业专利呈现航空维修主导、运营服务跟进、核心领域薄弱的结构特征。航空维修领域专利申请量达347件，占产业总量的52.5%，是绝对主导的技术方向，发明专利占比12.7%，近五年申请量占比高达58.9%，显示维修技术创新正处在高速发展期。航空运营服务领域申请量111件，占比16.8%，发明专利占比高达83.8%，是技术密集度最高的领域，航线设计与优化、智慧机场等方向创新活跃。仓储物流领域申请量61件，占比9.2%，发明专利占比32.8%，临空冷链、保税物流等方向有一定积累。核心零部件领域申请量39件，占比.9%，发明专利占比20.5%，发动机（7件）、起落架（17件）、航电设备（5件）有少量布局，但APU、发动机短舱为空白。航材制造领域申请量27件，占比4.2%，发明专利占比仅3.7%，是五个领域中技术含量最低的。</w:t>
      </w:r>
    </w:p>
    <w:p w14:paraId="5F99B49F">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eastAsia="黑体" w:hAnsiTheme="majorHAnsi" w:cstheme="majorBidi"/>
          <w:color w:val="auto"/>
          <w:kern w:val="2"/>
          <w:sz w:val="20"/>
          <w:szCs w:val="20"/>
          <w:lang w:val="en-US" w:eastAsia="zh-CN" w:bidi="ar-SA"/>
        </w:rPr>
      </w:pPr>
      <w:bookmarkStart w:id="73" w:name="_Ref15207"/>
      <w:r>
        <w:rPr>
          <w:rFonts w:hint="eastAsia" w:ascii="黑体" w:eastAsia="黑体" w:hAnsiTheme="majorHAnsi" w:cstheme="majorBidi"/>
          <w:color w:val="auto"/>
          <w:kern w:val="2"/>
          <w:sz w:val="20"/>
          <w:szCs w:val="20"/>
          <w:lang w:val="en-US" w:eastAsia="zh-CN" w:bidi="ar-SA"/>
        </w:rPr>
        <w:t>表</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STYLEREF 1 \s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3</w:t>
      </w:r>
      <w:r>
        <w:rPr>
          <w:rFonts w:hint="eastAsia" w:ascii="黑体" w:eastAsia="黑体" w:hAnsiTheme="majorHAnsi" w:cstheme="majorBidi"/>
          <w:color w:val="auto"/>
          <w:kern w:val="2"/>
          <w:sz w:val="20"/>
          <w:szCs w:val="20"/>
          <w:lang w:val="en-US" w:eastAsia="zh-CN" w:bidi="ar-SA"/>
        </w:rPr>
        <w:fldChar w:fldCharType="end"/>
      </w:r>
      <w:r>
        <w:rPr>
          <w:rFonts w:hint="eastAsia" w:ascii="黑体" w:eastAsia="黑体" w:hAnsiTheme="majorHAnsi" w:cstheme="majorBidi"/>
          <w:color w:val="auto"/>
          <w:kern w:val="2"/>
          <w:sz w:val="20"/>
          <w:szCs w:val="20"/>
          <w:lang w:val="en-US" w:eastAsia="zh-CN" w:bidi="ar-SA"/>
        </w:rPr>
        <w:t>-</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SEQ 表 \* ARABIC \s 1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11</w:t>
      </w:r>
      <w:r>
        <w:rPr>
          <w:rFonts w:hint="eastAsia" w:ascii="黑体" w:eastAsia="黑体" w:hAnsiTheme="majorHAnsi" w:cstheme="majorBidi"/>
          <w:color w:val="auto"/>
          <w:kern w:val="2"/>
          <w:sz w:val="20"/>
          <w:szCs w:val="20"/>
          <w:lang w:val="en-US" w:eastAsia="zh-CN" w:bidi="ar-SA"/>
        </w:rPr>
        <w:fldChar w:fldCharType="end"/>
      </w:r>
      <w:bookmarkEnd w:id="73"/>
      <w:r>
        <w:rPr>
          <w:rFonts w:hint="eastAsia" w:ascii="黑体" w:eastAsia="黑体" w:hAnsiTheme="majorHAnsi" w:cstheme="majorBidi"/>
          <w:color w:val="auto"/>
          <w:kern w:val="2"/>
          <w:sz w:val="20"/>
          <w:szCs w:val="20"/>
          <w:lang w:val="en-US" w:eastAsia="zh-CN" w:bidi="ar-SA"/>
        </w:rPr>
        <w:t xml:space="preserve"> </w:t>
      </w:r>
      <w:r>
        <w:rPr>
          <w:rFonts w:hint="eastAsia" w:ascii="Arial" w:hAnsi="Arial" w:eastAsia="黑体" w:cstheme="minorBidi"/>
          <w:color w:val="auto"/>
          <w:kern w:val="2"/>
          <w:sz w:val="20"/>
          <w:szCs w:val="22"/>
          <w:lang w:val="en-US" w:eastAsia="zh-CN" w:bidi="ar-SA"/>
        </w:rPr>
        <w:t>海南</w:t>
      </w:r>
      <w:r>
        <w:rPr>
          <w:rFonts w:hint="eastAsia" w:ascii="黑体" w:eastAsia="黑体"/>
          <w:color w:val="auto"/>
          <w:kern w:val="2"/>
          <w:sz w:val="20"/>
          <w:szCs w:val="20"/>
          <w:lang w:val="en-US" w:eastAsia="zh-CN" w:bidi="ar"/>
        </w:rPr>
        <w:t>临空经济产业</w:t>
      </w:r>
      <w:r>
        <w:rPr>
          <w:rFonts w:hint="eastAsia" w:ascii="黑体" w:eastAsia="黑体" w:hAnsiTheme="majorHAnsi" w:cstheme="majorBidi"/>
          <w:color w:val="auto"/>
          <w:kern w:val="2"/>
          <w:sz w:val="20"/>
          <w:szCs w:val="20"/>
          <w:lang w:val="en-US" w:eastAsia="zh-CN" w:bidi="ar-SA"/>
        </w:rPr>
        <w:t>各技术领域专利布局情况（单位：件）</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65"/>
        <w:gridCol w:w="1267"/>
        <w:gridCol w:w="1208"/>
        <w:gridCol w:w="1208"/>
        <w:gridCol w:w="1209"/>
        <w:gridCol w:w="1446"/>
      </w:tblGrid>
      <w:tr w14:paraId="7B89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183"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21FEEC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i w:val="0"/>
                <w:iCs w:val="0"/>
                <w:color w:val="auto"/>
                <w:sz w:val="21"/>
                <w:szCs w:val="21"/>
                <w:u w:val="none"/>
                <w:lang w:val="en-US"/>
              </w:rPr>
            </w:pPr>
            <w:r>
              <w:rPr>
                <w:rFonts w:hint="eastAsia" w:cs="宋体"/>
                <w:b/>
                <w:i w:val="0"/>
                <w:iCs w:val="0"/>
                <w:color w:val="auto"/>
                <w:kern w:val="0"/>
                <w:sz w:val="21"/>
                <w:szCs w:val="21"/>
                <w:u w:val="none"/>
                <w:lang w:val="en-US" w:eastAsia="zh-CN" w:bidi="ar"/>
              </w:rPr>
              <w:t>技术领域</w:t>
            </w:r>
          </w:p>
        </w:tc>
        <w:tc>
          <w:tcPr>
            <w:tcW w:w="76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47F0B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核心零部件</w:t>
            </w:r>
          </w:p>
        </w:tc>
        <w:tc>
          <w:tcPr>
            <w:tcW w:w="727"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30DAE9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航空维修</w:t>
            </w:r>
          </w:p>
        </w:tc>
        <w:tc>
          <w:tcPr>
            <w:tcW w:w="727"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4CAB3C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航材制造</w:t>
            </w:r>
          </w:p>
        </w:tc>
        <w:tc>
          <w:tcPr>
            <w:tcW w:w="728"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70110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仓储物流</w:t>
            </w:r>
          </w:p>
        </w:tc>
        <w:tc>
          <w:tcPr>
            <w:tcW w:w="870"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3DEA5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航空运营服务</w:t>
            </w:r>
          </w:p>
        </w:tc>
      </w:tr>
      <w:tr w14:paraId="42E42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619BE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专利申请量（件）</w:t>
            </w:r>
          </w:p>
        </w:tc>
        <w:tc>
          <w:tcPr>
            <w:tcW w:w="130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60929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val="0"/>
                <w:i w:val="0"/>
                <w:iCs w:val="0"/>
                <w:color w:val="auto"/>
                <w:sz w:val="21"/>
                <w:szCs w:val="21"/>
                <w:u w:val="none"/>
                <w:lang w:val="en-US"/>
              </w:rPr>
            </w:pPr>
            <w:r>
              <w:rPr>
                <w:rFonts w:hint="eastAsia" w:cs="宋体"/>
                <w:i w:val="0"/>
                <w:iCs w:val="0"/>
                <w:color w:val="auto"/>
                <w:kern w:val="0"/>
                <w:sz w:val="21"/>
                <w:szCs w:val="21"/>
                <w:u w:val="none"/>
                <w:lang w:val="en-US" w:eastAsia="zh-CN" w:bidi="ar"/>
              </w:rPr>
              <w:t>39</w:t>
            </w:r>
          </w:p>
        </w:tc>
        <w:tc>
          <w:tcPr>
            <w:tcW w:w="123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530F2B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348</w:t>
            </w:r>
          </w:p>
        </w:tc>
        <w:tc>
          <w:tcPr>
            <w:tcW w:w="123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00BA5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1241"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41547E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1484"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1FAE3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w:t>
            </w:r>
          </w:p>
        </w:tc>
      </w:tr>
      <w:tr w14:paraId="72F0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70522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在产业中的占比</w:t>
            </w:r>
          </w:p>
        </w:tc>
        <w:tc>
          <w:tcPr>
            <w:tcW w:w="130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3E887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cs="宋体"/>
                <w:i w:val="0"/>
                <w:iCs w:val="0"/>
                <w:color w:val="auto"/>
                <w:kern w:val="0"/>
                <w:sz w:val="21"/>
                <w:szCs w:val="21"/>
                <w:u w:val="none"/>
                <w:lang w:val="en-US" w:eastAsia="zh-CN" w:bidi="ar"/>
              </w:rPr>
              <w:t>5.9</w:t>
            </w:r>
            <w:r>
              <w:rPr>
                <w:rFonts w:hint="eastAsia" w:ascii="宋体" w:hAnsi="宋体" w:eastAsia="宋体" w:cs="宋体"/>
                <w:i w:val="0"/>
                <w:iCs w:val="0"/>
                <w:color w:val="auto"/>
                <w:kern w:val="0"/>
                <w:sz w:val="21"/>
                <w:szCs w:val="21"/>
                <w:u w:val="none"/>
                <w:lang w:val="en-US" w:eastAsia="zh-CN" w:bidi="ar"/>
              </w:rPr>
              <w:t>%</w:t>
            </w:r>
          </w:p>
        </w:tc>
        <w:tc>
          <w:tcPr>
            <w:tcW w:w="123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142416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52.6%</w:t>
            </w:r>
          </w:p>
        </w:tc>
        <w:tc>
          <w:tcPr>
            <w:tcW w:w="123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5CADD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1241"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5A8369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9.2%</w:t>
            </w:r>
          </w:p>
        </w:tc>
        <w:tc>
          <w:tcPr>
            <w:tcW w:w="1484"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D6191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16.8%</w:t>
            </w:r>
          </w:p>
        </w:tc>
      </w:tr>
      <w:tr w14:paraId="1594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18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8C51F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发明专利量</w:t>
            </w:r>
          </w:p>
        </w:tc>
        <w:tc>
          <w:tcPr>
            <w:tcW w:w="130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9414A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23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33166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123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74964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41"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3304A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484"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758CB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w:t>
            </w:r>
          </w:p>
        </w:tc>
      </w:tr>
      <w:tr w14:paraId="45B9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AF6EE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发明专利占比</w:t>
            </w:r>
          </w:p>
        </w:tc>
        <w:tc>
          <w:tcPr>
            <w:tcW w:w="130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5104AC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r>
              <w:rPr>
                <w:rFonts w:hint="eastAsia"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w:t>
            </w:r>
          </w:p>
        </w:tc>
        <w:tc>
          <w:tcPr>
            <w:tcW w:w="123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E1307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12.6%</w:t>
            </w:r>
          </w:p>
        </w:tc>
        <w:tc>
          <w:tcPr>
            <w:tcW w:w="123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122932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1241"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154D6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32.8%</w:t>
            </w:r>
          </w:p>
        </w:tc>
        <w:tc>
          <w:tcPr>
            <w:tcW w:w="1484"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38D539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83.8%</w:t>
            </w:r>
          </w:p>
        </w:tc>
      </w:tr>
      <w:tr w14:paraId="5805E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18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A836D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近五年专利申请量</w:t>
            </w:r>
          </w:p>
        </w:tc>
        <w:tc>
          <w:tcPr>
            <w:tcW w:w="130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F23DB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val="0"/>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cs="宋体"/>
                <w:i w:val="0"/>
                <w:iCs w:val="0"/>
                <w:color w:val="auto"/>
                <w:kern w:val="0"/>
                <w:sz w:val="21"/>
                <w:szCs w:val="21"/>
                <w:u w:val="none"/>
                <w:lang w:val="en-US" w:eastAsia="zh-CN" w:bidi="ar"/>
              </w:rPr>
              <w:t>5</w:t>
            </w:r>
          </w:p>
        </w:tc>
        <w:tc>
          <w:tcPr>
            <w:tcW w:w="123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43D082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205</w:t>
            </w:r>
          </w:p>
        </w:tc>
        <w:tc>
          <w:tcPr>
            <w:tcW w:w="123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095B6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241"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391F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1484"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8D718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r>
      <w:tr w14:paraId="5F516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18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90DC8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近五年专利占比</w:t>
            </w:r>
          </w:p>
        </w:tc>
        <w:tc>
          <w:tcPr>
            <w:tcW w:w="130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B7458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cs="宋体"/>
                <w:i w:val="0"/>
                <w:iCs w:val="0"/>
                <w:color w:val="auto"/>
                <w:kern w:val="0"/>
                <w:sz w:val="21"/>
                <w:szCs w:val="21"/>
                <w:u w:val="none"/>
                <w:lang w:val="en-US" w:eastAsia="zh-CN" w:bidi="ar"/>
              </w:rPr>
              <w:t>37.5</w:t>
            </w:r>
            <w:r>
              <w:rPr>
                <w:rFonts w:hint="eastAsia" w:ascii="宋体" w:hAnsi="宋体" w:eastAsia="宋体" w:cs="宋体"/>
                <w:i w:val="0"/>
                <w:iCs w:val="0"/>
                <w:color w:val="auto"/>
                <w:kern w:val="0"/>
                <w:sz w:val="21"/>
                <w:szCs w:val="21"/>
                <w:u w:val="none"/>
                <w:lang w:val="en-US" w:eastAsia="zh-CN" w:bidi="ar"/>
              </w:rPr>
              <w:t>%</w:t>
            </w:r>
          </w:p>
        </w:tc>
        <w:tc>
          <w:tcPr>
            <w:tcW w:w="123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5AFE51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58.9%</w:t>
            </w:r>
          </w:p>
        </w:tc>
        <w:tc>
          <w:tcPr>
            <w:tcW w:w="123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1484CA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48.1%</w:t>
            </w:r>
          </w:p>
        </w:tc>
        <w:tc>
          <w:tcPr>
            <w:tcW w:w="1241"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407258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47.5%</w:t>
            </w:r>
          </w:p>
        </w:tc>
        <w:tc>
          <w:tcPr>
            <w:tcW w:w="1484"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D5C06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46.8%</w:t>
            </w:r>
          </w:p>
        </w:tc>
      </w:tr>
    </w:tbl>
    <w:p w14:paraId="726A482A">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eastAsia="黑体" w:hAnsiTheme="majorHAnsi" w:cstheme="majorBidi"/>
          <w:color w:val="auto"/>
          <w:kern w:val="2"/>
          <w:sz w:val="20"/>
          <w:szCs w:val="20"/>
          <w:lang w:val="en-US" w:eastAsia="zh-CN" w:bidi="ar-SA"/>
        </w:rPr>
      </w:pPr>
    </w:p>
    <w:p w14:paraId="088EC0BF">
      <w:pPr>
        <w:pStyle w:val="10"/>
        <w:jc w:val="both"/>
        <w:rPr>
          <w:rFonts w:hint="eastAsia" w:ascii="宋体" w:hAnsi="宋体" w:eastAsia="宋体" w:cstheme="minorBidi"/>
          <w:color w:val="auto"/>
          <w:kern w:val="2"/>
          <w:sz w:val="24"/>
          <w:szCs w:val="22"/>
          <w:lang w:val="en-US" w:eastAsia="zh-CN" w:bidi="ar-SA"/>
        </w:rPr>
      </w:pPr>
      <w:r>
        <w:rPr>
          <w:rFonts w:hint="eastAsia" w:ascii="宋体" w:hAnsi="宋体" w:eastAsia="宋体" w:cstheme="minorBidi"/>
          <w:color w:val="auto"/>
          <w:kern w:val="2"/>
          <w:sz w:val="24"/>
          <w:szCs w:val="22"/>
          <w:lang w:val="en-US" w:eastAsia="zh-CN" w:bidi="ar-SA"/>
        </w:rPr>
        <w:t>从各技术领域专利申请态势来看（</w:t>
      </w:r>
      <w:r>
        <w:rPr>
          <w:rFonts w:hint="eastAsia" w:ascii="宋体" w:hAnsi="宋体" w:eastAsia="宋体" w:cstheme="minorBidi"/>
          <w:color w:val="auto"/>
          <w:kern w:val="2"/>
          <w:sz w:val="24"/>
          <w:szCs w:val="22"/>
          <w:lang w:val="en-US" w:eastAsia="zh-CN" w:bidi="ar-SA"/>
        </w:rPr>
        <w:fldChar w:fldCharType="begin"/>
      </w:r>
      <w:r>
        <w:rPr>
          <w:rFonts w:hint="eastAsia" w:ascii="宋体" w:hAnsi="宋体" w:eastAsia="宋体" w:cstheme="minorBidi"/>
          <w:color w:val="auto"/>
          <w:kern w:val="2"/>
          <w:sz w:val="24"/>
          <w:szCs w:val="22"/>
          <w:lang w:val="en-US" w:eastAsia="zh-CN" w:bidi="ar-SA"/>
        </w:rPr>
        <w:instrText xml:space="preserve"> REF _Ref22087 \h </w:instrText>
      </w:r>
      <w:r>
        <w:rPr>
          <w:rFonts w:hint="eastAsia" w:ascii="宋体" w:hAnsi="宋体" w:eastAsia="宋体" w:cstheme="minorBidi"/>
          <w:color w:val="auto"/>
          <w:kern w:val="2"/>
          <w:sz w:val="24"/>
          <w:szCs w:val="22"/>
          <w:lang w:val="en-US" w:eastAsia="zh-CN" w:bidi="ar-SA"/>
        </w:rPr>
        <w:fldChar w:fldCharType="separate"/>
      </w:r>
      <w:r>
        <w:rPr>
          <w:rFonts w:hint="eastAsia" w:ascii="宋体" w:hAnsi="宋体" w:eastAsia="宋体" w:cstheme="minorBidi"/>
          <w:color w:val="auto"/>
          <w:kern w:val="2"/>
          <w:sz w:val="24"/>
          <w:szCs w:val="22"/>
          <w:lang w:val="en-US" w:eastAsia="zh-CN" w:bidi="ar-SA"/>
        </w:rPr>
        <w:t>图</w:t>
      </w:r>
      <w:r>
        <w:rPr>
          <w:rFonts w:hint="eastAsia" w:ascii="宋体" w:hAnsi="宋体" w:eastAsia="宋体" w:cstheme="minorBidi"/>
          <w:color w:val="auto"/>
          <w:kern w:val="2"/>
          <w:sz w:val="24"/>
          <w:szCs w:val="22"/>
          <w:lang w:val="en-US" w:eastAsia="zh-CN" w:bidi="ar-SA"/>
        </w:rPr>
        <w:fldChar w:fldCharType="begin"/>
      </w:r>
      <w:r>
        <w:rPr>
          <w:rFonts w:hint="eastAsia" w:ascii="宋体" w:hAnsi="宋体" w:eastAsia="宋体" w:cstheme="minorBidi"/>
          <w:color w:val="auto"/>
          <w:kern w:val="2"/>
          <w:sz w:val="24"/>
          <w:szCs w:val="22"/>
          <w:lang w:val="en-US" w:eastAsia="zh-CN" w:bidi="ar-SA"/>
        </w:rPr>
        <w:instrText xml:space="preserve"> STYLEREF 1 \s </w:instrText>
      </w:r>
      <w:r>
        <w:rPr>
          <w:rFonts w:hint="eastAsia" w:ascii="宋体" w:hAnsi="宋体" w:eastAsia="宋体" w:cstheme="minorBidi"/>
          <w:color w:val="auto"/>
          <w:kern w:val="2"/>
          <w:sz w:val="24"/>
          <w:szCs w:val="22"/>
          <w:lang w:val="en-US" w:eastAsia="zh-CN" w:bidi="ar-SA"/>
        </w:rPr>
        <w:fldChar w:fldCharType="separate"/>
      </w:r>
      <w:r>
        <w:rPr>
          <w:rFonts w:hint="eastAsia" w:ascii="宋体" w:hAnsi="宋体" w:eastAsia="宋体" w:cstheme="minorBidi"/>
          <w:color w:val="auto"/>
          <w:kern w:val="2"/>
          <w:sz w:val="24"/>
          <w:szCs w:val="22"/>
          <w:lang w:val="en-US" w:eastAsia="zh-CN" w:bidi="ar-SA"/>
        </w:rPr>
        <w:t>3</w:t>
      </w:r>
      <w:r>
        <w:rPr>
          <w:rFonts w:hint="eastAsia" w:ascii="宋体" w:hAnsi="宋体" w:eastAsia="宋体" w:cstheme="minorBidi"/>
          <w:color w:val="auto"/>
          <w:kern w:val="2"/>
          <w:sz w:val="24"/>
          <w:szCs w:val="22"/>
          <w:lang w:val="en-US" w:eastAsia="zh-CN" w:bidi="ar-SA"/>
        </w:rPr>
        <w:fldChar w:fldCharType="end"/>
      </w:r>
      <w:r>
        <w:rPr>
          <w:rFonts w:hint="eastAsia" w:ascii="宋体" w:hAnsi="宋体" w:eastAsia="宋体" w:cstheme="minorBidi"/>
          <w:color w:val="auto"/>
          <w:kern w:val="2"/>
          <w:sz w:val="24"/>
          <w:szCs w:val="22"/>
          <w:lang w:val="en-US" w:eastAsia="zh-CN" w:bidi="ar-SA"/>
        </w:rPr>
        <w:t>-16</w:t>
      </w:r>
      <w:r>
        <w:rPr>
          <w:rFonts w:hint="eastAsia" w:ascii="宋体" w:hAnsi="宋体" w:eastAsia="宋体" w:cstheme="minorBidi"/>
          <w:color w:val="auto"/>
          <w:kern w:val="2"/>
          <w:sz w:val="24"/>
          <w:szCs w:val="22"/>
          <w:lang w:val="en-US" w:eastAsia="zh-CN" w:bidi="ar-SA"/>
        </w:rPr>
        <w:fldChar w:fldCharType="end"/>
      </w:r>
      <w:r>
        <w:rPr>
          <w:rFonts w:hint="eastAsia" w:ascii="宋体" w:hAnsi="宋体" w:eastAsia="宋体" w:cstheme="minorBidi"/>
          <w:color w:val="auto"/>
          <w:kern w:val="2"/>
          <w:sz w:val="24"/>
          <w:szCs w:val="22"/>
          <w:lang w:val="en-US" w:eastAsia="zh-CN" w:bidi="ar-SA"/>
        </w:rPr>
        <w:t>），航空维修领域自2018年起申请量快速增长，2020-2021年达到峰值，是拉动全省增长的主引擎；航空运营服务领域2019-2021年表现活跃，年</w:t>
      </w:r>
      <w:r>
        <w:rPr>
          <w:rFonts w:hint="eastAsia" w:cstheme="minorBidi"/>
          <w:color w:val="auto"/>
          <w:kern w:val="2"/>
          <w:sz w:val="24"/>
          <w:szCs w:val="22"/>
          <w:lang w:val="en-US" w:eastAsia="zh-CN" w:bidi="ar-SA"/>
        </w:rPr>
        <w:t>申请量</w:t>
      </w:r>
      <w:r>
        <w:rPr>
          <w:rFonts w:hint="eastAsia" w:ascii="宋体" w:hAnsi="宋体" w:eastAsia="宋体" w:cstheme="minorBidi"/>
          <w:color w:val="auto"/>
          <w:kern w:val="2"/>
          <w:sz w:val="24"/>
          <w:szCs w:val="22"/>
          <w:lang w:val="en-US" w:eastAsia="zh-CN" w:bidi="ar-SA"/>
        </w:rPr>
        <w:t>达29件；仓储物流领域2020年出现1</w:t>
      </w:r>
      <w:r>
        <w:rPr>
          <w:rFonts w:hint="eastAsia" w:cstheme="minorBidi"/>
          <w:color w:val="auto"/>
          <w:kern w:val="2"/>
          <w:sz w:val="24"/>
          <w:szCs w:val="22"/>
          <w:lang w:val="en-US" w:eastAsia="zh-CN" w:bidi="ar-SA"/>
        </w:rPr>
        <w:t>9</w:t>
      </w:r>
      <w:r>
        <w:rPr>
          <w:rFonts w:hint="eastAsia" w:ascii="宋体" w:hAnsi="宋体" w:eastAsia="宋体" w:cstheme="minorBidi"/>
          <w:color w:val="auto"/>
          <w:kern w:val="2"/>
          <w:sz w:val="24"/>
          <w:szCs w:val="22"/>
          <w:lang w:val="en-US" w:eastAsia="zh-CN" w:bidi="ar-SA"/>
        </w:rPr>
        <w:t>件高峰，主要来自临空冷链方向；核心零部件和航材制造领域申请量波动较小，未形成持续增长态势。</w:t>
      </w:r>
    </w:p>
    <w:p w14:paraId="51400911">
      <w:pPr>
        <w:pStyle w:val="10"/>
        <w:ind w:left="0" w:leftChars="0" w:firstLine="0" w:firstLineChars="0"/>
        <w:jc w:val="center"/>
        <w:rPr>
          <w:rFonts w:hint="eastAsia" w:ascii="Arial" w:hAnsi="Arial" w:eastAsia="黑体" w:cstheme="minorBidi"/>
          <w:color w:val="auto"/>
          <w:kern w:val="2"/>
          <w:sz w:val="20"/>
          <w:szCs w:val="22"/>
          <w:lang w:val="en-US" w:eastAsia="zh-CN" w:bidi="ar-SA"/>
        </w:rPr>
      </w:pPr>
      <w:r>
        <w:rPr>
          <w:color w:val="auto"/>
        </w:rPr>
        <w:drawing>
          <wp:inline distT="0" distB="0" distL="114300" distR="114300">
            <wp:extent cx="5269865" cy="3254375"/>
            <wp:effectExtent l="4445" t="4445" r="15240" b="12065"/>
            <wp:docPr id="3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083DFE0">
      <w:pPr>
        <w:pStyle w:val="10"/>
        <w:jc w:val="center"/>
        <w:rPr>
          <w:rFonts w:hint="eastAsia" w:ascii="黑体" w:eastAsia="黑体"/>
          <w:color w:val="auto"/>
          <w:kern w:val="2"/>
          <w:sz w:val="20"/>
          <w:szCs w:val="20"/>
          <w:lang w:val="en-US" w:eastAsia="zh-CN" w:bidi="ar"/>
        </w:rPr>
      </w:pPr>
      <w:bookmarkStart w:id="74" w:name="_Ref22087"/>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16</w:t>
      </w:r>
      <w:r>
        <w:rPr>
          <w:rFonts w:hint="eastAsia" w:ascii="Arial" w:hAnsi="Arial" w:eastAsia="黑体" w:cstheme="minorBidi"/>
          <w:color w:val="auto"/>
          <w:kern w:val="2"/>
          <w:sz w:val="20"/>
          <w:szCs w:val="22"/>
          <w:lang w:val="en-US" w:eastAsia="zh-CN" w:bidi="ar-SA"/>
        </w:rPr>
        <w:fldChar w:fldCharType="end"/>
      </w:r>
      <w:bookmarkEnd w:id="74"/>
      <w:r>
        <w:rPr>
          <w:rFonts w:hint="eastAsia" w:ascii="Arial" w:hAnsi="Arial" w:eastAsia="黑体" w:cstheme="minorBidi"/>
          <w:color w:val="auto"/>
          <w:kern w:val="2"/>
          <w:sz w:val="20"/>
          <w:szCs w:val="22"/>
          <w:lang w:val="en-US" w:eastAsia="zh-CN" w:bidi="ar-SA"/>
        </w:rPr>
        <w:t xml:space="preserve"> 海南</w:t>
      </w:r>
      <w:r>
        <w:rPr>
          <w:rFonts w:hint="eastAsia" w:ascii="黑体" w:eastAsia="黑体"/>
          <w:color w:val="auto"/>
          <w:kern w:val="2"/>
          <w:sz w:val="20"/>
          <w:szCs w:val="20"/>
          <w:lang w:val="en-US" w:eastAsia="zh-CN" w:bidi="ar"/>
        </w:rPr>
        <w:t>临空经济产业各技术领域专利申请态势</w:t>
      </w:r>
    </w:p>
    <w:p w14:paraId="20E667F1">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lang w:val="en-US" w:eastAsia="zh-CN"/>
        </w:rPr>
      </w:pPr>
      <w:r>
        <w:rPr>
          <w:rFonts w:hint="eastAsia"/>
          <w:color w:val="auto"/>
          <w:lang w:val="en-US" w:eastAsia="zh-CN"/>
        </w:rPr>
        <w:t>从各技术领域重点技术方向的专利布局来看（</w:t>
      </w:r>
      <w:r>
        <w:rPr>
          <w:rFonts w:hint="eastAsia"/>
          <w:color w:val="auto"/>
          <w:lang w:val="en-US" w:eastAsia="zh-CN"/>
        </w:rPr>
        <w:fldChar w:fldCharType="begin"/>
      </w:r>
      <w:r>
        <w:rPr>
          <w:rFonts w:hint="eastAsia"/>
          <w:color w:val="auto"/>
          <w:lang w:val="en-US" w:eastAsia="zh-CN"/>
        </w:rPr>
        <w:instrText xml:space="preserve"> REF _Ref15318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-12</w:t>
      </w:r>
      <w:r>
        <w:rPr>
          <w:rFonts w:hint="eastAsia"/>
          <w:color w:val="auto"/>
          <w:lang w:val="en-US" w:eastAsia="zh-CN"/>
        </w:rPr>
        <w:fldChar w:fldCharType="end"/>
      </w:r>
      <w:r>
        <w:rPr>
          <w:rFonts w:hint="eastAsia"/>
          <w:color w:val="auto"/>
          <w:lang w:val="en-US" w:eastAsia="zh-CN"/>
        </w:rPr>
        <w:t>），在航空维修领域，机体及重点部件大修以264件占该领域的75.9%，是绝对重点；故障监测诊断（54件，15.5%）和飞机涂装技术（26件，7.5%）也有一定规模，主要创新主体为海航技术和大新华飞维。在航空运营服务领域，航线设计与优化以65件占58.6%，智慧机场24件占21.6%，航班调度20件占18.0%，海南太美航空在航线设计方向形成系统布局。在仓储物流领域，临空冷链24件占39.3%，保税仓储及跨境物流14件占23.0%，低空物流9件占14.8%，智慧物流14件占23.0%，绿色仓储为空白。在核心零部件领域，起落架17件占43.6%，发动机7件占17.9%，航电设备5件占12.8%，APU和发动机短舱为空白。在航材制造领域，客舱制造服务技术17件占63.0%，飞机周转件6件占22.2%，机轮刹车2件占7.4%，轮胎为空白。</w:t>
      </w:r>
    </w:p>
    <w:p w14:paraId="379352A1">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lang w:val="en-US" w:eastAsia="zh-CN"/>
        </w:rPr>
      </w:pPr>
      <w:bookmarkStart w:id="75" w:name="_Ref15318"/>
      <w:r>
        <w:rPr>
          <w:rFonts w:hint="eastAsia" w:ascii="黑体" w:eastAsia="黑体" w:hAnsiTheme="majorHAnsi" w:cstheme="majorBidi"/>
          <w:color w:val="auto"/>
          <w:kern w:val="2"/>
          <w:sz w:val="20"/>
          <w:szCs w:val="20"/>
          <w:lang w:val="en-US" w:eastAsia="zh-CN" w:bidi="ar-SA"/>
        </w:rPr>
        <w:t>表</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STYLEREF 1 \s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3</w:t>
      </w:r>
      <w:r>
        <w:rPr>
          <w:rFonts w:hint="eastAsia" w:ascii="黑体" w:eastAsia="黑体" w:hAnsiTheme="majorHAnsi" w:cstheme="majorBidi"/>
          <w:color w:val="auto"/>
          <w:kern w:val="2"/>
          <w:sz w:val="20"/>
          <w:szCs w:val="20"/>
          <w:lang w:val="en-US" w:eastAsia="zh-CN" w:bidi="ar-SA"/>
        </w:rPr>
        <w:fldChar w:fldCharType="end"/>
      </w:r>
      <w:r>
        <w:rPr>
          <w:rFonts w:hint="eastAsia" w:ascii="黑体" w:eastAsia="黑体" w:hAnsiTheme="majorHAnsi" w:cstheme="majorBidi"/>
          <w:color w:val="auto"/>
          <w:kern w:val="2"/>
          <w:sz w:val="20"/>
          <w:szCs w:val="20"/>
          <w:lang w:val="en-US" w:eastAsia="zh-CN" w:bidi="ar-SA"/>
        </w:rPr>
        <w:t>-</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SEQ 表 \* ARABIC \s 1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12</w:t>
      </w:r>
      <w:r>
        <w:rPr>
          <w:rFonts w:hint="eastAsia" w:ascii="黑体" w:eastAsia="黑体" w:hAnsiTheme="majorHAnsi" w:cstheme="majorBidi"/>
          <w:color w:val="auto"/>
          <w:kern w:val="2"/>
          <w:sz w:val="20"/>
          <w:szCs w:val="20"/>
          <w:lang w:val="en-US" w:eastAsia="zh-CN" w:bidi="ar-SA"/>
        </w:rPr>
        <w:fldChar w:fldCharType="end"/>
      </w:r>
      <w:bookmarkEnd w:id="75"/>
      <w:r>
        <w:rPr>
          <w:rFonts w:hint="eastAsia" w:ascii="黑体" w:eastAsia="黑体" w:hAnsiTheme="majorHAnsi" w:cstheme="majorBidi"/>
          <w:color w:val="auto"/>
          <w:kern w:val="2"/>
          <w:sz w:val="20"/>
          <w:szCs w:val="20"/>
          <w:lang w:val="en-US" w:eastAsia="zh-CN" w:bidi="ar-SA"/>
        </w:rPr>
        <w:t xml:space="preserve"> </w:t>
      </w:r>
      <w:r>
        <w:rPr>
          <w:rFonts w:hint="eastAsia" w:ascii="Arial" w:hAnsi="Arial" w:eastAsia="黑体" w:cstheme="minorBidi"/>
          <w:color w:val="auto"/>
          <w:kern w:val="2"/>
          <w:sz w:val="20"/>
          <w:szCs w:val="22"/>
          <w:lang w:val="en-US" w:eastAsia="zh-CN" w:bidi="ar-SA"/>
        </w:rPr>
        <w:t>海南</w:t>
      </w:r>
      <w:r>
        <w:rPr>
          <w:rFonts w:hint="eastAsia" w:ascii="黑体" w:eastAsia="黑体"/>
          <w:color w:val="auto"/>
          <w:kern w:val="2"/>
          <w:sz w:val="20"/>
          <w:szCs w:val="20"/>
          <w:lang w:val="en-US" w:eastAsia="zh-CN" w:bidi="ar"/>
        </w:rPr>
        <w:t>临空经济产业</w:t>
      </w:r>
      <w:r>
        <w:rPr>
          <w:rFonts w:hint="eastAsia" w:ascii="黑体" w:eastAsia="黑体" w:hAnsiTheme="majorHAnsi" w:cstheme="majorBidi"/>
          <w:color w:val="auto"/>
          <w:kern w:val="2"/>
          <w:sz w:val="20"/>
          <w:szCs w:val="20"/>
          <w:lang w:val="en-US" w:eastAsia="zh-CN" w:bidi="ar-SA"/>
        </w:rPr>
        <w:t>重点技术方向专利布局情况（单位：件）</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9"/>
        <w:gridCol w:w="1586"/>
        <w:gridCol w:w="1585"/>
        <w:gridCol w:w="1400"/>
        <w:gridCol w:w="2373"/>
      </w:tblGrid>
      <w:tr w14:paraId="4C017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blHeader/>
          <w:jc w:val="center"/>
        </w:trPr>
        <w:tc>
          <w:tcPr>
            <w:tcW w:w="818"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1D428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i w:val="0"/>
                <w:iCs w:val="0"/>
                <w:color w:val="auto"/>
                <w:sz w:val="21"/>
                <w:szCs w:val="21"/>
                <w:u w:val="none"/>
                <w:lang w:val="en-US"/>
              </w:rPr>
            </w:pPr>
            <w:r>
              <w:rPr>
                <w:rFonts w:hint="eastAsia" w:cs="宋体"/>
                <w:b/>
                <w:i w:val="0"/>
                <w:iCs w:val="0"/>
                <w:color w:val="auto"/>
                <w:kern w:val="0"/>
                <w:sz w:val="21"/>
                <w:szCs w:val="21"/>
                <w:u w:val="none"/>
                <w:lang w:val="en-US" w:eastAsia="zh-CN" w:bidi="ar"/>
              </w:rPr>
              <w:t>技术领域</w:t>
            </w:r>
          </w:p>
        </w:tc>
        <w:tc>
          <w:tcPr>
            <w:tcW w:w="955"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0D6294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i w:val="0"/>
                <w:iCs w:val="0"/>
                <w:color w:val="auto"/>
                <w:sz w:val="21"/>
                <w:szCs w:val="21"/>
                <w:highlight w:val="none"/>
                <w:u w:val="none"/>
                <w:lang w:val="en-US"/>
              </w:rPr>
            </w:pPr>
            <w:r>
              <w:rPr>
                <w:rFonts w:hint="eastAsia" w:cs="宋体"/>
                <w:b/>
                <w:i w:val="0"/>
                <w:iCs w:val="0"/>
                <w:color w:val="auto"/>
                <w:kern w:val="0"/>
                <w:sz w:val="21"/>
                <w:szCs w:val="21"/>
                <w:highlight w:val="none"/>
                <w:u w:val="none"/>
                <w:lang w:val="en-US" w:eastAsia="zh-CN" w:bidi="ar"/>
              </w:rPr>
              <w:t>重点</w:t>
            </w:r>
            <w:r>
              <w:rPr>
                <w:rFonts w:hint="eastAsia" w:ascii="宋体" w:hAnsi="宋体" w:eastAsia="宋体" w:cs="宋体"/>
                <w:b/>
                <w:i w:val="0"/>
                <w:iCs w:val="0"/>
                <w:color w:val="auto"/>
                <w:kern w:val="0"/>
                <w:sz w:val="21"/>
                <w:szCs w:val="21"/>
                <w:highlight w:val="none"/>
                <w:u w:val="none"/>
                <w:lang w:val="en-US" w:eastAsia="zh-CN" w:bidi="ar"/>
              </w:rPr>
              <w:t>技术</w:t>
            </w:r>
            <w:r>
              <w:rPr>
                <w:rFonts w:hint="eastAsia" w:cs="宋体"/>
                <w:b/>
                <w:i w:val="0"/>
                <w:iCs w:val="0"/>
                <w:color w:val="auto"/>
                <w:kern w:val="0"/>
                <w:sz w:val="21"/>
                <w:szCs w:val="21"/>
                <w:highlight w:val="none"/>
                <w:u w:val="none"/>
                <w:lang w:val="en-US" w:eastAsia="zh-CN" w:bidi="ar"/>
              </w:rPr>
              <w:t>方向</w:t>
            </w:r>
          </w:p>
        </w:tc>
        <w:tc>
          <w:tcPr>
            <w:tcW w:w="954"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8FB9F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专利申请量</w:t>
            </w:r>
          </w:p>
        </w:tc>
        <w:tc>
          <w:tcPr>
            <w:tcW w:w="84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3BC832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在技术</w:t>
            </w:r>
            <w:r>
              <w:rPr>
                <w:rFonts w:hint="eastAsia" w:cs="宋体"/>
                <w:b/>
                <w:i w:val="0"/>
                <w:iCs w:val="0"/>
                <w:color w:val="auto"/>
                <w:kern w:val="0"/>
                <w:sz w:val="21"/>
                <w:szCs w:val="21"/>
                <w:u w:val="none"/>
                <w:lang w:val="en-US" w:eastAsia="zh-CN" w:bidi="ar"/>
              </w:rPr>
              <w:t>领域</w:t>
            </w:r>
            <w:r>
              <w:rPr>
                <w:rFonts w:hint="eastAsia" w:ascii="宋体" w:hAnsi="宋体" w:eastAsia="宋体" w:cs="宋体"/>
                <w:b/>
                <w:i w:val="0"/>
                <w:iCs w:val="0"/>
                <w:color w:val="auto"/>
                <w:kern w:val="0"/>
                <w:sz w:val="21"/>
                <w:szCs w:val="21"/>
                <w:u w:val="none"/>
                <w:lang w:val="en-US" w:eastAsia="zh-CN" w:bidi="ar"/>
              </w:rPr>
              <w:t>中的占比</w:t>
            </w:r>
          </w:p>
        </w:tc>
        <w:tc>
          <w:tcPr>
            <w:tcW w:w="1429"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4BBF7D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主要创新主体</w:t>
            </w:r>
          </w:p>
        </w:tc>
      </w:tr>
      <w:tr w14:paraId="40E3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1C36A5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核心零部件</w:t>
            </w:r>
          </w:p>
        </w:tc>
        <w:tc>
          <w:tcPr>
            <w:tcW w:w="95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E4BFE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w:t>
            </w:r>
          </w:p>
        </w:tc>
        <w:tc>
          <w:tcPr>
            <w:tcW w:w="95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6C721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9BED0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17.9%</w:t>
            </w:r>
          </w:p>
        </w:tc>
        <w:tc>
          <w:tcPr>
            <w:tcW w:w="1429"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6F0422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海航航空技术有限公司、海南航空股份有限公司、海南波洛斯控制技术有限公司、三亚航空旅游职业学院</w:t>
            </w:r>
          </w:p>
        </w:tc>
      </w:tr>
      <w:tr w14:paraId="528D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3F49FC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56487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APU</w:t>
            </w:r>
          </w:p>
        </w:tc>
        <w:tc>
          <w:tcPr>
            <w:tcW w:w="95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CD28E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w:t>
            </w:r>
          </w:p>
        </w:tc>
        <w:tc>
          <w:tcPr>
            <w:tcW w:w="8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2BC1C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5D921C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4758B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58F924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B287B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发动机短舱</w:t>
            </w:r>
          </w:p>
        </w:tc>
        <w:tc>
          <w:tcPr>
            <w:tcW w:w="95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18EFB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w:t>
            </w:r>
          </w:p>
        </w:tc>
        <w:tc>
          <w:tcPr>
            <w:tcW w:w="8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13B7A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753A74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4735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83330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0CBEB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航电设备</w:t>
            </w:r>
          </w:p>
        </w:tc>
        <w:tc>
          <w:tcPr>
            <w:tcW w:w="95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B4A31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2646C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12.8%</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2CF450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4338D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0817A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F0FA5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起落架</w:t>
            </w:r>
          </w:p>
        </w:tc>
        <w:tc>
          <w:tcPr>
            <w:tcW w:w="95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FC88A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8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7E8D5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43.6%</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68D60C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210A8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2762D3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航空维修</w:t>
            </w:r>
          </w:p>
        </w:tc>
        <w:tc>
          <w:tcPr>
            <w:tcW w:w="95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7E794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机体及重点部件大修</w:t>
            </w:r>
          </w:p>
        </w:tc>
        <w:tc>
          <w:tcPr>
            <w:tcW w:w="95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A1B04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264</w:t>
            </w:r>
          </w:p>
        </w:tc>
        <w:tc>
          <w:tcPr>
            <w:tcW w:w="8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68BD3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75.9%</w:t>
            </w:r>
          </w:p>
        </w:tc>
        <w:tc>
          <w:tcPr>
            <w:tcW w:w="1429" w:type="pct"/>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616E4B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海航航空技术有限公司、大新华飞机维修服务有限公司、海南海航斯提斯喷涂服务有限公司、海南南鼎航空技术有限公司</w:t>
            </w:r>
          </w:p>
        </w:tc>
      </w:tr>
      <w:tr w14:paraId="5128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7A0193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5F600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故障监测诊断</w:t>
            </w:r>
          </w:p>
        </w:tc>
        <w:tc>
          <w:tcPr>
            <w:tcW w:w="95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63AAD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8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7F93B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15.5%</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42A679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0616B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ECBF1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18BF7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飞机涂装技术</w:t>
            </w:r>
          </w:p>
        </w:tc>
        <w:tc>
          <w:tcPr>
            <w:tcW w:w="95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25386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8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C084C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0C474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5884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005A8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航材制造</w:t>
            </w:r>
          </w:p>
        </w:tc>
        <w:tc>
          <w:tcPr>
            <w:tcW w:w="95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62FEC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飞机周转件</w:t>
            </w:r>
          </w:p>
        </w:tc>
        <w:tc>
          <w:tcPr>
            <w:tcW w:w="95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97C43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49CD3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22.2%</w:t>
            </w:r>
          </w:p>
        </w:tc>
        <w:tc>
          <w:tcPr>
            <w:tcW w:w="1429"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78F04E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海航航空技术有限公司、海南航空股份有限公司、海南南鼎航空技术有限公司</w:t>
            </w:r>
          </w:p>
        </w:tc>
      </w:tr>
      <w:tr w14:paraId="5F22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7C0D62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3AA7F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机轮刹车</w:t>
            </w:r>
          </w:p>
        </w:tc>
        <w:tc>
          <w:tcPr>
            <w:tcW w:w="95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A7233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8B280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408391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3907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F96A7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A5116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轮胎</w:t>
            </w:r>
          </w:p>
        </w:tc>
        <w:tc>
          <w:tcPr>
            <w:tcW w:w="95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DF0F3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w:t>
            </w:r>
          </w:p>
        </w:tc>
        <w:tc>
          <w:tcPr>
            <w:tcW w:w="8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13BAB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98451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5C02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7D609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3ADD2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客舱制造服务技术</w:t>
            </w:r>
          </w:p>
        </w:tc>
        <w:tc>
          <w:tcPr>
            <w:tcW w:w="95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D1FB4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8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38C33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63.0%</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79326A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38E3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5FC0CF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仓储物流</w:t>
            </w:r>
          </w:p>
        </w:tc>
        <w:tc>
          <w:tcPr>
            <w:tcW w:w="95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49CF6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保税仓储及跨境物流</w:t>
            </w:r>
          </w:p>
        </w:tc>
        <w:tc>
          <w:tcPr>
            <w:tcW w:w="95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FB3E4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8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3020F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23.0%</w:t>
            </w:r>
          </w:p>
        </w:tc>
        <w:tc>
          <w:tcPr>
            <w:tcW w:w="1429"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047DBC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海南航空食品有限公司、三亚汉莎航空食品有限公司、海口海关技术中心、海南飞行者科技有限公司、海南港航物流有限公司</w:t>
            </w:r>
          </w:p>
        </w:tc>
      </w:tr>
      <w:tr w14:paraId="3479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44C287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28F71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智慧物流</w:t>
            </w:r>
          </w:p>
        </w:tc>
        <w:tc>
          <w:tcPr>
            <w:tcW w:w="95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EEEB7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8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70315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23.0%</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35D588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7E59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2C6402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774C6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绿色仓储</w:t>
            </w:r>
          </w:p>
        </w:tc>
        <w:tc>
          <w:tcPr>
            <w:tcW w:w="95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94AB8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w:t>
            </w:r>
          </w:p>
        </w:tc>
        <w:tc>
          <w:tcPr>
            <w:tcW w:w="8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6E1C0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66C8D5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03E2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531665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B9BB2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低空物流</w:t>
            </w:r>
          </w:p>
        </w:tc>
        <w:tc>
          <w:tcPr>
            <w:tcW w:w="95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17B47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8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C3F3E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14.8%</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7C59A6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4EC00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49393C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7A120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临空冷链</w:t>
            </w:r>
          </w:p>
        </w:tc>
        <w:tc>
          <w:tcPr>
            <w:tcW w:w="95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605FC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8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0A230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39.3%</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553A9A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5BF0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38B789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航空运营服务</w:t>
            </w:r>
          </w:p>
        </w:tc>
        <w:tc>
          <w:tcPr>
            <w:tcW w:w="95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A955E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航线设计与优化</w:t>
            </w:r>
          </w:p>
        </w:tc>
        <w:tc>
          <w:tcPr>
            <w:tcW w:w="95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85926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8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56D9C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58.6%</w:t>
            </w:r>
          </w:p>
        </w:tc>
        <w:tc>
          <w:tcPr>
            <w:tcW w:w="1429" w:type="pct"/>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683755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海南太美航空股份有限公司、海航航空技术有限公司</w:t>
            </w:r>
          </w:p>
        </w:tc>
      </w:tr>
      <w:tr w14:paraId="42D70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280EBC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AD2DD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航班调度</w:t>
            </w:r>
          </w:p>
        </w:tc>
        <w:tc>
          <w:tcPr>
            <w:tcW w:w="954"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C623A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8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EA0E3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2CE9A8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27DF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8"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74F638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95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DCD00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智慧机场</w:t>
            </w:r>
          </w:p>
        </w:tc>
        <w:tc>
          <w:tcPr>
            <w:tcW w:w="954"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BA818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8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FF05D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21.6%</w:t>
            </w:r>
          </w:p>
        </w:tc>
        <w:tc>
          <w:tcPr>
            <w:tcW w:w="1429"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DB146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bl>
    <w:p w14:paraId="056C4D3C">
      <w:pPr>
        <w:rPr>
          <w:rFonts w:hint="default"/>
          <w:color w:val="auto"/>
          <w:lang w:val="en-US" w:eastAsia="zh-CN"/>
        </w:rPr>
      </w:pPr>
    </w:p>
    <w:p w14:paraId="67C1B7C6">
      <w:pPr>
        <w:pStyle w:val="4"/>
        <w:widowControl w:val="0"/>
        <w:bidi w:val="0"/>
        <w:spacing w:line="360" w:lineRule="auto"/>
        <w:ind w:firstLine="200"/>
        <w:rPr>
          <w:rFonts w:hint="eastAsia"/>
          <w:color w:val="auto"/>
          <w:lang w:val="en-US" w:eastAsia="zh-CN"/>
        </w:rPr>
      </w:pPr>
      <w:r>
        <w:rPr>
          <w:rFonts w:hint="eastAsia"/>
          <w:color w:val="auto"/>
          <w:lang w:val="en-US" w:eastAsia="zh-CN"/>
        </w:rPr>
        <w:t>专利运营情况</w:t>
      </w:r>
    </w:p>
    <w:p w14:paraId="51F234B9">
      <w:pPr>
        <w:rPr>
          <w:rFonts w:hint="default"/>
          <w:color w:val="auto"/>
          <w:lang w:val="en-US" w:eastAsia="zh-CN"/>
        </w:rPr>
      </w:pPr>
      <w:r>
        <w:rPr>
          <w:rFonts w:hint="eastAsia"/>
          <w:color w:val="auto"/>
          <w:lang w:val="en-US" w:eastAsia="zh-CN"/>
        </w:rPr>
        <w:t>海南省临空经济产业发生转让的专利数量为13件，占比仅2.0%（</w:t>
      </w:r>
      <w:r>
        <w:rPr>
          <w:rFonts w:hint="eastAsia"/>
          <w:color w:val="auto"/>
          <w:lang w:val="en-US" w:eastAsia="zh-CN"/>
        </w:rPr>
        <w:fldChar w:fldCharType="begin"/>
      </w:r>
      <w:r>
        <w:rPr>
          <w:rFonts w:hint="eastAsia"/>
          <w:color w:val="auto"/>
          <w:lang w:val="en-US" w:eastAsia="zh-CN"/>
        </w:rPr>
        <w:instrText xml:space="preserve"> REF _Ref22224 \h </w:instrText>
      </w:r>
      <w:r>
        <w:rPr>
          <w:rFonts w:hint="eastAsia"/>
          <w:color w:val="auto"/>
          <w:lang w:val="en-US" w:eastAsia="zh-CN"/>
        </w:rPr>
        <w:fldChar w:fldCharType="separate"/>
      </w:r>
      <w:r>
        <w:rPr>
          <w:rFonts w:hint="eastAsia"/>
          <w:color w:val="auto"/>
          <w:lang w:val="en-US" w:eastAsia="zh-CN"/>
        </w:rPr>
        <w:t>图</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-17</w:t>
      </w:r>
      <w:r>
        <w:rPr>
          <w:rFonts w:hint="eastAsia"/>
          <w:color w:val="auto"/>
          <w:lang w:val="en-US" w:eastAsia="zh-CN"/>
        </w:rPr>
        <w:fldChar w:fldCharType="end"/>
      </w:r>
      <w:r>
        <w:rPr>
          <w:rFonts w:hint="eastAsia"/>
          <w:color w:val="auto"/>
          <w:lang w:val="en-US" w:eastAsia="zh-CN"/>
        </w:rPr>
        <w:t>）。检索未见有发生许可的专利。与全球（17.1%）和全国（4.9%）相比，海南专利运营活跃度明显偏低，反映出专利的市场化流转和商业化应用尚不充分，高校、企业间的技术转移渠道不畅，专利价值未能得到有效释放。</w:t>
      </w:r>
    </w:p>
    <w:p w14:paraId="38F3A942">
      <w:pPr>
        <w:ind w:left="0" w:leftChars="0" w:firstLine="0" w:firstLineChars="0"/>
        <w:jc w:val="center"/>
        <w:rPr>
          <w:color w:val="auto"/>
        </w:rPr>
      </w:pPr>
      <w:r>
        <w:rPr>
          <w:color w:val="auto"/>
        </w:rPr>
        <w:drawing>
          <wp:inline distT="0" distB="0" distL="114300" distR="114300">
            <wp:extent cx="5219700" cy="2700020"/>
            <wp:effectExtent l="4445" t="4445" r="11430" b="5080"/>
            <wp:docPr id="3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29EC587">
      <w:pPr>
        <w:pStyle w:val="10"/>
        <w:jc w:val="center"/>
        <w:rPr>
          <w:rFonts w:hint="default" w:ascii="Arial" w:hAnsi="Arial" w:eastAsia="黑体" w:cstheme="minorBidi"/>
          <w:color w:val="auto"/>
          <w:kern w:val="2"/>
          <w:sz w:val="20"/>
          <w:szCs w:val="22"/>
          <w:lang w:val="en-US" w:eastAsia="zh-CN" w:bidi="ar-SA"/>
        </w:rPr>
      </w:pPr>
      <w:bookmarkStart w:id="76" w:name="_Ref22224"/>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17</w:t>
      </w:r>
      <w:r>
        <w:rPr>
          <w:rFonts w:hint="eastAsia" w:ascii="Arial" w:hAnsi="Arial" w:eastAsia="黑体" w:cstheme="minorBidi"/>
          <w:color w:val="auto"/>
          <w:kern w:val="2"/>
          <w:sz w:val="20"/>
          <w:szCs w:val="22"/>
          <w:lang w:val="en-US" w:eastAsia="zh-CN" w:bidi="ar-SA"/>
        </w:rPr>
        <w:fldChar w:fldCharType="end"/>
      </w:r>
      <w:bookmarkEnd w:id="76"/>
      <w:r>
        <w:rPr>
          <w:rFonts w:hint="eastAsia" w:ascii="Arial" w:hAnsi="Arial" w:eastAsia="黑体" w:cstheme="minorBidi"/>
          <w:color w:val="auto"/>
          <w:kern w:val="2"/>
          <w:sz w:val="20"/>
          <w:szCs w:val="22"/>
          <w:lang w:val="en-US" w:eastAsia="zh-CN" w:bidi="ar-SA"/>
        </w:rPr>
        <w:t xml:space="preserve"> 海南</w:t>
      </w:r>
      <w:r>
        <w:rPr>
          <w:rFonts w:hint="eastAsia" w:ascii="黑体" w:eastAsia="黑体"/>
          <w:color w:val="auto"/>
          <w:kern w:val="2"/>
          <w:sz w:val="20"/>
          <w:szCs w:val="20"/>
          <w:lang w:val="en-US" w:eastAsia="zh-CN" w:bidi="ar"/>
        </w:rPr>
        <w:t>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转让次数分布情况</w:t>
      </w:r>
    </w:p>
    <w:p w14:paraId="5864F294">
      <w:pPr>
        <w:pStyle w:val="4"/>
        <w:widowControl w:val="0"/>
        <w:bidi w:val="0"/>
        <w:spacing w:line="360" w:lineRule="auto"/>
        <w:ind w:firstLine="200"/>
        <w:rPr>
          <w:rFonts w:hint="eastAsia"/>
          <w:color w:val="auto"/>
          <w:lang w:val="en-US" w:eastAsia="zh-CN"/>
        </w:rPr>
      </w:pPr>
      <w:r>
        <w:rPr>
          <w:rFonts w:hint="eastAsia"/>
          <w:color w:val="auto"/>
          <w:lang w:val="en-US" w:eastAsia="zh-CN"/>
        </w:rPr>
        <w:t>专利法律状态</w:t>
      </w:r>
    </w:p>
    <w:p w14:paraId="44139762">
      <w:pPr>
        <w:rPr>
          <w:rFonts w:hint="default"/>
          <w:color w:val="auto"/>
          <w:lang w:val="en-US" w:eastAsia="zh-CN"/>
        </w:rPr>
      </w:pPr>
      <w:r>
        <w:rPr>
          <w:rFonts w:hint="default"/>
          <w:color w:val="auto"/>
          <w:lang w:val="en-US" w:eastAsia="zh-CN"/>
        </w:rPr>
        <w:t>从专利法律状态分布看</w:t>
      </w:r>
      <w:r>
        <w:rPr>
          <w:rFonts w:hint="eastAsia"/>
          <w:color w:val="auto"/>
          <w:lang w:val="en-US" w:eastAsia="zh-CN"/>
        </w:rPr>
        <w:t>（</w:t>
      </w:r>
      <w:r>
        <w:rPr>
          <w:rFonts w:hint="eastAsia"/>
          <w:color w:val="auto"/>
          <w:lang w:val="en-US" w:eastAsia="zh-CN"/>
        </w:rPr>
        <w:fldChar w:fldCharType="begin"/>
      </w:r>
      <w:r>
        <w:rPr>
          <w:rFonts w:hint="eastAsia"/>
          <w:color w:val="auto"/>
          <w:lang w:val="en-US" w:eastAsia="zh-CN"/>
        </w:rPr>
        <w:instrText xml:space="preserve"> REF _Ref22254 \h </w:instrText>
      </w:r>
      <w:r>
        <w:rPr>
          <w:rFonts w:hint="eastAsia"/>
          <w:color w:val="auto"/>
          <w:lang w:val="en-US" w:eastAsia="zh-CN"/>
        </w:rPr>
        <w:fldChar w:fldCharType="separate"/>
      </w:r>
      <w:r>
        <w:rPr>
          <w:rFonts w:hint="eastAsia"/>
          <w:color w:val="auto"/>
          <w:lang w:val="en-US" w:eastAsia="zh-CN"/>
        </w:rPr>
        <w:t>图</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-18</w:t>
      </w:r>
      <w:r>
        <w:rPr>
          <w:rFonts w:hint="eastAsia"/>
          <w:color w:val="auto"/>
          <w:lang w:val="en-US" w:eastAsia="zh-CN"/>
        </w:rPr>
        <w:fldChar w:fldCharType="end"/>
      </w:r>
      <w:r>
        <w:rPr>
          <w:rFonts w:hint="eastAsia"/>
          <w:color w:val="auto"/>
          <w:lang w:val="en-US" w:eastAsia="zh-CN"/>
        </w:rPr>
        <w:t>）</w:t>
      </w:r>
      <w:r>
        <w:rPr>
          <w:rFonts w:hint="default"/>
          <w:color w:val="auto"/>
          <w:lang w:val="en-US" w:eastAsia="zh-CN"/>
        </w:rPr>
        <w:t>，海南临空经济产业有效专利占比高达6</w:t>
      </w:r>
      <w:r>
        <w:rPr>
          <w:rFonts w:hint="eastAsia"/>
          <w:color w:val="auto"/>
          <w:lang w:val="en-US" w:eastAsia="zh-CN"/>
        </w:rPr>
        <w:t>5.7</w:t>
      </w:r>
      <w:r>
        <w:rPr>
          <w:rFonts w:hint="default"/>
          <w:color w:val="auto"/>
          <w:lang w:val="en-US" w:eastAsia="zh-CN"/>
        </w:rPr>
        <w:t>%，审中专利占比</w:t>
      </w:r>
      <w:r>
        <w:rPr>
          <w:rFonts w:hint="eastAsia"/>
          <w:color w:val="auto"/>
          <w:lang w:val="en-US" w:eastAsia="zh-CN"/>
        </w:rPr>
        <w:t>为10.0%</w:t>
      </w:r>
      <w:r>
        <w:rPr>
          <w:rFonts w:hint="default"/>
          <w:color w:val="auto"/>
          <w:lang w:val="en-US" w:eastAsia="zh-CN"/>
        </w:rPr>
        <w:t>%，失效专利占比</w:t>
      </w:r>
      <w:r>
        <w:rPr>
          <w:rFonts w:hint="eastAsia"/>
          <w:color w:val="auto"/>
          <w:lang w:val="en-US" w:eastAsia="zh-CN"/>
        </w:rPr>
        <w:t>24.3</w:t>
      </w:r>
      <w:r>
        <w:rPr>
          <w:rFonts w:hint="default"/>
          <w:color w:val="auto"/>
          <w:lang w:val="en-US" w:eastAsia="zh-CN"/>
        </w:rPr>
        <w:t>%。有效专利占比远高于全国平均水平（46.7%），反映海南专利维持状况良好，但也与实用新型专利占比高、授权快且维持成本低有关。失效专利中，主要为未缴年费终止，与实用新型专利维持年限较短的特点相符。整体法律状态结构健康，为产业高质量发展奠定了知识产权基础。</w:t>
      </w:r>
    </w:p>
    <w:p w14:paraId="28BB7D7F">
      <w:pPr>
        <w:ind w:left="0" w:leftChars="0" w:firstLine="0" w:firstLineChars="0"/>
        <w:jc w:val="center"/>
        <w:rPr>
          <w:rFonts w:hint="eastAsia"/>
          <w:color w:val="auto"/>
          <w:lang w:val="en-US" w:eastAsia="zh-CN"/>
        </w:rPr>
      </w:pPr>
      <w:r>
        <w:rPr>
          <w:color w:val="auto"/>
        </w:rPr>
        <w:drawing>
          <wp:inline distT="0" distB="0" distL="114300" distR="114300">
            <wp:extent cx="5273040" cy="2879725"/>
            <wp:effectExtent l="4445" t="4445" r="12065" b="8890"/>
            <wp:docPr id="3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E169C7C">
      <w:pPr>
        <w:pStyle w:val="10"/>
        <w:ind w:left="0" w:leftChars="0" w:firstLine="0" w:firstLineChars="0"/>
        <w:jc w:val="center"/>
        <w:rPr>
          <w:color w:val="auto"/>
        </w:rPr>
      </w:pPr>
      <w:bookmarkStart w:id="77" w:name="_Ref22254"/>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18</w:t>
      </w:r>
      <w:r>
        <w:rPr>
          <w:rFonts w:hint="eastAsia" w:ascii="Arial" w:hAnsi="Arial" w:eastAsia="黑体" w:cstheme="minorBidi"/>
          <w:color w:val="auto"/>
          <w:kern w:val="2"/>
          <w:sz w:val="20"/>
          <w:szCs w:val="22"/>
          <w:lang w:val="en-US" w:eastAsia="zh-CN" w:bidi="ar-SA"/>
        </w:rPr>
        <w:fldChar w:fldCharType="end"/>
      </w:r>
      <w:bookmarkEnd w:id="77"/>
      <w:r>
        <w:rPr>
          <w:rFonts w:hint="eastAsia" w:ascii="Arial" w:hAnsi="Arial" w:eastAsia="黑体" w:cstheme="minorBidi"/>
          <w:color w:val="auto"/>
          <w:kern w:val="2"/>
          <w:sz w:val="20"/>
          <w:szCs w:val="22"/>
          <w:lang w:val="en-US" w:eastAsia="zh-CN" w:bidi="ar-SA"/>
        </w:rPr>
        <w:t xml:space="preserve"> 海南</w:t>
      </w:r>
      <w:r>
        <w:rPr>
          <w:rFonts w:hint="eastAsia" w:ascii="黑体" w:eastAsia="黑体"/>
          <w:color w:val="auto"/>
          <w:kern w:val="2"/>
          <w:sz w:val="20"/>
          <w:szCs w:val="20"/>
          <w:lang w:val="en-US" w:eastAsia="zh-CN" w:bidi="ar"/>
        </w:rPr>
        <w:t>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法律状态分布情况</w:t>
      </w:r>
      <w:bookmarkEnd w:id="39"/>
      <w:bookmarkEnd w:id="40"/>
      <w:bookmarkEnd w:id="41"/>
      <w:bookmarkStart w:id="78" w:name="_Toc16825"/>
      <w:bookmarkStart w:id="79" w:name="_Toc8711"/>
      <w:bookmarkStart w:id="80" w:name="_Toc1000"/>
      <w:r>
        <w:rPr>
          <w:rFonts w:hint="eastAsia"/>
          <w:color w:val="auto"/>
          <w:lang w:val="en-US" w:eastAsia="zh-CN"/>
        </w:rPr>
        <w:br w:type="page"/>
      </w:r>
    </w:p>
    <w:p w14:paraId="3DAC218F">
      <w:pPr>
        <w:pStyle w:val="2"/>
        <w:keepNext/>
        <w:keepLines/>
        <w:pageBreakBefore w:val="0"/>
        <w:widowControl w:val="0"/>
        <w:kinsoku/>
        <w:wordWrap/>
        <w:overflowPunct/>
        <w:topLinePunct w:val="0"/>
        <w:autoSpaceDE/>
        <w:autoSpaceDN/>
        <w:bidi w:val="0"/>
        <w:adjustRightInd/>
        <w:snapToGrid/>
        <w:textAlignment w:val="auto"/>
        <w:rPr>
          <w:color w:val="auto"/>
        </w:rPr>
      </w:pPr>
      <w:bookmarkStart w:id="81" w:name="_Toc7785"/>
      <w:r>
        <w:rPr>
          <w:rFonts w:hint="eastAsia"/>
          <w:color w:val="auto"/>
          <w:lang w:val="en-US" w:eastAsia="zh-CN"/>
        </w:rPr>
        <w:t>江东新区临空经济产业专利布局情况</w:t>
      </w:r>
      <w:bookmarkEnd w:id="81"/>
    </w:p>
    <w:p w14:paraId="1FAC4075">
      <w:pPr>
        <w:rPr>
          <w:rFonts w:hint="eastAsia"/>
          <w:color w:val="auto"/>
          <w:lang w:val="en-US" w:eastAsia="zh-CN"/>
        </w:rPr>
      </w:pPr>
      <w:r>
        <w:rPr>
          <w:rFonts w:hint="eastAsia"/>
          <w:color w:val="auto"/>
          <w:lang w:val="en-US" w:eastAsia="zh-CN"/>
        </w:rPr>
        <w:t>江东新区临空经济产业专利申请量为417件（</w:t>
      </w:r>
      <w:r>
        <w:rPr>
          <w:rFonts w:hint="eastAsia"/>
          <w:color w:val="auto"/>
          <w:lang w:val="en-US" w:eastAsia="zh-CN"/>
        </w:rPr>
        <w:fldChar w:fldCharType="begin"/>
      </w:r>
      <w:r>
        <w:rPr>
          <w:rFonts w:hint="eastAsia"/>
          <w:color w:val="auto"/>
          <w:lang w:val="en-US" w:eastAsia="zh-CN"/>
        </w:rPr>
        <w:instrText xml:space="preserve"> REF _Ref15416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-1</w:t>
      </w:r>
      <w:r>
        <w:rPr>
          <w:rFonts w:hint="eastAsia"/>
          <w:color w:val="auto"/>
          <w:lang w:val="en-US" w:eastAsia="zh-CN"/>
        </w:rPr>
        <w:fldChar w:fldCharType="end"/>
      </w:r>
      <w:r>
        <w:rPr>
          <w:rFonts w:hint="eastAsia"/>
          <w:color w:val="auto"/>
          <w:lang w:val="en-US" w:eastAsia="zh-CN"/>
        </w:rPr>
        <w:t>），占海口市专利总量的84.1%。其中，发明专利50件，占12.0%，实用新型专利367件，占88.0%，发明专利占比与全球（81.6%）及全国平均水平（66.2%）相比，存在较大差距。</w:t>
      </w:r>
    </w:p>
    <w:p w14:paraId="166C5960">
      <w:pPr>
        <w:rPr>
          <w:rFonts w:hint="default"/>
          <w:color w:val="auto"/>
          <w:lang w:val="en-US" w:eastAsia="zh-CN"/>
        </w:rPr>
      </w:pPr>
      <w:r>
        <w:rPr>
          <w:rFonts w:hint="eastAsia"/>
          <w:color w:val="auto"/>
          <w:lang w:val="en-US" w:eastAsia="zh-CN"/>
        </w:rPr>
        <w:t>有效专利数量为312件，占比74.8%，高于全球（48.0%）及全国水平（46.7%），专利维持性较好。</w:t>
      </w:r>
    </w:p>
    <w:p w14:paraId="50696094">
      <w:pPr>
        <w:rPr>
          <w:rFonts w:hint="default"/>
          <w:color w:val="auto"/>
          <w:lang w:val="en-US" w:eastAsia="zh-CN"/>
        </w:rPr>
      </w:pPr>
      <w:r>
        <w:rPr>
          <w:rFonts w:hint="eastAsia"/>
          <w:color w:val="auto"/>
          <w:lang w:val="en-US" w:eastAsia="zh-CN"/>
        </w:rPr>
        <w:t>近五年专利申请量为233件，占近二十年专利总量的55.9%，较全球（39.0%）及全国平均水平（</w:t>
      </w:r>
      <w:r>
        <w:rPr>
          <w:rFonts w:hint="default"/>
          <w:color w:val="auto"/>
          <w:lang w:val="en-US" w:eastAsia="zh-CN"/>
        </w:rPr>
        <w:t>52.4%</w:t>
      </w:r>
      <w:r>
        <w:rPr>
          <w:rFonts w:hint="eastAsia"/>
          <w:color w:val="auto"/>
          <w:lang w:val="en-US" w:eastAsia="zh-CN"/>
        </w:rPr>
        <w:t>）高，反映出</w:t>
      </w:r>
      <w:r>
        <w:rPr>
          <w:rFonts w:hint="default"/>
          <w:color w:val="auto"/>
          <w:lang w:val="en-US" w:eastAsia="zh-CN"/>
        </w:rPr>
        <w:t>江东新区临空经济产业近年来创新活力显著增强，处于快速发展阶段。</w:t>
      </w:r>
    </w:p>
    <w:p w14:paraId="28651A2C">
      <w:pPr>
        <w:jc w:val="center"/>
        <w:rPr>
          <w:rFonts w:hint="default"/>
          <w:color w:val="auto"/>
          <w:lang w:val="en-US" w:eastAsia="zh-CN"/>
        </w:rPr>
      </w:pPr>
      <w:bookmarkStart w:id="82" w:name="_Ref15416"/>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4</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1</w:t>
      </w:r>
      <w:r>
        <w:rPr>
          <w:rFonts w:hint="eastAsia" w:ascii="黑体" w:eastAsia="黑体"/>
          <w:color w:val="auto"/>
          <w:kern w:val="2"/>
          <w:sz w:val="20"/>
          <w:szCs w:val="20"/>
          <w:lang w:bidi="ar"/>
        </w:rPr>
        <w:fldChar w:fldCharType="end"/>
      </w:r>
      <w:bookmarkEnd w:id="82"/>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江东新区临空经济产业</w:t>
      </w:r>
      <w:r>
        <w:rPr>
          <w:rFonts w:hint="eastAsia" w:ascii="黑体" w:eastAsia="黑体"/>
          <w:color w:val="auto"/>
          <w:kern w:val="2"/>
          <w:sz w:val="20"/>
          <w:szCs w:val="20"/>
          <w:lang w:bidi="ar"/>
        </w:rPr>
        <w:t>专利整体情况</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43"/>
        <w:gridCol w:w="4260"/>
      </w:tblGrid>
      <w:tr w14:paraId="542A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500" w:type="pct"/>
            <w:tcBorders>
              <w:top w:val="single" w:color="4472C4" w:sz="4" w:space="0"/>
              <w:left w:val="single" w:color="4472C4" w:sz="4" w:space="0"/>
              <w:bottom w:val="single" w:color="4472C4" w:sz="4" w:space="0"/>
              <w:right w:val="single" w:color="4472C4" w:sz="4" w:space="0"/>
              <w:tl2br w:val="nil"/>
            </w:tcBorders>
            <w:shd w:val="clear" w:color="auto" w:fill="8EABDC"/>
            <w:noWrap/>
            <w:vAlign w:val="center"/>
          </w:tcPr>
          <w:p w14:paraId="59C21A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指标</w:t>
            </w:r>
          </w:p>
        </w:tc>
        <w:tc>
          <w:tcPr>
            <w:tcW w:w="2500"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69724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r>
      <w:tr w14:paraId="282B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25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D6CB6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专利申请量（件）</w:t>
            </w:r>
          </w:p>
        </w:tc>
        <w:tc>
          <w:tcPr>
            <w:tcW w:w="426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CAF38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417</w:t>
            </w:r>
          </w:p>
        </w:tc>
      </w:tr>
      <w:tr w14:paraId="1FB8D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25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AE2D0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发明专利量（件）</w:t>
            </w:r>
          </w:p>
        </w:tc>
        <w:tc>
          <w:tcPr>
            <w:tcW w:w="426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D18D7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r>
      <w:tr w14:paraId="11018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25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1C886F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发明专利占比</w:t>
            </w:r>
          </w:p>
        </w:tc>
        <w:tc>
          <w:tcPr>
            <w:tcW w:w="426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45E004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r>
      <w:tr w14:paraId="449B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25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1D5AA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实用新型专利量（件）</w:t>
            </w:r>
          </w:p>
        </w:tc>
        <w:tc>
          <w:tcPr>
            <w:tcW w:w="426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C702D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val="0"/>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367</w:t>
            </w:r>
          </w:p>
        </w:tc>
      </w:tr>
      <w:tr w14:paraId="33065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25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3BE2C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实用新型专利占比</w:t>
            </w:r>
          </w:p>
        </w:tc>
        <w:tc>
          <w:tcPr>
            <w:tcW w:w="426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AEABA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88.0%</w:t>
            </w:r>
          </w:p>
        </w:tc>
      </w:tr>
      <w:tr w14:paraId="5C221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25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402075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有效专利量（件</w:t>
            </w:r>
            <w:r>
              <w:rPr>
                <w:rFonts w:hint="eastAsia" w:cs="宋体"/>
                <w:i w:val="0"/>
                <w:iCs w:val="0"/>
                <w:color w:val="auto"/>
                <w:kern w:val="0"/>
                <w:sz w:val="21"/>
                <w:szCs w:val="21"/>
                <w:u w:val="none"/>
                <w:lang w:val="en-US" w:eastAsia="zh-CN" w:bidi="ar"/>
              </w:rPr>
              <w:t>）</w:t>
            </w:r>
          </w:p>
        </w:tc>
        <w:tc>
          <w:tcPr>
            <w:tcW w:w="426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7F0EE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312</w:t>
            </w:r>
          </w:p>
        </w:tc>
      </w:tr>
      <w:tr w14:paraId="38EF3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25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C9E52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有效专利占比</w:t>
            </w:r>
          </w:p>
        </w:tc>
        <w:tc>
          <w:tcPr>
            <w:tcW w:w="426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F8977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74.8%</w:t>
            </w:r>
          </w:p>
        </w:tc>
      </w:tr>
      <w:tr w14:paraId="2F28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259"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7AE871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近五年专利申请量（件）</w:t>
            </w:r>
          </w:p>
        </w:tc>
        <w:tc>
          <w:tcPr>
            <w:tcW w:w="4260"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8ACC1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233</w:t>
            </w:r>
          </w:p>
        </w:tc>
      </w:tr>
      <w:tr w14:paraId="7BE47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259"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18C11D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近五年专利占比</w:t>
            </w:r>
          </w:p>
        </w:tc>
        <w:tc>
          <w:tcPr>
            <w:tcW w:w="426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FECD9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55.9%</w:t>
            </w:r>
          </w:p>
        </w:tc>
      </w:tr>
    </w:tbl>
    <w:p w14:paraId="512346D2">
      <w:pPr>
        <w:rPr>
          <w:rFonts w:hint="default"/>
          <w:color w:val="auto"/>
          <w:lang w:val="en-US" w:eastAsia="zh-CN"/>
        </w:rPr>
      </w:pPr>
    </w:p>
    <w:p w14:paraId="63F9E3A4">
      <w:pPr>
        <w:pStyle w:val="3"/>
        <w:bidi w:val="0"/>
        <w:rPr>
          <w:rFonts w:hint="default"/>
          <w:color w:val="auto"/>
          <w:lang w:val="en-US"/>
        </w:rPr>
      </w:pPr>
      <w:bookmarkStart w:id="83" w:name="_Toc32724"/>
      <w:r>
        <w:rPr>
          <w:rFonts w:hint="eastAsia"/>
          <w:color w:val="auto"/>
          <w:lang w:val="en-US" w:eastAsia="zh-CN"/>
        </w:rPr>
        <w:t>专利布局态势分析</w:t>
      </w:r>
      <w:bookmarkEnd w:id="83"/>
    </w:p>
    <w:p w14:paraId="7A77F3F6">
      <w:pPr>
        <w:pStyle w:val="4"/>
        <w:widowControl w:val="0"/>
        <w:bidi w:val="0"/>
        <w:spacing w:line="360" w:lineRule="auto"/>
        <w:ind w:firstLine="200"/>
        <w:rPr>
          <w:rFonts w:hint="eastAsia"/>
          <w:color w:val="auto"/>
          <w:lang w:val="en-US" w:eastAsia="zh-CN"/>
        </w:rPr>
      </w:pPr>
      <w:r>
        <w:rPr>
          <w:rFonts w:hint="eastAsia"/>
          <w:color w:val="auto"/>
          <w:lang w:val="en-US" w:eastAsia="zh-CN"/>
        </w:rPr>
        <w:t>专利申请趋势</w:t>
      </w:r>
    </w:p>
    <w:p w14:paraId="05C0B617">
      <w:pPr>
        <w:rPr>
          <w:rFonts w:hint="default"/>
          <w:color w:val="auto"/>
          <w:lang w:val="en-US" w:eastAsia="zh-CN"/>
        </w:rPr>
      </w:pPr>
      <w:r>
        <w:rPr>
          <w:rFonts w:hint="eastAsia"/>
          <w:color w:val="auto"/>
          <w:lang w:val="en-US" w:eastAsia="zh-CN"/>
        </w:rPr>
        <w:t>从申请趋势来看（</w:t>
      </w:r>
      <w:r>
        <w:rPr>
          <w:rFonts w:hint="eastAsia"/>
          <w:color w:val="auto"/>
          <w:lang w:val="en-US" w:eastAsia="zh-CN"/>
        </w:rPr>
        <w:fldChar w:fldCharType="begin"/>
      </w:r>
      <w:r>
        <w:rPr>
          <w:rFonts w:hint="eastAsia"/>
          <w:color w:val="auto"/>
          <w:lang w:val="en-US" w:eastAsia="zh-CN"/>
        </w:rPr>
        <w:instrText xml:space="preserve"> REF _Ref22293 \h </w:instrText>
      </w:r>
      <w:r>
        <w:rPr>
          <w:rFonts w:hint="eastAsia"/>
          <w:color w:val="auto"/>
          <w:lang w:val="en-US" w:eastAsia="zh-CN"/>
        </w:rPr>
        <w:fldChar w:fldCharType="separate"/>
      </w:r>
      <w:r>
        <w:rPr>
          <w:rFonts w:hint="eastAsia"/>
          <w:color w:val="auto"/>
          <w:lang w:val="en-US" w:eastAsia="zh-CN"/>
        </w:rPr>
        <w:t>图</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-1</w:t>
      </w:r>
      <w:r>
        <w:rPr>
          <w:rFonts w:hint="eastAsia"/>
          <w:color w:val="auto"/>
          <w:lang w:val="en-US" w:eastAsia="zh-CN"/>
        </w:rPr>
        <w:fldChar w:fldCharType="end"/>
      </w:r>
      <w:r>
        <w:rPr>
          <w:rFonts w:hint="eastAsia"/>
          <w:color w:val="auto"/>
          <w:lang w:val="en-US" w:eastAsia="zh-CN"/>
        </w:rPr>
        <w:t>），近二十年期间，江东新区临空经济产业专利申请量呈现</w:t>
      </w:r>
      <w:r>
        <w:rPr>
          <w:rFonts w:hint="default"/>
          <w:color w:val="auto"/>
          <w:lang w:val="en-US" w:eastAsia="zh-CN"/>
        </w:rPr>
        <w:t>波动上升态势。早期（2006-2013年）申请量较少，年均不足10件；2014-2018年进入平稳增长期，年申请量逐步攀升至20件左右；2019年以来申请量快速增长，202</w:t>
      </w:r>
      <w:r>
        <w:rPr>
          <w:rFonts w:hint="eastAsia"/>
          <w:color w:val="auto"/>
          <w:lang w:val="en-US" w:eastAsia="zh-CN"/>
        </w:rPr>
        <w:t>1</w:t>
      </w:r>
      <w:r>
        <w:rPr>
          <w:rFonts w:hint="default"/>
          <w:color w:val="auto"/>
          <w:lang w:val="en-US" w:eastAsia="zh-CN"/>
        </w:rPr>
        <w:t>年达到峰值。表明江东新区临空经济产业技术创新正处于活跃期，这与海南自由贸易港建设、江东新区临空经济区产业集聚的政策红利密切相关。</w:t>
      </w:r>
    </w:p>
    <w:p w14:paraId="31180512">
      <w:pPr>
        <w:ind w:left="0" w:leftChars="0" w:firstLine="0" w:firstLineChars="0"/>
        <w:jc w:val="center"/>
        <w:rPr>
          <w:rFonts w:hint="eastAsia"/>
          <w:color w:val="auto"/>
          <w:lang w:val="en-US" w:eastAsia="zh-CN"/>
        </w:rPr>
      </w:pPr>
      <w:r>
        <w:rPr>
          <w:color w:val="auto"/>
        </w:rPr>
        <w:drawing>
          <wp:inline distT="0" distB="0" distL="114300" distR="114300">
            <wp:extent cx="5273040" cy="2879725"/>
            <wp:effectExtent l="4445" t="4445" r="12065" b="889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0FA0347">
      <w:pPr>
        <w:pStyle w:val="10"/>
        <w:jc w:val="center"/>
        <w:rPr>
          <w:rFonts w:hint="eastAsia" w:ascii="Arial" w:hAnsi="Arial" w:eastAsia="黑体" w:cstheme="minorBidi"/>
          <w:color w:val="auto"/>
          <w:kern w:val="2"/>
          <w:sz w:val="20"/>
          <w:szCs w:val="22"/>
          <w:lang w:val="en-US" w:eastAsia="zh-CN" w:bidi="ar-SA"/>
        </w:rPr>
      </w:pPr>
      <w:bookmarkStart w:id="84" w:name="_Ref22293"/>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4</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1</w:t>
      </w:r>
      <w:r>
        <w:rPr>
          <w:rFonts w:hint="eastAsia" w:ascii="Arial" w:hAnsi="Arial" w:eastAsia="黑体" w:cstheme="minorBidi"/>
          <w:color w:val="auto"/>
          <w:kern w:val="2"/>
          <w:sz w:val="20"/>
          <w:szCs w:val="22"/>
          <w:lang w:val="en-US" w:eastAsia="zh-CN" w:bidi="ar-SA"/>
        </w:rPr>
        <w:fldChar w:fldCharType="end"/>
      </w:r>
      <w:bookmarkEnd w:id="84"/>
      <w:r>
        <w:rPr>
          <w:rFonts w:hint="eastAsia" w:ascii="Arial" w:hAnsi="Arial" w:eastAsia="黑体" w:cstheme="minorBidi"/>
          <w:color w:val="auto"/>
          <w:kern w:val="2"/>
          <w:sz w:val="20"/>
          <w:szCs w:val="22"/>
          <w:lang w:val="en-US" w:eastAsia="zh-CN" w:bidi="ar-SA"/>
        </w:rPr>
        <w:t xml:space="preserve"> 江东新区</w:t>
      </w:r>
      <w:r>
        <w:rPr>
          <w:rFonts w:hint="eastAsia" w:ascii="黑体" w:eastAsia="黑体"/>
          <w:color w:val="auto"/>
          <w:kern w:val="2"/>
          <w:sz w:val="20"/>
          <w:szCs w:val="20"/>
          <w:lang w:val="en-US" w:eastAsia="zh-CN" w:bidi="ar"/>
        </w:rPr>
        <w:t>临空经济产业</w:t>
      </w:r>
      <w:r>
        <w:rPr>
          <w:rFonts w:hint="eastAsia" w:ascii="Arial" w:hAnsi="Arial" w:eastAsia="黑体" w:cstheme="minorBidi"/>
          <w:color w:val="auto"/>
          <w:kern w:val="2"/>
          <w:sz w:val="20"/>
          <w:szCs w:val="22"/>
          <w:lang w:val="en-US" w:eastAsia="zh-CN" w:bidi="ar-SA"/>
        </w:rPr>
        <w:t>专利申请态势</w:t>
      </w:r>
    </w:p>
    <w:p w14:paraId="5F815B9E">
      <w:pPr>
        <w:pStyle w:val="4"/>
        <w:widowControl w:val="0"/>
        <w:bidi w:val="0"/>
        <w:spacing w:line="360" w:lineRule="auto"/>
        <w:ind w:firstLine="200"/>
        <w:rPr>
          <w:rFonts w:hint="default"/>
          <w:color w:val="auto"/>
          <w:lang w:val="en-US" w:eastAsia="zh-CN"/>
        </w:rPr>
      </w:pPr>
      <w:r>
        <w:rPr>
          <w:rFonts w:hint="eastAsia"/>
          <w:color w:val="auto"/>
          <w:lang w:val="en-US" w:eastAsia="zh-CN"/>
        </w:rPr>
        <w:t>主要创新主体</w:t>
      </w:r>
    </w:p>
    <w:p w14:paraId="61D7BCCE">
      <w:pPr>
        <w:ind w:left="0" w:leftChars="0" w:firstLine="480" w:firstLineChars="200"/>
        <w:rPr>
          <w:rFonts w:hint="default"/>
          <w:color w:val="auto"/>
          <w:lang w:val="en-US" w:eastAsia="zh-CN"/>
        </w:rPr>
      </w:pPr>
      <w:r>
        <w:rPr>
          <w:rFonts w:hint="eastAsia"/>
          <w:color w:val="auto"/>
          <w:lang w:val="en-US" w:eastAsia="zh-CN"/>
        </w:rPr>
        <w:t>从</w:t>
      </w:r>
      <w:r>
        <w:rPr>
          <w:rFonts w:hint="default"/>
          <w:color w:val="auto"/>
          <w:lang w:val="en-US" w:eastAsia="zh-CN"/>
        </w:rPr>
        <w:t>创新主体</w:t>
      </w:r>
      <w:r>
        <w:rPr>
          <w:rFonts w:hint="eastAsia"/>
          <w:color w:val="auto"/>
          <w:lang w:val="en-US" w:eastAsia="zh-CN"/>
        </w:rPr>
        <w:t>来看（</w:t>
      </w:r>
      <w:r>
        <w:rPr>
          <w:rFonts w:hint="eastAsia"/>
          <w:color w:val="auto"/>
          <w:lang w:val="en-US" w:eastAsia="zh-CN"/>
        </w:rPr>
        <w:fldChar w:fldCharType="begin"/>
      </w:r>
      <w:r>
        <w:rPr>
          <w:rFonts w:hint="eastAsia"/>
          <w:color w:val="auto"/>
          <w:lang w:val="en-US" w:eastAsia="zh-CN"/>
        </w:rPr>
        <w:instrText xml:space="preserve"> REF _Ref22329 \h </w:instrText>
      </w:r>
      <w:r>
        <w:rPr>
          <w:rFonts w:hint="eastAsia"/>
          <w:color w:val="auto"/>
          <w:lang w:val="en-US" w:eastAsia="zh-CN"/>
        </w:rPr>
        <w:fldChar w:fldCharType="separate"/>
      </w:r>
      <w:r>
        <w:rPr>
          <w:rFonts w:hint="eastAsia"/>
          <w:color w:val="auto"/>
          <w:lang w:val="en-US" w:eastAsia="zh-CN"/>
        </w:rPr>
        <w:t>图</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-2</w:t>
      </w:r>
      <w:r>
        <w:rPr>
          <w:rFonts w:hint="eastAsia"/>
          <w:color w:val="auto"/>
          <w:lang w:val="en-US" w:eastAsia="zh-CN"/>
        </w:rPr>
        <w:fldChar w:fldCharType="end"/>
      </w:r>
      <w:r>
        <w:rPr>
          <w:rFonts w:hint="eastAsia"/>
          <w:color w:val="auto"/>
          <w:lang w:val="en-US" w:eastAsia="zh-CN"/>
        </w:rPr>
        <w:t>），</w:t>
      </w:r>
      <w:r>
        <w:rPr>
          <w:rFonts w:hint="default"/>
          <w:color w:val="auto"/>
          <w:lang w:val="en-US" w:eastAsia="zh-CN"/>
        </w:rPr>
        <w:t>海航航空技术有限公司以绝对优势位居</w:t>
      </w:r>
      <w:r>
        <w:rPr>
          <w:rFonts w:hint="eastAsia"/>
          <w:color w:val="auto"/>
          <w:lang w:val="en-US" w:eastAsia="zh-CN"/>
        </w:rPr>
        <w:t>江东新区临空经济产业专利申请量</w:t>
      </w:r>
      <w:r>
        <w:rPr>
          <w:rFonts w:hint="default"/>
          <w:color w:val="auto"/>
          <w:lang w:val="en-US" w:eastAsia="zh-CN"/>
        </w:rPr>
        <w:t>首位，专利申请量超过200件，是区域创新的核心力量。大新华飞机维修服务有限公司</w:t>
      </w:r>
      <w:r>
        <w:rPr>
          <w:rFonts w:hint="eastAsia"/>
          <w:color w:val="auto"/>
          <w:lang w:val="en-US" w:eastAsia="zh-CN"/>
        </w:rPr>
        <w:t>申请量接近一百件，位列第二，</w:t>
      </w:r>
      <w:r>
        <w:rPr>
          <w:rFonts w:hint="default"/>
          <w:color w:val="auto"/>
          <w:lang w:val="en-US" w:eastAsia="zh-CN"/>
        </w:rPr>
        <w:t>海南海航斯提斯喷涂服务有限公司</w:t>
      </w:r>
      <w:r>
        <w:rPr>
          <w:rFonts w:hint="eastAsia"/>
          <w:color w:val="auto"/>
          <w:lang w:val="en-US" w:eastAsia="zh-CN"/>
        </w:rPr>
        <w:t>、海南航空食品有限公司也是该产业的重要创新力量。</w:t>
      </w:r>
      <w:r>
        <w:rPr>
          <w:rFonts w:hint="default"/>
          <w:color w:val="auto"/>
          <w:lang w:val="en-US" w:eastAsia="zh-CN"/>
        </w:rPr>
        <w:t>此外，海南航空股份有限公司、海口美兰国际机场有限责任公司等运营与服务类主体也有一定专利布局。从主体类型来看，航空维修企业是江东新区创新的主力军，这与区域产业定位高度契合；相比之下，核心零部件制造、航材生产等领域的企业较少，创新主体类型较为单一。</w:t>
      </w:r>
    </w:p>
    <w:p w14:paraId="281BF085">
      <w:pPr>
        <w:ind w:left="0" w:leftChars="0" w:firstLine="0" w:firstLineChars="0"/>
        <w:jc w:val="center"/>
        <w:rPr>
          <w:color w:val="auto"/>
        </w:rPr>
      </w:pPr>
      <w:r>
        <w:rPr>
          <w:color w:val="auto"/>
        </w:rPr>
        <w:drawing>
          <wp:inline distT="0" distB="0" distL="114300" distR="114300">
            <wp:extent cx="5269865" cy="2879725"/>
            <wp:effectExtent l="4445" t="4445" r="15240" b="889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1A48339">
      <w:pPr>
        <w:pStyle w:val="10"/>
        <w:jc w:val="center"/>
        <w:rPr>
          <w:rFonts w:hint="eastAsia" w:ascii="Arial" w:hAnsi="Arial" w:eastAsia="黑体" w:cstheme="minorBidi"/>
          <w:color w:val="auto"/>
          <w:kern w:val="2"/>
          <w:sz w:val="20"/>
          <w:szCs w:val="22"/>
          <w:lang w:val="en-US" w:eastAsia="zh-CN" w:bidi="ar-SA"/>
        </w:rPr>
      </w:pPr>
      <w:bookmarkStart w:id="85" w:name="_Ref22329"/>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4</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2</w:t>
      </w:r>
      <w:r>
        <w:rPr>
          <w:rFonts w:hint="eastAsia" w:ascii="Arial" w:hAnsi="Arial" w:eastAsia="黑体" w:cstheme="minorBidi"/>
          <w:color w:val="auto"/>
          <w:kern w:val="2"/>
          <w:sz w:val="20"/>
          <w:szCs w:val="22"/>
          <w:lang w:val="en-US" w:eastAsia="zh-CN" w:bidi="ar-SA"/>
        </w:rPr>
        <w:fldChar w:fldCharType="end"/>
      </w:r>
      <w:bookmarkEnd w:id="85"/>
      <w:r>
        <w:rPr>
          <w:rFonts w:hint="eastAsia" w:ascii="Arial" w:hAnsi="Arial" w:eastAsia="黑体" w:cstheme="minorBidi"/>
          <w:color w:val="auto"/>
          <w:kern w:val="2"/>
          <w:sz w:val="20"/>
          <w:szCs w:val="22"/>
          <w:lang w:val="en-US" w:eastAsia="zh-CN" w:bidi="ar-SA"/>
        </w:rPr>
        <w:t xml:space="preserve"> 江东新区</w:t>
      </w:r>
      <w:r>
        <w:rPr>
          <w:rFonts w:hint="eastAsia" w:ascii="黑体" w:eastAsia="黑体"/>
          <w:color w:val="auto"/>
          <w:kern w:val="2"/>
          <w:sz w:val="20"/>
          <w:szCs w:val="20"/>
          <w:lang w:val="en-US" w:eastAsia="zh-CN" w:bidi="ar"/>
        </w:rPr>
        <w:t>临空经济产业</w:t>
      </w:r>
      <w:r>
        <w:rPr>
          <w:rFonts w:hint="eastAsia" w:ascii="Arial" w:hAnsi="Arial" w:eastAsia="黑体" w:cstheme="minorBidi"/>
          <w:color w:val="auto"/>
          <w:kern w:val="2"/>
          <w:sz w:val="20"/>
          <w:szCs w:val="22"/>
          <w:lang w:val="en-US" w:eastAsia="zh-CN" w:bidi="ar-SA"/>
        </w:rPr>
        <w:t>专利</w:t>
      </w:r>
      <w:r>
        <w:rPr>
          <w:rFonts w:hint="eastAsia" w:ascii="黑体" w:eastAsia="黑体" w:hAnsiTheme="majorHAnsi" w:cstheme="majorBidi"/>
          <w:color w:val="auto"/>
          <w:kern w:val="2"/>
          <w:sz w:val="20"/>
          <w:szCs w:val="20"/>
          <w:lang w:val="en-US" w:eastAsia="zh-CN" w:bidi="ar-SA"/>
        </w:rPr>
        <w:t>申请量排名TOP10创新主体</w:t>
      </w:r>
    </w:p>
    <w:p w14:paraId="52E14E2B">
      <w:pPr>
        <w:pStyle w:val="4"/>
        <w:widowControl w:val="0"/>
        <w:bidi w:val="0"/>
        <w:spacing w:line="360" w:lineRule="auto"/>
        <w:ind w:firstLine="200"/>
        <w:rPr>
          <w:rFonts w:hint="eastAsia"/>
          <w:color w:val="auto"/>
          <w:lang w:val="en-US" w:eastAsia="zh-CN"/>
        </w:rPr>
      </w:pPr>
      <w:r>
        <w:rPr>
          <w:rFonts w:hint="eastAsia"/>
          <w:color w:val="auto"/>
          <w:lang w:val="en-US" w:eastAsia="zh-CN"/>
        </w:rPr>
        <w:t>专利创新人才</w:t>
      </w:r>
    </w:p>
    <w:p w14:paraId="4C68011D">
      <w:pPr>
        <w:ind w:left="0" w:leftChars="0" w:firstLine="480" w:firstLineChars="200"/>
        <w:rPr>
          <w:rFonts w:hint="eastAsia"/>
          <w:color w:val="auto"/>
          <w:lang w:val="en-US" w:eastAsia="zh-CN"/>
        </w:rPr>
      </w:pPr>
      <w:r>
        <w:rPr>
          <w:rFonts w:hint="eastAsia"/>
          <w:color w:val="auto"/>
          <w:lang w:val="en-US" w:eastAsia="zh-CN"/>
        </w:rPr>
        <w:t>从江东新区临空经济产业专利发明人排名看（</w:t>
      </w:r>
      <w:r>
        <w:rPr>
          <w:rFonts w:hint="eastAsia"/>
          <w:color w:val="auto"/>
          <w:lang w:val="en-US" w:eastAsia="zh-CN"/>
        </w:rPr>
        <w:fldChar w:fldCharType="begin"/>
      </w:r>
      <w:r>
        <w:rPr>
          <w:rFonts w:hint="eastAsia"/>
          <w:color w:val="auto"/>
          <w:lang w:val="en-US" w:eastAsia="zh-CN"/>
        </w:rPr>
        <w:instrText xml:space="preserve"> REF _Ref19024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-2</w:t>
      </w:r>
      <w:r>
        <w:rPr>
          <w:rFonts w:hint="eastAsia"/>
          <w:color w:val="auto"/>
          <w:lang w:val="en-US" w:eastAsia="zh-CN"/>
        </w:rPr>
        <w:fldChar w:fldCharType="end"/>
      </w:r>
      <w:r>
        <w:rPr>
          <w:rFonts w:hint="eastAsia"/>
          <w:color w:val="auto"/>
          <w:lang w:val="en-US" w:eastAsia="zh-CN"/>
        </w:rPr>
        <w:t>），专利申请量排名位列TOP20的发明人主要来自海航航空技术有限公司和大新华飞机维修服务有限公司，技术方向均集中于航空维修领域（如机体维修、起落架维修、故障检测及维修设备等）。从发明人活跃年限看，大部分集中在2019-2024年，体现了近年来创新团队的稳定性与持续产出能力。</w:t>
      </w:r>
    </w:p>
    <w:p w14:paraId="5193C393">
      <w:pPr>
        <w:jc w:val="center"/>
        <w:rPr>
          <w:rFonts w:hint="default" w:eastAsia="黑体"/>
          <w:color w:val="auto"/>
          <w:lang w:val="en-US" w:eastAsia="zh-CN"/>
        </w:rPr>
      </w:pPr>
      <w:bookmarkStart w:id="86" w:name="_Ref19024"/>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4</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2</w:t>
      </w:r>
      <w:r>
        <w:rPr>
          <w:rFonts w:hint="eastAsia" w:ascii="黑体" w:eastAsia="黑体"/>
          <w:color w:val="auto"/>
          <w:kern w:val="2"/>
          <w:sz w:val="20"/>
          <w:szCs w:val="20"/>
          <w:lang w:bidi="ar"/>
        </w:rPr>
        <w:fldChar w:fldCharType="end"/>
      </w:r>
      <w:bookmarkEnd w:id="86"/>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江东新区临空经济产业专利发明人TOP20</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1" w:type="dxa"/>
          <w:bottom w:w="0" w:type="dxa"/>
          <w:right w:w="51" w:type="dxa"/>
        </w:tblCellMar>
      </w:tblPr>
      <w:tblGrid>
        <w:gridCol w:w="541"/>
        <w:gridCol w:w="869"/>
        <w:gridCol w:w="1046"/>
        <w:gridCol w:w="1207"/>
        <w:gridCol w:w="1047"/>
        <w:gridCol w:w="1794"/>
        <w:gridCol w:w="1799"/>
      </w:tblGrid>
      <w:tr w14:paraId="0959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blHeader/>
          <w:jc w:val="center"/>
        </w:trPr>
        <w:tc>
          <w:tcPr>
            <w:tcW w:w="326"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200FD5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排名</w:t>
            </w:r>
          </w:p>
        </w:tc>
        <w:tc>
          <w:tcPr>
            <w:tcW w:w="52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E1FF2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lang w:val="en-US" w:eastAsia="zh-CN"/>
              </w:rPr>
            </w:pPr>
            <w:r>
              <w:rPr>
                <w:rFonts w:hint="eastAsia" w:cs="宋体"/>
                <w:b/>
                <w:i w:val="0"/>
                <w:iCs w:val="0"/>
                <w:color w:val="auto"/>
                <w:sz w:val="21"/>
                <w:szCs w:val="21"/>
                <w:u w:val="none"/>
                <w:lang w:val="en-US" w:eastAsia="zh-CN"/>
              </w:rPr>
              <w:t>姓名</w:t>
            </w:r>
          </w:p>
        </w:tc>
        <w:tc>
          <w:tcPr>
            <w:tcW w:w="629"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F940B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专利申请量（件）</w:t>
            </w:r>
          </w:p>
        </w:tc>
        <w:tc>
          <w:tcPr>
            <w:tcW w:w="726"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570705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发明专利申请量（件）</w:t>
            </w:r>
          </w:p>
        </w:tc>
        <w:tc>
          <w:tcPr>
            <w:tcW w:w="630"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4B97C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专利申请活跃年限</w:t>
            </w:r>
          </w:p>
        </w:tc>
        <w:tc>
          <w:tcPr>
            <w:tcW w:w="1079"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4D0378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所属机构</w:t>
            </w:r>
          </w:p>
        </w:tc>
        <w:tc>
          <w:tcPr>
            <w:tcW w:w="1082"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7082E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kern w:val="0"/>
                <w:sz w:val="21"/>
                <w:szCs w:val="21"/>
                <w:u w:val="none"/>
                <w:lang w:val="en-US" w:eastAsia="zh-CN" w:bidi="ar"/>
              </w:rPr>
            </w:pPr>
            <w:r>
              <w:rPr>
                <w:rFonts w:hint="eastAsia" w:ascii="宋体" w:hAnsi="宋体" w:eastAsia="宋体" w:cs="宋体"/>
                <w:b/>
                <w:i w:val="0"/>
                <w:iCs w:val="0"/>
                <w:color w:val="auto"/>
                <w:kern w:val="0"/>
                <w:sz w:val="21"/>
                <w:szCs w:val="21"/>
                <w:u w:val="none"/>
                <w:lang w:val="en-US" w:eastAsia="zh-CN" w:bidi="ar"/>
              </w:rPr>
              <w:t>主要技术方向</w:t>
            </w:r>
          </w:p>
        </w:tc>
      </w:tr>
      <w:tr w14:paraId="253D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615FD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w:t>
            </w:r>
          </w:p>
        </w:tc>
        <w:tc>
          <w:tcPr>
            <w:tcW w:w="52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D19AB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王天龙</w:t>
            </w:r>
          </w:p>
        </w:tc>
        <w:tc>
          <w:tcPr>
            <w:tcW w:w="6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3BB1C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36</w:t>
            </w:r>
          </w:p>
        </w:tc>
        <w:tc>
          <w:tcPr>
            <w:tcW w:w="7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7D8A8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w:t>
            </w:r>
          </w:p>
        </w:tc>
        <w:tc>
          <w:tcPr>
            <w:tcW w:w="63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68664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2019-2024</w:t>
            </w:r>
          </w:p>
        </w:tc>
        <w:tc>
          <w:tcPr>
            <w:tcW w:w="10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4406C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大新华飞机维修服务有限公司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3A702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机体（起落架、发动机等）维修、维修设备</w:t>
            </w:r>
          </w:p>
        </w:tc>
      </w:tr>
      <w:tr w14:paraId="6C7F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1346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w:t>
            </w:r>
          </w:p>
        </w:tc>
        <w:tc>
          <w:tcPr>
            <w:tcW w:w="52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C133A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何湘飞</w:t>
            </w:r>
          </w:p>
        </w:tc>
        <w:tc>
          <w:tcPr>
            <w:tcW w:w="6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DB79E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30</w:t>
            </w:r>
          </w:p>
        </w:tc>
        <w:tc>
          <w:tcPr>
            <w:tcW w:w="7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84B00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w:t>
            </w:r>
          </w:p>
        </w:tc>
        <w:tc>
          <w:tcPr>
            <w:tcW w:w="63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F7301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2019-2024</w:t>
            </w:r>
          </w:p>
        </w:tc>
        <w:tc>
          <w:tcPr>
            <w:tcW w:w="10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9A522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大新华飞机维修服务有限公司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C93F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机体（起落架、发动机等）维修、维修设备</w:t>
            </w:r>
          </w:p>
        </w:tc>
      </w:tr>
      <w:tr w14:paraId="261EB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C69F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w:t>
            </w:r>
          </w:p>
        </w:tc>
        <w:tc>
          <w:tcPr>
            <w:tcW w:w="52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60B9C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尤伟</w:t>
            </w:r>
          </w:p>
        </w:tc>
        <w:tc>
          <w:tcPr>
            <w:tcW w:w="6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28FD2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25</w:t>
            </w:r>
          </w:p>
        </w:tc>
        <w:tc>
          <w:tcPr>
            <w:tcW w:w="7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E8093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w:t>
            </w:r>
          </w:p>
        </w:tc>
        <w:tc>
          <w:tcPr>
            <w:tcW w:w="63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6525E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2022-2024</w:t>
            </w:r>
          </w:p>
        </w:tc>
        <w:tc>
          <w:tcPr>
            <w:tcW w:w="10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08DE3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E4A84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航空维修（机体维修、故障检测）、核心零部件</w:t>
            </w:r>
          </w:p>
        </w:tc>
      </w:tr>
      <w:tr w14:paraId="0B68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5E54B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w:t>
            </w:r>
          </w:p>
        </w:tc>
        <w:tc>
          <w:tcPr>
            <w:tcW w:w="52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8ECC6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汤丰</w:t>
            </w:r>
          </w:p>
        </w:tc>
        <w:tc>
          <w:tcPr>
            <w:tcW w:w="6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883FF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24</w:t>
            </w:r>
          </w:p>
        </w:tc>
        <w:tc>
          <w:tcPr>
            <w:tcW w:w="7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C2599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w:t>
            </w:r>
          </w:p>
        </w:tc>
        <w:tc>
          <w:tcPr>
            <w:tcW w:w="63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F24A0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2022-2024</w:t>
            </w:r>
          </w:p>
        </w:tc>
        <w:tc>
          <w:tcPr>
            <w:tcW w:w="10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99F20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9A4E1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航空维修（机体、故障检测）、核心零部件</w:t>
            </w:r>
          </w:p>
        </w:tc>
      </w:tr>
      <w:tr w14:paraId="4FDB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00"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78F91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w:t>
            </w:r>
          </w:p>
        </w:tc>
        <w:tc>
          <w:tcPr>
            <w:tcW w:w="52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12104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赵鹏</w:t>
            </w:r>
          </w:p>
        </w:tc>
        <w:tc>
          <w:tcPr>
            <w:tcW w:w="6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FC088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23</w:t>
            </w:r>
          </w:p>
        </w:tc>
        <w:tc>
          <w:tcPr>
            <w:tcW w:w="7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408FE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w:t>
            </w:r>
          </w:p>
        </w:tc>
        <w:tc>
          <w:tcPr>
            <w:tcW w:w="63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38669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2019-2024</w:t>
            </w:r>
          </w:p>
        </w:tc>
        <w:tc>
          <w:tcPr>
            <w:tcW w:w="10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1CC69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C9905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航空维修、核心零部件</w:t>
            </w:r>
          </w:p>
        </w:tc>
      </w:tr>
      <w:tr w14:paraId="77574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2C179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w:t>
            </w:r>
          </w:p>
        </w:tc>
        <w:tc>
          <w:tcPr>
            <w:tcW w:w="52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F5CCA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雷军</w:t>
            </w:r>
          </w:p>
        </w:tc>
        <w:tc>
          <w:tcPr>
            <w:tcW w:w="6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3814F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22</w:t>
            </w:r>
          </w:p>
        </w:tc>
        <w:tc>
          <w:tcPr>
            <w:tcW w:w="7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E4D83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63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7A090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2017-2019</w:t>
            </w:r>
          </w:p>
        </w:tc>
        <w:tc>
          <w:tcPr>
            <w:tcW w:w="10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D1F27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F5310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机体维修清洗</w:t>
            </w:r>
          </w:p>
        </w:tc>
      </w:tr>
      <w:tr w14:paraId="3757F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426E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w:t>
            </w:r>
          </w:p>
        </w:tc>
        <w:tc>
          <w:tcPr>
            <w:tcW w:w="52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05D09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符棉</w:t>
            </w:r>
          </w:p>
        </w:tc>
        <w:tc>
          <w:tcPr>
            <w:tcW w:w="6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61213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22</w:t>
            </w:r>
          </w:p>
        </w:tc>
        <w:tc>
          <w:tcPr>
            <w:tcW w:w="7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CD3E2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w:t>
            </w:r>
          </w:p>
        </w:tc>
        <w:tc>
          <w:tcPr>
            <w:tcW w:w="63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E52A9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2017-2020</w:t>
            </w:r>
          </w:p>
        </w:tc>
        <w:tc>
          <w:tcPr>
            <w:tcW w:w="10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DCC2B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大新华飞机维修服务有限公司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6CF47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机体维修设备</w:t>
            </w:r>
          </w:p>
        </w:tc>
      </w:tr>
      <w:tr w14:paraId="125DC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C27C9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w:t>
            </w:r>
          </w:p>
        </w:tc>
        <w:tc>
          <w:tcPr>
            <w:tcW w:w="52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EA79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王渊福</w:t>
            </w:r>
          </w:p>
        </w:tc>
        <w:tc>
          <w:tcPr>
            <w:tcW w:w="6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AC52F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21</w:t>
            </w:r>
          </w:p>
        </w:tc>
        <w:tc>
          <w:tcPr>
            <w:tcW w:w="7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92F15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w:t>
            </w:r>
          </w:p>
        </w:tc>
        <w:tc>
          <w:tcPr>
            <w:tcW w:w="63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39B19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2021-2024</w:t>
            </w:r>
          </w:p>
        </w:tc>
        <w:tc>
          <w:tcPr>
            <w:tcW w:w="10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09B3E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69FEF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航空维修（机体维修、故障检测）、核心零部件</w:t>
            </w:r>
          </w:p>
        </w:tc>
      </w:tr>
      <w:tr w14:paraId="5E86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DE37E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9</w:t>
            </w:r>
          </w:p>
        </w:tc>
        <w:tc>
          <w:tcPr>
            <w:tcW w:w="52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1C355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唐晓庆</w:t>
            </w:r>
          </w:p>
        </w:tc>
        <w:tc>
          <w:tcPr>
            <w:tcW w:w="6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8865F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w:t>
            </w:r>
          </w:p>
        </w:tc>
        <w:tc>
          <w:tcPr>
            <w:tcW w:w="7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E1C1D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63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DE1E3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2015-2019</w:t>
            </w:r>
          </w:p>
        </w:tc>
        <w:tc>
          <w:tcPr>
            <w:tcW w:w="10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B56F3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82590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机体维修清洗</w:t>
            </w:r>
          </w:p>
        </w:tc>
      </w:tr>
      <w:tr w14:paraId="790D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B4985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w:t>
            </w:r>
          </w:p>
        </w:tc>
        <w:tc>
          <w:tcPr>
            <w:tcW w:w="52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F5886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陆东旭</w:t>
            </w:r>
          </w:p>
        </w:tc>
        <w:tc>
          <w:tcPr>
            <w:tcW w:w="6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38C38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19</w:t>
            </w:r>
          </w:p>
        </w:tc>
        <w:tc>
          <w:tcPr>
            <w:tcW w:w="7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1667C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63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8C222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2014-2025</w:t>
            </w:r>
          </w:p>
        </w:tc>
        <w:tc>
          <w:tcPr>
            <w:tcW w:w="10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618F5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4A261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机体维修设备</w:t>
            </w:r>
          </w:p>
        </w:tc>
      </w:tr>
      <w:tr w14:paraId="7456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5C741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11</w:t>
            </w:r>
          </w:p>
        </w:tc>
        <w:tc>
          <w:tcPr>
            <w:tcW w:w="52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33566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周贵敏</w:t>
            </w:r>
          </w:p>
        </w:tc>
        <w:tc>
          <w:tcPr>
            <w:tcW w:w="6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F05C0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19</w:t>
            </w:r>
          </w:p>
        </w:tc>
        <w:tc>
          <w:tcPr>
            <w:tcW w:w="7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2B56D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63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D89A2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2015-2021</w:t>
            </w:r>
          </w:p>
        </w:tc>
        <w:tc>
          <w:tcPr>
            <w:tcW w:w="10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E5975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6EEF7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机体（起落架、发动机等）维修、维修设备</w:t>
            </w:r>
          </w:p>
        </w:tc>
      </w:tr>
      <w:tr w14:paraId="2608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EDD3E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w:t>
            </w:r>
          </w:p>
        </w:tc>
        <w:tc>
          <w:tcPr>
            <w:tcW w:w="52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71121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卢勃</w:t>
            </w:r>
          </w:p>
        </w:tc>
        <w:tc>
          <w:tcPr>
            <w:tcW w:w="6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C6072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19</w:t>
            </w:r>
          </w:p>
        </w:tc>
        <w:tc>
          <w:tcPr>
            <w:tcW w:w="7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60DE6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w:t>
            </w:r>
          </w:p>
        </w:tc>
        <w:tc>
          <w:tcPr>
            <w:tcW w:w="63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80C08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2021-2024</w:t>
            </w:r>
          </w:p>
        </w:tc>
        <w:tc>
          <w:tcPr>
            <w:tcW w:w="10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F1B69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14D45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机体维修清洗</w:t>
            </w:r>
          </w:p>
        </w:tc>
      </w:tr>
      <w:tr w14:paraId="6D19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0DAC7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w:t>
            </w:r>
          </w:p>
        </w:tc>
        <w:tc>
          <w:tcPr>
            <w:tcW w:w="52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2D59F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李乐秋</w:t>
            </w:r>
          </w:p>
        </w:tc>
        <w:tc>
          <w:tcPr>
            <w:tcW w:w="6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1ABC3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19</w:t>
            </w:r>
          </w:p>
        </w:tc>
        <w:tc>
          <w:tcPr>
            <w:tcW w:w="7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E5A81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63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E7781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2018-2022</w:t>
            </w:r>
          </w:p>
        </w:tc>
        <w:tc>
          <w:tcPr>
            <w:tcW w:w="10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E0F31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102B7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机体维修设备</w:t>
            </w:r>
          </w:p>
        </w:tc>
      </w:tr>
      <w:tr w14:paraId="78C1B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38CB9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14</w:t>
            </w:r>
          </w:p>
        </w:tc>
        <w:tc>
          <w:tcPr>
            <w:tcW w:w="52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62E76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张锐</w:t>
            </w:r>
          </w:p>
        </w:tc>
        <w:tc>
          <w:tcPr>
            <w:tcW w:w="6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43AB4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17</w:t>
            </w:r>
          </w:p>
        </w:tc>
        <w:tc>
          <w:tcPr>
            <w:tcW w:w="7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C6C98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w:t>
            </w:r>
          </w:p>
        </w:tc>
        <w:tc>
          <w:tcPr>
            <w:tcW w:w="63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9B8F1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2021</w:t>
            </w:r>
          </w:p>
        </w:tc>
        <w:tc>
          <w:tcPr>
            <w:tcW w:w="10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3F91F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C5554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机体维修设备</w:t>
            </w:r>
          </w:p>
        </w:tc>
      </w:tr>
      <w:tr w14:paraId="3F80E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9DAAD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15</w:t>
            </w:r>
          </w:p>
        </w:tc>
        <w:tc>
          <w:tcPr>
            <w:tcW w:w="52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70781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于博</w:t>
            </w:r>
          </w:p>
        </w:tc>
        <w:tc>
          <w:tcPr>
            <w:tcW w:w="6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8E963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15</w:t>
            </w:r>
          </w:p>
        </w:tc>
        <w:tc>
          <w:tcPr>
            <w:tcW w:w="7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BD9B2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63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314A3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2019-2022</w:t>
            </w:r>
          </w:p>
        </w:tc>
        <w:tc>
          <w:tcPr>
            <w:tcW w:w="10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9E0BB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57E3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航空维修（机体维修）、核心零部件</w:t>
            </w:r>
          </w:p>
        </w:tc>
      </w:tr>
      <w:tr w14:paraId="050B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F8C26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w:t>
            </w:r>
          </w:p>
        </w:tc>
        <w:tc>
          <w:tcPr>
            <w:tcW w:w="52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BB58B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李悦迪</w:t>
            </w:r>
          </w:p>
        </w:tc>
        <w:tc>
          <w:tcPr>
            <w:tcW w:w="6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8CDB7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14</w:t>
            </w:r>
          </w:p>
        </w:tc>
        <w:tc>
          <w:tcPr>
            <w:tcW w:w="7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DDFA1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63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A9AB4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2019-2022</w:t>
            </w:r>
          </w:p>
        </w:tc>
        <w:tc>
          <w:tcPr>
            <w:tcW w:w="10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97A6F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FA4AF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机体维修设备</w:t>
            </w:r>
          </w:p>
        </w:tc>
      </w:tr>
      <w:tr w14:paraId="2318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489AE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17</w:t>
            </w:r>
          </w:p>
        </w:tc>
        <w:tc>
          <w:tcPr>
            <w:tcW w:w="52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D66BD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缪海沿</w:t>
            </w:r>
          </w:p>
        </w:tc>
        <w:tc>
          <w:tcPr>
            <w:tcW w:w="6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27821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w:t>
            </w:r>
          </w:p>
        </w:tc>
        <w:tc>
          <w:tcPr>
            <w:tcW w:w="7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051D6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w:t>
            </w:r>
          </w:p>
        </w:tc>
        <w:tc>
          <w:tcPr>
            <w:tcW w:w="63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1F37C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2017-2021</w:t>
            </w:r>
          </w:p>
        </w:tc>
        <w:tc>
          <w:tcPr>
            <w:tcW w:w="10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253DD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大新华飞机维修服务有限公司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C2219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机体维修设备</w:t>
            </w:r>
          </w:p>
        </w:tc>
      </w:tr>
      <w:tr w14:paraId="013D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C415E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18</w:t>
            </w:r>
          </w:p>
        </w:tc>
        <w:tc>
          <w:tcPr>
            <w:tcW w:w="52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421AD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唐明宝</w:t>
            </w:r>
          </w:p>
        </w:tc>
        <w:tc>
          <w:tcPr>
            <w:tcW w:w="6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CAD76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w:t>
            </w:r>
          </w:p>
        </w:tc>
        <w:tc>
          <w:tcPr>
            <w:tcW w:w="7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407FD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63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842B2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2021-2022</w:t>
            </w:r>
          </w:p>
        </w:tc>
        <w:tc>
          <w:tcPr>
            <w:tcW w:w="10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1F403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A2056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机体维修设备</w:t>
            </w:r>
          </w:p>
        </w:tc>
      </w:tr>
      <w:tr w14:paraId="73AD6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BD8D4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19</w:t>
            </w:r>
          </w:p>
        </w:tc>
        <w:tc>
          <w:tcPr>
            <w:tcW w:w="52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C7F14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林长青</w:t>
            </w:r>
          </w:p>
        </w:tc>
        <w:tc>
          <w:tcPr>
            <w:tcW w:w="6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119A7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w:t>
            </w:r>
          </w:p>
        </w:tc>
        <w:tc>
          <w:tcPr>
            <w:tcW w:w="72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94E27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w:t>
            </w:r>
          </w:p>
        </w:tc>
        <w:tc>
          <w:tcPr>
            <w:tcW w:w="63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DF203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2020</w:t>
            </w:r>
          </w:p>
        </w:tc>
        <w:tc>
          <w:tcPr>
            <w:tcW w:w="10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45545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海南航空食品有限公司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E29A6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航空餐饮</w:t>
            </w:r>
          </w:p>
        </w:tc>
      </w:tr>
      <w:tr w14:paraId="18CF2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3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A8A6F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w:t>
            </w:r>
          </w:p>
        </w:tc>
        <w:tc>
          <w:tcPr>
            <w:tcW w:w="52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90F17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李扬</w:t>
            </w:r>
          </w:p>
        </w:tc>
        <w:tc>
          <w:tcPr>
            <w:tcW w:w="6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A159B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w:t>
            </w:r>
          </w:p>
        </w:tc>
        <w:tc>
          <w:tcPr>
            <w:tcW w:w="72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BAC0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63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B4B95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2021-2022</w:t>
            </w:r>
          </w:p>
        </w:tc>
        <w:tc>
          <w:tcPr>
            <w:tcW w:w="10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611B3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海航航空技术有限公司</w:t>
            </w:r>
          </w:p>
        </w:tc>
        <w:tc>
          <w:tcPr>
            <w:tcW w:w="1082"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470C3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机体维修</w:t>
            </w:r>
          </w:p>
        </w:tc>
      </w:tr>
    </w:tbl>
    <w:p w14:paraId="450A3E7E">
      <w:pPr>
        <w:ind w:left="0" w:leftChars="0" w:firstLine="0" w:firstLineChars="0"/>
        <w:rPr>
          <w:rFonts w:hint="eastAsia"/>
          <w:color w:val="auto"/>
          <w:lang w:val="en-US" w:eastAsia="zh-CN"/>
        </w:rPr>
      </w:pPr>
    </w:p>
    <w:p w14:paraId="508709C8">
      <w:pPr>
        <w:pStyle w:val="4"/>
        <w:widowControl w:val="0"/>
        <w:bidi w:val="0"/>
        <w:spacing w:line="360" w:lineRule="auto"/>
        <w:ind w:firstLine="200"/>
        <w:rPr>
          <w:rFonts w:hint="eastAsia"/>
          <w:color w:val="auto"/>
          <w:lang w:val="en-US" w:eastAsia="zh-CN"/>
        </w:rPr>
      </w:pPr>
      <w:r>
        <w:rPr>
          <w:rFonts w:hint="eastAsia"/>
          <w:color w:val="auto"/>
          <w:lang w:val="en-US" w:eastAsia="zh-CN"/>
        </w:rPr>
        <w:t>专利技术构成</w:t>
      </w:r>
    </w:p>
    <w:p w14:paraId="0C2CB773">
      <w:pPr>
        <w:ind w:left="0" w:leftChars="0" w:firstLine="480" w:firstLineChars="200"/>
        <w:rPr>
          <w:rFonts w:hint="eastAsia"/>
          <w:color w:val="auto"/>
          <w:lang w:val="en-US" w:eastAsia="zh-CN"/>
        </w:rPr>
      </w:pPr>
      <w:r>
        <w:rPr>
          <w:rFonts w:hint="eastAsia"/>
          <w:color w:val="auto"/>
          <w:lang w:val="en-US" w:eastAsia="zh-CN"/>
        </w:rPr>
        <w:t>江东新区临空经济产业中，航空维修领域专利申请量达307件，占产业总量的73.6%，是绝对主导的技术方向，其中发明专利占比12.4%，近五年申请量占比59.9%，表明维修技术创新活跃且持续升温。核心零部件领域申请量仅12件（占比2.9%），发明专利为零，显示江东新区在发动机、航电设备等高技术壁垒领域尚未形成有效专利布局。此外，江东新区在航材制造（22件）、仓储物流（19件）、航空运营服务（30件）领域专利数量也相对较少（</w:t>
      </w:r>
      <w:r>
        <w:rPr>
          <w:rFonts w:hint="eastAsia"/>
          <w:color w:val="auto"/>
          <w:lang w:val="en-US" w:eastAsia="zh-CN"/>
        </w:rPr>
        <w:fldChar w:fldCharType="begin"/>
      </w:r>
      <w:r>
        <w:rPr>
          <w:rFonts w:hint="eastAsia"/>
          <w:color w:val="auto"/>
          <w:lang w:val="en-US" w:eastAsia="zh-CN"/>
        </w:rPr>
        <w:instrText xml:space="preserve"> REF _Ref19122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w:t>
      </w:r>
    </w:p>
    <w:p w14:paraId="5DC793C8">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lang w:val="en-US" w:eastAsia="zh-CN"/>
        </w:rPr>
      </w:pPr>
      <w:bookmarkStart w:id="87" w:name="_Ref19122"/>
      <w:r>
        <w:rPr>
          <w:rFonts w:hint="eastAsia" w:ascii="黑体" w:eastAsia="黑体" w:hAnsiTheme="majorHAnsi" w:cstheme="majorBidi"/>
          <w:color w:val="auto"/>
          <w:kern w:val="2"/>
          <w:sz w:val="20"/>
          <w:szCs w:val="20"/>
          <w:lang w:val="en-US" w:eastAsia="zh-CN" w:bidi="ar-SA"/>
        </w:rPr>
        <w:t>表</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STYLEREF 1 \s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4</w:t>
      </w:r>
      <w:r>
        <w:rPr>
          <w:rFonts w:hint="eastAsia" w:ascii="黑体" w:eastAsia="黑体" w:hAnsiTheme="majorHAnsi" w:cstheme="majorBidi"/>
          <w:color w:val="auto"/>
          <w:kern w:val="2"/>
          <w:sz w:val="20"/>
          <w:szCs w:val="20"/>
          <w:lang w:val="en-US" w:eastAsia="zh-CN" w:bidi="ar-SA"/>
        </w:rPr>
        <w:fldChar w:fldCharType="end"/>
      </w:r>
      <w:r>
        <w:rPr>
          <w:rFonts w:hint="eastAsia" w:ascii="黑体" w:eastAsia="黑体" w:hAnsiTheme="majorHAnsi" w:cstheme="majorBidi"/>
          <w:color w:val="auto"/>
          <w:kern w:val="2"/>
          <w:sz w:val="20"/>
          <w:szCs w:val="20"/>
          <w:lang w:val="en-US" w:eastAsia="zh-CN" w:bidi="ar-SA"/>
        </w:rPr>
        <w:t>-</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SEQ 表 \* ARABIC \s 1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3</w:t>
      </w:r>
      <w:r>
        <w:rPr>
          <w:rFonts w:hint="eastAsia" w:ascii="黑体" w:eastAsia="黑体" w:hAnsiTheme="majorHAnsi" w:cstheme="majorBidi"/>
          <w:color w:val="auto"/>
          <w:kern w:val="2"/>
          <w:sz w:val="20"/>
          <w:szCs w:val="20"/>
          <w:lang w:val="en-US" w:eastAsia="zh-CN" w:bidi="ar-SA"/>
        </w:rPr>
        <w:fldChar w:fldCharType="end"/>
      </w:r>
      <w:bookmarkEnd w:id="87"/>
      <w:r>
        <w:rPr>
          <w:rFonts w:hint="eastAsia" w:ascii="黑体" w:eastAsia="黑体" w:hAnsiTheme="majorHAnsi" w:cstheme="majorBidi"/>
          <w:color w:val="auto"/>
          <w:kern w:val="2"/>
          <w:sz w:val="20"/>
          <w:szCs w:val="20"/>
          <w:lang w:val="en-US" w:eastAsia="zh-CN" w:bidi="ar-SA"/>
        </w:rPr>
        <w:t xml:space="preserve"> 江东新区</w:t>
      </w:r>
      <w:r>
        <w:rPr>
          <w:rFonts w:hint="eastAsia" w:ascii="黑体" w:eastAsia="黑体"/>
          <w:color w:val="auto"/>
          <w:kern w:val="2"/>
          <w:sz w:val="20"/>
          <w:szCs w:val="20"/>
          <w:lang w:val="en-US" w:eastAsia="zh-CN" w:bidi="ar"/>
        </w:rPr>
        <w:t>临空经济产业</w:t>
      </w:r>
      <w:r>
        <w:rPr>
          <w:rFonts w:hint="eastAsia" w:ascii="黑体" w:eastAsia="黑体" w:hAnsiTheme="majorHAnsi" w:cstheme="majorBidi"/>
          <w:color w:val="auto"/>
          <w:kern w:val="2"/>
          <w:sz w:val="20"/>
          <w:szCs w:val="20"/>
          <w:lang w:val="en-US" w:eastAsia="zh-CN" w:bidi="ar-SA"/>
        </w:rPr>
        <w:t>各技术领域专利布局情况（单位：件）</w:t>
      </w:r>
    </w:p>
    <w:tbl>
      <w:tblPr>
        <w:tblStyle w:val="21"/>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58"/>
        <w:gridCol w:w="1295"/>
        <w:gridCol w:w="1210"/>
        <w:gridCol w:w="1151"/>
        <w:gridCol w:w="1103"/>
        <w:gridCol w:w="1582"/>
      </w:tblGrid>
      <w:tr w14:paraId="13717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blHeader/>
          <w:jc w:val="center"/>
        </w:trPr>
        <w:tc>
          <w:tcPr>
            <w:tcW w:w="1179"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6B629C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i w:val="0"/>
                <w:iCs w:val="0"/>
                <w:color w:val="auto"/>
                <w:sz w:val="21"/>
                <w:szCs w:val="21"/>
                <w:u w:val="none"/>
                <w:lang w:val="en-US"/>
              </w:rPr>
            </w:pPr>
            <w:r>
              <w:rPr>
                <w:rFonts w:hint="eastAsia" w:cs="宋体"/>
                <w:b/>
                <w:i w:val="0"/>
                <w:iCs w:val="0"/>
                <w:color w:val="auto"/>
                <w:kern w:val="0"/>
                <w:sz w:val="21"/>
                <w:szCs w:val="21"/>
                <w:u w:val="none"/>
                <w:lang w:val="en-US" w:eastAsia="zh-CN" w:bidi="ar"/>
              </w:rPr>
              <w:t>技术领域</w:t>
            </w:r>
          </w:p>
        </w:tc>
        <w:tc>
          <w:tcPr>
            <w:tcW w:w="780"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2793B9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核心零部件</w:t>
            </w:r>
          </w:p>
        </w:tc>
        <w:tc>
          <w:tcPr>
            <w:tcW w:w="729"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01AAA4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航空维修</w:t>
            </w:r>
          </w:p>
        </w:tc>
        <w:tc>
          <w:tcPr>
            <w:tcW w:w="69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73194F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航材制造</w:t>
            </w:r>
          </w:p>
        </w:tc>
        <w:tc>
          <w:tcPr>
            <w:tcW w:w="664"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3A095D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仓储物流</w:t>
            </w:r>
          </w:p>
        </w:tc>
        <w:tc>
          <w:tcPr>
            <w:tcW w:w="95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0B44C4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航空运营服务</w:t>
            </w:r>
          </w:p>
        </w:tc>
      </w:tr>
      <w:tr w14:paraId="7B725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11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8B12F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专利申请量（件）</w:t>
            </w:r>
          </w:p>
        </w:tc>
        <w:tc>
          <w:tcPr>
            <w:tcW w:w="78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A0799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FB128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307</w:t>
            </w:r>
          </w:p>
        </w:tc>
        <w:tc>
          <w:tcPr>
            <w:tcW w:w="69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D90EB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66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B5AB3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95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D103D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r>
      <w:tr w14:paraId="36338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11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F5CFB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在产业中的占比</w:t>
            </w:r>
          </w:p>
        </w:tc>
        <w:tc>
          <w:tcPr>
            <w:tcW w:w="78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21EFB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7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672A9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73.6%</w:t>
            </w:r>
          </w:p>
        </w:tc>
        <w:tc>
          <w:tcPr>
            <w:tcW w:w="69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00F45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66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BFAEF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95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307F4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r>
      <w:tr w14:paraId="2AB7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11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EA95D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发明专利量</w:t>
            </w:r>
          </w:p>
        </w:tc>
        <w:tc>
          <w:tcPr>
            <w:tcW w:w="78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8AEC3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w:t>
            </w:r>
          </w:p>
        </w:tc>
        <w:tc>
          <w:tcPr>
            <w:tcW w:w="7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2C115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69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E26D1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6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97B96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95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12E21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r>
      <w:tr w14:paraId="05F9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11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117E8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发明专利占比</w:t>
            </w:r>
          </w:p>
        </w:tc>
        <w:tc>
          <w:tcPr>
            <w:tcW w:w="78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CAD2E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w:t>
            </w:r>
          </w:p>
        </w:tc>
        <w:tc>
          <w:tcPr>
            <w:tcW w:w="7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CB4ED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12.4%</w:t>
            </w:r>
          </w:p>
        </w:tc>
        <w:tc>
          <w:tcPr>
            <w:tcW w:w="69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C980D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66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BF4BD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15.8%</w:t>
            </w:r>
          </w:p>
        </w:tc>
        <w:tc>
          <w:tcPr>
            <w:tcW w:w="95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16C84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13.3%</w:t>
            </w:r>
          </w:p>
        </w:tc>
      </w:tr>
      <w:tr w14:paraId="4DA1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117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F9FE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近五年专利申请量</w:t>
            </w:r>
          </w:p>
        </w:tc>
        <w:tc>
          <w:tcPr>
            <w:tcW w:w="78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3CD4E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2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75446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184</w:t>
            </w:r>
          </w:p>
        </w:tc>
        <w:tc>
          <w:tcPr>
            <w:tcW w:w="69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08BE8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6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68FB9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95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49AEF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r>
      <w:tr w14:paraId="77D5D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117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2E032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近五年专利占比</w:t>
            </w:r>
          </w:p>
        </w:tc>
        <w:tc>
          <w:tcPr>
            <w:tcW w:w="78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CB90F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w:t>
            </w:r>
          </w:p>
        </w:tc>
        <w:tc>
          <w:tcPr>
            <w:tcW w:w="72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11AD9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59.9%</w:t>
            </w:r>
          </w:p>
        </w:tc>
        <w:tc>
          <w:tcPr>
            <w:tcW w:w="69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E3BAB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45.5%</w:t>
            </w:r>
          </w:p>
        </w:tc>
        <w:tc>
          <w:tcPr>
            <w:tcW w:w="66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E9782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w:t>
            </w:r>
          </w:p>
        </w:tc>
        <w:tc>
          <w:tcPr>
            <w:tcW w:w="95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DA70A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43.3%</w:t>
            </w:r>
          </w:p>
        </w:tc>
      </w:tr>
    </w:tbl>
    <w:p w14:paraId="7C2D816F">
      <w:pPr>
        <w:ind w:left="0" w:leftChars="0" w:firstLine="0" w:firstLineChars="0"/>
        <w:rPr>
          <w:rFonts w:hint="eastAsia"/>
          <w:color w:val="auto"/>
          <w:lang w:val="en-US" w:eastAsia="zh-CN"/>
        </w:rPr>
      </w:pPr>
    </w:p>
    <w:p w14:paraId="41E384EF">
      <w:pPr>
        <w:ind w:left="0" w:leftChars="0" w:firstLine="480" w:firstLineChars="200"/>
        <w:rPr>
          <w:rFonts w:hint="eastAsia"/>
          <w:color w:val="auto"/>
          <w:lang w:val="en-US" w:eastAsia="zh-CN"/>
        </w:rPr>
      </w:pPr>
      <w:r>
        <w:rPr>
          <w:rFonts w:hint="eastAsia"/>
          <w:color w:val="auto"/>
          <w:lang w:val="en-US" w:eastAsia="zh-CN"/>
        </w:rPr>
        <w:t>从各技术领域专利申请态势来看（</w:t>
      </w:r>
      <w:r>
        <w:rPr>
          <w:rFonts w:hint="eastAsia"/>
          <w:color w:val="auto"/>
          <w:lang w:val="en-US" w:eastAsia="zh-CN"/>
        </w:rPr>
        <w:fldChar w:fldCharType="begin"/>
      </w:r>
      <w:r>
        <w:rPr>
          <w:rFonts w:hint="eastAsia"/>
          <w:color w:val="auto"/>
          <w:lang w:val="en-US" w:eastAsia="zh-CN"/>
        </w:rPr>
        <w:instrText xml:space="preserve"> REF _Ref22401 \h </w:instrText>
      </w:r>
      <w:r>
        <w:rPr>
          <w:rFonts w:hint="eastAsia"/>
          <w:color w:val="auto"/>
          <w:lang w:val="en-US" w:eastAsia="zh-CN"/>
        </w:rPr>
        <w:fldChar w:fldCharType="separate"/>
      </w:r>
      <w:r>
        <w:rPr>
          <w:rFonts w:hint="eastAsia"/>
          <w:color w:val="auto"/>
          <w:lang w:val="en-US" w:eastAsia="zh-CN"/>
        </w:rPr>
        <w:t>图</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-3</w:t>
      </w:r>
      <w:r>
        <w:rPr>
          <w:rFonts w:hint="eastAsia"/>
          <w:color w:val="auto"/>
          <w:lang w:val="en-US" w:eastAsia="zh-CN"/>
        </w:rPr>
        <w:fldChar w:fldCharType="end"/>
      </w:r>
      <w:r>
        <w:rPr>
          <w:rFonts w:hint="eastAsia"/>
          <w:color w:val="auto"/>
          <w:lang w:val="en-US" w:eastAsia="zh-CN"/>
        </w:rPr>
        <w:t>），航空维修领域自2018年起申请量快速增长，成为拉动整体增长的主引擎；航空运营服务领域近十年保持持续创新。其他领域虽有零星申请，但未形成持续稳定的创新。</w:t>
      </w:r>
    </w:p>
    <w:p w14:paraId="2660439D">
      <w:pPr>
        <w:ind w:left="0" w:leftChars="0" w:firstLine="480" w:firstLineChars="200"/>
        <w:rPr>
          <w:rFonts w:hint="default"/>
          <w:color w:val="auto"/>
          <w:lang w:val="en-US" w:eastAsia="zh-CN"/>
        </w:rPr>
      </w:pPr>
      <w:r>
        <w:rPr>
          <w:rFonts w:hint="eastAsia"/>
          <w:color w:val="auto"/>
          <w:lang w:val="en-US" w:eastAsia="zh-CN"/>
        </w:rPr>
        <w:t>从各技术领域重点技术方向的专利布局来看（</w:t>
      </w:r>
      <w:r>
        <w:rPr>
          <w:rFonts w:hint="eastAsia"/>
          <w:color w:val="auto"/>
          <w:lang w:val="en-US" w:eastAsia="zh-CN"/>
        </w:rPr>
        <w:fldChar w:fldCharType="begin"/>
      </w:r>
      <w:r>
        <w:rPr>
          <w:rFonts w:hint="eastAsia"/>
          <w:color w:val="auto"/>
          <w:lang w:val="en-US" w:eastAsia="zh-CN"/>
        </w:rPr>
        <w:instrText xml:space="preserve"> REF _Ref19197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），在核心零部件领域，航电设备和起落架各有5件，发动机仅2件，APU和发动机短舱专利布局均为空白。创新主体仅有海航航空技术有限公司。</w:t>
      </w:r>
    </w:p>
    <w:p w14:paraId="27EE7E04">
      <w:pPr>
        <w:ind w:left="0" w:leftChars="0" w:firstLine="480" w:firstLineChars="200"/>
        <w:rPr>
          <w:rFonts w:hint="eastAsia"/>
          <w:color w:val="auto"/>
          <w:lang w:val="en-US" w:eastAsia="zh-CN"/>
        </w:rPr>
      </w:pPr>
      <w:r>
        <w:rPr>
          <w:rFonts w:hint="eastAsia"/>
          <w:color w:val="auto"/>
          <w:lang w:val="en-US" w:eastAsia="zh-CN"/>
        </w:rPr>
        <w:t>在航空维修领域，机体及重点部件大修以232件占该领域的75.6%，是绝对重点；故障监测诊断（49件，16.0%）和飞机涂装技术（26件，8.5%）也有一定规模，主要创新主体为海航航空技术、大新华飞机维修、海南海航斯提斯喷涂服务有限公司等。</w:t>
      </w:r>
    </w:p>
    <w:p w14:paraId="7955FF9A">
      <w:pPr>
        <w:ind w:left="0" w:leftChars="0" w:firstLine="480" w:firstLineChars="200"/>
        <w:rPr>
          <w:rFonts w:hint="default"/>
          <w:color w:val="auto"/>
          <w:lang w:val="en-US" w:eastAsia="zh-CN"/>
        </w:rPr>
      </w:pPr>
      <w:r>
        <w:rPr>
          <w:rFonts w:hint="eastAsia"/>
          <w:color w:val="auto"/>
          <w:lang w:val="en-US" w:eastAsia="zh-CN"/>
        </w:rPr>
        <w:t>航材制造领域以客舱制造服务技术为主（15件，68.2%），飞机周转件6件，机轮刹车和轮胎为零。创新主体主要为海航航空技术有限公司和海南航空股份有限公司。</w:t>
      </w:r>
    </w:p>
    <w:p w14:paraId="771D3C97">
      <w:pPr>
        <w:ind w:left="0" w:leftChars="0" w:firstLine="480" w:firstLineChars="200"/>
        <w:rPr>
          <w:rFonts w:hint="default"/>
          <w:color w:val="auto"/>
          <w:lang w:val="en-US" w:eastAsia="zh-CN"/>
        </w:rPr>
      </w:pPr>
      <w:r>
        <w:rPr>
          <w:rFonts w:hint="eastAsia"/>
          <w:color w:val="auto"/>
          <w:lang w:val="en-US" w:eastAsia="zh-CN"/>
        </w:rPr>
        <w:t>仓储物流领域主要涉及临空冷链（8件）、智慧物流（8件）和保税仓储及跨境物流（3件），绿色仓储和低空物流尚未有专利布局。创新主体主要包括海南指间易购电子商务有限公司、海南瀚尹科技有限公司、海南罗牛山食品集团有限公司、海南华迅八百里物流有限公司等企业。</w:t>
      </w:r>
    </w:p>
    <w:p w14:paraId="1C8F609D">
      <w:pPr>
        <w:ind w:left="0" w:leftChars="0" w:firstLine="480" w:firstLineChars="200"/>
        <w:rPr>
          <w:rFonts w:hint="eastAsia"/>
          <w:color w:val="auto"/>
          <w:lang w:val="en-US" w:eastAsia="zh-CN"/>
        </w:rPr>
      </w:pPr>
      <w:r>
        <w:rPr>
          <w:rFonts w:hint="eastAsia"/>
          <w:color w:val="auto"/>
          <w:lang w:val="en-US" w:eastAsia="zh-CN"/>
        </w:rPr>
        <w:t>航空运营服务领域高度集中于智慧机场（27件，90.0%），航线设计与优化有2件，航班调度为空白，创新主体主要为海航航空技术有限公司、海南航空食品有限公司（主要涉及航空餐饮）、海之桥航空设备(海南)有限公司。</w:t>
      </w:r>
    </w:p>
    <w:p w14:paraId="3FA822B2">
      <w:pPr>
        <w:ind w:left="0" w:leftChars="0" w:firstLine="0" w:firstLineChars="0"/>
        <w:jc w:val="center"/>
        <w:rPr>
          <w:color w:val="auto"/>
        </w:rPr>
      </w:pPr>
      <w:r>
        <w:rPr>
          <w:color w:val="auto"/>
        </w:rPr>
        <w:drawing>
          <wp:inline distT="0" distB="0" distL="114300" distR="114300">
            <wp:extent cx="5273675" cy="2879725"/>
            <wp:effectExtent l="4445" t="4445" r="11430" b="8890"/>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9EF59BA">
      <w:pPr>
        <w:ind w:left="0" w:leftChars="0" w:firstLine="0" w:firstLineChars="0"/>
        <w:jc w:val="center"/>
        <w:rPr>
          <w:rFonts w:hint="eastAsia" w:ascii="黑体" w:eastAsia="黑体"/>
          <w:color w:val="auto"/>
          <w:kern w:val="2"/>
          <w:sz w:val="20"/>
          <w:szCs w:val="20"/>
          <w:lang w:val="en-US" w:eastAsia="zh-CN" w:bidi="ar"/>
        </w:rPr>
      </w:pPr>
      <w:bookmarkStart w:id="88" w:name="_Ref22401"/>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4</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3</w:t>
      </w:r>
      <w:r>
        <w:rPr>
          <w:rFonts w:hint="eastAsia" w:ascii="Arial" w:hAnsi="Arial" w:eastAsia="黑体" w:cstheme="minorBidi"/>
          <w:color w:val="auto"/>
          <w:kern w:val="2"/>
          <w:sz w:val="20"/>
          <w:szCs w:val="22"/>
          <w:lang w:val="en-US" w:eastAsia="zh-CN" w:bidi="ar-SA"/>
        </w:rPr>
        <w:fldChar w:fldCharType="end"/>
      </w:r>
      <w:bookmarkEnd w:id="88"/>
      <w:r>
        <w:rPr>
          <w:rFonts w:hint="eastAsia" w:ascii="Arial" w:hAnsi="Arial" w:eastAsia="黑体" w:cstheme="minorBidi"/>
          <w:color w:val="auto"/>
          <w:kern w:val="2"/>
          <w:sz w:val="20"/>
          <w:szCs w:val="22"/>
          <w:lang w:val="en-US" w:eastAsia="zh-CN" w:bidi="ar-SA"/>
        </w:rPr>
        <w:t xml:space="preserve"> </w:t>
      </w:r>
      <w:r>
        <w:rPr>
          <w:rFonts w:hint="eastAsia" w:ascii="黑体" w:eastAsia="黑体" w:hAnsiTheme="majorHAnsi" w:cstheme="majorBidi"/>
          <w:color w:val="auto"/>
          <w:kern w:val="2"/>
          <w:sz w:val="20"/>
          <w:szCs w:val="20"/>
          <w:lang w:val="en-US" w:eastAsia="zh-CN" w:bidi="ar-SA"/>
        </w:rPr>
        <w:t>江东新区</w:t>
      </w:r>
      <w:r>
        <w:rPr>
          <w:rFonts w:hint="eastAsia" w:ascii="黑体" w:eastAsia="黑体"/>
          <w:color w:val="auto"/>
          <w:kern w:val="2"/>
          <w:sz w:val="20"/>
          <w:szCs w:val="20"/>
          <w:lang w:val="en-US" w:eastAsia="zh-CN" w:bidi="ar"/>
        </w:rPr>
        <w:t>临空经济产业各技术领域专利申请态势</w:t>
      </w:r>
    </w:p>
    <w:p w14:paraId="4BCB98A6">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lang w:val="en-US" w:eastAsia="zh-CN"/>
        </w:rPr>
      </w:pPr>
      <w:bookmarkStart w:id="89" w:name="_Ref19197"/>
      <w:r>
        <w:rPr>
          <w:rFonts w:hint="eastAsia" w:ascii="黑体" w:eastAsia="黑体" w:hAnsiTheme="majorHAnsi" w:cstheme="majorBidi"/>
          <w:color w:val="auto"/>
          <w:kern w:val="2"/>
          <w:sz w:val="20"/>
          <w:szCs w:val="20"/>
          <w:lang w:val="en-US" w:eastAsia="zh-CN" w:bidi="ar-SA"/>
        </w:rPr>
        <w:t>表</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STYLEREF 1 \s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4</w:t>
      </w:r>
      <w:r>
        <w:rPr>
          <w:rFonts w:hint="eastAsia" w:ascii="黑体" w:eastAsia="黑体" w:hAnsiTheme="majorHAnsi" w:cstheme="majorBidi"/>
          <w:color w:val="auto"/>
          <w:kern w:val="2"/>
          <w:sz w:val="20"/>
          <w:szCs w:val="20"/>
          <w:lang w:val="en-US" w:eastAsia="zh-CN" w:bidi="ar-SA"/>
        </w:rPr>
        <w:fldChar w:fldCharType="end"/>
      </w:r>
      <w:r>
        <w:rPr>
          <w:rFonts w:hint="eastAsia" w:ascii="黑体" w:eastAsia="黑体" w:hAnsiTheme="majorHAnsi" w:cstheme="majorBidi"/>
          <w:color w:val="auto"/>
          <w:kern w:val="2"/>
          <w:sz w:val="20"/>
          <w:szCs w:val="20"/>
          <w:lang w:val="en-US" w:eastAsia="zh-CN" w:bidi="ar-SA"/>
        </w:rPr>
        <w:t>-</w:t>
      </w:r>
      <w:r>
        <w:rPr>
          <w:rFonts w:hint="eastAsia" w:ascii="黑体" w:eastAsia="黑体" w:hAnsiTheme="majorHAnsi" w:cstheme="majorBidi"/>
          <w:color w:val="auto"/>
          <w:kern w:val="2"/>
          <w:sz w:val="20"/>
          <w:szCs w:val="20"/>
          <w:lang w:val="en-US" w:eastAsia="zh-CN" w:bidi="ar-SA"/>
        </w:rPr>
        <w:fldChar w:fldCharType="begin"/>
      </w:r>
      <w:r>
        <w:rPr>
          <w:rFonts w:hint="eastAsia" w:ascii="黑体" w:eastAsia="黑体" w:hAnsiTheme="majorHAnsi" w:cstheme="majorBidi"/>
          <w:color w:val="auto"/>
          <w:kern w:val="2"/>
          <w:sz w:val="20"/>
          <w:szCs w:val="20"/>
          <w:lang w:val="en-US" w:eastAsia="zh-CN" w:bidi="ar-SA"/>
        </w:rPr>
        <w:instrText xml:space="preserve"> SEQ 表 \* ARABIC \s 1 </w:instrText>
      </w:r>
      <w:r>
        <w:rPr>
          <w:rFonts w:hint="eastAsia" w:ascii="黑体" w:eastAsia="黑体" w:hAnsiTheme="majorHAnsi" w:cstheme="majorBidi"/>
          <w:color w:val="auto"/>
          <w:kern w:val="2"/>
          <w:sz w:val="20"/>
          <w:szCs w:val="20"/>
          <w:lang w:val="en-US" w:eastAsia="zh-CN" w:bidi="ar-SA"/>
        </w:rPr>
        <w:fldChar w:fldCharType="separate"/>
      </w:r>
      <w:r>
        <w:rPr>
          <w:rFonts w:hint="eastAsia" w:ascii="黑体" w:eastAsia="黑体" w:hAnsiTheme="majorHAnsi" w:cstheme="majorBidi"/>
          <w:color w:val="auto"/>
          <w:kern w:val="2"/>
          <w:sz w:val="20"/>
          <w:szCs w:val="20"/>
          <w:lang w:val="en-US" w:eastAsia="zh-CN" w:bidi="ar-SA"/>
        </w:rPr>
        <w:t>4</w:t>
      </w:r>
      <w:r>
        <w:rPr>
          <w:rFonts w:hint="eastAsia" w:ascii="黑体" w:eastAsia="黑体" w:hAnsiTheme="majorHAnsi" w:cstheme="majorBidi"/>
          <w:color w:val="auto"/>
          <w:kern w:val="2"/>
          <w:sz w:val="20"/>
          <w:szCs w:val="20"/>
          <w:lang w:val="en-US" w:eastAsia="zh-CN" w:bidi="ar-SA"/>
        </w:rPr>
        <w:fldChar w:fldCharType="end"/>
      </w:r>
      <w:bookmarkEnd w:id="89"/>
      <w:r>
        <w:rPr>
          <w:rFonts w:hint="eastAsia" w:ascii="黑体" w:eastAsia="黑体" w:hAnsiTheme="majorHAnsi" w:cstheme="majorBidi"/>
          <w:color w:val="auto"/>
          <w:kern w:val="2"/>
          <w:sz w:val="20"/>
          <w:szCs w:val="20"/>
          <w:lang w:val="en-US" w:eastAsia="zh-CN" w:bidi="ar-SA"/>
        </w:rPr>
        <w:t xml:space="preserve"> 江东新区</w:t>
      </w:r>
      <w:r>
        <w:rPr>
          <w:rFonts w:hint="eastAsia" w:ascii="黑体" w:eastAsia="黑体"/>
          <w:color w:val="auto"/>
          <w:kern w:val="2"/>
          <w:sz w:val="20"/>
          <w:szCs w:val="20"/>
          <w:lang w:val="en-US" w:eastAsia="zh-CN" w:bidi="ar"/>
        </w:rPr>
        <w:t>临空经济产业</w:t>
      </w:r>
      <w:r>
        <w:rPr>
          <w:rFonts w:hint="eastAsia" w:ascii="黑体" w:eastAsia="黑体" w:hAnsiTheme="majorHAnsi" w:cstheme="majorBidi"/>
          <w:color w:val="auto"/>
          <w:kern w:val="2"/>
          <w:sz w:val="20"/>
          <w:szCs w:val="20"/>
          <w:lang w:val="en-US" w:eastAsia="zh-CN" w:bidi="ar-SA"/>
        </w:rPr>
        <w:t>重点技术方向专利布局情况（单位：件）</w:t>
      </w:r>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9"/>
        <w:gridCol w:w="1693"/>
        <w:gridCol w:w="1587"/>
        <w:gridCol w:w="1317"/>
        <w:gridCol w:w="2367"/>
      </w:tblGrid>
      <w:tr w14:paraId="78F5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812"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21DB37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技术领域</w:t>
            </w:r>
          </w:p>
        </w:tc>
        <w:tc>
          <w:tcPr>
            <w:tcW w:w="1025"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5A99CA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cs="宋体"/>
                <w:b/>
                <w:i w:val="0"/>
                <w:iCs w:val="0"/>
                <w:color w:val="auto"/>
                <w:kern w:val="0"/>
                <w:sz w:val="21"/>
                <w:szCs w:val="21"/>
                <w:u w:val="none"/>
                <w:lang w:val="en-US" w:eastAsia="zh-CN" w:bidi="ar"/>
              </w:rPr>
              <w:t>重点</w:t>
            </w:r>
            <w:r>
              <w:rPr>
                <w:rFonts w:hint="eastAsia" w:ascii="宋体" w:hAnsi="宋体" w:eastAsia="宋体" w:cs="宋体"/>
                <w:b/>
                <w:i w:val="0"/>
                <w:iCs w:val="0"/>
                <w:color w:val="auto"/>
                <w:kern w:val="0"/>
                <w:sz w:val="21"/>
                <w:szCs w:val="21"/>
                <w:u w:val="none"/>
                <w:lang w:val="en-US" w:eastAsia="zh-CN" w:bidi="ar"/>
              </w:rPr>
              <w:t>技术</w:t>
            </w:r>
            <w:r>
              <w:rPr>
                <w:rFonts w:hint="eastAsia" w:cs="宋体"/>
                <w:b/>
                <w:i w:val="0"/>
                <w:iCs w:val="0"/>
                <w:color w:val="auto"/>
                <w:kern w:val="0"/>
                <w:sz w:val="21"/>
                <w:szCs w:val="21"/>
                <w:u w:val="none"/>
                <w:lang w:val="en-US" w:eastAsia="zh-CN" w:bidi="ar"/>
              </w:rPr>
              <w:t>方向</w:t>
            </w:r>
          </w:p>
        </w:tc>
        <w:tc>
          <w:tcPr>
            <w:tcW w:w="931"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B314E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专利申请量（件）</w:t>
            </w:r>
          </w:p>
        </w:tc>
        <w:tc>
          <w:tcPr>
            <w:tcW w:w="799"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5625C1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在技术领域中的占比</w:t>
            </w:r>
          </w:p>
        </w:tc>
        <w:tc>
          <w:tcPr>
            <w:tcW w:w="1431"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34CF2E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主要创新主体</w:t>
            </w:r>
          </w:p>
        </w:tc>
      </w:tr>
      <w:tr w14:paraId="093D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5434F0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核心零部件</w:t>
            </w:r>
          </w:p>
        </w:tc>
        <w:tc>
          <w:tcPr>
            <w:tcW w:w="102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D167D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w:t>
            </w:r>
          </w:p>
        </w:tc>
        <w:tc>
          <w:tcPr>
            <w:tcW w:w="158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701D2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w:t>
            </w:r>
          </w:p>
        </w:tc>
        <w:tc>
          <w:tcPr>
            <w:tcW w:w="13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CEE72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16.7%</w:t>
            </w:r>
          </w:p>
        </w:tc>
        <w:tc>
          <w:tcPr>
            <w:tcW w:w="2439" w:type="dxa"/>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17285A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海航航空技术有限公司</w:t>
            </w:r>
          </w:p>
        </w:tc>
      </w:tr>
      <w:tr w14:paraId="0F90E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BBEB7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928D6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APU</w:t>
            </w:r>
          </w:p>
        </w:tc>
        <w:tc>
          <w:tcPr>
            <w:tcW w:w="158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83B7B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13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2D1B8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EEB52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3D492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397B5A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60562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发动机短舱</w:t>
            </w:r>
          </w:p>
        </w:tc>
        <w:tc>
          <w:tcPr>
            <w:tcW w:w="158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4D809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13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0843E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087F35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0EF73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3D1A3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8D3CD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航电设备</w:t>
            </w:r>
          </w:p>
        </w:tc>
        <w:tc>
          <w:tcPr>
            <w:tcW w:w="158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A6912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w:t>
            </w:r>
          </w:p>
        </w:tc>
        <w:tc>
          <w:tcPr>
            <w:tcW w:w="13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06277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41.7%</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CE5CC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1AAC3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4EA866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AB297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起落架</w:t>
            </w:r>
          </w:p>
        </w:tc>
        <w:tc>
          <w:tcPr>
            <w:tcW w:w="158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FDA32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w:t>
            </w:r>
          </w:p>
        </w:tc>
        <w:tc>
          <w:tcPr>
            <w:tcW w:w="13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64A96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41.7%</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32662D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5895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pct"/>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1170A5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航空维修</w:t>
            </w:r>
          </w:p>
        </w:tc>
        <w:tc>
          <w:tcPr>
            <w:tcW w:w="102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AE99D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机体及重点部件大修</w:t>
            </w:r>
          </w:p>
        </w:tc>
        <w:tc>
          <w:tcPr>
            <w:tcW w:w="158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2F47D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232</w:t>
            </w:r>
          </w:p>
        </w:tc>
        <w:tc>
          <w:tcPr>
            <w:tcW w:w="13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D9E1E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75.6%</w:t>
            </w:r>
          </w:p>
        </w:tc>
        <w:tc>
          <w:tcPr>
            <w:tcW w:w="2439" w:type="dxa"/>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67724C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海航航空技术有限公司、大新华飞机维修服务有限公司、海南海航斯提斯喷涂服务有限公司、海南航空股份有限公司</w:t>
            </w:r>
          </w:p>
        </w:tc>
      </w:tr>
      <w:tr w14:paraId="001B2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C9BD6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98C2D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故障监测诊断</w:t>
            </w:r>
          </w:p>
        </w:tc>
        <w:tc>
          <w:tcPr>
            <w:tcW w:w="158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B9904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49</w:t>
            </w:r>
          </w:p>
        </w:tc>
        <w:tc>
          <w:tcPr>
            <w:tcW w:w="13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4E3059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16.0%</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45619B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048B3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229BFC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29B42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飞机涂装技术</w:t>
            </w:r>
          </w:p>
        </w:tc>
        <w:tc>
          <w:tcPr>
            <w:tcW w:w="158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910D9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26</w:t>
            </w:r>
          </w:p>
        </w:tc>
        <w:tc>
          <w:tcPr>
            <w:tcW w:w="13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84EF9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8.5%</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35200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284B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13840C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航材制造</w:t>
            </w:r>
          </w:p>
        </w:tc>
        <w:tc>
          <w:tcPr>
            <w:tcW w:w="102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56BE3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飞机周转件</w:t>
            </w:r>
          </w:p>
        </w:tc>
        <w:tc>
          <w:tcPr>
            <w:tcW w:w="158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9696E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w:t>
            </w:r>
          </w:p>
        </w:tc>
        <w:tc>
          <w:tcPr>
            <w:tcW w:w="13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10889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27.3%</w:t>
            </w:r>
          </w:p>
        </w:tc>
        <w:tc>
          <w:tcPr>
            <w:tcW w:w="2439" w:type="dxa"/>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3B80A2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海航航空技术有限公司、海南航空股份有限公司</w:t>
            </w:r>
          </w:p>
        </w:tc>
      </w:tr>
      <w:tr w14:paraId="4EBF4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50E70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B09DD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机轮刹车</w:t>
            </w:r>
          </w:p>
        </w:tc>
        <w:tc>
          <w:tcPr>
            <w:tcW w:w="158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BF564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13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29607E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4E90F7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06E0F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09A122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C202E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轮胎</w:t>
            </w:r>
          </w:p>
        </w:tc>
        <w:tc>
          <w:tcPr>
            <w:tcW w:w="158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9C351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13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C73C4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03ABDB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518F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B9F8E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CBA2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客舱制造服务技术</w:t>
            </w:r>
          </w:p>
        </w:tc>
        <w:tc>
          <w:tcPr>
            <w:tcW w:w="158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D6A0B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15</w:t>
            </w:r>
          </w:p>
        </w:tc>
        <w:tc>
          <w:tcPr>
            <w:tcW w:w="13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F580F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68.2%</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23D6EE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18AF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2"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4FAE3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仓储物流</w:t>
            </w:r>
          </w:p>
        </w:tc>
        <w:tc>
          <w:tcPr>
            <w:tcW w:w="102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4067B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保税仓储及跨境物流</w:t>
            </w:r>
          </w:p>
        </w:tc>
        <w:tc>
          <w:tcPr>
            <w:tcW w:w="158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B65F4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w:t>
            </w:r>
          </w:p>
        </w:tc>
        <w:tc>
          <w:tcPr>
            <w:tcW w:w="13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4D1F6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15.8%</w:t>
            </w:r>
          </w:p>
        </w:tc>
        <w:tc>
          <w:tcPr>
            <w:tcW w:w="2439" w:type="dxa"/>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7B03E1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sz w:val="21"/>
                <w:szCs w:val="21"/>
                <w:u w:val="none"/>
              </w:rPr>
              <w:t>海南指间易购电子商务有限公司、海南瀚尹科技有限公司、海南罗牛山食品集团有限公司、海南华迅八百里物流有限公司</w:t>
            </w:r>
          </w:p>
        </w:tc>
      </w:tr>
      <w:tr w14:paraId="3CA2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6B61BC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A2174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智慧物流</w:t>
            </w:r>
          </w:p>
        </w:tc>
        <w:tc>
          <w:tcPr>
            <w:tcW w:w="158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6402A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w:t>
            </w:r>
          </w:p>
        </w:tc>
        <w:tc>
          <w:tcPr>
            <w:tcW w:w="13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AEB75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42.1%</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5888A2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14772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6DA663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87E8D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绿色仓储</w:t>
            </w:r>
          </w:p>
        </w:tc>
        <w:tc>
          <w:tcPr>
            <w:tcW w:w="158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8E6FB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13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7C9EDC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070A58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3352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FB5D5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A1681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低空物流</w:t>
            </w:r>
          </w:p>
        </w:tc>
        <w:tc>
          <w:tcPr>
            <w:tcW w:w="158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0F795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13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6EEB75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0891A6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69EC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59C83D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29373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临空冷链</w:t>
            </w:r>
          </w:p>
        </w:tc>
        <w:tc>
          <w:tcPr>
            <w:tcW w:w="158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F9E64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w:t>
            </w:r>
          </w:p>
        </w:tc>
        <w:tc>
          <w:tcPr>
            <w:tcW w:w="13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A676C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42.1%</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52353D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04E7C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pct"/>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1C82A8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航空运营服务</w:t>
            </w:r>
          </w:p>
        </w:tc>
        <w:tc>
          <w:tcPr>
            <w:tcW w:w="102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C0239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航线设计与优化</w:t>
            </w:r>
          </w:p>
        </w:tc>
        <w:tc>
          <w:tcPr>
            <w:tcW w:w="158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CE3E9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w:t>
            </w:r>
          </w:p>
        </w:tc>
        <w:tc>
          <w:tcPr>
            <w:tcW w:w="13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5F3DD1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6.7%</w:t>
            </w:r>
          </w:p>
        </w:tc>
        <w:tc>
          <w:tcPr>
            <w:tcW w:w="2439" w:type="dxa"/>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263097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海航航空技术有限公司、海南航空食品有限公司、海之桥航空设备(海南)有限公司</w:t>
            </w:r>
          </w:p>
        </w:tc>
      </w:tr>
      <w:tr w14:paraId="2F718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D07A3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08C5E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航班调度</w:t>
            </w:r>
          </w:p>
        </w:tc>
        <w:tc>
          <w:tcPr>
            <w:tcW w:w="158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81404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1362"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444A4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0F5C80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r w14:paraId="6F786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6AFD08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102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16876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智慧机场</w:t>
            </w:r>
          </w:p>
        </w:tc>
        <w:tc>
          <w:tcPr>
            <w:tcW w:w="158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FC5F2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27</w:t>
            </w:r>
          </w:p>
        </w:tc>
        <w:tc>
          <w:tcPr>
            <w:tcW w:w="1362"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67326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90.0%</w:t>
            </w:r>
          </w:p>
        </w:tc>
        <w:tc>
          <w:tcPr>
            <w:tcW w:w="2439" w:type="dxa"/>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3DD07D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r>
    </w:tbl>
    <w:p w14:paraId="1AF4B49B">
      <w:pPr>
        <w:ind w:left="0" w:leftChars="0" w:firstLine="0" w:firstLineChars="0"/>
        <w:rPr>
          <w:rFonts w:hint="eastAsia"/>
          <w:color w:val="auto"/>
          <w:lang w:val="en-US" w:eastAsia="zh-CN"/>
        </w:rPr>
      </w:pPr>
    </w:p>
    <w:p w14:paraId="6979861C">
      <w:pPr>
        <w:pStyle w:val="4"/>
        <w:widowControl w:val="0"/>
        <w:bidi w:val="0"/>
        <w:spacing w:line="360" w:lineRule="auto"/>
        <w:ind w:firstLine="200"/>
        <w:rPr>
          <w:rFonts w:hint="eastAsia"/>
          <w:color w:val="auto"/>
          <w:lang w:val="en-US" w:eastAsia="zh-CN"/>
        </w:rPr>
      </w:pPr>
      <w:r>
        <w:rPr>
          <w:rFonts w:hint="eastAsia"/>
          <w:color w:val="auto"/>
          <w:lang w:val="en-US" w:eastAsia="zh-CN"/>
        </w:rPr>
        <w:t>专利法律状态</w:t>
      </w:r>
    </w:p>
    <w:p w14:paraId="534952E8">
      <w:pPr>
        <w:ind w:left="0" w:leftChars="0" w:firstLine="480" w:firstLineChars="200"/>
        <w:rPr>
          <w:rFonts w:hint="eastAsia"/>
          <w:color w:val="auto"/>
          <w:lang w:val="en-US" w:eastAsia="zh-CN"/>
        </w:rPr>
      </w:pPr>
      <w:r>
        <w:rPr>
          <w:rFonts w:hint="eastAsia"/>
          <w:color w:val="auto"/>
          <w:lang w:val="en-US" w:eastAsia="zh-CN"/>
        </w:rPr>
        <w:t>江东新区临空经济产业有效专利占比高达74.8%，审中专利占比5.5%，失效专利占比19.7%（</w:t>
      </w:r>
      <w:r>
        <w:rPr>
          <w:rFonts w:hint="eastAsia"/>
          <w:color w:val="auto"/>
          <w:lang w:val="en-US" w:eastAsia="zh-CN"/>
        </w:rPr>
        <w:fldChar w:fldCharType="begin"/>
      </w:r>
      <w:r>
        <w:rPr>
          <w:rFonts w:hint="eastAsia"/>
          <w:color w:val="auto"/>
          <w:lang w:val="en-US" w:eastAsia="zh-CN"/>
        </w:rPr>
        <w:instrText xml:space="preserve"> REF _Ref22476 \h </w:instrText>
      </w:r>
      <w:r>
        <w:rPr>
          <w:rFonts w:hint="eastAsia"/>
          <w:color w:val="auto"/>
          <w:lang w:val="en-US" w:eastAsia="zh-CN"/>
        </w:rPr>
        <w:fldChar w:fldCharType="separate"/>
      </w:r>
      <w:r>
        <w:rPr>
          <w:rFonts w:hint="eastAsia"/>
          <w:color w:val="auto"/>
          <w:lang w:val="en-US" w:eastAsia="zh-CN"/>
        </w:rPr>
        <w:t>图</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有效专利占比远高于全国平均水平（46.7%），反映出该区域专利维持状况良好，创新成果转化应用较为充分。失效专利中，主要为未缴年费终止，与实用新型专利占比高、维持年限较短有关。整体法律状态结构健康，为产业高质量发展奠定了坚实的知识产权基础。</w:t>
      </w:r>
    </w:p>
    <w:p w14:paraId="776FC953">
      <w:pPr>
        <w:ind w:left="0" w:leftChars="0" w:firstLine="0" w:firstLineChars="0"/>
        <w:jc w:val="center"/>
        <w:rPr>
          <w:rFonts w:hint="eastAsia"/>
          <w:color w:val="auto"/>
          <w:lang w:val="en-US" w:eastAsia="zh-CN"/>
        </w:rPr>
      </w:pPr>
      <w:r>
        <w:rPr>
          <w:color w:val="auto"/>
        </w:rPr>
        <w:drawing>
          <wp:inline distT="0" distB="0" distL="114300" distR="114300">
            <wp:extent cx="5270500" cy="2879725"/>
            <wp:effectExtent l="4445" t="4445" r="14605" b="8890"/>
            <wp:docPr id="2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43D0B6B">
      <w:pPr>
        <w:jc w:val="center"/>
        <w:rPr>
          <w:rFonts w:hint="default" w:ascii="Arial" w:hAnsi="Arial" w:eastAsia="黑体" w:cstheme="minorBidi"/>
          <w:color w:val="auto"/>
          <w:kern w:val="2"/>
          <w:sz w:val="20"/>
          <w:szCs w:val="22"/>
          <w:lang w:val="en-US" w:eastAsia="zh-CN" w:bidi="ar-SA"/>
        </w:rPr>
      </w:pPr>
      <w:bookmarkStart w:id="90" w:name="_Ref22476"/>
      <w:r>
        <w:rPr>
          <w:rFonts w:hint="eastAsia" w:ascii="Arial" w:hAnsi="Arial" w:eastAsia="黑体" w:cstheme="minorBidi"/>
          <w:color w:val="auto"/>
          <w:kern w:val="2"/>
          <w:sz w:val="20"/>
          <w:szCs w:val="22"/>
          <w:lang w:val="en-US" w:eastAsia="zh-CN" w:bidi="ar-SA"/>
        </w:rPr>
        <w:t>图</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STYLEREF 1 \s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4</w:t>
      </w:r>
      <w:r>
        <w:rPr>
          <w:rFonts w:hint="eastAsia" w:ascii="Arial" w:hAnsi="Arial" w:eastAsia="黑体" w:cstheme="minorBidi"/>
          <w:color w:val="auto"/>
          <w:kern w:val="2"/>
          <w:sz w:val="20"/>
          <w:szCs w:val="22"/>
          <w:lang w:val="en-US" w:eastAsia="zh-CN" w:bidi="ar-SA"/>
        </w:rPr>
        <w:fldChar w:fldCharType="end"/>
      </w:r>
      <w:r>
        <w:rPr>
          <w:rFonts w:hint="eastAsia" w:ascii="Arial" w:hAnsi="Arial" w:eastAsia="黑体" w:cstheme="minorBidi"/>
          <w:color w:val="auto"/>
          <w:kern w:val="2"/>
          <w:sz w:val="20"/>
          <w:szCs w:val="22"/>
          <w:lang w:val="en-US" w:eastAsia="zh-CN" w:bidi="ar-SA"/>
        </w:rPr>
        <w:t>-</w:t>
      </w:r>
      <w:r>
        <w:rPr>
          <w:rFonts w:hint="eastAsia" w:ascii="Arial" w:hAnsi="Arial" w:eastAsia="黑体" w:cstheme="minorBidi"/>
          <w:color w:val="auto"/>
          <w:kern w:val="2"/>
          <w:sz w:val="20"/>
          <w:szCs w:val="22"/>
          <w:lang w:val="en-US" w:eastAsia="zh-CN" w:bidi="ar-SA"/>
        </w:rPr>
        <w:fldChar w:fldCharType="begin"/>
      </w:r>
      <w:r>
        <w:rPr>
          <w:rFonts w:hint="eastAsia" w:ascii="Arial" w:hAnsi="Arial" w:eastAsia="黑体" w:cstheme="minorBidi"/>
          <w:color w:val="auto"/>
          <w:kern w:val="2"/>
          <w:sz w:val="20"/>
          <w:szCs w:val="22"/>
          <w:lang w:val="en-US" w:eastAsia="zh-CN" w:bidi="ar-SA"/>
        </w:rPr>
        <w:instrText xml:space="preserve"> SEQ 图 \* ARABIC \s 1 </w:instrText>
      </w:r>
      <w:r>
        <w:rPr>
          <w:rFonts w:hint="eastAsia" w:ascii="Arial" w:hAnsi="Arial" w:eastAsia="黑体" w:cstheme="minorBidi"/>
          <w:color w:val="auto"/>
          <w:kern w:val="2"/>
          <w:sz w:val="20"/>
          <w:szCs w:val="22"/>
          <w:lang w:val="en-US" w:eastAsia="zh-CN" w:bidi="ar-SA"/>
        </w:rPr>
        <w:fldChar w:fldCharType="separate"/>
      </w:r>
      <w:r>
        <w:rPr>
          <w:rFonts w:hint="eastAsia" w:ascii="Arial" w:hAnsi="Arial" w:eastAsia="黑体" w:cstheme="minorBidi"/>
          <w:color w:val="auto"/>
          <w:kern w:val="2"/>
          <w:sz w:val="20"/>
          <w:szCs w:val="22"/>
          <w:lang w:val="en-US" w:eastAsia="zh-CN" w:bidi="ar-SA"/>
        </w:rPr>
        <w:t>4</w:t>
      </w:r>
      <w:r>
        <w:rPr>
          <w:rFonts w:hint="eastAsia" w:ascii="Arial" w:hAnsi="Arial" w:eastAsia="黑体" w:cstheme="minorBidi"/>
          <w:color w:val="auto"/>
          <w:kern w:val="2"/>
          <w:sz w:val="20"/>
          <w:szCs w:val="22"/>
          <w:lang w:val="en-US" w:eastAsia="zh-CN" w:bidi="ar-SA"/>
        </w:rPr>
        <w:fldChar w:fldCharType="end"/>
      </w:r>
      <w:bookmarkEnd w:id="90"/>
      <w:r>
        <w:rPr>
          <w:rFonts w:hint="eastAsia" w:ascii="Arial" w:hAnsi="Arial" w:eastAsia="黑体" w:cstheme="minorBidi"/>
          <w:color w:val="auto"/>
          <w:kern w:val="2"/>
          <w:sz w:val="20"/>
          <w:szCs w:val="22"/>
          <w:lang w:val="en-US" w:eastAsia="zh-CN" w:bidi="ar-SA"/>
        </w:rPr>
        <w:t xml:space="preserve"> 江东新区临空经济产业专利法律状态分布情况</w:t>
      </w:r>
    </w:p>
    <w:p w14:paraId="0E10D10A">
      <w:pPr>
        <w:pStyle w:val="3"/>
        <w:keepNext/>
        <w:keepLines/>
        <w:pageBreakBefore w:val="0"/>
        <w:widowControl w:val="0"/>
        <w:kinsoku/>
        <w:wordWrap/>
        <w:overflowPunct/>
        <w:topLinePunct w:val="0"/>
        <w:autoSpaceDE/>
        <w:autoSpaceDN/>
        <w:bidi w:val="0"/>
        <w:adjustRightInd/>
        <w:snapToGrid/>
        <w:textAlignment w:val="auto"/>
        <w:rPr>
          <w:rFonts w:hint="eastAsia"/>
          <w:color w:val="auto"/>
          <w:lang w:val="en-US" w:eastAsia="zh-CN"/>
        </w:rPr>
      </w:pPr>
      <w:bookmarkStart w:id="91" w:name="_Toc24610"/>
      <w:r>
        <w:rPr>
          <w:rFonts w:hint="eastAsia"/>
          <w:color w:val="auto"/>
          <w:lang w:val="en-US" w:eastAsia="zh-CN"/>
        </w:rPr>
        <w:t>江东新区与国内临空经济区专利布局对标分析</w:t>
      </w:r>
      <w:bookmarkEnd w:id="91"/>
    </w:p>
    <w:p w14:paraId="06896F78">
      <w:pPr>
        <w:rPr>
          <w:rFonts w:hint="eastAsia"/>
          <w:lang w:val="en-US" w:eastAsia="zh-CN"/>
        </w:rPr>
      </w:pPr>
      <w:r>
        <w:rPr>
          <w:rFonts w:hint="eastAsia"/>
          <w:lang w:val="en-US" w:eastAsia="zh-CN"/>
        </w:rPr>
        <w:t>为科学评估江东新区临空经济产业的专利布局水平与发展态势，本报告选取国内其他临空经济区进行专利对标分析。对标区域的选取原则包括：</w:t>
      </w:r>
    </w:p>
    <w:p w14:paraId="23D874CE">
      <w:pPr>
        <w:rPr>
          <w:rFonts w:hint="default"/>
          <w:lang w:val="en-US" w:eastAsia="zh-CN"/>
        </w:rPr>
      </w:pPr>
      <w:r>
        <w:rPr>
          <w:rFonts w:hint="eastAsia"/>
          <w:lang w:val="en-US" w:eastAsia="zh-CN"/>
        </w:rPr>
        <w:t>（1）</w:t>
      </w:r>
      <w:r>
        <w:rPr>
          <w:rFonts w:hint="default"/>
          <w:lang w:val="en-US" w:eastAsia="zh-CN"/>
        </w:rPr>
        <w:t>可比性原则。对标对象应与江东新区在临空经济发展阶段、产业规模、机场吞吐量、功能定位等方面具有相似性或可参照性，确保比较分析具有实际参考价值。具体而言，选取的临空经济区应具备与海口美兰机场相近的旅客吞吐量规模（千万级），且在临空经济产业规模上处于相近量级。</w:t>
      </w:r>
    </w:p>
    <w:p w14:paraId="74D4A2ED">
      <w:pPr>
        <w:rPr>
          <w:rFonts w:hint="default"/>
          <w:lang w:val="en-US" w:eastAsia="zh-CN"/>
        </w:rPr>
      </w:pPr>
      <w:r>
        <w:rPr>
          <w:rFonts w:hint="default"/>
          <w:lang w:val="en-US" w:eastAsia="zh-CN"/>
        </w:rPr>
        <w:t>（</w:t>
      </w:r>
      <w:r>
        <w:rPr>
          <w:rFonts w:hint="eastAsia"/>
          <w:lang w:val="en-US" w:eastAsia="zh-CN"/>
        </w:rPr>
        <w:t>2</w:t>
      </w:r>
      <w:r>
        <w:rPr>
          <w:rFonts w:hint="default"/>
          <w:lang w:val="en-US" w:eastAsia="zh-CN"/>
        </w:rPr>
        <w:t>）标杆性原则。对标对象在临空经济产业发展方面具有示范引领作用，在专利布局、技术创新或产业发展模式上形成了可借鉴的经验。选取的标杆应在某一或多个技术领域具有显著优势，能够为江东新区提供明确的学习方向。</w:t>
      </w:r>
    </w:p>
    <w:p w14:paraId="42CE68AA">
      <w:pPr>
        <w:rPr>
          <w:rFonts w:hint="default"/>
          <w:lang w:val="en-US" w:eastAsia="zh-CN"/>
        </w:rPr>
      </w:pPr>
      <w:r>
        <w:rPr>
          <w:rFonts w:hint="default"/>
          <w:lang w:val="en-US" w:eastAsia="zh-CN"/>
        </w:rPr>
        <w:t>（</w:t>
      </w:r>
      <w:r>
        <w:rPr>
          <w:rFonts w:hint="eastAsia"/>
          <w:lang w:val="en-US" w:eastAsia="zh-CN"/>
        </w:rPr>
        <w:t>3</w:t>
      </w:r>
      <w:r>
        <w:rPr>
          <w:rFonts w:hint="default"/>
          <w:lang w:val="en-US" w:eastAsia="zh-CN"/>
        </w:rPr>
        <w:t>）数据可得性原则。对标对象的专利数据应能够通过检索系统获取，且数据完整性、准确性有保障，确保对比分析的客观性。</w:t>
      </w:r>
    </w:p>
    <w:p w14:paraId="47D223E9">
      <w:pPr>
        <w:rPr>
          <w:rFonts w:hint="default"/>
          <w:lang w:val="en-US" w:eastAsia="zh-CN"/>
        </w:rPr>
      </w:pPr>
      <w:r>
        <w:rPr>
          <w:rFonts w:hint="default"/>
          <w:lang w:val="en-US" w:eastAsia="zh-CN"/>
        </w:rPr>
        <w:t>（</w:t>
      </w:r>
      <w:r>
        <w:rPr>
          <w:rFonts w:hint="eastAsia"/>
          <w:lang w:val="en-US" w:eastAsia="zh-CN"/>
        </w:rPr>
        <w:t>4</w:t>
      </w:r>
      <w:r>
        <w:rPr>
          <w:rFonts w:hint="default"/>
          <w:lang w:val="en-US" w:eastAsia="zh-CN"/>
        </w:rPr>
        <w:t>）区域代表性原则。对标对象应分布在不同区域，体现我国临空经济发展的区域差异与多元模式，为江东新区提供多维度的参考借鉴。东部沿海与西部地区的发展路径差异，可为江东新区提供差异化的发展思路。</w:t>
      </w:r>
    </w:p>
    <w:p w14:paraId="4624A405">
      <w:pPr>
        <w:rPr>
          <w:rFonts w:hint="default"/>
          <w:lang w:val="en-US" w:eastAsia="zh-CN"/>
        </w:rPr>
      </w:pPr>
      <w:r>
        <w:rPr>
          <w:rFonts w:hint="default"/>
          <w:lang w:val="en-US" w:eastAsia="zh-CN"/>
        </w:rPr>
        <w:t>基于上述原则，综合考虑机场吞吐量、临空经济区建设时间、产业规模、专利数据可获取性等因素，本报告选取成都双流区和厦门湖里区作为江东新区临空经济产业专利布局的对标分析对象。其中，成都双流国际机场2024年旅客吞吐量约</w:t>
      </w:r>
      <w:r>
        <w:rPr>
          <w:rFonts w:hint="eastAsia"/>
          <w:lang w:val="en-US" w:eastAsia="zh-CN"/>
        </w:rPr>
        <w:t>3243</w:t>
      </w:r>
      <w:r>
        <w:rPr>
          <w:rFonts w:hint="default"/>
          <w:lang w:val="en-US" w:eastAsia="zh-CN"/>
        </w:rPr>
        <w:t>万人次</w:t>
      </w:r>
      <w:r>
        <w:rPr>
          <w:rStyle w:val="28"/>
          <w:rFonts w:hint="default"/>
          <w:lang w:val="en-US" w:eastAsia="zh-CN"/>
        </w:rPr>
        <w:footnoteReference w:id="18"/>
      </w:r>
      <w:r>
        <w:rPr>
          <w:rFonts w:hint="default"/>
          <w:lang w:val="en-US" w:eastAsia="zh-CN"/>
        </w:rPr>
        <w:t>，厦门高崎国际机场约279</w:t>
      </w:r>
      <w:r>
        <w:rPr>
          <w:rFonts w:hint="eastAsia"/>
          <w:lang w:val="en-US" w:eastAsia="zh-CN"/>
        </w:rPr>
        <w:t>1</w:t>
      </w:r>
      <w:r>
        <w:rPr>
          <w:rFonts w:hint="default"/>
          <w:lang w:val="en-US" w:eastAsia="zh-CN"/>
        </w:rPr>
        <w:t>万人次</w:t>
      </w:r>
      <w:r>
        <w:rPr>
          <w:rStyle w:val="28"/>
          <w:rFonts w:hint="default"/>
          <w:lang w:val="en-US" w:eastAsia="zh-CN"/>
        </w:rPr>
        <w:footnoteReference w:id="19"/>
      </w:r>
      <w:r>
        <w:rPr>
          <w:rFonts w:hint="default"/>
          <w:lang w:val="en-US" w:eastAsia="zh-CN"/>
        </w:rPr>
        <w:t>，海口美兰国际机场约2</w:t>
      </w:r>
      <w:r>
        <w:rPr>
          <w:rFonts w:hint="eastAsia"/>
          <w:lang w:val="en-US" w:eastAsia="zh-CN"/>
        </w:rPr>
        <w:t>689</w:t>
      </w:r>
      <w:r>
        <w:rPr>
          <w:rFonts w:hint="default"/>
          <w:lang w:val="en-US" w:eastAsia="zh-CN"/>
        </w:rPr>
        <w:t>万人次</w:t>
      </w:r>
      <w:r>
        <w:rPr>
          <w:rStyle w:val="28"/>
          <w:rFonts w:hint="default"/>
          <w:lang w:val="en-US" w:eastAsia="zh-CN"/>
        </w:rPr>
        <w:footnoteReference w:id="20"/>
      </w:r>
      <w:r>
        <w:rPr>
          <w:rFonts w:hint="default"/>
          <w:lang w:val="en-US" w:eastAsia="zh-CN"/>
        </w:rPr>
        <w:t>，三者旅客吞吐量</w:t>
      </w:r>
      <w:r>
        <w:rPr>
          <w:rFonts w:hint="eastAsia"/>
          <w:lang w:val="en-US" w:eastAsia="zh-CN"/>
        </w:rPr>
        <w:t>相当，</w:t>
      </w:r>
      <w:r>
        <w:rPr>
          <w:rFonts w:hint="default"/>
          <w:lang w:val="en-US" w:eastAsia="zh-CN"/>
        </w:rPr>
        <w:t>均属于千万级区域枢纽机场，具有较好的可比性。</w:t>
      </w:r>
    </w:p>
    <w:p w14:paraId="450FAB95">
      <w:pPr>
        <w:pStyle w:val="4"/>
        <w:widowControl w:val="0"/>
        <w:bidi w:val="0"/>
        <w:spacing w:line="360" w:lineRule="auto"/>
        <w:ind w:firstLine="200"/>
        <w:rPr>
          <w:rFonts w:hint="eastAsia"/>
          <w:color w:val="auto"/>
          <w:lang w:val="en-US" w:eastAsia="zh-CN"/>
        </w:rPr>
      </w:pPr>
      <w:r>
        <w:rPr>
          <w:rFonts w:hint="eastAsia"/>
          <w:color w:val="auto"/>
          <w:lang w:val="zh-CN" w:eastAsia="zh-CN"/>
        </w:rPr>
        <w:t>专利综合实力</w:t>
      </w:r>
      <w:r>
        <w:rPr>
          <w:rFonts w:hint="eastAsia"/>
          <w:color w:val="auto"/>
          <w:lang w:val="en-US" w:eastAsia="zh-CN"/>
        </w:rPr>
        <w:t>对标</w:t>
      </w:r>
    </w:p>
    <w:p w14:paraId="4414F78D">
      <w:pPr>
        <w:ind w:left="0" w:leftChars="0" w:firstLine="480" w:firstLineChars="200"/>
        <w:rPr>
          <w:rFonts w:hint="eastAsia"/>
          <w:color w:val="auto"/>
          <w:lang w:val="en-US" w:eastAsia="zh-CN"/>
        </w:rPr>
      </w:pPr>
      <w:r>
        <w:rPr>
          <w:rFonts w:hint="eastAsia"/>
          <w:color w:val="auto"/>
          <w:lang w:val="en-US" w:eastAsia="zh-CN"/>
        </w:rPr>
        <w:t>将江东新区与厦门湖里区、成都双流区进行对比。从专利申请总量看（</w:t>
      </w:r>
      <w:r>
        <w:rPr>
          <w:rFonts w:hint="eastAsia"/>
          <w:color w:val="auto"/>
          <w:lang w:val="en-US" w:eastAsia="zh-CN"/>
        </w:rPr>
        <w:fldChar w:fldCharType="begin"/>
      </w:r>
      <w:r>
        <w:rPr>
          <w:rFonts w:hint="eastAsia"/>
          <w:color w:val="auto"/>
          <w:lang w:val="en-US" w:eastAsia="zh-CN"/>
        </w:rPr>
        <w:instrText xml:space="preserve"> REF _Ref19308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-5</w:t>
      </w:r>
      <w:r>
        <w:rPr>
          <w:rFonts w:hint="eastAsia"/>
          <w:color w:val="auto"/>
          <w:lang w:val="en-US" w:eastAsia="zh-CN"/>
        </w:rPr>
        <w:fldChar w:fldCharType="end"/>
      </w:r>
      <w:r>
        <w:rPr>
          <w:rFonts w:hint="eastAsia"/>
          <w:color w:val="auto"/>
          <w:lang w:val="en-US" w:eastAsia="zh-CN"/>
        </w:rPr>
        <w:t>），江东新区（417件）介于湖里区（275件）和双流区（554件）之间。但发明专利占比仅12.0%，远低于湖里区（55.6%）和双流区（45.8%），反映出江东新区创新层次偏低，高质量发明不足。有效专利占比74.8%，显著高于湖里区（44.7%）和双流区（67.3%），表明江东新区专利维持较好，但可能与实用新型占比高、授权快且维持成本低有关。近五年专利申请占比55.9%，低于湖里区（60.0%）和双流区（69.7%），显示出该两区近年创新增速更快。企业数量21家，远少于湖里区（39家）和双流区（91家），说明江东新区创新主体规模偏小。发明人数量510人，较湖里区（486人）略高，但远低于双流区（1022人），创新人力投入有待加强。</w:t>
      </w:r>
    </w:p>
    <w:p w14:paraId="7D18AF1E">
      <w:pPr>
        <w:jc w:val="center"/>
        <w:rPr>
          <w:rFonts w:hint="default" w:eastAsia="黑体"/>
          <w:color w:val="auto"/>
          <w:lang w:val="en-US" w:eastAsia="zh-CN"/>
        </w:rPr>
      </w:pPr>
      <w:bookmarkStart w:id="92" w:name="_Ref19308"/>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4</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5</w:t>
      </w:r>
      <w:r>
        <w:rPr>
          <w:rFonts w:hint="eastAsia" w:ascii="黑体" w:eastAsia="黑体"/>
          <w:color w:val="auto"/>
          <w:kern w:val="2"/>
          <w:sz w:val="20"/>
          <w:szCs w:val="20"/>
          <w:lang w:bidi="ar"/>
        </w:rPr>
        <w:fldChar w:fldCharType="end"/>
      </w:r>
      <w:bookmarkEnd w:id="92"/>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江东新区与对标临空经济区</w:t>
      </w:r>
      <w:r>
        <w:rPr>
          <w:rFonts w:hint="eastAsia" w:ascii="黑体" w:eastAsia="黑体"/>
          <w:color w:val="auto"/>
          <w:kern w:val="2"/>
          <w:sz w:val="20"/>
          <w:szCs w:val="20"/>
          <w:lang w:bidi="ar"/>
        </w:rPr>
        <w:t>专利</w:t>
      </w:r>
      <w:r>
        <w:rPr>
          <w:rFonts w:hint="eastAsia" w:ascii="黑体" w:eastAsia="黑体"/>
          <w:color w:val="auto"/>
          <w:kern w:val="2"/>
          <w:sz w:val="20"/>
          <w:szCs w:val="20"/>
          <w:lang w:val="en-US" w:eastAsia="zh-CN" w:bidi="ar"/>
        </w:rPr>
        <w:t>整体情况</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1" w:type="dxa"/>
          <w:bottom w:w="0" w:type="dxa"/>
          <w:right w:w="51" w:type="dxa"/>
        </w:tblCellMar>
      </w:tblPr>
      <w:tblGrid>
        <w:gridCol w:w="2741"/>
        <w:gridCol w:w="1854"/>
        <w:gridCol w:w="1854"/>
        <w:gridCol w:w="1854"/>
      </w:tblGrid>
      <w:tr w14:paraId="520FF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blHeader/>
          <w:jc w:val="center"/>
        </w:trPr>
        <w:tc>
          <w:tcPr>
            <w:tcW w:w="1651" w:type="pc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577EA4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专利指标</w:t>
            </w:r>
          </w:p>
        </w:tc>
        <w:tc>
          <w:tcPr>
            <w:tcW w:w="1116"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04D35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海口江东新区</w:t>
            </w:r>
          </w:p>
        </w:tc>
        <w:tc>
          <w:tcPr>
            <w:tcW w:w="1116"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0A1A4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厦门湖里区</w:t>
            </w:r>
          </w:p>
        </w:tc>
        <w:tc>
          <w:tcPr>
            <w:tcW w:w="1116"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7E89F1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成都双流区</w:t>
            </w:r>
          </w:p>
        </w:tc>
      </w:tr>
      <w:tr w14:paraId="47963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16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7FD86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专利申请总量（件）</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2099B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417</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35CE5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275</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2E17D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554</w:t>
            </w:r>
          </w:p>
        </w:tc>
      </w:tr>
      <w:tr w14:paraId="64CF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16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FD7F1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发明专利申请量（件）</w:t>
            </w:r>
          </w:p>
        </w:tc>
        <w:tc>
          <w:tcPr>
            <w:tcW w:w="111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14F72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50</w:t>
            </w:r>
          </w:p>
        </w:tc>
        <w:tc>
          <w:tcPr>
            <w:tcW w:w="111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54865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153</w:t>
            </w:r>
          </w:p>
        </w:tc>
        <w:tc>
          <w:tcPr>
            <w:tcW w:w="111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7FF35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254</w:t>
            </w:r>
          </w:p>
        </w:tc>
      </w:tr>
      <w:tr w14:paraId="58147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16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BE3CA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发明专利占比</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E80FE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12.0%</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458AF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55.6%</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EEF0F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45.8%</w:t>
            </w:r>
          </w:p>
        </w:tc>
      </w:tr>
      <w:tr w14:paraId="7FE6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16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313C7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有效专利数量（件）</w:t>
            </w:r>
          </w:p>
        </w:tc>
        <w:tc>
          <w:tcPr>
            <w:tcW w:w="1116"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6C30D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312</w:t>
            </w:r>
          </w:p>
        </w:tc>
        <w:tc>
          <w:tcPr>
            <w:tcW w:w="111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ED7DC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123</w:t>
            </w:r>
          </w:p>
        </w:tc>
        <w:tc>
          <w:tcPr>
            <w:tcW w:w="111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37257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373</w:t>
            </w:r>
          </w:p>
        </w:tc>
      </w:tr>
      <w:tr w14:paraId="6F2DA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16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42C2D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有效专利占比</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BC475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74.8%</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0EA75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44.7%</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27300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67.3%</w:t>
            </w:r>
          </w:p>
        </w:tc>
      </w:tr>
      <w:tr w14:paraId="2F66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16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E04B2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近五年专利申请量（件）</w:t>
            </w:r>
          </w:p>
        </w:tc>
        <w:tc>
          <w:tcPr>
            <w:tcW w:w="111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165C4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233</w:t>
            </w:r>
          </w:p>
        </w:tc>
        <w:tc>
          <w:tcPr>
            <w:tcW w:w="111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3937A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165</w:t>
            </w:r>
          </w:p>
        </w:tc>
        <w:tc>
          <w:tcPr>
            <w:tcW w:w="111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D3F31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386</w:t>
            </w:r>
          </w:p>
        </w:tc>
      </w:tr>
      <w:tr w14:paraId="19E1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16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AD4DA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近五年专利占比</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EE87E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55.9%</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CE8A8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60.0%</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34EC5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69.7%</w:t>
            </w:r>
          </w:p>
        </w:tc>
      </w:tr>
      <w:tr w14:paraId="58868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16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6A48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企业数量（家）</w:t>
            </w:r>
          </w:p>
        </w:tc>
        <w:tc>
          <w:tcPr>
            <w:tcW w:w="1116"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A39C3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21</w:t>
            </w:r>
          </w:p>
        </w:tc>
        <w:tc>
          <w:tcPr>
            <w:tcW w:w="1116"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8C215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39</w:t>
            </w:r>
          </w:p>
        </w:tc>
        <w:tc>
          <w:tcPr>
            <w:tcW w:w="1116"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4387F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91</w:t>
            </w:r>
          </w:p>
        </w:tc>
      </w:tr>
      <w:tr w14:paraId="47DA4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165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6C56D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专利大户数（户）</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50B2A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4EF6E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w:t>
            </w:r>
          </w:p>
        </w:tc>
        <w:tc>
          <w:tcPr>
            <w:tcW w:w="111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2CDF8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w:t>
            </w:r>
          </w:p>
        </w:tc>
      </w:tr>
      <w:tr w14:paraId="4688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165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14CB0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发明人数量（人）</w:t>
            </w:r>
          </w:p>
        </w:tc>
        <w:tc>
          <w:tcPr>
            <w:tcW w:w="111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1872A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510</w:t>
            </w:r>
          </w:p>
        </w:tc>
        <w:tc>
          <w:tcPr>
            <w:tcW w:w="111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AFA6A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486</w:t>
            </w:r>
          </w:p>
        </w:tc>
        <w:tc>
          <w:tcPr>
            <w:tcW w:w="111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5ECDF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1022</w:t>
            </w:r>
          </w:p>
        </w:tc>
      </w:tr>
    </w:tbl>
    <w:p w14:paraId="23507401">
      <w:pPr>
        <w:ind w:left="0" w:leftChars="0" w:firstLine="0" w:firstLineChars="0"/>
        <w:rPr>
          <w:rFonts w:hint="default"/>
          <w:color w:val="auto"/>
          <w:sz w:val="21"/>
          <w:szCs w:val="20"/>
          <w:lang w:val="en-US" w:eastAsia="zh-CN"/>
        </w:rPr>
      </w:pPr>
      <w:r>
        <w:rPr>
          <w:rFonts w:hint="eastAsia"/>
          <w:color w:val="auto"/>
          <w:sz w:val="21"/>
          <w:szCs w:val="20"/>
          <w:lang w:val="en-US" w:eastAsia="zh-CN"/>
        </w:rPr>
        <w:t>注：专利大户数是指专利申请量≥20件的非个人申请人。</w:t>
      </w:r>
    </w:p>
    <w:p w14:paraId="017FBFBE">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color w:val="auto"/>
          <w:lang w:val="en-US" w:eastAsia="zh-CN" w:bidi="ar-SA"/>
        </w:rPr>
      </w:pPr>
      <w:r>
        <w:rPr>
          <w:rFonts w:hint="eastAsia" w:ascii="宋体" w:hAnsi="宋体" w:eastAsia="宋体" w:cstheme="minorBidi"/>
          <w:b/>
          <w:bCs/>
          <w:color w:val="auto"/>
          <w:kern w:val="2"/>
          <w:sz w:val="28"/>
          <w:szCs w:val="32"/>
          <w:lang w:val="zh-CN" w:eastAsia="zh-CN" w:bidi="ar-SA"/>
        </w:rPr>
        <w:t>专利技术布局对标</w:t>
      </w:r>
    </w:p>
    <w:p w14:paraId="3C93F8C2">
      <w:pPr>
        <w:rPr>
          <w:rFonts w:hint="eastAsia" w:cstheme="minorBidi"/>
          <w:color w:val="auto"/>
          <w:lang w:val="en-US" w:eastAsia="zh-CN" w:bidi="ar-SA"/>
        </w:rPr>
      </w:pPr>
      <w:r>
        <w:rPr>
          <w:rFonts w:hint="eastAsia" w:cstheme="minorBidi"/>
          <w:color w:val="auto"/>
          <w:lang w:val="en-US" w:eastAsia="zh-CN" w:bidi="ar-SA"/>
        </w:rPr>
        <w:t>从具体技术领域的专利布局来看</w:t>
      </w:r>
      <w:r>
        <w:rPr>
          <w:rFonts w:hint="eastAsia"/>
          <w:color w:val="auto"/>
          <w:lang w:val="en-US" w:eastAsia="zh-CN"/>
        </w:rPr>
        <w:t>（</w:t>
      </w:r>
      <w:r>
        <w:rPr>
          <w:rFonts w:hint="eastAsia"/>
          <w:color w:val="auto"/>
          <w:lang w:val="en-US" w:eastAsia="zh-CN"/>
        </w:rPr>
        <w:fldChar w:fldCharType="begin"/>
      </w:r>
      <w:r>
        <w:rPr>
          <w:rFonts w:hint="eastAsia"/>
          <w:color w:val="auto"/>
          <w:lang w:val="en-US" w:eastAsia="zh-CN"/>
        </w:rPr>
        <w:instrText xml:space="preserve"> REF _Ref19347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-6</w:t>
      </w:r>
      <w:r>
        <w:rPr>
          <w:rFonts w:hint="eastAsia"/>
          <w:color w:val="auto"/>
          <w:lang w:val="en-US" w:eastAsia="zh-CN"/>
        </w:rPr>
        <w:fldChar w:fldCharType="end"/>
      </w:r>
      <w:r>
        <w:rPr>
          <w:rFonts w:hint="eastAsia"/>
          <w:color w:val="auto"/>
          <w:lang w:val="en-US" w:eastAsia="zh-CN"/>
        </w:rPr>
        <w:t>），江东新区专利高度集中于航空维修（73.6%），而湖里区和双流区布局更为均衡。湖</w:t>
      </w:r>
      <w:r>
        <w:rPr>
          <w:rFonts w:hint="eastAsia" w:cstheme="minorBidi"/>
          <w:color w:val="auto"/>
          <w:lang w:val="en-US" w:eastAsia="zh-CN" w:bidi="ar-SA"/>
        </w:rPr>
        <w:t>里区航空运营服务占比高达37.5%，在智慧机场、航线优化等方面优势明显；双流区核心零部件（14.8%）和航空维修（43.9%）并重，发动机、航电设备等高端领域专利较多。江东新区在核心零部件、航材制造、仓储物流、航空运营服务领域的专利占比均低于对标区，产业创新结构单一，抗风险能力较弱。</w:t>
      </w:r>
    </w:p>
    <w:p w14:paraId="0EF748B9">
      <w:pPr>
        <w:jc w:val="center"/>
        <w:rPr>
          <w:rFonts w:hint="default" w:eastAsia="黑体"/>
          <w:color w:val="auto"/>
          <w:lang w:val="en-US" w:eastAsia="zh-CN"/>
        </w:rPr>
      </w:pPr>
      <w:bookmarkStart w:id="93" w:name="_Ref19347"/>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4</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6</w:t>
      </w:r>
      <w:r>
        <w:rPr>
          <w:rFonts w:hint="eastAsia" w:ascii="黑体" w:eastAsia="黑体"/>
          <w:color w:val="auto"/>
          <w:kern w:val="2"/>
          <w:sz w:val="20"/>
          <w:szCs w:val="20"/>
          <w:lang w:bidi="ar"/>
        </w:rPr>
        <w:fldChar w:fldCharType="end"/>
      </w:r>
      <w:bookmarkEnd w:id="93"/>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江东新区与对标临空经济区</w:t>
      </w:r>
      <w:r>
        <w:rPr>
          <w:rFonts w:hint="eastAsia" w:ascii="黑体" w:eastAsia="黑体"/>
          <w:color w:val="auto"/>
          <w:kern w:val="2"/>
          <w:sz w:val="20"/>
          <w:szCs w:val="20"/>
          <w:lang w:bidi="ar"/>
        </w:rPr>
        <w:t>专利</w:t>
      </w:r>
      <w:r>
        <w:rPr>
          <w:rFonts w:hint="eastAsia" w:ascii="黑体" w:eastAsia="黑体"/>
          <w:color w:val="auto"/>
          <w:kern w:val="2"/>
          <w:sz w:val="20"/>
          <w:szCs w:val="20"/>
          <w:lang w:val="en-US" w:eastAsia="zh-CN" w:bidi="ar"/>
        </w:rPr>
        <w:t>技术布局情况</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1" w:type="dxa"/>
          <w:bottom w:w="0" w:type="dxa"/>
          <w:right w:w="51" w:type="dxa"/>
        </w:tblCellMar>
      </w:tblPr>
      <w:tblGrid>
        <w:gridCol w:w="1525"/>
        <w:gridCol w:w="1178"/>
        <w:gridCol w:w="1055"/>
        <w:gridCol w:w="1200"/>
        <w:gridCol w:w="1070"/>
        <w:gridCol w:w="1245"/>
        <w:gridCol w:w="1030"/>
      </w:tblGrid>
      <w:tr w14:paraId="7147F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918" w:type="pct"/>
            <w:vMerge w:val="restar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4A4A9E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i w:val="0"/>
                <w:iCs w:val="0"/>
                <w:color w:val="auto"/>
                <w:sz w:val="21"/>
                <w:szCs w:val="21"/>
                <w:u w:val="none"/>
                <w:lang w:val="en-US"/>
              </w:rPr>
            </w:pPr>
            <w:r>
              <w:rPr>
                <w:rFonts w:hint="eastAsia" w:cs="宋体"/>
                <w:b/>
                <w:i w:val="0"/>
                <w:iCs w:val="0"/>
                <w:color w:val="auto"/>
                <w:kern w:val="0"/>
                <w:sz w:val="21"/>
                <w:szCs w:val="21"/>
                <w:u w:val="none"/>
                <w:lang w:val="en-US" w:eastAsia="zh-CN" w:bidi="ar"/>
              </w:rPr>
              <w:t>技术领域</w:t>
            </w:r>
          </w:p>
        </w:tc>
        <w:tc>
          <w:tcPr>
            <w:tcW w:w="1344" w:type="pct"/>
            <w:gridSpan w:val="2"/>
            <w:tcBorders>
              <w:top w:val="single" w:color="4472C4" w:sz="4" w:space="0"/>
              <w:left w:val="single" w:color="4472C4" w:sz="4" w:space="0"/>
              <w:bottom w:val="single" w:color="4472C4" w:sz="4" w:space="0"/>
              <w:right w:val="single" w:color="4472C4" w:sz="4" w:space="0"/>
            </w:tcBorders>
            <w:shd w:val="clear" w:color="auto" w:fill="8EABDC"/>
            <w:vAlign w:val="center"/>
          </w:tcPr>
          <w:p w14:paraId="51B4A9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海口江东新区</w:t>
            </w:r>
          </w:p>
        </w:tc>
        <w:tc>
          <w:tcPr>
            <w:tcW w:w="1366" w:type="pct"/>
            <w:gridSpan w:val="2"/>
            <w:tcBorders>
              <w:top w:val="single" w:color="4472C4" w:sz="4" w:space="0"/>
              <w:left w:val="single" w:color="4472C4" w:sz="4" w:space="0"/>
              <w:bottom w:val="single" w:color="4472C4" w:sz="4" w:space="0"/>
              <w:right w:val="single" w:color="4472C4" w:sz="4" w:space="0"/>
            </w:tcBorders>
            <w:shd w:val="clear" w:color="auto" w:fill="8EABDC"/>
            <w:vAlign w:val="center"/>
          </w:tcPr>
          <w:p w14:paraId="5B7EFA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厦门湖里区</w:t>
            </w:r>
          </w:p>
        </w:tc>
        <w:tc>
          <w:tcPr>
            <w:tcW w:w="1369" w:type="pct"/>
            <w:gridSpan w:val="2"/>
            <w:tcBorders>
              <w:top w:val="single" w:color="4472C4" w:sz="4" w:space="0"/>
              <w:left w:val="single" w:color="4472C4" w:sz="4" w:space="0"/>
              <w:bottom w:val="single" w:color="4472C4" w:sz="4" w:space="0"/>
              <w:right w:val="single" w:color="4472C4" w:sz="4" w:space="0"/>
            </w:tcBorders>
            <w:shd w:val="clear" w:color="auto" w:fill="8EABDC"/>
            <w:vAlign w:val="center"/>
          </w:tcPr>
          <w:p w14:paraId="65A27E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成都双流区</w:t>
            </w:r>
          </w:p>
        </w:tc>
      </w:tr>
      <w:tr w14:paraId="0C84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918"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296A67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709"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BE10B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专利申请量（件）</w:t>
            </w:r>
          </w:p>
        </w:tc>
        <w:tc>
          <w:tcPr>
            <w:tcW w:w="635"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15C00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在产业中的占比</w:t>
            </w:r>
          </w:p>
        </w:tc>
        <w:tc>
          <w:tcPr>
            <w:tcW w:w="722"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265B29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专利申请量（件）</w:t>
            </w:r>
          </w:p>
        </w:tc>
        <w:tc>
          <w:tcPr>
            <w:tcW w:w="644"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45D457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在产业中的占比</w:t>
            </w:r>
          </w:p>
        </w:tc>
        <w:tc>
          <w:tcPr>
            <w:tcW w:w="749"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54CC9C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专利申请量（件）</w:t>
            </w:r>
          </w:p>
        </w:tc>
        <w:tc>
          <w:tcPr>
            <w:tcW w:w="620"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43FBBB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在产业中的占比</w:t>
            </w:r>
          </w:p>
        </w:tc>
      </w:tr>
      <w:tr w14:paraId="7594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918"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718BB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核心零部件</w:t>
            </w:r>
          </w:p>
        </w:tc>
        <w:tc>
          <w:tcPr>
            <w:tcW w:w="70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F5149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lang w:val="en-US"/>
              </w:rPr>
            </w:pPr>
            <w:r>
              <w:rPr>
                <w:rFonts w:hint="eastAsia" w:ascii="宋体" w:hAnsi="宋体" w:eastAsia="宋体" w:cs="宋体"/>
                <w:i w:val="0"/>
                <w:iCs w:val="0"/>
                <w:color w:val="auto"/>
                <w:kern w:val="0"/>
                <w:sz w:val="20"/>
                <w:szCs w:val="20"/>
                <w:u w:val="none"/>
                <w:lang w:val="en-US" w:eastAsia="zh-CN" w:bidi="ar"/>
              </w:rPr>
              <w:t>12</w:t>
            </w:r>
          </w:p>
        </w:tc>
        <w:tc>
          <w:tcPr>
            <w:tcW w:w="63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815B1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2.9%</w:t>
            </w:r>
          </w:p>
        </w:tc>
        <w:tc>
          <w:tcPr>
            <w:tcW w:w="72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FB31A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50</w:t>
            </w:r>
          </w:p>
        </w:tc>
        <w:tc>
          <w:tcPr>
            <w:tcW w:w="64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3BAF0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18.2%</w:t>
            </w:r>
          </w:p>
        </w:tc>
        <w:tc>
          <w:tcPr>
            <w:tcW w:w="749"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0B42D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82</w:t>
            </w:r>
          </w:p>
        </w:tc>
        <w:tc>
          <w:tcPr>
            <w:tcW w:w="62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9FA70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14.8%</w:t>
            </w:r>
          </w:p>
        </w:tc>
      </w:tr>
      <w:tr w14:paraId="6C5D1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918"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E4232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航空维修</w:t>
            </w:r>
          </w:p>
        </w:tc>
        <w:tc>
          <w:tcPr>
            <w:tcW w:w="70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FAE4C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307</w:t>
            </w:r>
          </w:p>
        </w:tc>
        <w:tc>
          <w:tcPr>
            <w:tcW w:w="63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C59E0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73.6%</w:t>
            </w:r>
          </w:p>
        </w:tc>
        <w:tc>
          <w:tcPr>
            <w:tcW w:w="72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49D67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45</w:t>
            </w:r>
          </w:p>
        </w:tc>
        <w:tc>
          <w:tcPr>
            <w:tcW w:w="6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88B09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16.4%</w:t>
            </w:r>
          </w:p>
        </w:tc>
        <w:tc>
          <w:tcPr>
            <w:tcW w:w="749"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52AE3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243</w:t>
            </w:r>
          </w:p>
        </w:tc>
        <w:tc>
          <w:tcPr>
            <w:tcW w:w="62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70B12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43.9%</w:t>
            </w:r>
          </w:p>
        </w:tc>
      </w:tr>
      <w:tr w14:paraId="18B1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918"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1E5A4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航材制造</w:t>
            </w:r>
          </w:p>
        </w:tc>
        <w:tc>
          <w:tcPr>
            <w:tcW w:w="70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25D79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22</w:t>
            </w:r>
          </w:p>
        </w:tc>
        <w:tc>
          <w:tcPr>
            <w:tcW w:w="63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14E4E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5.3%</w:t>
            </w:r>
          </w:p>
        </w:tc>
        <w:tc>
          <w:tcPr>
            <w:tcW w:w="72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69554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15</w:t>
            </w:r>
          </w:p>
        </w:tc>
        <w:tc>
          <w:tcPr>
            <w:tcW w:w="64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46542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5.5%</w:t>
            </w:r>
          </w:p>
        </w:tc>
        <w:tc>
          <w:tcPr>
            <w:tcW w:w="749"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5EBEF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63</w:t>
            </w:r>
          </w:p>
        </w:tc>
        <w:tc>
          <w:tcPr>
            <w:tcW w:w="62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ABD83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11.4%</w:t>
            </w:r>
          </w:p>
        </w:tc>
      </w:tr>
      <w:tr w14:paraId="2C484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918"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E6FEE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仓储物流</w:t>
            </w:r>
          </w:p>
        </w:tc>
        <w:tc>
          <w:tcPr>
            <w:tcW w:w="709"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8B858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19</w:t>
            </w:r>
          </w:p>
        </w:tc>
        <w:tc>
          <w:tcPr>
            <w:tcW w:w="635"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42C50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4.6%</w:t>
            </w:r>
          </w:p>
        </w:tc>
        <w:tc>
          <w:tcPr>
            <w:tcW w:w="722"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5B1EF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26</w:t>
            </w:r>
          </w:p>
        </w:tc>
        <w:tc>
          <w:tcPr>
            <w:tcW w:w="644"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15FC5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9.5%</w:t>
            </w:r>
          </w:p>
        </w:tc>
        <w:tc>
          <w:tcPr>
            <w:tcW w:w="749"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A86C8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39</w:t>
            </w:r>
          </w:p>
        </w:tc>
        <w:tc>
          <w:tcPr>
            <w:tcW w:w="620"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9C79B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7.0%</w:t>
            </w:r>
          </w:p>
        </w:tc>
      </w:tr>
      <w:tr w14:paraId="4A56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918"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93EBE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航空运营服务</w:t>
            </w:r>
          </w:p>
        </w:tc>
        <w:tc>
          <w:tcPr>
            <w:tcW w:w="709"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7346B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30</w:t>
            </w:r>
          </w:p>
        </w:tc>
        <w:tc>
          <w:tcPr>
            <w:tcW w:w="635"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598A9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7.2%</w:t>
            </w:r>
          </w:p>
        </w:tc>
        <w:tc>
          <w:tcPr>
            <w:tcW w:w="722"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86413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103</w:t>
            </w:r>
          </w:p>
        </w:tc>
        <w:tc>
          <w:tcPr>
            <w:tcW w:w="644"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9D4FF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37.5%</w:t>
            </w:r>
          </w:p>
        </w:tc>
        <w:tc>
          <w:tcPr>
            <w:tcW w:w="749"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A5119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77</w:t>
            </w:r>
          </w:p>
        </w:tc>
        <w:tc>
          <w:tcPr>
            <w:tcW w:w="620"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39D5C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13.9%</w:t>
            </w:r>
          </w:p>
        </w:tc>
      </w:tr>
    </w:tbl>
    <w:p w14:paraId="1C01B1E9">
      <w:pPr>
        <w:ind w:left="0" w:leftChars="0" w:firstLine="480" w:firstLineChars="200"/>
        <w:rPr>
          <w:rFonts w:hint="eastAsia" w:cstheme="minorBidi"/>
          <w:color w:val="auto"/>
          <w:lang w:val="en-US" w:eastAsia="zh-CN" w:bidi="ar-SA"/>
        </w:rPr>
      </w:pPr>
    </w:p>
    <w:p w14:paraId="3DEC7E5C">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进一步对重点技术方向的专利布局进行对标</w:t>
      </w:r>
      <w:r>
        <w:rPr>
          <w:rFonts w:hint="eastAsia"/>
          <w:color w:val="auto"/>
          <w:lang w:val="en-US" w:eastAsia="zh-CN"/>
        </w:rPr>
        <w:t>发现（</w:t>
      </w:r>
      <w:r>
        <w:rPr>
          <w:rFonts w:hint="eastAsia"/>
          <w:color w:val="auto"/>
          <w:lang w:val="en-US" w:eastAsia="zh-CN"/>
        </w:rPr>
        <w:fldChar w:fldCharType="begin"/>
      </w:r>
      <w:r>
        <w:rPr>
          <w:rFonts w:hint="eastAsia"/>
          <w:color w:val="auto"/>
          <w:lang w:val="en-US" w:eastAsia="zh-CN"/>
        </w:rPr>
        <w:instrText xml:space="preserve"> REF _Ref19419 \h </w:instrText>
      </w:r>
      <w:r>
        <w:rPr>
          <w:rFonts w:hint="eastAsia"/>
          <w:color w:val="auto"/>
          <w:lang w:val="en-US" w:eastAsia="zh-CN"/>
        </w:rPr>
        <w:fldChar w:fldCharType="separate"/>
      </w:r>
      <w:r>
        <w:rPr>
          <w:rFonts w:hint="eastAsia"/>
          <w:color w:val="auto"/>
          <w:lang w:val="en-US" w:eastAsia="zh-CN"/>
        </w:rPr>
        <w:t>表</w:t>
      </w:r>
      <w:r>
        <w:rPr>
          <w:rFonts w:hint="eastAsia"/>
          <w:color w:val="auto"/>
          <w:lang w:val="en-US" w:eastAsia="zh-CN"/>
        </w:rPr>
        <w:fldChar w:fldCharType="begin"/>
      </w:r>
      <w:r>
        <w:rPr>
          <w:rFonts w:hint="eastAsia"/>
          <w:color w:val="auto"/>
          <w:lang w:val="en-US" w:eastAsia="zh-CN"/>
        </w:rPr>
        <w:instrText xml:space="preserve"> STYLEREF 1 \s </w:instrText>
      </w:r>
      <w:r>
        <w:rPr>
          <w:rFonts w:hint="eastAsia"/>
          <w:color w:val="auto"/>
          <w:lang w:val="en-US" w:eastAsia="zh-CN"/>
        </w:rPr>
        <w:fldChar w:fldCharType="separate"/>
      </w:r>
      <w:r>
        <w:rPr>
          <w:rFonts w:hint="eastAsia"/>
          <w:color w:val="auto"/>
          <w:lang w:val="en-US" w:eastAsia="zh-CN"/>
        </w:rPr>
        <w:t>4</w:t>
      </w:r>
      <w:r>
        <w:rPr>
          <w:rFonts w:hint="eastAsia"/>
          <w:color w:val="auto"/>
          <w:lang w:val="en-US" w:eastAsia="zh-CN"/>
        </w:rPr>
        <w:fldChar w:fldCharType="end"/>
      </w:r>
      <w:r>
        <w:rPr>
          <w:rFonts w:hint="eastAsia"/>
          <w:color w:val="auto"/>
          <w:lang w:val="en-US" w:eastAsia="zh-CN"/>
        </w:rPr>
        <w:t>-7</w:t>
      </w:r>
      <w:r>
        <w:rPr>
          <w:rFonts w:hint="eastAsia"/>
          <w:color w:val="auto"/>
          <w:lang w:val="en-US" w:eastAsia="zh-CN"/>
        </w:rPr>
        <w:fldChar w:fldCharType="end"/>
      </w:r>
      <w:r>
        <w:rPr>
          <w:rFonts w:hint="eastAsia"/>
          <w:color w:val="auto"/>
          <w:lang w:val="en-US" w:eastAsia="zh-CN"/>
        </w:rPr>
        <w:t>），在核心零部件领域，湖里区发动机专利41件（占其核心零部件的82.0%），双</w:t>
      </w:r>
      <w:r>
        <w:rPr>
          <w:rFonts w:hint="eastAsia" w:cstheme="minorBidi"/>
          <w:color w:val="auto"/>
          <w:lang w:val="en-US" w:eastAsia="zh-CN" w:bidi="ar-SA"/>
        </w:rPr>
        <w:t>流区航电设备38件（46.3%），江东新区发动机仅2件，航电设备5件，起落架5件，差距悬殊。</w:t>
      </w:r>
    </w:p>
    <w:p w14:paraId="266DCCDD">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在航空维修领域，江东新区机体及重点部件大修专利技术以232件遥遥领先，但故障监测诊断专利49件，低于双流区（91件）和湖里区（22件）相比虽多，但双流区故障监测诊断占其航空维修的37.4%，江东新区仅16.0%，涂装技术专利26件，占8.5%，是特色优势。</w:t>
      </w:r>
    </w:p>
    <w:p w14:paraId="61B78218">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在航材制造领域，江东新区客舱制造服务技术15件、飞机周转件6件，与双流区、湖里区相比均处于中游水平，对标的三区在机轮刹车领域专利布局均较薄弱，在轮胎领域的专利布局均为空白。</w:t>
      </w:r>
    </w:p>
    <w:p w14:paraId="1A01B5D0">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在仓储物流领域，江东新区临空冷链布局较多，为8件，但低空物流布局为空白，湖里区和双流区在低空物流领域的专利数量分别为13件和14件。在航空运营服务领域，江东新区智慧机场27件，有一定积累，但以航空餐饮居多。航线设计与优化、航班调度专利极少，而湖里区智慧机场和航班调度领域专利分别为80件和10件，双流区航线设计与优化领域专利20件，形成明显优势。</w:t>
      </w:r>
    </w:p>
    <w:p w14:paraId="6B76693B">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总体而言，江东新区临空经济产业专利布局呈现高度聚焦航空维修、其他领域明显滞后的特点，与国内领先的临空经济区相比，创新结构单一、核心技术缺失、高质量发明不足。未来需依托自贸港政策优势，引导创新主体向核心零部件、智慧物流、航空运营服务等方向拓展，提升专利质量与产业竞争力。</w:t>
      </w:r>
    </w:p>
    <w:p w14:paraId="44BC8D70">
      <w:pPr>
        <w:jc w:val="center"/>
        <w:rPr>
          <w:rFonts w:hint="default" w:eastAsia="黑体"/>
          <w:color w:val="auto"/>
          <w:lang w:val="en-US" w:eastAsia="zh-CN"/>
        </w:rPr>
      </w:pPr>
      <w:bookmarkStart w:id="94" w:name="_Ref19419"/>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4</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7</w:t>
      </w:r>
      <w:r>
        <w:rPr>
          <w:rFonts w:hint="eastAsia" w:ascii="黑体" w:eastAsia="黑体"/>
          <w:color w:val="auto"/>
          <w:kern w:val="2"/>
          <w:sz w:val="20"/>
          <w:szCs w:val="20"/>
          <w:lang w:bidi="ar"/>
        </w:rPr>
        <w:fldChar w:fldCharType="end"/>
      </w:r>
      <w:bookmarkEnd w:id="94"/>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江东新区与对标临空经济区具体技术领域专利布局情况</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1460"/>
        <w:gridCol w:w="977"/>
        <w:gridCol w:w="951"/>
        <w:gridCol w:w="948"/>
        <w:gridCol w:w="951"/>
        <w:gridCol w:w="949"/>
        <w:gridCol w:w="951"/>
      </w:tblGrid>
      <w:tr w14:paraId="5B079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674" w:type="pct"/>
            <w:vMerge w:val="restart"/>
            <w:tcBorders>
              <w:top w:val="single" w:color="4472C4" w:sz="4" w:space="0"/>
              <w:left w:val="single" w:color="4472C4" w:sz="4" w:space="0"/>
              <w:bottom w:val="single" w:color="4472C4" w:sz="4" w:space="0"/>
              <w:right w:val="single" w:color="4472C4" w:sz="4" w:space="0"/>
              <w:tl2br w:val="nil"/>
            </w:tcBorders>
            <w:shd w:val="clear" w:color="auto" w:fill="8EABDC"/>
            <w:vAlign w:val="center"/>
          </w:tcPr>
          <w:p w14:paraId="6777B3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i w:val="0"/>
                <w:iCs w:val="0"/>
                <w:color w:val="auto"/>
                <w:sz w:val="21"/>
                <w:szCs w:val="21"/>
                <w:u w:val="none"/>
                <w:lang w:val="en-US"/>
              </w:rPr>
            </w:pPr>
            <w:r>
              <w:rPr>
                <w:rFonts w:hint="eastAsia" w:cs="宋体"/>
                <w:b/>
                <w:i w:val="0"/>
                <w:iCs w:val="0"/>
                <w:color w:val="auto"/>
                <w:kern w:val="0"/>
                <w:sz w:val="21"/>
                <w:szCs w:val="21"/>
                <w:u w:val="none"/>
                <w:lang w:val="en-US" w:eastAsia="zh-CN" w:bidi="ar"/>
              </w:rPr>
              <w:t>技术领域</w:t>
            </w:r>
          </w:p>
        </w:tc>
        <w:tc>
          <w:tcPr>
            <w:tcW w:w="881" w:type="pct"/>
            <w:vMerge w:val="restart"/>
            <w:tcBorders>
              <w:top w:val="single" w:color="4472C4" w:sz="4" w:space="0"/>
              <w:left w:val="single" w:color="4472C4" w:sz="4" w:space="0"/>
              <w:bottom w:val="single" w:color="4472C4" w:sz="4" w:space="0"/>
              <w:right w:val="single" w:color="4472C4" w:sz="4" w:space="0"/>
            </w:tcBorders>
            <w:shd w:val="clear" w:color="auto" w:fill="8EABDC"/>
            <w:vAlign w:val="center"/>
          </w:tcPr>
          <w:p w14:paraId="0961DC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i w:val="0"/>
                <w:iCs w:val="0"/>
                <w:color w:val="auto"/>
                <w:sz w:val="21"/>
                <w:szCs w:val="21"/>
                <w:u w:val="none"/>
                <w:lang w:val="en-US" w:eastAsia="zh-CN"/>
              </w:rPr>
            </w:pPr>
            <w:r>
              <w:rPr>
                <w:rFonts w:hint="eastAsia" w:cs="宋体"/>
                <w:b/>
                <w:i w:val="0"/>
                <w:iCs w:val="0"/>
                <w:color w:val="auto"/>
                <w:sz w:val="21"/>
                <w:szCs w:val="21"/>
                <w:u w:val="none"/>
                <w:lang w:val="en-US" w:eastAsia="zh-CN"/>
              </w:rPr>
              <w:t>重点技术方向</w:t>
            </w:r>
          </w:p>
        </w:tc>
        <w:tc>
          <w:tcPr>
            <w:tcW w:w="1148" w:type="pct"/>
            <w:gridSpan w:val="2"/>
            <w:tcBorders>
              <w:top w:val="single" w:color="4472C4" w:sz="4" w:space="0"/>
              <w:left w:val="single" w:color="4472C4" w:sz="4" w:space="0"/>
              <w:bottom w:val="single" w:color="4472C4" w:sz="4" w:space="0"/>
              <w:right w:val="single" w:color="4472C4" w:sz="4" w:space="0"/>
            </w:tcBorders>
            <w:shd w:val="clear" w:color="auto" w:fill="8EABDC"/>
            <w:vAlign w:val="center"/>
          </w:tcPr>
          <w:p w14:paraId="7CD87C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海口江东新区</w:t>
            </w:r>
          </w:p>
        </w:tc>
        <w:tc>
          <w:tcPr>
            <w:tcW w:w="1147" w:type="pct"/>
            <w:gridSpan w:val="2"/>
            <w:tcBorders>
              <w:top w:val="single" w:color="4472C4" w:sz="4" w:space="0"/>
              <w:left w:val="single" w:color="4472C4" w:sz="4" w:space="0"/>
              <w:bottom w:val="single" w:color="4472C4" w:sz="4" w:space="0"/>
              <w:right w:val="single" w:color="4472C4" w:sz="4" w:space="0"/>
            </w:tcBorders>
            <w:shd w:val="clear" w:color="auto" w:fill="8EABDC"/>
            <w:vAlign w:val="center"/>
          </w:tcPr>
          <w:p w14:paraId="34D274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厦门湖里区</w:t>
            </w:r>
          </w:p>
        </w:tc>
        <w:tc>
          <w:tcPr>
            <w:tcW w:w="1147" w:type="pct"/>
            <w:gridSpan w:val="2"/>
            <w:tcBorders>
              <w:top w:val="single" w:color="4472C4" w:sz="4" w:space="0"/>
              <w:left w:val="single" w:color="4472C4" w:sz="4" w:space="0"/>
              <w:bottom w:val="single" w:color="4472C4" w:sz="4" w:space="0"/>
              <w:right w:val="single" w:color="4472C4" w:sz="4" w:space="0"/>
            </w:tcBorders>
            <w:shd w:val="clear" w:color="auto" w:fill="8EABDC"/>
            <w:vAlign w:val="center"/>
          </w:tcPr>
          <w:p w14:paraId="7305B0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成都双流区</w:t>
            </w:r>
          </w:p>
        </w:tc>
      </w:tr>
      <w:tr w14:paraId="72080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442190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38A889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57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064B65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专利申请量（件）</w:t>
            </w:r>
          </w:p>
        </w:tc>
        <w:tc>
          <w:tcPr>
            <w:tcW w:w="574"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F8E22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在</w:t>
            </w:r>
            <w:r>
              <w:rPr>
                <w:rFonts w:hint="eastAsia" w:cs="宋体"/>
                <w:b/>
                <w:bCs/>
                <w:i w:val="0"/>
                <w:iCs w:val="0"/>
                <w:color w:val="auto"/>
                <w:kern w:val="0"/>
                <w:sz w:val="21"/>
                <w:szCs w:val="21"/>
                <w:u w:val="none"/>
                <w:lang w:val="en-US" w:eastAsia="zh-CN" w:bidi="ar"/>
              </w:rPr>
              <w:t>技术领域</w:t>
            </w:r>
            <w:r>
              <w:rPr>
                <w:rFonts w:hint="eastAsia" w:ascii="宋体" w:hAnsi="宋体" w:eastAsia="宋体" w:cs="宋体"/>
                <w:b/>
                <w:bCs/>
                <w:i w:val="0"/>
                <w:iCs w:val="0"/>
                <w:color w:val="auto"/>
                <w:kern w:val="0"/>
                <w:sz w:val="21"/>
                <w:szCs w:val="21"/>
                <w:u w:val="none"/>
                <w:lang w:val="en-US" w:eastAsia="zh-CN" w:bidi="ar"/>
              </w:rPr>
              <w:t>中的占比</w:t>
            </w:r>
          </w:p>
        </w:tc>
        <w:tc>
          <w:tcPr>
            <w:tcW w:w="57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249EBB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专利申请量（件）</w:t>
            </w:r>
          </w:p>
        </w:tc>
        <w:tc>
          <w:tcPr>
            <w:tcW w:w="57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4970E2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在</w:t>
            </w:r>
            <w:r>
              <w:rPr>
                <w:rFonts w:hint="eastAsia" w:cs="宋体"/>
                <w:b/>
                <w:bCs/>
                <w:i w:val="0"/>
                <w:iCs w:val="0"/>
                <w:color w:val="auto"/>
                <w:kern w:val="0"/>
                <w:sz w:val="21"/>
                <w:szCs w:val="21"/>
                <w:u w:val="none"/>
                <w:lang w:val="en-US" w:eastAsia="zh-CN" w:bidi="ar"/>
              </w:rPr>
              <w:t>技术领域</w:t>
            </w:r>
            <w:r>
              <w:rPr>
                <w:rFonts w:hint="eastAsia" w:ascii="宋体" w:hAnsi="宋体" w:eastAsia="宋体" w:cs="宋体"/>
                <w:b/>
                <w:bCs/>
                <w:i w:val="0"/>
                <w:iCs w:val="0"/>
                <w:color w:val="auto"/>
                <w:kern w:val="0"/>
                <w:sz w:val="21"/>
                <w:szCs w:val="21"/>
                <w:u w:val="none"/>
                <w:lang w:val="en-US" w:eastAsia="zh-CN" w:bidi="ar"/>
              </w:rPr>
              <w:t>中的占比</w:t>
            </w:r>
          </w:p>
        </w:tc>
        <w:tc>
          <w:tcPr>
            <w:tcW w:w="57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1711AA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专利申请量（件）</w:t>
            </w:r>
          </w:p>
        </w:tc>
        <w:tc>
          <w:tcPr>
            <w:tcW w:w="573" w:type="pct"/>
            <w:tcBorders>
              <w:top w:val="single" w:color="4472C4" w:sz="4" w:space="0"/>
              <w:left w:val="single" w:color="4472C4" w:sz="4" w:space="0"/>
              <w:bottom w:val="single" w:color="4472C4" w:sz="4" w:space="0"/>
              <w:right w:val="single" w:color="4472C4" w:sz="4" w:space="0"/>
            </w:tcBorders>
            <w:shd w:val="clear" w:color="auto" w:fill="8EABDC"/>
            <w:vAlign w:val="center"/>
          </w:tcPr>
          <w:p w14:paraId="64B03D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在</w:t>
            </w:r>
            <w:r>
              <w:rPr>
                <w:rFonts w:hint="eastAsia" w:cs="宋体"/>
                <w:b/>
                <w:bCs/>
                <w:i w:val="0"/>
                <w:iCs w:val="0"/>
                <w:color w:val="auto"/>
                <w:kern w:val="0"/>
                <w:sz w:val="21"/>
                <w:szCs w:val="21"/>
                <w:u w:val="none"/>
                <w:lang w:val="en-US" w:eastAsia="zh-CN" w:bidi="ar"/>
              </w:rPr>
              <w:t>技术领域</w:t>
            </w:r>
            <w:r>
              <w:rPr>
                <w:rFonts w:hint="eastAsia" w:ascii="宋体" w:hAnsi="宋体" w:eastAsia="宋体" w:cs="宋体"/>
                <w:b/>
                <w:bCs/>
                <w:i w:val="0"/>
                <w:iCs w:val="0"/>
                <w:color w:val="auto"/>
                <w:kern w:val="0"/>
                <w:sz w:val="21"/>
                <w:szCs w:val="21"/>
                <w:u w:val="none"/>
                <w:lang w:val="en-US" w:eastAsia="zh-CN" w:bidi="ar"/>
              </w:rPr>
              <w:t>中的占比</w:t>
            </w:r>
          </w:p>
        </w:tc>
      </w:tr>
      <w:tr w14:paraId="54CB2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pct"/>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435FC8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核心零部件</w:t>
            </w:r>
          </w:p>
        </w:tc>
        <w:tc>
          <w:tcPr>
            <w:tcW w:w="88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C2485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w:t>
            </w:r>
          </w:p>
        </w:tc>
        <w:tc>
          <w:tcPr>
            <w:tcW w:w="97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1F460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w:t>
            </w:r>
          </w:p>
        </w:tc>
        <w:tc>
          <w:tcPr>
            <w:tcW w:w="98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1307B9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16.7%</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0F0D2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41</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901B3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82.0%</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A005A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29</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91773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35.4%</w:t>
            </w:r>
          </w:p>
        </w:tc>
      </w:tr>
      <w:tr w14:paraId="0BC71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029193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7AD68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APU</w:t>
            </w:r>
          </w:p>
        </w:tc>
        <w:tc>
          <w:tcPr>
            <w:tcW w:w="97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8DE9E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98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7A3F9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196C0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26433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FAF60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2095B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r>
      <w:tr w14:paraId="32FC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190B16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0874A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发动机短舱</w:t>
            </w:r>
          </w:p>
        </w:tc>
        <w:tc>
          <w:tcPr>
            <w:tcW w:w="97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E4571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98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5A05D3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2C42D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0AE02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9FEF5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1BB0D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r>
      <w:tr w14:paraId="1D1D5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69A099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DA1AD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航电设备</w:t>
            </w:r>
          </w:p>
        </w:tc>
        <w:tc>
          <w:tcPr>
            <w:tcW w:w="97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C8860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w:t>
            </w:r>
          </w:p>
        </w:tc>
        <w:tc>
          <w:tcPr>
            <w:tcW w:w="98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6139B4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41.7%</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97DDE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C9DC8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6.0%</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5526B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38</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A83CB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46.3%</w:t>
            </w:r>
          </w:p>
        </w:tc>
      </w:tr>
      <w:tr w14:paraId="25A72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2A12A6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C048C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起落架</w:t>
            </w:r>
          </w:p>
        </w:tc>
        <w:tc>
          <w:tcPr>
            <w:tcW w:w="97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6B95B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w:t>
            </w:r>
          </w:p>
        </w:tc>
        <w:tc>
          <w:tcPr>
            <w:tcW w:w="98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72909B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41.7%</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0CF54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11E37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98DE8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D8A1B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12.2%</w:t>
            </w:r>
          </w:p>
        </w:tc>
      </w:tr>
      <w:tr w14:paraId="06108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071D20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航空维修</w:t>
            </w:r>
          </w:p>
        </w:tc>
        <w:tc>
          <w:tcPr>
            <w:tcW w:w="88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D7082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机体及重点部件大修</w:t>
            </w:r>
          </w:p>
        </w:tc>
        <w:tc>
          <w:tcPr>
            <w:tcW w:w="97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368C5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232</w:t>
            </w:r>
          </w:p>
        </w:tc>
        <w:tc>
          <w:tcPr>
            <w:tcW w:w="98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41EAE2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75.6%</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4B8D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6</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13DE3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13.3%</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92DDD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104</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E155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42.8%</w:t>
            </w:r>
          </w:p>
        </w:tc>
      </w:tr>
      <w:tr w14:paraId="5050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466E32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62173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故障监测诊断</w:t>
            </w:r>
          </w:p>
        </w:tc>
        <w:tc>
          <w:tcPr>
            <w:tcW w:w="97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CE740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49</w:t>
            </w:r>
          </w:p>
        </w:tc>
        <w:tc>
          <w:tcPr>
            <w:tcW w:w="98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02E982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16.0%</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50F3E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22</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A8BB7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48.9%</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5CE3B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91</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23E08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37.4%</w:t>
            </w:r>
          </w:p>
        </w:tc>
      </w:tr>
      <w:tr w14:paraId="14A0E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68276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0A7BD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飞机涂装技术</w:t>
            </w:r>
          </w:p>
        </w:tc>
        <w:tc>
          <w:tcPr>
            <w:tcW w:w="97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FDB40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26</w:t>
            </w:r>
          </w:p>
        </w:tc>
        <w:tc>
          <w:tcPr>
            <w:tcW w:w="98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589589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8.5%</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EFBEB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07F1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2B672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637C3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w:t>
            </w:r>
          </w:p>
        </w:tc>
      </w:tr>
      <w:tr w14:paraId="42AF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pct"/>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56D205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航材制造</w:t>
            </w:r>
          </w:p>
        </w:tc>
        <w:tc>
          <w:tcPr>
            <w:tcW w:w="88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D4FA3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飞机周转件</w:t>
            </w:r>
          </w:p>
        </w:tc>
        <w:tc>
          <w:tcPr>
            <w:tcW w:w="97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C1EB3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w:t>
            </w:r>
          </w:p>
        </w:tc>
        <w:tc>
          <w:tcPr>
            <w:tcW w:w="98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436FE9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27.3%</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41919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A82DC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15.4%</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6DEE2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0E6B6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19.0%</w:t>
            </w:r>
          </w:p>
        </w:tc>
      </w:tr>
      <w:tr w14:paraId="0DE94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24C3F9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0B82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机轮刹车</w:t>
            </w:r>
          </w:p>
        </w:tc>
        <w:tc>
          <w:tcPr>
            <w:tcW w:w="97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25D4A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98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236384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1C97A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113BF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26.7%</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AA688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D9FE1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3.2%</w:t>
            </w:r>
          </w:p>
        </w:tc>
      </w:tr>
      <w:tr w14:paraId="0804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3BD683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5526E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轮胎</w:t>
            </w:r>
          </w:p>
        </w:tc>
        <w:tc>
          <w:tcPr>
            <w:tcW w:w="97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CDD64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98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484462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B6C50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18E67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CA0C7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CD5F6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r>
      <w:tr w14:paraId="34328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45402C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1495C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客舱制造服务技术</w:t>
            </w:r>
          </w:p>
        </w:tc>
        <w:tc>
          <w:tcPr>
            <w:tcW w:w="97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FBF28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15</w:t>
            </w:r>
          </w:p>
        </w:tc>
        <w:tc>
          <w:tcPr>
            <w:tcW w:w="98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ECDC7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68.2%</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FFFD8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E9B02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33.3%</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8B36B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30</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BA60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47.6%</w:t>
            </w:r>
          </w:p>
        </w:tc>
      </w:tr>
      <w:tr w14:paraId="3E7A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pct"/>
            <w:vMerge w:val="restart"/>
            <w:tcBorders>
              <w:top w:val="single" w:color="4472C4" w:sz="4" w:space="0"/>
              <w:left w:val="single" w:color="4472C4" w:sz="4" w:space="0"/>
              <w:bottom w:val="single" w:color="4472C4" w:sz="4" w:space="0"/>
              <w:right w:val="single" w:color="4472C4" w:sz="4" w:space="0"/>
            </w:tcBorders>
            <w:shd w:val="clear" w:color="auto" w:fill="FFFFFF"/>
            <w:vAlign w:val="center"/>
          </w:tcPr>
          <w:p w14:paraId="0CD1A4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仓储物流</w:t>
            </w:r>
          </w:p>
        </w:tc>
        <w:tc>
          <w:tcPr>
            <w:tcW w:w="88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4A45D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保税仓储及跨境物流</w:t>
            </w:r>
          </w:p>
        </w:tc>
        <w:tc>
          <w:tcPr>
            <w:tcW w:w="97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58037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w:t>
            </w:r>
          </w:p>
        </w:tc>
        <w:tc>
          <w:tcPr>
            <w:tcW w:w="98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759A28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15.8%</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4E3C8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A8334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30.8%</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ABC9A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68839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20.5%</w:t>
            </w:r>
          </w:p>
        </w:tc>
      </w:tr>
      <w:tr w14:paraId="5CDE8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1D876A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A0026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智慧物流</w:t>
            </w:r>
          </w:p>
        </w:tc>
        <w:tc>
          <w:tcPr>
            <w:tcW w:w="97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3242D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w:t>
            </w:r>
          </w:p>
        </w:tc>
        <w:tc>
          <w:tcPr>
            <w:tcW w:w="98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115815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42.1%</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306F4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AF4F9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3.8%</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8EDAC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12</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C2226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30.8%</w:t>
            </w:r>
          </w:p>
        </w:tc>
      </w:tr>
      <w:tr w14:paraId="1811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789053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52896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绿色仓储</w:t>
            </w:r>
          </w:p>
        </w:tc>
        <w:tc>
          <w:tcPr>
            <w:tcW w:w="97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CA9CA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98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194856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E21FF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99F0C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B7B5C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FDDC0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r>
      <w:tr w14:paraId="0F6B5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37B4C1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5DCAC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低空物流</w:t>
            </w:r>
          </w:p>
        </w:tc>
        <w:tc>
          <w:tcPr>
            <w:tcW w:w="97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2D046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98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1A59E0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5302E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13</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02D5D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50.0%</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96C73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14</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2B4D6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35.9%</w:t>
            </w:r>
          </w:p>
        </w:tc>
      </w:tr>
      <w:tr w14:paraId="758C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270143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A7F34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临空冷链</w:t>
            </w:r>
          </w:p>
        </w:tc>
        <w:tc>
          <w:tcPr>
            <w:tcW w:w="97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06284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w:t>
            </w:r>
          </w:p>
        </w:tc>
        <w:tc>
          <w:tcPr>
            <w:tcW w:w="98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3325C8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42.1%</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C57C4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DE422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78D7A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9FA33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0.0%</w:t>
            </w:r>
          </w:p>
        </w:tc>
      </w:tr>
      <w:tr w14:paraId="12B4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pct"/>
            <w:vMerge w:val="restart"/>
            <w:tcBorders>
              <w:top w:val="single" w:color="4472C4" w:sz="4" w:space="0"/>
              <w:left w:val="single" w:color="4472C4" w:sz="4" w:space="0"/>
              <w:bottom w:val="single" w:color="4472C4" w:sz="4" w:space="0"/>
              <w:right w:val="single" w:color="4472C4" w:sz="4" w:space="0"/>
            </w:tcBorders>
            <w:shd w:val="clear" w:color="auto" w:fill="ECF1F9"/>
            <w:vAlign w:val="center"/>
          </w:tcPr>
          <w:p w14:paraId="52FBF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航空运营服务</w:t>
            </w:r>
          </w:p>
        </w:tc>
        <w:tc>
          <w:tcPr>
            <w:tcW w:w="88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B2DEC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航线设计与优化</w:t>
            </w:r>
          </w:p>
        </w:tc>
        <w:tc>
          <w:tcPr>
            <w:tcW w:w="97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823E8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w:t>
            </w:r>
          </w:p>
        </w:tc>
        <w:tc>
          <w:tcPr>
            <w:tcW w:w="98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031DD3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6.7%</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CC7BA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11</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9277A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10.7%</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B306B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20</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91D82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26.0%</w:t>
            </w:r>
          </w:p>
        </w:tc>
      </w:tr>
      <w:tr w14:paraId="5755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FFFFFF"/>
            <w:vAlign w:val="center"/>
          </w:tcPr>
          <w:p w14:paraId="7A3337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46A4A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航班调度</w:t>
            </w:r>
          </w:p>
        </w:tc>
        <w:tc>
          <w:tcPr>
            <w:tcW w:w="977" w:type="dxa"/>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D6F95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w:t>
            </w:r>
          </w:p>
        </w:tc>
        <w:tc>
          <w:tcPr>
            <w:tcW w:w="980" w:type="dxa"/>
            <w:tcBorders>
              <w:top w:val="single" w:color="4472C4" w:sz="4" w:space="0"/>
              <w:left w:val="single" w:color="4472C4" w:sz="4" w:space="0"/>
              <w:bottom w:val="single" w:color="4472C4" w:sz="4" w:space="0"/>
              <w:right w:val="single" w:color="4472C4" w:sz="4" w:space="0"/>
            </w:tcBorders>
            <w:shd w:val="clear" w:color="auto" w:fill="FFFFFF"/>
            <w:vAlign w:val="center"/>
          </w:tcPr>
          <w:p w14:paraId="57CD15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0.0%</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E0B9D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10</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B210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9.7%</w:t>
            </w:r>
          </w:p>
        </w:tc>
        <w:tc>
          <w:tcPr>
            <w:tcW w:w="573"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0E273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w:t>
            </w:r>
          </w:p>
        </w:tc>
        <w:tc>
          <w:tcPr>
            <w:tcW w:w="57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F9059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2.6%</w:t>
            </w:r>
          </w:p>
        </w:tc>
      </w:tr>
      <w:tr w14:paraId="1BD0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pct"/>
            <w:vMerge w:val="continue"/>
            <w:tcBorders>
              <w:top w:val="single" w:color="4472C4" w:sz="4" w:space="0"/>
              <w:left w:val="single" w:color="4472C4" w:sz="4" w:space="0"/>
              <w:bottom w:val="single" w:color="4472C4" w:sz="4" w:space="0"/>
              <w:right w:val="single" w:color="4472C4" w:sz="4" w:space="0"/>
            </w:tcBorders>
            <w:shd w:val="clear" w:color="auto" w:fill="ECF1F9"/>
            <w:vAlign w:val="center"/>
          </w:tcPr>
          <w:p w14:paraId="600417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i w:val="0"/>
                <w:iCs w:val="0"/>
                <w:color w:val="auto"/>
                <w:sz w:val="21"/>
                <w:szCs w:val="21"/>
                <w:u w:val="none"/>
              </w:rPr>
            </w:pPr>
          </w:p>
        </w:tc>
        <w:tc>
          <w:tcPr>
            <w:tcW w:w="88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68082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智慧机场</w:t>
            </w:r>
          </w:p>
        </w:tc>
        <w:tc>
          <w:tcPr>
            <w:tcW w:w="977" w:type="dxa"/>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C1F73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27</w:t>
            </w:r>
          </w:p>
        </w:tc>
        <w:tc>
          <w:tcPr>
            <w:tcW w:w="980" w:type="dxa"/>
            <w:tcBorders>
              <w:top w:val="single" w:color="4472C4" w:sz="4" w:space="0"/>
              <w:left w:val="single" w:color="4472C4" w:sz="4" w:space="0"/>
              <w:bottom w:val="single" w:color="4472C4" w:sz="4" w:space="0"/>
              <w:right w:val="single" w:color="4472C4" w:sz="4" w:space="0"/>
            </w:tcBorders>
            <w:shd w:val="clear" w:color="auto" w:fill="ECF1F9"/>
            <w:vAlign w:val="center"/>
          </w:tcPr>
          <w:p w14:paraId="30351F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90.0%</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AA5EE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80</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C8001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77.7%</w:t>
            </w:r>
          </w:p>
        </w:tc>
        <w:tc>
          <w:tcPr>
            <w:tcW w:w="57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D37DE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24</w:t>
            </w:r>
          </w:p>
        </w:tc>
        <w:tc>
          <w:tcPr>
            <w:tcW w:w="57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60533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31.2%</w:t>
            </w:r>
          </w:p>
        </w:tc>
      </w:tr>
    </w:tbl>
    <w:p w14:paraId="38033F46">
      <w:pPr>
        <w:bidi w:val="0"/>
        <w:rPr>
          <w:rFonts w:hint="eastAsia"/>
          <w:lang w:val="en-US" w:eastAsia="zh-CN"/>
        </w:rPr>
      </w:pPr>
      <w:bookmarkStart w:id="95" w:name="_Toc21690"/>
    </w:p>
    <w:p w14:paraId="1ADB5138">
      <w:pPr>
        <w:pStyle w:val="3"/>
        <w:keepNext/>
        <w:keepLines/>
        <w:pageBreakBefore w:val="0"/>
        <w:widowControl w:val="0"/>
        <w:kinsoku/>
        <w:wordWrap/>
        <w:overflowPunct/>
        <w:topLinePunct w:val="0"/>
        <w:autoSpaceDE/>
        <w:autoSpaceDN/>
        <w:bidi w:val="0"/>
        <w:adjustRightInd/>
        <w:snapToGrid/>
        <w:textAlignment w:val="auto"/>
        <w:rPr>
          <w:rFonts w:hint="eastAsia"/>
          <w:color w:val="auto"/>
          <w:lang w:val="en-US" w:eastAsia="zh-CN"/>
        </w:rPr>
      </w:pPr>
      <w:r>
        <w:rPr>
          <w:rFonts w:hint="eastAsia"/>
          <w:color w:val="auto"/>
          <w:lang w:val="en-US" w:eastAsia="zh-CN"/>
        </w:rPr>
        <w:t>区域专利与产业发展适配性分析</w:t>
      </w:r>
      <w:bookmarkEnd w:id="95"/>
    </w:p>
    <w:p w14:paraId="62CE5D16">
      <w:pPr>
        <w:pStyle w:val="4"/>
        <w:widowControl w:val="0"/>
        <w:bidi w:val="0"/>
        <w:spacing w:line="360" w:lineRule="auto"/>
        <w:ind w:firstLine="200"/>
        <w:rPr>
          <w:rFonts w:hint="eastAsia"/>
          <w:color w:val="auto"/>
          <w:lang w:val="en-US" w:eastAsia="zh-CN"/>
        </w:rPr>
      </w:pPr>
      <w:r>
        <w:rPr>
          <w:rFonts w:hint="eastAsia"/>
          <w:color w:val="auto"/>
          <w:lang w:val="en-US" w:eastAsia="zh-CN"/>
        </w:rPr>
        <w:t>江东新区规划重点领域与专利布局匹配度分析</w:t>
      </w:r>
    </w:p>
    <w:p w14:paraId="03086825">
      <w:pPr>
        <w:rPr>
          <w:rFonts w:hint="eastAsia"/>
          <w:color w:val="auto"/>
          <w:lang w:val="en-US" w:eastAsia="zh-CN"/>
        </w:rPr>
      </w:pPr>
      <w:r>
        <w:rPr>
          <w:rFonts w:hint="eastAsia"/>
          <w:color w:val="auto"/>
          <w:lang w:val="en-US" w:eastAsia="zh-CN"/>
        </w:rPr>
        <w:t>江东新区锚定“4+X”产业体系，将临空经济作为核心支柱产业，重点发展航空维修、航空物流、跨境电商、融资租赁等方向</w:t>
      </w:r>
      <w:r>
        <w:rPr>
          <w:rStyle w:val="28"/>
          <w:rFonts w:hint="eastAsia"/>
          <w:color w:val="auto"/>
          <w:lang w:val="en-US" w:eastAsia="zh-CN"/>
        </w:rPr>
        <w:footnoteReference w:id="21"/>
      </w:r>
      <w:r>
        <w:rPr>
          <w:rFonts w:hint="eastAsia"/>
          <w:color w:val="auto"/>
          <w:lang w:val="en-US" w:eastAsia="zh-CN"/>
        </w:rPr>
        <w:t>。从专利布局来看，航空维修领域专利申请量达307件，占江东新区临空经济产业专利总量的73.6%，与该领域在临空经济中的战略地位高度匹配。其中，机体及重点部件大修（232件）占航空维修领域的75.6%，故障监测诊断（49件）占比16.0%，飞机涂装技术（26件）占比8.5%，形成了较为完整的技术覆盖。主要创新主体海航航空技术有限公司、大新华飞机维修服务有限公司等与园区重点引进的航空维修企业高度重合，表明产业规划与企业创新实践形成了良好协同。</w:t>
      </w:r>
    </w:p>
    <w:p w14:paraId="29B5AA61">
      <w:pPr>
        <w:rPr>
          <w:rFonts w:hint="eastAsia"/>
          <w:color w:val="auto"/>
          <w:lang w:val="en-US" w:eastAsia="zh-CN"/>
        </w:rPr>
      </w:pPr>
      <w:r>
        <w:rPr>
          <w:rFonts w:hint="eastAsia"/>
          <w:color w:val="auto"/>
          <w:lang w:val="en-US" w:eastAsia="zh-CN"/>
        </w:rPr>
        <w:t>从产业规模看，2024年江东新区临空经济产业集群已突破2000亿元，成功入选海南省重点产业集群创建名单。2024年共有49架次飞机、16台发动机进入空港综合保税区开展保税维修，货值311.3亿元，同比增长3.3倍。专利布局与产业增长的同步性反映出航空维修领域的技术积累为产业规模扩张提供了有效支撑。特别是自贸港政策下，进境飞机维修可免缴保证金，叠加暂时进境维修允许内销、维修航材保税等优惠，为客户节约10%-15%的维修成本，这一成本优势与技术能力相结合，形成了产业发展的双重驱动力。</w:t>
      </w:r>
    </w:p>
    <w:p w14:paraId="09CCE497">
      <w:pPr>
        <w:rPr>
          <w:rFonts w:hint="eastAsia"/>
          <w:color w:val="auto"/>
          <w:lang w:val="en-US" w:eastAsia="zh-CN"/>
        </w:rPr>
      </w:pPr>
      <w:r>
        <w:rPr>
          <w:rFonts w:hint="eastAsia"/>
          <w:color w:val="auto"/>
          <w:lang w:val="en-US" w:eastAsia="zh-CN"/>
        </w:rPr>
        <w:t>然而，江东新区“4+X”产业体系中除航空维修外，航空物流、跨境电商、融资租赁等重点方向的专利布局明显不足。仓储物流领域专利仅11件（占比2.8%），其中临空冷链8件、智慧物流8件，保税仓储及跨境物流专利较少，为3件，绿色仓储和低空物流尚为空白。这与临空经济区已招引中州航空、华龙航空、傲基科技等63家重点企业，以及跨境电商“9610”“9710”“9810”业务实现全覆盖的产业规模形成反差，表明物流和跨境电商领域的技术创新尚未形成系统积累。</w:t>
      </w:r>
    </w:p>
    <w:p w14:paraId="3BDD645F">
      <w:pPr>
        <w:rPr>
          <w:rFonts w:hint="eastAsia"/>
          <w:color w:val="auto"/>
          <w:lang w:val="en-US" w:eastAsia="zh-CN"/>
        </w:rPr>
      </w:pPr>
      <w:r>
        <w:rPr>
          <w:rFonts w:hint="eastAsia"/>
          <w:color w:val="auto"/>
          <w:lang w:val="en-US" w:eastAsia="zh-CN"/>
        </w:rPr>
        <w:t>航空运营服务领域专利30件（占比7.2%），其中智慧机场27件、航线设计与优化2件，航班调度为空白。与之形成对比的是，江东新区现代商贸服务产业集群年度营收已突破3000亿元，超过2.7万家企业落户，48家世界500强在此布局。运营规模的快速扩张与技术创新的相对滞后，提示该领域存在专利布局的蓝海空间。</w:t>
      </w:r>
    </w:p>
    <w:p w14:paraId="192559A6">
      <w:pPr>
        <w:rPr>
          <w:rFonts w:hint="eastAsia"/>
          <w:color w:val="auto"/>
          <w:lang w:val="en-US" w:eastAsia="zh-CN"/>
        </w:rPr>
      </w:pPr>
      <w:r>
        <w:rPr>
          <w:rFonts w:hint="eastAsia"/>
          <w:color w:val="auto"/>
          <w:lang w:val="en-US" w:eastAsia="zh-CN"/>
        </w:rPr>
        <w:t>核心零部件领域专利仅12件（占比2.9%），且发明专利为零，发动机（2件）、航电设备（5件）、起落架（5件）均处于起步阶段。这与航空科技研发基地开园、中国民航科学技术研究院、民航二所等科研机构入驻的产业升级方向尚存差距，显示从“售后维修”向“科研制造”的转型仍需技术积累。</w:t>
      </w:r>
    </w:p>
    <w:p w14:paraId="7E52D6C9">
      <w:pPr>
        <w:rPr>
          <w:rFonts w:hint="eastAsia"/>
          <w:color w:val="auto"/>
          <w:lang w:val="en-US" w:eastAsia="zh-CN"/>
        </w:rPr>
      </w:pPr>
      <w:r>
        <w:rPr>
          <w:rFonts w:hint="eastAsia"/>
          <w:color w:val="auto"/>
          <w:lang w:val="en-US" w:eastAsia="zh-CN"/>
        </w:rPr>
        <w:t>综合来看，江东新区专利布局与产业规划的匹配呈现“重点突出、支撑有力，但结构单一、覆盖面有限”的特点。航空维修领域形成了良好的技术与产业协同，但航空物流、核心零部件、航空运营服务等方向的技术积累相对薄弱，与产业发展规模和升级方向存在脱节。</w:t>
      </w:r>
    </w:p>
    <w:p w14:paraId="30BB7C9B">
      <w:pPr>
        <w:pStyle w:val="4"/>
        <w:widowControl w:val="0"/>
        <w:bidi w:val="0"/>
        <w:spacing w:line="360" w:lineRule="auto"/>
        <w:ind w:firstLine="200"/>
        <w:rPr>
          <w:rFonts w:hint="eastAsia"/>
          <w:color w:val="auto"/>
          <w:lang w:val="en-US" w:eastAsia="zh-CN"/>
        </w:rPr>
      </w:pPr>
      <w:r>
        <w:rPr>
          <w:rFonts w:hint="eastAsia"/>
          <w:color w:val="auto"/>
          <w:lang w:val="en-US" w:eastAsia="zh-CN"/>
        </w:rPr>
        <w:t>江东新区资源禀赋与专利技术落地可行性分析</w:t>
      </w:r>
    </w:p>
    <w:p w14:paraId="7802DAFD">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江东新区依托海南自由贸易港政策优势、区位优势和基础设施条件，为专利技术的产业化落地提供了多重支撑。</w:t>
      </w:r>
    </w:p>
    <w:p w14:paraId="1CE4B8FF">
      <w:pPr>
        <w:ind w:left="0" w:leftChars="0" w:firstLine="482" w:firstLineChars="200"/>
        <w:rPr>
          <w:rFonts w:hint="eastAsia" w:cstheme="minorBidi"/>
          <w:b/>
          <w:bCs/>
          <w:color w:val="auto"/>
          <w:lang w:val="en-US" w:eastAsia="zh-CN" w:bidi="ar-SA"/>
        </w:rPr>
      </w:pPr>
      <w:r>
        <w:rPr>
          <w:rFonts w:hint="eastAsia" w:cstheme="minorBidi"/>
          <w:b/>
          <w:bCs/>
          <w:color w:val="auto"/>
          <w:lang w:val="en-US" w:eastAsia="zh-CN" w:bidi="ar-SA"/>
        </w:rPr>
        <w:t>1.政策资源支撑</w:t>
      </w:r>
    </w:p>
    <w:p w14:paraId="285DA0A7">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2025年12月海南自贸港全岛封关正式启动，江东新区作为重点园区，享有“零关税、低税率、简税制”等核心政策。封关运作后，“零关税”商品覆盖面更广，保税维修业务更多元，加工增值免关税政策享惠门槛进一步降低。这些政策为专利技术商业化提供了制度保障。以航空维修领域专利为例，在保税维修政策支持下，境外飞机进境维修可免缴保证金，叠加暂时进境维修允许内销、维修航材保税等优惠，专利技术得以在真实的商业场景中应用验证，形成技术研发—专利保护—产业应用的良性循环。</w:t>
      </w:r>
    </w:p>
    <w:p w14:paraId="3A7148E5">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江东新区知识产权公共服务窗口于2025年10月成功通过国家知识产权局认定，正式跻身国家知识产权信息公共服务网点行列。该窗口已构建起覆盖知识产权创造、管理、运用、保护、服务五大类共90项服务的全链条体系，累计开展知识产权咨询服务3000余次，辅导企业申请知识产权110件，74件申请成功获得授权，成功推动9项成果实现转化。这一服务体系为江东新区专利的维持和运营提供了专业支撑，有效专利占比高达77.8%，远高于全国平均水平。</w:t>
      </w:r>
    </w:p>
    <w:p w14:paraId="415F614A">
      <w:pPr>
        <w:ind w:left="0" w:leftChars="0" w:firstLine="482" w:firstLineChars="200"/>
        <w:rPr>
          <w:rFonts w:hint="eastAsia" w:cstheme="minorBidi"/>
          <w:b/>
          <w:bCs/>
          <w:color w:val="auto"/>
          <w:lang w:val="en-US" w:eastAsia="zh-CN" w:bidi="ar-SA"/>
        </w:rPr>
      </w:pPr>
      <w:r>
        <w:rPr>
          <w:rFonts w:hint="eastAsia" w:cstheme="minorBidi"/>
          <w:b/>
          <w:bCs/>
          <w:color w:val="auto"/>
          <w:lang w:val="en-US" w:eastAsia="zh-CN" w:bidi="ar-SA"/>
        </w:rPr>
        <w:t>2.基础设施支撑</w:t>
      </w:r>
    </w:p>
    <w:p w14:paraId="7BC85B05">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江东新区临空经济区已建成航空科技研发基地、航空特货超级运营人项目等产业载体。其中，航空特货超级运营人项目与美兰机场协同，建设进境肉类及冰鲜水产品指定监管场地，一条400米长的地下通道将前置货站与机场跑道直接相连，货物“落地一公里内快速通关”。这一基础设施为仓储物流领域专利（特别是临空冷链）的产业化应用提供了物理空间和流程支撑，降低了技术落地的配套成本。</w:t>
      </w:r>
    </w:p>
    <w:p w14:paraId="042BBE56">
      <w:pPr>
        <w:ind w:left="0" w:leftChars="0" w:firstLine="482" w:firstLineChars="200"/>
        <w:rPr>
          <w:rFonts w:hint="eastAsia" w:cstheme="minorBidi"/>
          <w:b/>
          <w:bCs/>
          <w:color w:val="auto"/>
          <w:lang w:val="en-US" w:eastAsia="zh-CN" w:bidi="ar-SA"/>
        </w:rPr>
      </w:pPr>
      <w:r>
        <w:rPr>
          <w:rFonts w:hint="eastAsia" w:cstheme="minorBidi"/>
          <w:b/>
          <w:bCs/>
          <w:color w:val="auto"/>
          <w:lang w:val="en-US" w:eastAsia="zh-CN" w:bidi="ar-SA"/>
        </w:rPr>
        <w:t>3.区位与产业平台支撑</w:t>
      </w:r>
    </w:p>
    <w:p w14:paraId="52E1CE1A">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江东新区毗邻东南亚，处于RCEP覆盖区域中心，美兰机场定位为面向太平洋、印度洋的航空区域门户枢纽。临空产业园区已吸引凯德投资、航科院中宇、民航二所、英国AMI、美国瑞京特、泰国GPI等国内外企业入驻，形成“物流链、供应链、产业链”三链合一的产业平台。这一开放格局为专利技术的跨境转移和国际合作提供了通道。航空维修领域专利的产业化可依托这一平台吸引境外客户，2024年49架次境外飞机进境维修已形成示范。</w:t>
      </w:r>
    </w:p>
    <w:p w14:paraId="540EEA19">
      <w:pPr>
        <w:ind w:left="0" w:leftChars="0" w:firstLine="482" w:firstLineChars="200"/>
        <w:rPr>
          <w:rFonts w:hint="eastAsia" w:cstheme="minorBidi"/>
          <w:b/>
          <w:bCs/>
          <w:color w:val="auto"/>
          <w:lang w:val="en-US" w:eastAsia="zh-CN" w:bidi="ar-SA"/>
        </w:rPr>
      </w:pPr>
      <w:r>
        <w:rPr>
          <w:rFonts w:hint="eastAsia" w:cstheme="minorBidi"/>
          <w:b/>
          <w:bCs/>
          <w:color w:val="auto"/>
          <w:lang w:val="en-US" w:eastAsia="zh-CN" w:bidi="ar-SA"/>
        </w:rPr>
        <w:t>4.产业生态支撑</w:t>
      </w:r>
    </w:p>
    <w:p w14:paraId="70C4FBCE">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江东新区已累计招引重点企业483家，其中48家世界500强企业，超过2.7万家企业落户。临空经济产业集群营收突破2000亿元，现代商贸服务产业集群营收突破3000亿元。这一规模化的产业生态为专利技术提供了多元化的应用场景和试验空间。航空维修领域的306件专利，在海航技术、大新华飞维等龙头企业中得到实践应用；智慧机场领域的27件专利，可依托美兰机场及园区运营场景进行验证优化。</w:t>
      </w:r>
    </w:p>
    <w:p w14:paraId="67D4CF79">
      <w:pPr>
        <w:ind w:left="0" w:leftChars="0" w:firstLine="482" w:firstLineChars="200"/>
        <w:rPr>
          <w:rFonts w:hint="eastAsia" w:cstheme="minorBidi"/>
          <w:b/>
          <w:bCs/>
          <w:color w:val="auto"/>
          <w:lang w:val="en-US" w:eastAsia="zh-CN" w:bidi="ar-SA"/>
        </w:rPr>
      </w:pPr>
      <w:r>
        <w:rPr>
          <w:rFonts w:hint="eastAsia" w:cstheme="minorBidi"/>
          <w:b/>
          <w:bCs/>
          <w:color w:val="auto"/>
          <w:lang w:val="en-US" w:eastAsia="zh-CN" w:bidi="ar-SA"/>
        </w:rPr>
        <w:t>5.存在的挑战</w:t>
      </w:r>
    </w:p>
    <w:p w14:paraId="52F690A8">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一是核心零部件领域专利（12件）产业化基础薄弱，缺乏上下游配套企业支撑。二是创新主体规模偏小，拥有专利申请的企业仅21家，专利大户集中度较高，不利于技术扩散和产业化网络形成。三是发明专利占比仅12.0%，专利质量有待提升，影响技术成果的转化价值。</w:t>
      </w:r>
    </w:p>
    <w:p w14:paraId="63F05B75">
      <w:pPr>
        <w:ind w:left="0" w:leftChars="0" w:firstLine="480" w:firstLineChars="200"/>
        <w:rPr>
          <w:rFonts w:hint="eastAsia" w:cstheme="minorBidi"/>
          <w:color w:val="auto"/>
          <w:lang w:val="en-US" w:eastAsia="zh-CN" w:bidi="ar-SA"/>
        </w:rPr>
      </w:pPr>
      <w:r>
        <w:rPr>
          <w:rFonts w:hint="eastAsia" w:cstheme="minorBidi"/>
          <w:color w:val="auto"/>
          <w:lang w:val="en-US" w:eastAsia="zh-CN" w:bidi="ar-SA"/>
        </w:rPr>
        <w:t>总体来看，江东新区依托自贸港政策红利、专业知识产权服务体系、完善的基础设施和规模化的产业生态，为临空经济产业专利技术的落地提供了有力支撑。航空维修领域已形成较为成熟的技术转化路径，核心零部件、航空物流、航空运营服务等方向则需加强技术积累与产业培育，实现专利布局与资源禀赋的更好适配。</w:t>
      </w:r>
    </w:p>
    <w:p w14:paraId="40BBF65D">
      <w:pPr>
        <w:rPr>
          <w:rFonts w:hint="eastAsia"/>
          <w:color w:val="auto"/>
          <w:lang w:val="en-US" w:eastAsia="zh-CN"/>
        </w:rPr>
      </w:pPr>
      <w:r>
        <w:rPr>
          <w:rFonts w:hint="eastAsia"/>
          <w:color w:val="auto"/>
          <w:lang w:val="en-US" w:eastAsia="zh-CN"/>
        </w:rPr>
        <w:br w:type="page"/>
      </w:r>
    </w:p>
    <w:p w14:paraId="4691CF2F">
      <w:pPr>
        <w:pStyle w:val="2"/>
        <w:keepNext/>
        <w:keepLines/>
        <w:pageBreakBefore w:val="0"/>
        <w:widowControl w:val="0"/>
        <w:kinsoku/>
        <w:wordWrap/>
        <w:overflowPunct/>
        <w:topLinePunct w:val="0"/>
        <w:autoSpaceDE/>
        <w:autoSpaceDN/>
        <w:bidi w:val="0"/>
        <w:adjustRightInd/>
        <w:snapToGrid/>
        <w:textAlignment w:val="auto"/>
        <w:rPr>
          <w:rFonts w:hint="eastAsia"/>
          <w:color w:val="auto"/>
          <w:lang w:val="en-US" w:eastAsia="zh-CN"/>
        </w:rPr>
      </w:pPr>
      <w:bookmarkStart w:id="96" w:name="_Toc3290"/>
      <w:r>
        <w:rPr>
          <w:rFonts w:hint="eastAsia"/>
          <w:color w:val="auto"/>
          <w:lang w:val="en-US" w:eastAsia="zh-CN"/>
        </w:rPr>
        <w:t>海口市江东新区临空经济产业发展SWOT分析</w:t>
      </w:r>
      <w:bookmarkEnd w:id="96"/>
    </w:p>
    <w:p w14:paraId="45BB4609">
      <w:pPr>
        <w:pStyle w:val="3"/>
        <w:widowControl w:val="0"/>
        <w:bidi w:val="0"/>
        <w:spacing w:line="360" w:lineRule="auto"/>
        <w:ind w:firstLine="200"/>
        <w:rPr>
          <w:rFonts w:hint="eastAsia"/>
          <w:color w:val="auto"/>
          <w:lang w:val="en-US" w:eastAsia="zh-CN"/>
        </w:rPr>
      </w:pPr>
      <w:bookmarkStart w:id="97" w:name="_Toc24434"/>
      <w:r>
        <w:rPr>
          <w:rFonts w:hint="eastAsia"/>
          <w:color w:val="auto"/>
          <w:lang w:val="en-US" w:eastAsia="zh-CN"/>
        </w:rPr>
        <w:t>优势</w:t>
      </w:r>
      <w:bookmarkEnd w:id="97"/>
    </w:p>
    <w:p w14:paraId="37C52C00">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独特的自贸港政策红利</w:t>
      </w:r>
    </w:p>
    <w:p w14:paraId="59541E8E">
      <w:pPr>
        <w:rPr>
          <w:rFonts w:hint="eastAsia"/>
          <w:color w:val="auto"/>
          <w:lang w:val="en-US" w:eastAsia="zh-CN"/>
        </w:rPr>
      </w:pPr>
      <w:r>
        <w:rPr>
          <w:rFonts w:hint="eastAsia"/>
          <w:color w:val="auto"/>
          <w:lang w:val="en-US" w:eastAsia="zh-CN"/>
        </w:rPr>
        <w:t>江东新区临空经济发展最突出的优势在于海南自由贸易港的政策赋能。作为自贸港重点园区，江东新区享有“零关税、低税率、简税制”等核心政策，特别是在航空维修领域形成了显著的成本优势。境外飞机进境开展保税维修可免缴保证金，叠加暂时进境维修允许内销、维修航材保税、进口设备零关税等优惠，可为客户节约10%-15%的维修成本。海南岛是国内唯一主动开放第五、第七航权和中途分程权的省份</w:t>
      </w:r>
      <w:r>
        <w:rPr>
          <w:rStyle w:val="28"/>
          <w:rFonts w:hint="eastAsia"/>
          <w:color w:val="auto"/>
          <w:lang w:val="en-US" w:eastAsia="zh-CN"/>
        </w:rPr>
        <w:footnoteReference w:id="22"/>
      </w:r>
      <w:r>
        <w:rPr>
          <w:rFonts w:hint="eastAsia"/>
          <w:color w:val="auto"/>
          <w:lang w:val="en-US" w:eastAsia="zh-CN"/>
        </w:rPr>
        <w:t>，为临空经济发展提供了独特的制度优势。</w:t>
      </w:r>
    </w:p>
    <w:p w14:paraId="2AA80118">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产业集聚效应初步显现</w:t>
      </w:r>
    </w:p>
    <w:p w14:paraId="6B80AD31">
      <w:pPr>
        <w:rPr>
          <w:rFonts w:hint="eastAsia"/>
          <w:color w:val="auto"/>
          <w:lang w:val="en-US" w:eastAsia="zh-CN"/>
        </w:rPr>
      </w:pPr>
      <w:r>
        <w:rPr>
          <w:rFonts w:hint="eastAsia"/>
          <w:color w:val="auto"/>
          <w:lang w:val="en-US" w:eastAsia="zh-CN"/>
        </w:rPr>
        <w:t>江东新区已形成显著的产业集群效应。自2020年挂牌以来，园区累计招引重点企业483家，其中包括48家世界500强企业</w:t>
      </w:r>
      <w:r>
        <w:rPr>
          <w:rStyle w:val="28"/>
          <w:rFonts w:hint="eastAsia"/>
          <w:color w:val="auto"/>
          <w:lang w:val="en-US" w:eastAsia="zh-CN"/>
        </w:rPr>
        <w:footnoteReference w:id="23"/>
      </w:r>
      <w:r>
        <w:rPr>
          <w:rFonts w:hint="eastAsia"/>
          <w:color w:val="auto"/>
          <w:lang w:val="en-US" w:eastAsia="zh-CN"/>
        </w:rPr>
        <w:t>。临空经济产业集群营收已突破2000亿元</w:t>
      </w:r>
      <w:r>
        <w:rPr>
          <w:rStyle w:val="28"/>
          <w:rFonts w:hint="eastAsia"/>
          <w:color w:val="auto"/>
          <w:lang w:val="en-US" w:eastAsia="zh-CN"/>
        </w:rPr>
        <w:footnoteReference w:id="24"/>
      </w:r>
      <w:r>
        <w:rPr>
          <w:rFonts w:hint="eastAsia"/>
          <w:color w:val="auto"/>
          <w:lang w:val="en-US" w:eastAsia="zh-CN"/>
        </w:rPr>
        <w:t>，成功入选海南省重点产业集群创建名单。航空维修领域已吸引海航技术、大新华飞维、海南海航斯提斯喷涂等龙头企业入驻，形成“一站式”维修能力，能够提供定检维修、飞机喷涂、发动机维修等全链条服务。2024年共有49架次飞机、16台发动机进入空港综合保税区开展保税维修，货值311.3亿元，同比增长3.3倍</w:t>
      </w:r>
      <w:r>
        <w:rPr>
          <w:rStyle w:val="28"/>
          <w:rFonts w:hint="eastAsia"/>
          <w:color w:val="auto"/>
          <w:lang w:val="en-US" w:eastAsia="zh-CN"/>
        </w:rPr>
        <w:footnoteReference w:id="25"/>
      </w:r>
      <w:r>
        <w:rPr>
          <w:rFonts w:hint="eastAsia"/>
          <w:color w:val="auto"/>
          <w:lang w:val="en-US" w:eastAsia="zh-CN"/>
        </w:rPr>
        <w:t>。</w:t>
      </w:r>
    </w:p>
    <w:p w14:paraId="1E012231">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航空维修领域专利布局密集</w:t>
      </w:r>
    </w:p>
    <w:p w14:paraId="1A2AAE6D">
      <w:pPr>
        <w:rPr>
          <w:rFonts w:hint="eastAsia"/>
          <w:color w:val="auto"/>
          <w:lang w:val="en-US" w:eastAsia="zh-CN"/>
        </w:rPr>
      </w:pPr>
      <w:r>
        <w:rPr>
          <w:rFonts w:hint="eastAsia"/>
          <w:color w:val="auto"/>
          <w:lang w:val="en-US" w:eastAsia="zh-CN"/>
        </w:rPr>
        <w:t>从专利分析结果看，江东新区临空经济产业专利总量417件，其中航空维修领域专利申请量达307件，占产业总量的73.6%，形成高度集中的技术积累。有效专利占比高达74.8%，远高于全国平均水平（46.7%），反映该区域专利维持状况良好、创新成果具有较高的实用价值。近五年专利申请量233件，占近二十年总量的55.9%，显示创新活力持续增强。主要创新主体海航航空技术有限公司、大新华飞机维修服务有限公司等形成了稳定的研发团队和技术积累，在机体及重点部件大修（232件）、故障监测诊断（49件）、飞机涂装技术（26件）等细分领域均有良好专利基础。</w:t>
      </w:r>
    </w:p>
    <w:p w14:paraId="1AFDCD25">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良好的区位与基础设施条件</w:t>
      </w:r>
    </w:p>
    <w:p w14:paraId="16E25AF1">
      <w:pPr>
        <w:rPr>
          <w:rFonts w:hint="eastAsia"/>
          <w:color w:val="auto"/>
          <w:lang w:val="en-US" w:eastAsia="zh-CN"/>
        </w:rPr>
      </w:pPr>
      <w:r>
        <w:rPr>
          <w:rFonts w:hint="eastAsia"/>
          <w:color w:val="auto"/>
          <w:lang w:val="en-US" w:eastAsia="zh-CN"/>
        </w:rPr>
        <w:t>江东新区依托海口美兰国际机场这一核心航空枢纽，具备发展临空经济的天然优势。美兰机场定位为面向太平洋、印度洋的航空区域门户枢纽，处于国际国内双循环交汇点。园区规划建设了航空特货超级运营人项目，打造进境肉类及冰鲜水产品指定监管场地，一条400米长的地下通道将前置货站与机场跑道直接相连，实现货物“落地一公里内快速通关”。临空经济区已形成“物流链、供应链、产业链”三链合一的产业平台，为航空物流、跨境电商等产业发展提供了坚实基础。</w:t>
      </w:r>
    </w:p>
    <w:p w14:paraId="52A43528">
      <w:pPr>
        <w:pStyle w:val="3"/>
        <w:widowControl w:val="0"/>
        <w:bidi w:val="0"/>
        <w:spacing w:line="360" w:lineRule="auto"/>
        <w:ind w:firstLine="200"/>
        <w:rPr>
          <w:rFonts w:hint="eastAsia"/>
          <w:color w:val="auto"/>
          <w:lang w:val="en-US" w:eastAsia="zh-CN"/>
        </w:rPr>
      </w:pPr>
      <w:bookmarkStart w:id="98" w:name="_Toc173"/>
      <w:r>
        <w:rPr>
          <w:rFonts w:hint="eastAsia"/>
          <w:color w:val="auto"/>
          <w:lang w:val="en-US" w:eastAsia="zh-CN"/>
        </w:rPr>
        <w:t>劣势</w:t>
      </w:r>
      <w:bookmarkEnd w:id="98"/>
    </w:p>
    <w:p w14:paraId="0C8D441D">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default" w:ascii="宋体" w:hAnsi="宋体" w:eastAsia="宋体" w:cstheme="minorBidi"/>
          <w:b/>
          <w:bCs/>
          <w:color w:val="auto"/>
          <w:kern w:val="2"/>
          <w:sz w:val="28"/>
          <w:szCs w:val="32"/>
          <w:lang w:val="en-US" w:eastAsia="zh-CN" w:bidi="ar-SA"/>
        </w:rPr>
      </w:pPr>
      <w:r>
        <w:rPr>
          <w:rFonts w:hint="default" w:ascii="宋体" w:hAnsi="宋体" w:eastAsia="宋体" w:cstheme="minorBidi"/>
          <w:b/>
          <w:bCs/>
          <w:color w:val="auto"/>
          <w:kern w:val="2"/>
          <w:sz w:val="28"/>
          <w:szCs w:val="32"/>
          <w:lang w:val="en-US" w:eastAsia="zh-CN" w:bidi="ar-SA"/>
        </w:rPr>
        <w:t>创新结构</w:t>
      </w:r>
      <w:r>
        <w:rPr>
          <w:rFonts w:hint="eastAsia" w:cstheme="minorBidi"/>
          <w:b/>
          <w:bCs/>
          <w:color w:val="auto"/>
          <w:kern w:val="2"/>
          <w:sz w:val="28"/>
          <w:szCs w:val="32"/>
          <w:lang w:val="en-US" w:eastAsia="zh-CN" w:bidi="ar-SA"/>
        </w:rPr>
        <w:t>较为</w:t>
      </w:r>
      <w:r>
        <w:rPr>
          <w:rFonts w:hint="default" w:ascii="宋体" w:hAnsi="宋体" w:eastAsia="宋体" w:cstheme="minorBidi"/>
          <w:b/>
          <w:bCs/>
          <w:color w:val="auto"/>
          <w:kern w:val="2"/>
          <w:sz w:val="28"/>
          <w:szCs w:val="32"/>
          <w:lang w:val="en-US" w:eastAsia="zh-CN" w:bidi="ar-SA"/>
        </w:rPr>
        <w:t>单一，核心技术领域</w:t>
      </w:r>
      <w:r>
        <w:rPr>
          <w:rFonts w:hint="eastAsia" w:cstheme="minorBidi"/>
          <w:b/>
          <w:bCs/>
          <w:color w:val="auto"/>
          <w:kern w:val="2"/>
          <w:sz w:val="28"/>
          <w:szCs w:val="32"/>
          <w:lang w:val="en-US" w:eastAsia="zh-CN" w:bidi="ar-SA"/>
        </w:rPr>
        <w:t>还很</w:t>
      </w:r>
      <w:r>
        <w:rPr>
          <w:rFonts w:hint="default" w:ascii="宋体" w:hAnsi="宋体" w:eastAsia="宋体" w:cstheme="minorBidi"/>
          <w:b/>
          <w:bCs/>
          <w:color w:val="auto"/>
          <w:kern w:val="2"/>
          <w:sz w:val="28"/>
          <w:szCs w:val="32"/>
          <w:lang w:val="en-US" w:eastAsia="zh-CN" w:bidi="ar-SA"/>
        </w:rPr>
        <w:t>薄弱</w:t>
      </w:r>
    </w:p>
    <w:p w14:paraId="5B43C63C">
      <w:pPr>
        <w:rPr>
          <w:rFonts w:hint="default"/>
          <w:color w:val="auto"/>
          <w:lang w:val="en-US" w:eastAsia="zh-CN"/>
        </w:rPr>
      </w:pPr>
      <w:r>
        <w:rPr>
          <w:rFonts w:hint="default"/>
          <w:color w:val="auto"/>
          <w:lang w:val="en-US" w:eastAsia="zh-CN"/>
        </w:rPr>
        <w:t>江东新区专利布局高度集中于航空维修领域（占比7</w:t>
      </w:r>
      <w:r>
        <w:rPr>
          <w:rFonts w:hint="eastAsia"/>
          <w:color w:val="auto"/>
          <w:lang w:val="en-US" w:eastAsia="zh-CN"/>
        </w:rPr>
        <w:t>3.6</w:t>
      </w:r>
      <w:r>
        <w:rPr>
          <w:rFonts w:hint="default"/>
          <w:color w:val="auto"/>
          <w:lang w:val="en-US" w:eastAsia="zh-CN"/>
        </w:rPr>
        <w:t>%），而核心零部件、航材制造、仓储物流、航空运营服务等领域的专利占比分别仅为</w:t>
      </w:r>
      <w:r>
        <w:rPr>
          <w:rFonts w:hint="eastAsia"/>
          <w:color w:val="auto"/>
          <w:lang w:val="en-US" w:eastAsia="zh-CN"/>
        </w:rPr>
        <w:t>2.9</w:t>
      </w:r>
      <w:r>
        <w:rPr>
          <w:rFonts w:hint="default"/>
          <w:color w:val="auto"/>
          <w:lang w:val="en-US" w:eastAsia="zh-CN"/>
        </w:rPr>
        <w:t>%、5.3%、</w:t>
      </w:r>
      <w:r>
        <w:rPr>
          <w:rFonts w:hint="eastAsia"/>
          <w:color w:val="auto"/>
          <w:lang w:val="en-US" w:eastAsia="zh-CN"/>
        </w:rPr>
        <w:t>4.6</w:t>
      </w:r>
      <w:r>
        <w:rPr>
          <w:rFonts w:hint="default"/>
          <w:color w:val="auto"/>
          <w:lang w:val="en-US" w:eastAsia="zh-CN"/>
        </w:rPr>
        <w:t>和</w:t>
      </w:r>
      <w:r>
        <w:rPr>
          <w:rFonts w:hint="eastAsia"/>
          <w:color w:val="auto"/>
          <w:lang w:val="en-US" w:eastAsia="zh-CN"/>
        </w:rPr>
        <w:t>7.2</w:t>
      </w:r>
      <w:r>
        <w:rPr>
          <w:rFonts w:hint="default"/>
          <w:color w:val="auto"/>
          <w:lang w:val="en-US" w:eastAsia="zh-CN"/>
        </w:rPr>
        <w:t>%，产业结构</w:t>
      </w:r>
      <w:r>
        <w:rPr>
          <w:rFonts w:hint="eastAsia"/>
          <w:color w:val="auto"/>
          <w:lang w:val="en-US" w:eastAsia="zh-CN"/>
        </w:rPr>
        <w:t>较为单一</w:t>
      </w:r>
      <w:r>
        <w:rPr>
          <w:rFonts w:hint="default"/>
          <w:color w:val="auto"/>
          <w:lang w:val="en-US" w:eastAsia="zh-CN"/>
        </w:rPr>
        <w:t>。在核心零部件领域，江东新区仅申请1</w:t>
      </w:r>
      <w:r>
        <w:rPr>
          <w:rFonts w:hint="eastAsia"/>
          <w:color w:val="auto"/>
          <w:lang w:val="en-US" w:eastAsia="zh-CN"/>
        </w:rPr>
        <w:t>2</w:t>
      </w:r>
      <w:r>
        <w:rPr>
          <w:rFonts w:hint="default"/>
          <w:color w:val="auto"/>
          <w:lang w:val="en-US" w:eastAsia="zh-CN"/>
        </w:rPr>
        <w:t>件专利，</w:t>
      </w:r>
      <w:r>
        <w:rPr>
          <w:rFonts w:hint="eastAsia"/>
          <w:color w:val="auto"/>
          <w:lang w:val="en-US" w:eastAsia="zh-CN"/>
        </w:rPr>
        <w:t>且均为实用新型专利</w:t>
      </w:r>
      <w:r>
        <w:rPr>
          <w:rFonts w:hint="default"/>
          <w:color w:val="auto"/>
          <w:lang w:val="en-US" w:eastAsia="zh-CN"/>
        </w:rPr>
        <w:t>，发动机（2件）、APU（</w:t>
      </w:r>
      <w:r>
        <w:rPr>
          <w:rFonts w:hint="eastAsia"/>
          <w:color w:val="auto"/>
          <w:lang w:val="en-US" w:eastAsia="zh-CN"/>
        </w:rPr>
        <w:t>0</w:t>
      </w:r>
      <w:r>
        <w:rPr>
          <w:rFonts w:hint="default"/>
          <w:color w:val="auto"/>
          <w:lang w:val="en-US" w:eastAsia="zh-CN"/>
        </w:rPr>
        <w:t>件）、发动机短舱（0件）等高端领域专利布局几乎空白。相比之下，成都双流区在核心零部件领域有82件专利、厦门湖里区有50件专利，差距悬殊。</w:t>
      </w:r>
    </w:p>
    <w:p w14:paraId="52FD2C27">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default" w:ascii="宋体" w:hAnsi="宋体" w:eastAsia="宋体" w:cstheme="minorBidi"/>
          <w:b/>
          <w:bCs/>
          <w:color w:val="auto"/>
          <w:kern w:val="2"/>
          <w:sz w:val="28"/>
          <w:szCs w:val="32"/>
          <w:lang w:val="en-US" w:eastAsia="zh-CN" w:bidi="ar-SA"/>
        </w:rPr>
      </w:pPr>
      <w:r>
        <w:rPr>
          <w:rFonts w:hint="default" w:ascii="宋体" w:hAnsi="宋体" w:eastAsia="宋体" w:cstheme="minorBidi"/>
          <w:b/>
          <w:bCs/>
          <w:color w:val="auto"/>
          <w:kern w:val="2"/>
          <w:sz w:val="28"/>
          <w:szCs w:val="32"/>
          <w:lang w:val="en-US" w:eastAsia="zh-CN" w:bidi="ar-SA"/>
        </w:rPr>
        <w:t>发明专利占比偏低，创新质量有待提升</w:t>
      </w:r>
    </w:p>
    <w:p w14:paraId="1DF3F3BF">
      <w:pPr>
        <w:rPr>
          <w:rFonts w:hint="default"/>
          <w:color w:val="auto"/>
          <w:lang w:val="en-US" w:eastAsia="zh-CN"/>
        </w:rPr>
      </w:pPr>
      <w:r>
        <w:rPr>
          <w:rFonts w:hint="default"/>
          <w:color w:val="auto"/>
          <w:lang w:val="en-US" w:eastAsia="zh-CN"/>
        </w:rPr>
        <w:t>江东新区发明专利占比仅为12.</w:t>
      </w:r>
      <w:r>
        <w:rPr>
          <w:rFonts w:hint="eastAsia"/>
          <w:color w:val="auto"/>
          <w:lang w:val="en-US" w:eastAsia="zh-CN"/>
        </w:rPr>
        <w:t>0</w:t>
      </w:r>
      <w:r>
        <w:rPr>
          <w:rFonts w:hint="default"/>
          <w:color w:val="auto"/>
          <w:lang w:val="en-US" w:eastAsia="zh-CN"/>
        </w:rPr>
        <w:t>%，远低于厦门湖里区（55.6%）和成都双流区（45.8%），也显著低于全国平均水平（66.2%）。专利类型以实用新型为主（占比8</w:t>
      </w:r>
      <w:r>
        <w:rPr>
          <w:rFonts w:hint="eastAsia"/>
          <w:color w:val="auto"/>
          <w:lang w:val="en-US" w:eastAsia="zh-CN"/>
        </w:rPr>
        <w:t>8.0</w:t>
      </w:r>
      <w:r>
        <w:rPr>
          <w:rFonts w:hint="default"/>
          <w:color w:val="auto"/>
          <w:lang w:val="en-US" w:eastAsia="zh-CN"/>
        </w:rPr>
        <w:t>%），反映出创新以应用型改进和装置创新为主，原理性、基础性发明不足。有效专利占比虽高达7</w:t>
      </w:r>
      <w:r>
        <w:rPr>
          <w:rFonts w:hint="eastAsia"/>
          <w:color w:val="auto"/>
          <w:lang w:val="en-US" w:eastAsia="zh-CN"/>
        </w:rPr>
        <w:t>4.8%</w:t>
      </w:r>
      <w:r>
        <w:rPr>
          <w:rFonts w:hint="default"/>
          <w:color w:val="auto"/>
          <w:lang w:val="en-US" w:eastAsia="zh-CN"/>
        </w:rPr>
        <w:t>，但主要与实用新型授权快、维持成本低有关，并不意味着高价值专利占比高。</w:t>
      </w:r>
    </w:p>
    <w:p w14:paraId="37573A7D">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default" w:ascii="宋体" w:hAnsi="宋体" w:eastAsia="宋体" w:cstheme="minorBidi"/>
          <w:b/>
          <w:bCs/>
          <w:color w:val="auto"/>
          <w:kern w:val="2"/>
          <w:sz w:val="28"/>
          <w:szCs w:val="32"/>
          <w:lang w:val="en-US" w:eastAsia="zh-CN" w:bidi="ar-SA"/>
        </w:rPr>
      </w:pPr>
      <w:r>
        <w:rPr>
          <w:rFonts w:hint="default" w:ascii="宋体" w:hAnsi="宋体" w:eastAsia="宋体" w:cstheme="minorBidi"/>
          <w:b/>
          <w:bCs/>
          <w:color w:val="auto"/>
          <w:kern w:val="2"/>
          <w:sz w:val="28"/>
          <w:szCs w:val="32"/>
          <w:lang w:val="en-US" w:eastAsia="zh-CN" w:bidi="ar-SA"/>
        </w:rPr>
        <w:t>创新主体规模偏小，产业链协同不足</w:t>
      </w:r>
    </w:p>
    <w:p w14:paraId="34436EA0">
      <w:pPr>
        <w:rPr>
          <w:rFonts w:hint="default"/>
          <w:color w:val="auto"/>
          <w:lang w:val="en-US" w:eastAsia="zh-CN"/>
        </w:rPr>
      </w:pPr>
      <w:r>
        <w:rPr>
          <w:rFonts w:hint="default"/>
          <w:color w:val="auto"/>
          <w:lang w:val="en-US" w:eastAsia="zh-CN"/>
        </w:rPr>
        <w:t>江东新区拥有专利申请的企业仅</w:t>
      </w:r>
      <w:r>
        <w:rPr>
          <w:rFonts w:hint="eastAsia"/>
          <w:color w:val="auto"/>
          <w:lang w:val="en-US" w:eastAsia="zh-CN"/>
        </w:rPr>
        <w:t>21</w:t>
      </w:r>
      <w:r>
        <w:rPr>
          <w:rFonts w:hint="default"/>
          <w:color w:val="auto"/>
          <w:lang w:val="en-US" w:eastAsia="zh-CN"/>
        </w:rPr>
        <w:t>家，远少于厦门湖里区（39家）和成都双流区（91家）。创新主体高度集中于海航系企业，海航航空技术有限公司一家即贡献了超过200件专利，形成一家独大</w:t>
      </w:r>
      <w:r>
        <w:rPr>
          <w:rFonts w:hint="eastAsia"/>
          <w:color w:val="auto"/>
          <w:lang w:val="en-US" w:eastAsia="zh-CN"/>
        </w:rPr>
        <w:t>的</w:t>
      </w:r>
      <w:r>
        <w:rPr>
          <w:rFonts w:hint="default"/>
          <w:color w:val="auto"/>
          <w:lang w:val="en-US" w:eastAsia="zh-CN"/>
        </w:rPr>
        <w:t>格局，缺乏中小型创新企业的梯队支撑。发明人数量</w:t>
      </w:r>
      <w:r>
        <w:rPr>
          <w:rFonts w:hint="eastAsia"/>
          <w:color w:val="auto"/>
          <w:lang w:val="en-US" w:eastAsia="zh-CN"/>
        </w:rPr>
        <w:t>510</w:t>
      </w:r>
      <w:r>
        <w:rPr>
          <w:rFonts w:hint="default"/>
          <w:color w:val="auto"/>
          <w:lang w:val="en-US" w:eastAsia="zh-CN"/>
        </w:rPr>
        <w:t>人，</w:t>
      </w:r>
      <w:r>
        <w:rPr>
          <w:rFonts w:hint="eastAsia"/>
          <w:color w:val="auto"/>
          <w:lang w:val="en-US" w:eastAsia="zh-CN"/>
        </w:rPr>
        <w:t>略高于</w:t>
      </w:r>
      <w:r>
        <w:rPr>
          <w:rFonts w:hint="default"/>
          <w:color w:val="auto"/>
          <w:lang w:val="en-US" w:eastAsia="zh-CN"/>
        </w:rPr>
        <w:t>厦门湖里区（486人），但远低于成都双流区（1022人），创新人力投入有待加强。产业创新主要集中在航空维修环节，与航材制造、航空物流、航空运营服务等环节的协同发展不足。</w:t>
      </w:r>
    </w:p>
    <w:p w14:paraId="1BA0EFBE">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default" w:ascii="宋体" w:hAnsi="宋体" w:eastAsia="宋体" w:cstheme="minorBidi"/>
          <w:b/>
          <w:bCs/>
          <w:color w:val="auto"/>
          <w:kern w:val="2"/>
          <w:sz w:val="28"/>
          <w:szCs w:val="32"/>
          <w:lang w:val="en-US" w:eastAsia="zh-CN" w:bidi="ar-SA"/>
        </w:rPr>
      </w:pPr>
      <w:r>
        <w:rPr>
          <w:rFonts w:hint="default" w:ascii="宋体" w:hAnsi="宋体" w:eastAsia="宋体" w:cstheme="minorBidi"/>
          <w:b/>
          <w:bCs/>
          <w:color w:val="auto"/>
          <w:kern w:val="2"/>
          <w:sz w:val="28"/>
          <w:szCs w:val="32"/>
          <w:lang w:val="en-US" w:eastAsia="zh-CN" w:bidi="ar-SA"/>
        </w:rPr>
        <w:t>基础研究能力薄弱，产学研结合不紧密</w:t>
      </w:r>
    </w:p>
    <w:p w14:paraId="6AD949AE">
      <w:pPr>
        <w:rPr>
          <w:rFonts w:hint="default"/>
          <w:color w:val="auto"/>
          <w:lang w:val="en-US" w:eastAsia="zh-CN"/>
        </w:rPr>
      </w:pPr>
      <w:r>
        <w:rPr>
          <w:rFonts w:hint="default"/>
          <w:color w:val="auto"/>
          <w:lang w:val="en-US" w:eastAsia="zh-CN"/>
        </w:rPr>
        <w:t>与北京、陕西、江苏等航空科教资源富集地区相比，海南本土缺乏航空领域高水平高校和科研院所支撑。江东新区专利中来自高校和科研院所的申请极少，产学研协同创新机制尚未有效建立，制约了基础研究和前沿技术突破能力。</w:t>
      </w:r>
    </w:p>
    <w:p w14:paraId="41AD6821">
      <w:pPr>
        <w:pStyle w:val="3"/>
        <w:widowControl w:val="0"/>
        <w:bidi w:val="0"/>
        <w:spacing w:line="360" w:lineRule="auto"/>
        <w:ind w:firstLine="200"/>
        <w:rPr>
          <w:rFonts w:hint="eastAsia"/>
          <w:color w:val="auto"/>
          <w:lang w:val="en-US" w:eastAsia="zh-CN"/>
        </w:rPr>
      </w:pPr>
      <w:bookmarkStart w:id="99" w:name="_Toc29732"/>
      <w:r>
        <w:rPr>
          <w:rFonts w:hint="eastAsia"/>
          <w:color w:val="auto"/>
          <w:lang w:val="en-US" w:eastAsia="zh-CN"/>
        </w:rPr>
        <w:t>机会</w:t>
      </w:r>
      <w:bookmarkEnd w:id="99"/>
    </w:p>
    <w:p w14:paraId="131AC7EB">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海南自贸港封关运作带来的政策红利释放</w:t>
      </w:r>
    </w:p>
    <w:p w14:paraId="0F9D542A">
      <w:pPr>
        <w:rPr>
          <w:rFonts w:hint="eastAsia"/>
          <w:color w:val="auto"/>
          <w:lang w:val="en-US" w:eastAsia="zh-CN"/>
        </w:rPr>
      </w:pPr>
      <w:r>
        <w:rPr>
          <w:rFonts w:hint="eastAsia"/>
          <w:color w:val="auto"/>
          <w:lang w:val="en-US" w:eastAsia="zh-CN"/>
        </w:rPr>
        <w:t>2025年12月，海南自贸港全岛封关运作正式启动，标志着自贸港政策进入全面实施阶段。封关后，航权开放、零关税、加工增值免关税等政策红利将进一步释放，为临空经济发展创造更优制度环境。海南临空产业园区已于封关之日开园，依托“自贸港+临空”双叠加特色，重点培育飞机维修、加工制造、航空物流、航空商贸四大产业</w:t>
      </w:r>
      <w:r>
        <w:rPr>
          <w:rStyle w:val="28"/>
          <w:rFonts w:hint="eastAsia"/>
          <w:color w:val="auto"/>
          <w:lang w:val="en-US" w:eastAsia="zh-CN"/>
        </w:rPr>
        <w:footnoteReference w:id="26"/>
      </w:r>
      <w:r>
        <w:rPr>
          <w:rFonts w:hint="eastAsia"/>
          <w:color w:val="auto"/>
          <w:lang w:val="en-US" w:eastAsia="zh-CN"/>
        </w:rPr>
        <w:t>。未来，境外航司飞机维修可免交保税金、加注保税航油、使用保税航材等政策将持续降低企业运营成本，吸引更多国际业务落地。</w:t>
      </w:r>
    </w:p>
    <w:p w14:paraId="23542841">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面向东南亚的区位优势与航权开放机遇</w:t>
      </w:r>
    </w:p>
    <w:p w14:paraId="68903525">
      <w:pPr>
        <w:rPr>
          <w:rFonts w:hint="eastAsia"/>
          <w:color w:val="auto"/>
          <w:lang w:val="en-US" w:eastAsia="zh-CN"/>
        </w:rPr>
      </w:pPr>
      <w:r>
        <w:rPr>
          <w:rFonts w:hint="eastAsia"/>
          <w:color w:val="auto"/>
          <w:lang w:val="en-US" w:eastAsia="zh-CN"/>
        </w:rPr>
        <w:t>海南毗邻东南亚，背靠中国大陆，处于RCEP覆盖区域的中心位置，具有发展面向东南亚航空运输和临空产业的独特区位优势。第五、第七航权的开放，为海南打造国际航空枢纽提供了制度支撑。目前已开通14条第五航权客货运航线，首条第七航权航线也已正式投运。未来随着国际航线网络的持续拓展，海南有望成为连接中国与东南亚、南亚、中东乃至全球的重要航空门户，为临空经济发展带来巨大市场空间。</w:t>
      </w:r>
    </w:p>
    <w:p w14:paraId="40BCF038">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低空经济等新兴赛道的发展机遇</w:t>
      </w:r>
    </w:p>
    <w:p w14:paraId="5DEF2A4E">
      <w:pPr>
        <w:rPr>
          <w:rFonts w:hint="eastAsia"/>
          <w:color w:val="auto"/>
          <w:lang w:val="en-US" w:eastAsia="zh-CN"/>
        </w:rPr>
      </w:pPr>
      <w:r>
        <w:rPr>
          <w:rFonts w:hint="eastAsia"/>
          <w:color w:val="auto"/>
          <w:lang w:val="en-US" w:eastAsia="zh-CN"/>
        </w:rPr>
        <w:t>低空经济已成为国家战略性新兴产业，江东新区正积极布局这一新赛道。海南大鹏航空科技有限公司已成功完成跨琼州海峡无人机物流运输飞行，用时19分钟将50公斤生鲜货品从海口运抵广东徐闻。公司计划将低空物流航线常态化运营，推动低空网络与民航运输网络融合。低空物流、无人机配送、航空应急救援等新兴业态的发展，将为江东新区拓展仓储物流领域专利布局、实现产业结构多元化提供契机。</w:t>
      </w:r>
    </w:p>
    <w:p w14:paraId="0FF69AED">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国际产业转移与合作机遇</w:t>
      </w:r>
    </w:p>
    <w:p w14:paraId="071DEC6F">
      <w:pPr>
        <w:rPr>
          <w:rFonts w:hint="eastAsia"/>
          <w:color w:val="auto"/>
          <w:lang w:val="en-US" w:eastAsia="zh-CN"/>
        </w:rPr>
      </w:pPr>
      <w:r>
        <w:rPr>
          <w:rFonts w:hint="eastAsia"/>
          <w:color w:val="auto"/>
          <w:lang w:val="en-US" w:eastAsia="zh-CN"/>
        </w:rPr>
        <w:t>随着全球产业链重构，航空维修、航材制造等环节呈现向亚洲转移趋势。海南自贸港的政策优势吸引了一批国际企业关注。凯德投资与海南控股联合打造海南临空产业园，采用凯德轻资产管理输出模式，为引入国际资源搭建平台。开园仪式上，凯德投资、航科院中宇、民航二所、英国AMI、美国瑞京特、泰国GPI等国内外企业共同见证。未来，依托自贸港平台，江东新区有望承接更多国际航空产业转移，拓展国际合作空间。</w:t>
      </w:r>
    </w:p>
    <w:p w14:paraId="28176208">
      <w:pPr>
        <w:pStyle w:val="3"/>
        <w:widowControl w:val="0"/>
        <w:bidi w:val="0"/>
        <w:spacing w:line="360" w:lineRule="auto"/>
        <w:ind w:firstLine="200"/>
        <w:rPr>
          <w:rFonts w:hint="eastAsia"/>
          <w:color w:val="auto"/>
          <w:lang w:val="en-US" w:eastAsia="zh-CN"/>
        </w:rPr>
      </w:pPr>
      <w:bookmarkStart w:id="100" w:name="_Toc28090"/>
      <w:r>
        <w:rPr>
          <w:rFonts w:hint="eastAsia"/>
          <w:color w:val="auto"/>
          <w:lang w:val="en-US" w:eastAsia="zh-CN"/>
        </w:rPr>
        <w:t>威胁</w:t>
      </w:r>
      <w:bookmarkEnd w:id="100"/>
    </w:p>
    <w:p w14:paraId="73ADE5F3">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国内其他临空经济区的同质化竞争</w:t>
      </w:r>
    </w:p>
    <w:p w14:paraId="7B958E02">
      <w:pPr>
        <w:rPr>
          <w:rFonts w:hint="eastAsia"/>
          <w:color w:val="auto"/>
          <w:lang w:val="en-US" w:eastAsia="zh-CN"/>
        </w:rPr>
      </w:pPr>
      <w:r>
        <w:rPr>
          <w:rFonts w:hint="eastAsia"/>
          <w:color w:val="auto"/>
          <w:lang w:val="en-US" w:eastAsia="zh-CN"/>
        </w:rPr>
        <w:t>国内已有17个国家级临空经济示范区，形成了东部成熟、中西部崛起的竞争格局。厦门湖里区在航空运营服务领域优势明显（103件专利，占比37.5%），成都双流区在核心零部件（82件）和航空维修（243件）领域布局均衡，郑州航空港围绕智能终端形成产业集群，北京大兴、上海虹桥等依托一线城市枢纽优势吸引高端要素集聚。江东新区在产业结构、技术积累、市场规模等方面与先发地区存在明显差距，面临较大挑战。</w:t>
      </w:r>
    </w:p>
    <w:p w14:paraId="17B949A3">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核心技术受制于人的风险</w:t>
      </w:r>
    </w:p>
    <w:p w14:paraId="232C391B">
      <w:pPr>
        <w:rPr>
          <w:rFonts w:hint="eastAsia"/>
          <w:color w:val="auto"/>
          <w:lang w:val="en-US" w:eastAsia="zh-CN"/>
        </w:rPr>
      </w:pPr>
      <w:r>
        <w:rPr>
          <w:rFonts w:hint="eastAsia"/>
          <w:color w:val="auto"/>
          <w:lang w:val="en-US" w:eastAsia="zh-CN"/>
        </w:rPr>
        <w:t>航空发动机、航电设备、高端航材等核心零部件领域技术壁垒高、专利布局密集，全球市场由赛峰、空客、波音、霍尼韦尔等国际巨头主导。江东新区在核心零部件领域专利为零，关键技术对外依存度高，一旦国际供应链波动或发生知识产权纠纷，将面临“卡脖子”风险。航空维修业务虽已形成规模，但维修所需的核心部件、专用工具、检测设备等仍依赖进口，产业链自主可控能力不足。</w:t>
      </w:r>
    </w:p>
    <w:p w14:paraId="24269AD1">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自贸港政策红利的时效性与不确定性</w:t>
      </w:r>
    </w:p>
    <w:p w14:paraId="5AD13C91">
      <w:pPr>
        <w:rPr>
          <w:rFonts w:hint="eastAsia"/>
          <w:color w:val="auto"/>
          <w:lang w:val="en-US" w:eastAsia="zh-CN"/>
        </w:rPr>
      </w:pPr>
      <w:r>
        <w:rPr>
          <w:rFonts w:hint="eastAsia"/>
          <w:color w:val="auto"/>
          <w:lang w:val="en-US" w:eastAsia="zh-CN"/>
        </w:rPr>
        <w:t>自贸港政策的落地效果和实施细节尚需时间检验，部分政策的实施细则、操作流程仍在完善过程中。封关运作后，政策红利的持续性和稳定性对企业长期投资决策至关重要。同时，其他地区也在不断优化营商环境、出台优惠政策，自贸港政策红利的相对优势可能随时间递减。如何将政策红利转化为持久的产业竞争力，是江东新区面临的长期课题。</w:t>
      </w:r>
    </w:p>
    <w:p w14:paraId="29C17A07">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创新人才供给不足的制约</w:t>
      </w:r>
    </w:p>
    <w:p w14:paraId="020EB5B0">
      <w:pPr>
        <w:rPr>
          <w:rFonts w:hint="eastAsia"/>
          <w:color w:val="auto"/>
          <w:lang w:val="en-US" w:eastAsia="zh-CN"/>
        </w:rPr>
      </w:pPr>
      <w:r>
        <w:rPr>
          <w:rFonts w:hint="eastAsia"/>
          <w:color w:val="auto"/>
          <w:lang w:val="en-US" w:eastAsia="zh-CN"/>
        </w:rPr>
        <w:t>临空经济产业属于典型的技术密集型产业，对高端研发人才、工程技术人才需求迫切。海南本土航空领域科教资源有限，缺乏高水平航空院校和科研机构支撑，高端人才引进面临一线城市和临空经济产业发达地区的激烈竞争。江东新区专利发明人数量510人，仅为成都双流区的一半，创新人力资本积累不足，可能制约未来产业升级和技术突破。</w:t>
      </w:r>
    </w:p>
    <w:p w14:paraId="36995BF1">
      <w:pPr>
        <w:rPr>
          <w:rFonts w:hint="eastAsia"/>
          <w:color w:val="auto"/>
          <w:lang w:val="en-US" w:eastAsia="zh-CN"/>
        </w:rPr>
      </w:pPr>
      <w:r>
        <w:rPr>
          <w:rFonts w:hint="eastAsia"/>
          <w:color w:val="auto"/>
          <w:lang w:val="en-US" w:eastAsia="zh-CN"/>
        </w:rPr>
        <w:br w:type="page"/>
      </w:r>
    </w:p>
    <w:p w14:paraId="460E3332">
      <w:pPr>
        <w:pStyle w:val="2"/>
        <w:keepNext/>
        <w:keepLines/>
        <w:pageBreakBefore w:val="0"/>
        <w:widowControl w:val="0"/>
        <w:kinsoku/>
        <w:wordWrap/>
        <w:overflowPunct/>
        <w:topLinePunct w:val="0"/>
        <w:autoSpaceDE/>
        <w:autoSpaceDN/>
        <w:bidi w:val="0"/>
        <w:adjustRightInd/>
        <w:snapToGrid/>
        <w:textAlignment w:val="auto"/>
        <w:rPr>
          <w:rFonts w:hint="eastAsia"/>
          <w:color w:val="auto"/>
          <w:lang w:val="en-US" w:eastAsia="zh-CN"/>
        </w:rPr>
      </w:pPr>
      <w:bookmarkStart w:id="101" w:name="_Toc14525"/>
      <w:r>
        <w:rPr>
          <w:rFonts w:hint="eastAsia"/>
          <w:color w:val="auto"/>
          <w:lang w:val="en-US" w:eastAsia="zh-CN"/>
        </w:rPr>
        <w:t>结论</w:t>
      </w:r>
      <w:bookmarkEnd w:id="78"/>
      <w:bookmarkEnd w:id="79"/>
      <w:bookmarkEnd w:id="80"/>
      <w:bookmarkEnd w:id="101"/>
    </w:p>
    <w:p w14:paraId="452EB3DA">
      <w:pPr>
        <w:pStyle w:val="3"/>
        <w:widowControl w:val="0"/>
        <w:bidi w:val="0"/>
        <w:spacing w:line="360" w:lineRule="auto"/>
        <w:ind w:firstLine="200"/>
        <w:rPr>
          <w:rFonts w:hint="eastAsia"/>
          <w:color w:val="auto"/>
          <w:lang w:val="en-US" w:eastAsia="zh-CN"/>
        </w:rPr>
      </w:pPr>
      <w:bookmarkStart w:id="102" w:name="_Toc21846"/>
      <w:r>
        <w:rPr>
          <w:rFonts w:hint="eastAsia"/>
          <w:color w:val="auto"/>
          <w:lang w:val="en-US" w:eastAsia="zh-CN"/>
        </w:rPr>
        <w:t>临空经济产业专利整体态势</w:t>
      </w:r>
      <w:bookmarkEnd w:id="102"/>
    </w:p>
    <w:p w14:paraId="71846649">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ascii="宋体" w:hAnsi="宋体" w:eastAsia="宋体" w:cstheme="minorBidi"/>
          <w:b/>
          <w:bCs/>
          <w:color w:val="auto"/>
          <w:kern w:val="2"/>
          <w:sz w:val="28"/>
          <w:szCs w:val="32"/>
          <w:lang w:val="en-US" w:eastAsia="zh-CN" w:bidi="ar-SA"/>
        </w:rPr>
        <w:t>全球</w:t>
      </w:r>
    </w:p>
    <w:p w14:paraId="15DD4B77">
      <w:pPr>
        <w:rPr>
          <w:rFonts w:hint="default" w:ascii="宋体" w:hAnsi="宋体" w:eastAsia="宋体"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1.专利布局规模大，创新持续活跃</w:t>
      </w:r>
    </w:p>
    <w:p w14:paraId="3E09ABCE">
      <w:pPr>
        <w:rPr>
          <w:rFonts w:hint="eastAsia"/>
          <w:color w:val="auto"/>
          <w:sz w:val="24"/>
          <w:szCs w:val="24"/>
          <w:lang w:val="en-US" w:eastAsia="zh-CN"/>
        </w:rPr>
      </w:pPr>
      <w:r>
        <w:rPr>
          <w:rFonts w:hint="eastAsia"/>
          <w:color w:val="auto"/>
          <w:sz w:val="24"/>
          <w:szCs w:val="24"/>
          <w:lang w:val="en-US" w:eastAsia="zh-CN"/>
        </w:rPr>
        <w:t>近二十年全球临空经济产业专利申请总量达到21.6万件，其中发明专利占比81.6%，专利技术含金量较高。有效专利占比48.0%，近五年专利申请量占近二十年总量的39.0%，产业技术创新持续活跃，技术迭代步伐加快。</w:t>
      </w:r>
    </w:p>
    <w:p w14:paraId="5DFC6F21">
      <w:pPr>
        <w:rPr>
          <w:rFonts w:hint="default" w:ascii="宋体" w:hAnsi="宋体" w:eastAsia="宋体"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2.中国是全球最大的专利布局目标市场和技术来源国</w:t>
      </w:r>
    </w:p>
    <w:p w14:paraId="4A741F1E">
      <w:pPr>
        <w:rPr>
          <w:rFonts w:hint="eastAsia"/>
          <w:color w:val="auto"/>
          <w:sz w:val="24"/>
          <w:szCs w:val="24"/>
          <w:lang w:val="en-US" w:eastAsia="zh-CN"/>
        </w:rPr>
      </w:pPr>
      <w:r>
        <w:rPr>
          <w:rFonts w:hint="eastAsia"/>
          <w:color w:val="auto"/>
          <w:sz w:val="24"/>
          <w:szCs w:val="24"/>
          <w:lang w:val="en-US" w:eastAsia="zh-CN"/>
        </w:rPr>
        <w:t>中国是全球最大的专利目标市场和技术来源国，专利申请量分别占全球总量的52.7%和50.6%，美国、法国、德国等传统航空强国同样是重要的创新来源地。值得注意的是，中国是专利净流入国，大量外国企业在华布局专利以抢占市场；而美、法、德等国则为技术输出型国家，其创新成果在全球多个市场进行专利布局。</w:t>
      </w:r>
    </w:p>
    <w:p w14:paraId="625F39B5">
      <w:pPr>
        <w:rPr>
          <w:rFonts w:hint="default"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3.核心零部件专利布局量大，航空运营服务领域近年发展最快</w:t>
      </w:r>
    </w:p>
    <w:p w14:paraId="5F6AB93A">
      <w:pPr>
        <w:rPr>
          <w:rFonts w:hint="eastAsia"/>
          <w:color w:val="auto"/>
          <w:sz w:val="24"/>
          <w:szCs w:val="24"/>
          <w:lang w:val="en-US" w:eastAsia="zh-CN"/>
        </w:rPr>
      </w:pPr>
      <w:r>
        <w:rPr>
          <w:rFonts w:hint="eastAsia"/>
          <w:color w:val="auto"/>
          <w:sz w:val="24"/>
          <w:szCs w:val="24"/>
          <w:lang w:val="en-US" w:eastAsia="zh-CN"/>
        </w:rPr>
        <w:t>技术创新态势方面，核心零部件领域专利申请量占产业专利总量的29.9%，是技术创新的绝对核心，其中发动机相关专利占核心零部件的45.6%。航空运营服务领域虽然总量较小（占比3.9%），但发明专利占比高达92.8%，是技术密集度最高的领域，近五年专利占比达54.1%，显示出运营智能化、数字化已成为当前创新热点。航空维修和仓储物流领域近五年专利占比分别达48.1%和45.5%，故障监测诊断、低空物流、智慧物流等技术方向创新活跃。</w:t>
      </w:r>
    </w:p>
    <w:p w14:paraId="25E56167">
      <w:pPr>
        <w:rPr>
          <w:rFonts w:hint="default" w:ascii="宋体" w:hAnsi="宋体" w:eastAsia="宋体"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4.企业是临空经济产业的主要创新力量，空客、波音等龙头企业实力强劲</w:t>
      </w:r>
    </w:p>
    <w:p w14:paraId="00FF3EC4">
      <w:pPr>
        <w:rPr>
          <w:rFonts w:hint="eastAsia"/>
          <w:color w:val="auto"/>
          <w:sz w:val="24"/>
          <w:szCs w:val="24"/>
          <w:lang w:val="en-US" w:eastAsia="zh-CN"/>
        </w:rPr>
      </w:pPr>
      <w:r>
        <w:rPr>
          <w:rFonts w:hint="eastAsia"/>
          <w:color w:val="auto"/>
          <w:sz w:val="24"/>
          <w:szCs w:val="24"/>
          <w:lang w:val="en-US" w:eastAsia="zh-CN"/>
        </w:rPr>
        <w:t>全球专利申请量排名前十的创新主体中企业占据9席。空客、波音、中国航空工业集团、赛峰集团等龙头企业占据主导地位，其中，法国的空客以超过两万五千件（25,683件）的申请量位居该产业专利申请量榜首，美国的波音公司（12,290件）和中国航空工业集团（11,176件）的申请量均超过一万件，分列第2-3位。中国创新主体在前十榜单中占据5席，显示出近年来中国航空工业自主创新能力的快速提升。</w:t>
      </w:r>
    </w:p>
    <w:p w14:paraId="0F7DCE93">
      <w:pPr>
        <w:rPr>
          <w:rFonts w:hint="eastAsia"/>
          <w:color w:val="auto"/>
          <w:sz w:val="24"/>
          <w:szCs w:val="24"/>
          <w:lang w:val="en-US" w:eastAsia="zh-CN"/>
        </w:rPr>
      </w:pPr>
    </w:p>
    <w:p w14:paraId="3ED1E302">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cstheme="minorBidi"/>
          <w:b/>
          <w:bCs/>
          <w:color w:val="auto"/>
          <w:kern w:val="2"/>
          <w:sz w:val="28"/>
          <w:szCs w:val="32"/>
          <w:lang w:val="en-US" w:eastAsia="zh-CN" w:bidi="ar-SA"/>
        </w:rPr>
        <w:t>中国</w:t>
      </w:r>
    </w:p>
    <w:p w14:paraId="028708C0">
      <w:pPr>
        <w:rPr>
          <w:rFonts w:hint="default" w:ascii="宋体" w:hAnsi="宋体" w:eastAsia="宋体"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1.专利规模全球领先，但结构有待优化</w:t>
      </w:r>
    </w:p>
    <w:p w14:paraId="571BA7E6">
      <w:pPr>
        <w:rPr>
          <w:rFonts w:hint="eastAsia"/>
          <w:color w:val="auto"/>
          <w:sz w:val="24"/>
          <w:szCs w:val="24"/>
          <w:lang w:val="en-US" w:eastAsia="zh-CN"/>
        </w:rPr>
      </w:pPr>
      <w:r>
        <w:rPr>
          <w:rFonts w:hint="eastAsia"/>
          <w:color w:val="auto"/>
          <w:sz w:val="24"/>
          <w:szCs w:val="24"/>
          <w:lang w:val="en-US" w:eastAsia="zh-CN"/>
        </w:rPr>
        <w:t>近二十年中国临空经济产业专利申请量占全球总量的52.7%，已成为全球最大的专利布局目标市场和技术来源国，近五年专利申请量占比达52.4%，是全球专利增长的绝对主引擎。但发明专利占比66.2%，低于全球水平15.4个百分点，实用新型占比33.8%，反映出中国创新仍以应用型改进为主，原理性、基础性创新相对不足。有效专利占比46.7%，与全球水平基本持平，权利维持状况良好。</w:t>
      </w:r>
    </w:p>
    <w:p w14:paraId="4186100E">
      <w:pPr>
        <w:rPr>
          <w:rFonts w:hint="default" w:ascii="宋体" w:hAnsi="宋体" w:eastAsia="宋体"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2.专利布局呈现鲜明的产业集聚特征，陕西优势明显</w:t>
      </w:r>
    </w:p>
    <w:p w14:paraId="3B1932B4">
      <w:pPr>
        <w:rPr>
          <w:rFonts w:hint="eastAsia"/>
          <w:color w:val="auto"/>
          <w:sz w:val="24"/>
          <w:szCs w:val="24"/>
          <w:lang w:val="en-US" w:eastAsia="zh-CN"/>
        </w:rPr>
      </w:pPr>
      <w:r>
        <w:rPr>
          <w:rFonts w:hint="eastAsia"/>
          <w:color w:val="auto"/>
          <w:sz w:val="24"/>
          <w:szCs w:val="24"/>
          <w:lang w:val="en-US" w:eastAsia="zh-CN"/>
        </w:rPr>
        <w:t>中国临空经济产业专利布局呈现鲜明的产业集聚特征。陕西以14,451件位居全国首位，北京、江苏紧随其后，三地构成第一梯队；四川、上海、辽宁、广东构成第二梯队，专利申请量均在8,000件以上。各省市在产业链不同环节形成了错位发展、协同互补的格局。</w:t>
      </w:r>
    </w:p>
    <w:p w14:paraId="0F3B6142">
      <w:pPr>
        <w:numPr>
          <w:ilvl w:val="0"/>
          <w:numId w:val="0"/>
        </w:numPr>
        <w:ind w:firstLine="482" w:firstLineChars="200"/>
        <w:rPr>
          <w:rFonts w:hint="eastAsia"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3.航空维修、仓储物流、航空运营服务等领域优势明显，但具体技术环节仍存短板</w:t>
      </w:r>
    </w:p>
    <w:p w14:paraId="36AEF523">
      <w:pPr>
        <w:rPr>
          <w:rFonts w:hint="default"/>
          <w:color w:val="auto"/>
          <w:sz w:val="24"/>
          <w:szCs w:val="24"/>
          <w:lang w:val="en-US" w:eastAsia="zh-CN"/>
        </w:rPr>
      </w:pPr>
      <w:r>
        <w:rPr>
          <w:rFonts w:hint="eastAsia"/>
          <w:color w:val="auto"/>
          <w:sz w:val="24"/>
          <w:szCs w:val="24"/>
          <w:lang w:val="en-US" w:eastAsia="zh-CN"/>
        </w:rPr>
        <w:t>中国在航空维修、仓储物流、航空运营服务等领域全球专利占比分别高达64.5%、62.0%和86.4%，显示出较强的创新活跃度和竞争优势。从增速看，近十年航空维修、仓储物流、航空运营服务领域专利平均增长率均超过20%，远超全球水平。但在关键技术环节，如APU、发动机短舱、航电设备、机轮刹车、临空冷链、航班调度等细分领域专利数量较少，技术短板明显。</w:t>
      </w:r>
    </w:p>
    <w:p w14:paraId="12BEF189">
      <w:pPr>
        <w:numPr>
          <w:ilvl w:val="0"/>
          <w:numId w:val="0"/>
        </w:numPr>
        <w:ind w:firstLine="482" w:firstLineChars="200"/>
        <w:rPr>
          <w:rFonts w:hint="default"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4.创新主体呈现多元化格局，科研院所表现抢眼</w:t>
      </w:r>
    </w:p>
    <w:p w14:paraId="51B2072B">
      <w:pPr>
        <w:rPr>
          <w:rFonts w:hint="eastAsia"/>
          <w:color w:val="auto"/>
          <w:sz w:val="24"/>
          <w:szCs w:val="24"/>
          <w:lang w:val="en-US" w:eastAsia="zh-CN"/>
        </w:rPr>
      </w:pPr>
      <w:r>
        <w:rPr>
          <w:rFonts w:hint="eastAsia"/>
          <w:color w:val="auto"/>
          <w:sz w:val="24"/>
          <w:szCs w:val="24"/>
          <w:lang w:val="en-US" w:eastAsia="zh-CN"/>
        </w:rPr>
        <w:t>中国创新主体呈现多元化格局，专利申请量排名前十的创新主体中，企业、科研院所各占4席，高校占2席，其中，中国航空工业集团公司西安飞机设计研究所位列中国创新主体专利申请量榜首，申请量超过三千件，沈阳飞机设计研究所、中国航发沈阳发动机研究所等科研院所专利申请量均超千件。企业中，中国商飞飞机有限责任公司、成都飞机工业（集团）有限责任公司、中国航发商用航空发动机有限责任公司等企业均上榜。高校中，南京航空航天大学、北京航空航天大学两航空特色院校创新力量较强。与全球以企业为主的竞争格局相比，中国高校和科研院所的专利申请占比较高。</w:t>
      </w:r>
    </w:p>
    <w:p w14:paraId="29EDF2EE">
      <w:pPr>
        <w:rPr>
          <w:rFonts w:hint="eastAsia"/>
          <w:color w:val="auto"/>
          <w:sz w:val="24"/>
          <w:szCs w:val="24"/>
          <w:lang w:val="en-US" w:eastAsia="zh-CN"/>
        </w:rPr>
      </w:pPr>
    </w:p>
    <w:p w14:paraId="7727AB22">
      <w:pPr>
        <w:pStyle w:val="4"/>
        <w:keepNext w:val="0"/>
        <w:keepLines w:val="0"/>
        <w:pageBreakBefore w:val="0"/>
        <w:widowControl w:val="0"/>
        <w:kinsoku/>
        <w:wordWrap/>
        <w:overflowPunct/>
        <w:topLinePunct w:val="0"/>
        <w:autoSpaceDE/>
        <w:autoSpaceDN/>
        <w:bidi w:val="0"/>
        <w:adjustRightInd/>
        <w:snapToGrid/>
        <w:ind w:left="11" w:leftChars="0" w:firstLine="200" w:firstLineChars="0"/>
        <w:textAlignment w:val="auto"/>
        <w:rPr>
          <w:rFonts w:hint="eastAsia" w:ascii="宋体" w:hAnsi="宋体" w:eastAsia="宋体" w:cstheme="minorBidi"/>
          <w:b/>
          <w:bCs/>
          <w:color w:val="auto"/>
          <w:kern w:val="2"/>
          <w:sz w:val="28"/>
          <w:szCs w:val="32"/>
          <w:lang w:val="en-US" w:eastAsia="zh-CN" w:bidi="ar-SA"/>
        </w:rPr>
      </w:pPr>
      <w:r>
        <w:rPr>
          <w:rFonts w:hint="eastAsia" w:cstheme="minorBidi"/>
          <w:b/>
          <w:bCs/>
          <w:color w:val="auto"/>
          <w:kern w:val="2"/>
          <w:sz w:val="28"/>
          <w:szCs w:val="32"/>
          <w:lang w:val="en-US" w:eastAsia="zh-CN" w:bidi="ar-SA"/>
        </w:rPr>
        <w:t>海南</w:t>
      </w:r>
    </w:p>
    <w:p w14:paraId="635562F7">
      <w:pPr>
        <w:rPr>
          <w:rFonts w:hint="default" w:ascii="宋体" w:hAnsi="宋体" w:eastAsia="宋体"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1.产业创新正处上升通道，但发明占比较低</w:t>
      </w:r>
    </w:p>
    <w:p w14:paraId="0FCECF8E">
      <w:pPr>
        <w:rPr>
          <w:rFonts w:hint="eastAsia"/>
          <w:color w:val="auto"/>
          <w:sz w:val="24"/>
          <w:szCs w:val="24"/>
          <w:lang w:val="en-US" w:eastAsia="zh-CN"/>
        </w:rPr>
      </w:pPr>
      <w:r>
        <w:rPr>
          <w:rFonts w:hint="eastAsia"/>
          <w:color w:val="auto"/>
          <w:sz w:val="24"/>
          <w:szCs w:val="24"/>
          <w:lang w:val="en-US" w:eastAsia="zh-CN"/>
        </w:rPr>
        <w:t>近二十年海南临空经济产业专利申请总量661件，发明专利占比31.2%，有效专利占比65.7%，近五年专利申请量占比55.7%。与全国相比，海南发明专利占比明显偏低，创新以应用型改进为主；有效专利维持状况良好，创新活力显著增强，正处于快速发展阶段。</w:t>
      </w:r>
    </w:p>
    <w:p w14:paraId="75FE8425">
      <w:pPr>
        <w:rPr>
          <w:rFonts w:hint="default" w:ascii="宋体" w:hAnsi="宋体" w:eastAsia="宋体"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2.创新资源高度集中于海口，形成核心引领格局</w:t>
      </w:r>
    </w:p>
    <w:p w14:paraId="19D7F270">
      <w:pPr>
        <w:keepNext w:val="0"/>
        <w:keepLines w:val="0"/>
        <w:pageBreakBefore w:val="0"/>
        <w:widowControl w:val="0"/>
        <w:kinsoku/>
        <w:wordWrap/>
        <w:overflowPunct/>
        <w:topLinePunct w:val="0"/>
        <w:autoSpaceDE/>
        <w:autoSpaceDN/>
        <w:bidi w:val="0"/>
        <w:adjustRightInd/>
        <w:snapToGrid/>
        <w:textAlignment w:val="auto"/>
        <w:rPr>
          <w:rFonts w:hint="eastAsia"/>
          <w:color w:val="auto"/>
          <w:sz w:val="24"/>
          <w:szCs w:val="24"/>
          <w:lang w:val="en-US" w:eastAsia="zh-CN"/>
        </w:rPr>
      </w:pPr>
      <w:r>
        <w:rPr>
          <w:rFonts w:hint="eastAsia"/>
          <w:color w:val="auto"/>
          <w:sz w:val="24"/>
          <w:szCs w:val="24"/>
          <w:lang w:val="en-US" w:eastAsia="zh-CN"/>
        </w:rPr>
        <w:t>作为省会城市、美兰机场所在地和江东新区临空经济区承载地，海口是海南临空经济产业的核心创新区，专利申请量接近五百件，占全省专利总量的75.0%。澄迈县（12.0%）和三亚市（10.9%）也有一定积累，</w:t>
      </w:r>
      <w:r>
        <w:rPr>
          <w:rFonts w:hint="eastAsia"/>
          <w:color w:val="auto"/>
          <w:lang w:val="en-US" w:eastAsia="zh-CN"/>
        </w:rPr>
        <w:t>其他市县专利申请量均不足10件，合计占比仅2.1%</w:t>
      </w:r>
      <w:r>
        <w:rPr>
          <w:rFonts w:hint="eastAsia"/>
          <w:color w:val="auto"/>
          <w:sz w:val="24"/>
          <w:szCs w:val="24"/>
          <w:lang w:val="en-US" w:eastAsia="zh-CN"/>
        </w:rPr>
        <w:t>，表明海南临空经济产业区域创新生态尚未形成有效辐射和梯度分布。</w:t>
      </w:r>
    </w:p>
    <w:p w14:paraId="78590D8E">
      <w:pPr>
        <w:keepNext w:val="0"/>
        <w:keepLines w:val="0"/>
        <w:pageBreakBefore w:val="0"/>
        <w:widowControl w:val="0"/>
        <w:kinsoku/>
        <w:wordWrap/>
        <w:overflowPunct/>
        <w:topLinePunct w:val="0"/>
        <w:autoSpaceDE/>
        <w:autoSpaceDN/>
        <w:bidi w:val="0"/>
        <w:adjustRightInd/>
        <w:snapToGrid/>
        <w:textAlignment w:val="auto"/>
        <w:rPr>
          <w:rFonts w:hint="eastAsia"/>
          <w:color w:val="auto"/>
          <w:sz w:val="24"/>
          <w:szCs w:val="24"/>
          <w:lang w:val="en-US" w:eastAsia="zh-CN"/>
        </w:rPr>
      </w:pPr>
      <w:r>
        <w:rPr>
          <w:rFonts w:hint="eastAsia" w:cstheme="minorBidi"/>
          <w:b/>
          <w:bCs/>
          <w:color w:val="auto"/>
          <w:kern w:val="2"/>
          <w:sz w:val="24"/>
          <w:szCs w:val="24"/>
          <w:lang w:val="en-US" w:eastAsia="zh-CN" w:bidi="ar-SA"/>
        </w:rPr>
        <w:t>3.航空维修占据绝对主导，核心零部件及航材制造较薄弱</w:t>
      </w:r>
    </w:p>
    <w:p w14:paraId="575E4FCE">
      <w:pPr>
        <w:keepNext w:val="0"/>
        <w:keepLines w:val="0"/>
        <w:pageBreakBefore w:val="0"/>
        <w:widowControl w:val="0"/>
        <w:kinsoku/>
        <w:wordWrap/>
        <w:overflowPunct/>
        <w:topLinePunct w:val="0"/>
        <w:autoSpaceDE/>
        <w:autoSpaceDN/>
        <w:bidi w:val="0"/>
        <w:adjustRightInd/>
        <w:snapToGrid/>
        <w:textAlignment w:val="auto"/>
        <w:rPr>
          <w:rFonts w:hint="eastAsia"/>
          <w:color w:val="auto"/>
          <w:sz w:val="24"/>
          <w:szCs w:val="24"/>
          <w:lang w:val="en-US" w:eastAsia="zh-CN"/>
        </w:rPr>
      </w:pPr>
      <w:r>
        <w:rPr>
          <w:rFonts w:hint="eastAsia"/>
          <w:color w:val="auto"/>
          <w:sz w:val="24"/>
          <w:szCs w:val="24"/>
          <w:lang w:val="en-US" w:eastAsia="zh-CN"/>
        </w:rPr>
        <w:t>海南专利布局呈现航空维修主导、运营服务跟进、核心领域薄弱的结构特征。航空维修领域专利申请量占产业总量的52.6%，近五年申请量占比高达58.9%，是绝对主导的技术方向。航空运营服务领域占比16.8%，发明专利占比高达83.8%，是技术密集度最高的领域。仓储物流领域占比9.2%，临空冷链、智慧物流、保税物流等方向有一定积累。核心零部件和航材制造领域专利较少，APU、发动机短舱、轮胎等方向为空白。</w:t>
      </w:r>
    </w:p>
    <w:p w14:paraId="76330C74">
      <w:pPr>
        <w:rPr>
          <w:rFonts w:hint="default"/>
          <w:color w:val="auto"/>
          <w:sz w:val="24"/>
          <w:szCs w:val="24"/>
          <w:lang w:val="en-US" w:eastAsia="zh-CN"/>
        </w:rPr>
      </w:pPr>
      <w:r>
        <w:rPr>
          <w:rFonts w:hint="eastAsia" w:cstheme="minorBidi"/>
          <w:b/>
          <w:bCs/>
          <w:color w:val="auto"/>
          <w:kern w:val="2"/>
          <w:sz w:val="24"/>
          <w:szCs w:val="24"/>
          <w:lang w:val="en-US" w:eastAsia="zh-CN" w:bidi="ar-SA"/>
        </w:rPr>
        <w:t>4.企业主导创新，海航技术申请量居首</w:t>
      </w:r>
    </w:p>
    <w:p w14:paraId="020C12A7">
      <w:pPr>
        <w:rPr>
          <w:rFonts w:hint="eastAsia"/>
          <w:color w:val="auto"/>
          <w:sz w:val="24"/>
          <w:szCs w:val="24"/>
          <w:lang w:val="en-US" w:eastAsia="zh-CN"/>
        </w:rPr>
      </w:pPr>
      <w:r>
        <w:rPr>
          <w:rFonts w:hint="eastAsia"/>
          <w:color w:val="auto"/>
          <w:sz w:val="24"/>
          <w:szCs w:val="24"/>
          <w:lang w:val="en-US" w:eastAsia="zh-CN"/>
        </w:rPr>
        <w:t>海南创新主体呈现头部集中、企业主导的格局。其中，海航航空技术有限公司专利申请量超过200件，大幅领先于其他创新主体，是全省临空经济产业创新的核心力量。大新华飞机维修服务有限公司、海南太美航空股份有限公司申请量分别也均接近百件，构成第二梯队。海南海航斯提斯喷涂服务有限公司、海南南鼎航空技术有限公司、海南航空食品有限公司也有一定专利布局。整体来看，创新主体以航空维修类企业为主，与海南以航空维修为特色的产业定位高度契合；但主体类型较为单一，核心零部件、航材制造、航空运营服务等领域企业尚未形成专利积累。</w:t>
      </w:r>
    </w:p>
    <w:p w14:paraId="5915604D">
      <w:pPr>
        <w:rPr>
          <w:rFonts w:hint="eastAsia"/>
          <w:color w:val="auto"/>
          <w:sz w:val="24"/>
          <w:szCs w:val="24"/>
          <w:lang w:val="en-US" w:eastAsia="zh-CN"/>
        </w:rPr>
      </w:pPr>
    </w:p>
    <w:p w14:paraId="3B830BAC">
      <w:pPr>
        <w:rPr>
          <w:rFonts w:hint="eastAsia"/>
          <w:color w:val="auto"/>
          <w:sz w:val="24"/>
          <w:szCs w:val="24"/>
          <w:lang w:val="en-US" w:eastAsia="zh-CN"/>
        </w:rPr>
      </w:pPr>
    </w:p>
    <w:p w14:paraId="481BE8A2">
      <w:pPr>
        <w:pStyle w:val="3"/>
        <w:widowControl w:val="0"/>
        <w:bidi w:val="0"/>
        <w:spacing w:line="360" w:lineRule="auto"/>
        <w:ind w:firstLine="200"/>
        <w:rPr>
          <w:rFonts w:hint="eastAsia"/>
          <w:color w:val="auto"/>
          <w:lang w:val="en-US" w:eastAsia="zh-CN"/>
        </w:rPr>
      </w:pPr>
      <w:bookmarkStart w:id="103" w:name="_Toc22482"/>
      <w:r>
        <w:rPr>
          <w:rFonts w:hint="eastAsia"/>
          <w:color w:val="auto"/>
          <w:lang w:val="en-US" w:eastAsia="zh-CN"/>
        </w:rPr>
        <w:t>江东新区临空经济产业发展态势</w:t>
      </w:r>
      <w:bookmarkEnd w:id="103"/>
    </w:p>
    <w:p w14:paraId="56ACA2D0">
      <w:pPr>
        <w:rPr>
          <w:rFonts w:hint="eastAsia" w:ascii="宋体" w:hAnsi="宋体" w:eastAsia="宋体" w:cs="宋体"/>
          <w:color w:val="auto"/>
          <w:sz w:val="24"/>
          <w:szCs w:val="24"/>
          <w:lang w:val="en-US" w:eastAsia="zh-CN"/>
        </w:rPr>
      </w:pPr>
      <w:r>
        <w:rPr>
          <w:rFonts w:hint="eastAsia" w:ascii="宋体" w:hAnsi="宋体" w:eastAsia="宋体" w:cs="宋体"/>
          <w:b/>
          <w:bCs/>
          <w:color w:val="auto"/>
          <w:kern w:val="2"/>
          <w:sz w:val="24"/>
          <w:szCs w:val="24"/>
          <w:lang w:val="en-US" w:eastAsia="zh-CN" w:bidi="ar-SA"/>
        </w:rPr>
        <w:t>1.江东新区是全省产业创新核心承载区，近年创新活力显著增强</w:t>
      </w:r>
    </w:p>
    <w:p w14:paraId="3F3979B9">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江东新区临空经济产业近二十年专利申请量为</w:t>
      </w:r>
      <w:r>
        <w:rPr>
          <w:rFonts w:hint="eastAsia" w:cs="宋体"/>
          <w:color w:val="auto"/>
          <w:sz w:val="24"/>
          <w:szCs w:val="24"/>
          <w:highlight w:val="none"/>
          <w:lang w:val="en-US" w:eastAsia="zh-CN"/>
        </w:rPr>
        <w:t>417</w:t>
      </w:r>
      <w:r>
        <w:rPr>
          <w:rFonts w:hint="eastAsia" w:ascii="宋体" w:hAnsi="宋体" w:eastAsia="宋体" w:cs="宋体"/>
          <w:color w:val="auto"/>
          <w:sz w:val="24"/>
          <w:szCs w:val="24"/>
          <w:highlight w:val="none"/>
          <w:lang w:val="en-US" w:eastAsia="zh-CN"/>
        </w:rPr>
        <w:t>件，占海口市总量的</w:t>
      </w:r>
      <w:r>
        <w:rPr>
          <w:rFonts w:hint="eastAsia" w:cs="宋体"/>
          <w:color w:val="auto"/>
          <w:sz w:val="24"/>
          <w:szCs w:val="24"/>
          <w:highlight w:val="none"/>
          <w:lang w:val="en-US" w:eastAsia="zh-CN"/>
        </w:rPr>
        <w:t>84.1</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占全省的63.1%，</w:t>
      </w:r>
      <w:r>
        <w:rPr>
          <w:rFonts w:hint="eastAsia" w:ascii="宋体" w:hAnsi="宋体" w:eastAsia="宋体" w:cs="宋体"/>
          <w:color w:val="auto"/>
          <w:sz w:val="24"/>
          <w:szCs w:val="24"/>
          <w:highlight w:val="none"/>
          <w:lang w:val="en-US" w:eastAsia="zh-CN"/>
        </w:rPr>
        <w:t>是全省临空</w:t>
      </w:r>
      <w:r>
        <w:rPr>
          <w:rFonts w:hint="eastAsia" w:ascii="宋体" w:hAnsi="宋体" w:eastAsia="宋体" w:cs="宋体"/>
          <w:color w:val="auto"/>
          <w:sz w:val="24"/>
          <w:szCs w:val="24"/>
          <w:lang w:val="en-US" w:eastAsia="zh-CN"/>
        </w:rPr>
        <w:t>经济产业创新的核心承载区。发明专利占比12.0%，与全球（81.6%）及全国（66.2%）相比存在较大差距。从趋势看，专利申请量呈现波动上升态势。早期（2006-2013年）申请量较少，年均不足10件；2014-2018年进入平稳增长期；2019年以来申请量快速增长，202</w:t>
      </w:r>
      <w:r>
        <w:rPr>
          <w:rFonts w:hint="eastAsia" w:cs="宋体"/>
          <w:color w:val="auto"/>
          <w:sz w:val="24"/>
          <w:szCs w:val="24"/>
          <w:lang w:val="en-US" w:eastAsia="zh-CN"/>
        </w:rPr>
        <w:t>1</w:t>
      </w:r>
      <w:r>
        <w:rPr>
          <w:rFonts w:hint="eastAsia" w:ascii="宋体" w:hAnsi="宋体" w:eastAsia="宋体" w:cs="宋体"/>
          <w:color w:val="auto"/>
          <w:sz w:val="24"/>
          <w:szCs w:val="24"/>
          <w:lang w:val="en-US" w:eastAsia="zh-CN"/>
        </w:rPr>
        <w:t>年达到峰值，与海南自贸港建设启动、江东新区临空经济区规划建设密切相关。近五年专利申请量占比5</w:t>
      </w:r>
      <w:r>
        <w:rPr>
          <w:rFonts w:hint="eastAsia" w:cs="宋体"/>
          <w:color w:val="auto"/>
          <w:sz w:val="24"/>
          <w:szCs w:val="24"/>
          <w:lang w:val="en-US" w:eastAsia="zh-CN"/>
        </w:rPr>
        <w:t>5.9</w:t>
      </w:r>
      <w:r>
        <w:rPr>
          <w:rFonts w:hint="eastAsia" w:ascii="宋体" w:hAnsi="宋体" w:eastAsia="宋体" w:cs="宋体"/>
          <w:color w:val="auto"/>
          <w:sz w:val="24"/>
          <w:szCs w:val="24"/>
          <w:lang w:val="en-US" w:eastAsia="zh-CN"/>
        </w:rPr>
        <w:t>%，显示创新活力显著增强，处于快速发展阶段。</w:t>
      </w:r>
    </w:p>
    <w:p w14:paraId="350E2A87">
      <w:pPr>
        <w:rPr>
          <w:rFonts w:hint="eastAsia" w:ascii="宋体" w:hAnsi="宋体" w:eastAsia="宋体" w:cs="宋体"/>
          <w:color w:val="auto"/>
          <w:sz w:val="24"/>
          <w:szCs w:val="24"/>
          <w:lang w:val="en-US" w:eastAsia="zh-CN"/>
        </w:rPr>
      </w:pPr>
      <w:r>
        <w:rPr>
          <w:rFonts w:hint="eastAsia" w:ascii="宋体" w:hAnsi="宋体" w:eastAsia="宋体" w:cs="宋体"/>
          <w:b/>
          <w:bCs/>
          <w:color w:val="auto"/>
          <w:kern w:val="2"/>
          <w:sz w:val="24"/>
          <w:szCs w:val="24"/>
          <w:lang w:val="en-US" w:eastAsia="zh-CN" w:bidi="ar-SA"/>
        </w:rPr>
        <w:t>2.航空维修企业是创新主力军，但企业数量和人才规模偏小</w:t>
      </w:r>
    </w:p>
    <w:p w14:paraId="1245E1EA">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创新主体方面，海航航空技术有限公司以绝对优势位居首位，专利申请量超过200件</w:t>
      </w:r>
      <w:r>
        <w:rPr>
          <w:rFonts w:hint="eastAsia" w:cs="宋体"/>
          <w:color w:val="auto"/>
          <w:sz w:val="24"/>
          <w:szCs w:val="24"/>
          <w:lang w:val="en-US" w:eastAsia="zh-CN"/>
        </w:rPr>
        <w:t>（217件）</w:t>
      </w:r>
      <w:r>
        <w:rPr>
          <w:rFonts w:hint="eastAsia" w:ascii="宋体" w:hAnsi="宋体" w:eastAsia="宋体" w:cs="宋体"/>
          <w:color w:val="auto"/>
          <w:sz w:val="24"/>
          <w:szCs w:val="24"/>
          <w:lang w:val="en-US" w:eastAsia="zh-CN"/>
        </w:rPr>
        <w:t>，是区域创新的核心力量。大新华飞机维修服务有限公司申请量接近百件，海南海航斯提斯喷涂服务有限公司、海南航空食品有限公司、</w:t>
      </w:r>
      <w:r>
        <w:rPr>
          <w:rFonts w:hint="eastAsia" w:cs="宋体"/>
          <w:color w:val="auto"/>
          <w:sz w:val="24"/>
          <w:szCs w:val="24"/>
          <w:lang w:val="en-US" w:eastAsia="zh-CN"/>
        </w:rPr>
        <w:t>海南航空股份有限</w:t>
      </w:r>
      <w:r>
        <w:rPr>
          <w:rFonts w:hint="eastAsia" w:ascii="宋体" w:hAnsi="宋体" w:eastAsia="宋体" w:cs="宋体"/>
          <w:color w:val="auto"/>
          <w:sz w:val="24"/>
          <w:szCs w:val="24"/>
          <w:lang w:val="en-US" w:eastAsia="zh-CN"/>
        </w:rPr>
        <w:t>公司等运营与服务类主体也有一定专利布局。整体来看，航空维修企业是江东新区创新的主力军，与区域产业定位高度契合。但与对标的国内其他临空区相比，江东新区临空经济产业创新企业数量（</w:t>
      </w:r>
      <w:r>
        <w:rPr>
          <w:rFonts w:hint="eastAsia" w:cs="宋体"/>
          <w:color w:val="auto"/>
          <w:sz w:val="24"/>
          <w:szCs w:val="24"/>
          <w:lang w:val="en-US" w:eastAsia="zh-CN"/>
        </w:rPr>
        <w:t>21</w:t>
      </w:r>
      <w:r>
        <w:rPr>
          <w:rFonts w:hint="eastAsia" w:ascii="宋体" w:hAnsi="宋体" w:eastAsia="宋体" w:cs="宋体"/>
          <w:color w:val="auto"/>
          <w:sz w:val="24"/>
          <w:szCs w:val="24"/>
          <w:lang w:val="en-US" w:eastAsia="zh-CN"/>
        </w:rPr>
        <w:t>家）偏少，远少于厦门湖里区（39家）和四川双流区（91家），并且发明人数量（</w:t>
      </w:r>
      <w:r>
        <w:rPr>
          <w:rFonts w:hint="eastAsia" w:cs="宋体"/>
          <w:color w:val="auto"/>
          <w:sz w:val="24"/>
          <w:szCs w:val="24"/>
          <w:lang w:val="en-US" w:eastAsia="zh-CN"/>
        </w:rPr>
        <w:t>510</w:t>
      </w:r>
      <w:r>
        <w:rPr>
          <w:rFonts w:hint="eastAsia" w:ascii="宋体" w:hAnsi="宋体" w:eastAsia="宋体" w:cs="宋体"/>
          <w:color w:val="auto"/>
          <w:sz w:val="24"/>
          <w:szCs w:val="24"/>
          <w:lang w:val="en-US" w:eastAsia="zh-CN"/>
        </w:rPr>
        <w:t>人）也远低于双流区（1022人），创新人力投入有待加强。此外，江东新区在核心零部件制造、航材生产等领域的企业较少，创新主体类型较为单一。</w:t>
      </w:r>
    </w:p>
    <w:p w14:paraId="334DAB2F">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3.已形成较为完整的航空维修专利技术链，但产业创新结构较为单一</w:t>
      </w:r>
    </w:p>
    <w:p w14:paraId="1EB68A57">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江东新区航空维修领域专利申请量30</w:t>
      </w:r>
      <w:r>
        <w:rPr>
          <w:rFonts w:hint="eastAsia" w:cs="宋体"/>
          <w:color w:val="auto"/>
          <w:sz w:val="24"/>
          <w:szCs w:val="24"/>
          <w:lang w:val="en-US" w:eastAsia="zh-CN"/>
        </w:rPr>
        <w:t>7</w:t>
      </w:r>
      <w:r>
        <w:rPr>
          <w:rFonts w:hint="eastAsia" w:ascii="宋体" w:hAnsi="宋体" w:eastAsia="宋体" w:cs="宋体"/>
          <w:color w:val="auto"/>
          <w:sz w:val="24"/>
          <w:szCs w:val="24"/>
          <w:lang w:val="en-US" w:eastAsia="zh-CN"/>
        </w:rPr>
        <w:t>件，占产业总量的7</w:t>
      </w:r>
      <w:r>
        <w:rPr>
          <w:rFonts w:hint="eastAsia" w:cs="宋体"/>
          <w:color w:val="auto"/>
          <w:sz w:val="24"/>
          <w:szCs w:val="24"/>
          <w:lang w:val="en-US" w:eastAsia="zh-CN"/>
        </w:rPr>
        <w:t>3.6</w:t>
      </w:r>
      <w:r>
        <w:rPr>
          <w:rFonts w:hint="eastAsia" w:ascii="宋体" w:hAnsi="宋体" w:eastAsia="宋体" w:cs="宋体"/>
          <w:color w:val="auto"/>
          <w:sz w:val="24"/>
          <w:szCs w:val="24"/>
          <w:lang w:val="en-US" w:eastAsia="zh-CN"/>
        </w:rPr>
        <w:t>%，并且近五年专利占比达59.</w:t>
      </w:r>
      <w:r>
        <w:rPr>
          <w:rFonts w:hint="eastAsia" w:cs="宋体"/>
          <w:color w:val="auto"/>
          <w:sz w:val="24"/>
          <w:szCs w:val="24"/>
          <w:lang w:val="en-US" w:eastAsia="zh-CN"/>
        </w:rPr>
        <w:t>9</w:t>
      </w:r>
      <w:r>
        <w:rPr>
          <w:rFonts w:hint="eastAsia" w:ascii="宋体" w:hAnsi="宋体" w:eastAsia="宋体" w:cs="宋体"/>
          <w:color w:val="auto"/>
          <w:sz w:val="24"/>
          <w:szCs w:val="24"/>
          <w:lang w:val="en-US" w:eastAsia="zh-CN"/>
        </w:rPr>
        <w:t>%，是技术创新主导领域。在</w:t>
      </w:r>
      <w:r>
        <w:rPr>
          <w:rFonts w:hint="eastAsia" w:cs="宋体"/>
          <w:color w:val="auto"/>
          <w:sz w:val="24"/>
          <w:szCs w:val="24"/>
          <w:lang w:val="en-US" w:eastAsia="zh-CN"/>
        </w:rPr>
        <w:t>核心零部件（12件，2.9%）、</w:t>
      </w:r>
      <w:r>
        <w:rPr>
          <w:rFonts w:hint="eastAsia" w:ascii="宋体" w:hAnsi="宋体" w:eastAsia="宋体" w:cs="宋体"/>
          <w:color w:val="auto"/>
          <w:sz w:val="24"/>
          <w:szCs w:val="24"/>
          <w:lang w:val="en-US" w:eastAsia="zh-CN"/>
        </w:rPr>
        <w:t>航材制造（2</w:t>
      </w:r>
      <w:r>
        <w:rPr>
          <w:rFonts w:hint="eastAsia" w:cs="宋体"/>
          <w:color w:val="auto"/>
          <w:sz w:val="24"/>
          <w:szCs w:val="24"/>
          <w:lang w:val="en-US" w:eastAsia="zh-CN"/>
        </w:rPr>
        <w:t>2</w:t>
      </w:r>
      <w:r>
        <w:rPr>
          <w:rFonts w:hint="eastAsia" w:ascii="宋体" w:hAnsi="宋体" w:eastAsia="宋体" w:cs="宋体"/>
          <w:color w:val="auto"/>
          <w:sz w:val="24"/>
          <w:szCs w:val="24"/>
          <w:lang w:val="en-US" w:eastAsia="zh-CN"/>
        </w:rPr>
        <w:t>件</w:t>
      </w:r>
      <w:r>
        <w:rPr>
          <w:rFonts w:hint="eastAsia" w:cs="宋体"/>
          <w:color w:val="auto"/>
          <w:sz w:val="24"/>
          <w:szCs w:val="24"/>
          <w:lang w:val="en-US" w:eastAsia="zh-CN"/>
        </w:rPr>
        <w:t>，5.3%</w:t>
      </w:r>
      <w:r>
        <w:rPr>
          <w:rFonts w:hint="eastAsia" w:ascii="宋体" w:hAnsi="宋体" w:eastAsia="宋体" w:cs="宋体"/>
          <w:color w:val="auto"/>
          <w:sz w:val="24"/>
          <w:szCs w:val="24"/>
          <w:lang w:val="en-US" w:eastAsia="zh-CN"/>
        </w:rPr>
        <w:t>）、仓储物流（</w:t>
      </w:r>
      <w:r>
        <w:rPr>
          <w:rFonts w:hint="eastAsia" w:cs="宋体"/>
          <w:color w:val="auto"/>
          <w:sz w:val="24"/>
          <w:szCs w:val="24"/>
          <w:lang w:val="en-US" w:eastAsia="zh-CN"/>
        </w:rPr>
        <w:t>19</w:t>
      </w:r>
      <w:r>
        <w:rPr>
          <w:rFonts w:hint="eastAsia" w:ascii="宋体" w:hAnsi="宋体" w:eastAsia="宋体" w:cs="宋体"/>
          <w:color w:val="auto"/>
          <w:sz w:val="24"/>
          <w:szCs w:val="24"/>
          <w:lang w:val="en-US" w:eastAsia="zh-CN"/>
        </w:rPr>
        <w:t>件</w:t>
      </w:r>
      <w:r>
        <w:rPr>
          <w:rFonts w:hint="eastAsia" w:cs="宋体"/>
          <w:color w:val="auto"/>
          <w:sz w:val="24"/>
          <w:szCs w:val="24"/>
          <w:lang w:val="en-US" w:eastAsia="zh-CN"/>
        </w:rPr>
        <w:t>，4.6%</w:t>
      </w:r>
      <w:r>
        <w:rPr>
          <w:rFonts w:hint="eastAsia" w:ascii="宋体" w:hAnsi="宋体" w:eastAsia="宋体" w:cs="宋体"/>
          <w:color w:val="auto"/>
          <w:sz w:val="24"/>
          <w:szCs w:val="24"/>
          <w:lang w:val="en-US" w:eastAsia="zh-CN"/>
        </w:rPr>
        <w:t>）、航空运营服务（</w:t>
      </w:r>
      <w:r>
        <w:rPr>
          <w:rFonts w:hint="eastAsia" w:cs="宋体"/>
          <w:color w:val="auto"/>
          <w:sz w:val="24"/>
          <w:szCs w:val="24"/>
          <w:lang w:val="en-US" w:eastAsia="zh-CN"/>
        </w:rPr>
        <w:t>30</w:t>
      </w:r>
      <w:r>
        <w:rPr>
          <w:rFonts w:hint="eastAsia" w:ascii="宋体" w:hAnsi="宋体" w:eastAsia="宋体" w:cs="宋体"/>
          <w:color w:val="auto"/>
          <w:sz w:val="24"/>
          <w:szCs w:val="24"/>
          <w:lang w:val="en-US" w:eastAsia="zh-CN"/>
        </w:rPr>
        <w:t>件</w:t>
      </w:r>
      <w:r>
        <w:rPr>
          <w:rFonts w:hint="eastAsia" w:cs="宋体"/>
          <w:color w:val="auto"/>
          <w:sz w:val="24"/>
          <w:szCs w:val="24"/>
          <w:lang w:val="en-US" w:eastAsia="zh-CN"/>
        </w:rPr>
        <w:t>，7.2%</w:t>
      </w:r>
      <w:r>
        <w:rPr>
          <w:rFonts w:hint="eastAsia" w:ascii="宋体" w:hAnsi="宋体" w:eastAsia="宋体" w:cs="宋体"/>
          <w:color w:val="auto"/>
          <w:sz w:val="24"/>
          <w:szCs w:val="24"/>
          <w:lang w:val="en-US" w:eastAsia="zh-CN"/>
        </w:rPr>
        <w:t>）领域</w:t>
      </w:r>
      <w:r>
        <w:rPr>
          <w:rFonts w:hint="eastAsia"/>
          <w:color w:val="auto"/>
          <w:lang w:val="en-US" w:eastAsia="zh-CN"/>
        </w:rPr>
        <w:t>专利数量相对较少</w:t>
      </w:r>
      <w:r>
        <w:rPr>
          <w:rFonts w:hint="eastAsia" w:ascii="宋体" w:hAnsi="宋体" w:eastAsia="宋体" w:cs="宋体"/>
          <w:color w:val="auto"/>
          <w:sz w:val="24"/>
          <w:szCs w:val="24"/>
          <w:lang w:val="en-US" w:eastAsia="zh-CN"/>
        </w:rPr>
        <w:t>。对比来看，江东新区专利高度集中于航空维修，而湖里区和双流区布局更为均衡。厦门湖里区航空运营服务占比高达37.5%，在智慧机场、航线优化等方面优势明显；双流区核心零部件（14.8%）和航空维修（43.9%）并重，发动机、航电设备等高端领域专利较多。江东新区在核心零部件、航材制造、仓储物流、航空运营服务领域的专利占比均低于对标区，产业创新结构较为单一。</w:t>
      </w:r>
    </w:p>
    <w:p w14:paraId="3264534C">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4.具体技术环节中，机体及重点部件大修</w:t>
      </w:r>
      <w:r>
        <w:rPr>
          <w:rFonts w:hint="eastAsia" w:cs="宋体"/>
          <w:b/>
          <w:bCs/>
          <w:color w:val="auto"/>
          <w:kern w:val="2"/>
          <w:sz w:val="24"/>
          <w:szCs w:val="24"/>
          <w:lang w:val="en-US" w:eastAsia="zh-CN" w:bidi="ar-SA"/>
        </w:rPr>
        <w:t>是</w:t>
      </w:r>
      <w:r>
        <w:rPr>
          <w:rFonts w:hint="eastAsia" w:ascii="宋体" w:hAnsi="宋体" w:eastAsia="宋体" w:cs="宋体"/>
          <w:b/>
          <w:bCs/>
          <w:color w:val="auto"/>
          <w:kern w:val="2"/>
          <w:sz w:val="24"/>
          <w:szCs w:val="24"/>
          <w:lang w:val="en-US" w:eastAsia="zh-CN" w:bidi="ar-SA"/>
        </w:rPr>
        <w:t>专利布局重点技术方向</w:t>
      </w:r>
    </w:p>
    <w:p w14:paraId="5FBD7B50">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江东新区临空经济产业中，机体及重点部件大修（23</w:t>
      </w:r>
      <w:r>
        <w:rPr>
          <w:rFonts w:hint="eastAsia" w:cs="宋体"/>
          <w:color w:val="auto"/>
          <w:sz w:val="24"/>
          <w:szCs w:val="24"/>
          <w:lang w:val="en-US" w:eastAsia="zh-CN"/>
        </w:rPr>
        <w:t>2</w:t>
      </w:r>
      <w:r>
        <w:rPr>
          <w:rFonts w:hint="eastAsia" w:ascii="宋体" w:hAnsi="宋体" w:eastAsia="宋体" w:cs="宋体"/>
          <w:color w:val="auto"/>
          <w:sz w:val="24"/>
          <w:szCs w:val="24"/>
          <w:lang w:val="en-US" w:eastAsia="zh-CN"/>
        </w:rPr>
        <w:t>件）占临空经济产业专利总量的5</w:t>
      </w:r>
      <w:r>
        <w:rPr>
          <w:rFonts w:hint="eastAsia" w:cs="宋体"/>
          <w:color w:val="auto"/>
          <w:sz w:val="24"/>
          <w:szCs w:val="24"/>
          <w:lang w:val="en-US" w:eastAsia="zh-CN"/>
        </w:rPr>
        <w:t>5.6</w:t>
      </w:r>
      <w:r>
        <w:rPr>
          <w:rFonts w:hint="eastAsia" w:ascii="宋体" w:hAnsi="宋体" w:eastAsia="宋体" w:cs="宋体"/>
          <w:color w:val="auto"/>
          <w:sz w:val="24"/>
          <w:szCs w:val="24"/>
          <w:lang w:val="en-US" w:eastAsia="zh-CN"/>
        </w:rPr>
        <w:t>%，占航空维修领域的75.</w:t>
      </w:r>
      <w:r>
        <w:rPr>
          <w:rFonts w:hint="eastAsia" w:cs="宋体"/>
          <w:color w:val="auto"/>
          <w:sz w:val="24"/>
          <w:szCs w:val="24"/>
          <w:lang w:val="en-US" w:eastAsia="zh-CN"/>
        </w:rPr>
        <w:t>6</w:t>
      </w:r>
      <w:r>
        <w:rPr>
          <w:rFonts w:hint="eastAsia" w:ascii="宋体" w:hAnsi="宋体" w:eastAsia="宋体" w:cs="宋体"/>
          <w:color w:val="auto"/>
          <w:sz w:val="24"/>
          <w:szCs w:val="24"/>
          <w:lang w:val="en-US" w:eastAsia="zh-CN"/>
        </w:rPr>
        <w:t>%，是产业创新的主要技术方向。其次，故障监测诊断（49件）、飞机涂装技术（26件）、客舱制造服务技术（15件）、智慧机场（</w:t>
      </w:r>
      <w:r>
        <w:rPr>
          <w:rFonts w:hint="eastAsia" w:cs="宋体"/>
          <w:color w:val="auto"/>
          <w:sz w:val="24"/>
          <w:szCs w:val="24"/>
          <w:lang w:val="en-US" w:eastAsia="zh-CN"/>
        </w:rPr>
        <w:t>27</w:t>
      </w:r>
      <w:r>
        <w:rPr>
          <w:rFonts w:hint="eastAsia" w:ascii="宋体" w:hAnsi="宋体" w:eastAsia="宋体" w:cs="宋体"/>
          <w:color w:val="auto"/>
          <w:sz w:val="24"/>
          <w:szCs w:val="24"/>
          <w:lang w:val="en-US" w:eastAsia="zh-CN"/>
        </w:rPr>
        <w:t>件）等技术方向也已形成一定专利基础。此外，核心零部件领域</w:t>
      </w:r>
      <w:r>
        <w:rPr>
          <w:rFonts w:hint="eastAsia" w:cs="宋体"/>
          <w:color w:val="auto"/>
          <w:sz w:val="24"/>
          <w:szCs w:val="24"/>
          <w:lang w:val="en-US" w:eastAsia="zh-CN"/>
        </w:rPr>
        <w:t>各关键技术方向专利布局</w:t>
      </w:r>
      <w:r>
        <w:rPr>
          <w:rFonts w:hint="eastAsia" w:ascii="宋体" w:hAnsi="宋体" w:eastAsia="宋体" w:cs="宋体"/>
          <w:color w:val="auto"/>
          <w:sz w:val="24"/>
          <w:szCs w:val="24"/>
          <w:lang w:val="en-US" w:eastAsia="zh-CN"/>
        </w:rPr>
        <w:t>较少</w:t>
      </w:r>
      <w:r>
        <w:rPr>
          <w:rFonts w:hint="eastAsia" w:cs="宋体"/>
          <w:color w:val="auto"/>
          <w:sz w:val="24"/>
          <w:szCs w:val="24"/>
          <w:lang w:val="en-US" w:eastAsia="zh-CN"/>
        </w:rPr>
        <w:t>或为空白</w:t>
      </w:r>
      <w:r>
        <w:rPr>
          <w:rFonts w:hint="eastAsia" w:ascii="宋体" w:hAnsi="宋体" w:eastAsia="宋体" w:cs="宋体"/>
          <w:color w:val="auto"/>
          <w:sz w:val="24"/>
          <w:szCs w:val="24"/>
          <w:lang w:val="en-US" w:eastAsia="zh-CN"/>
        </w:rPr>
        <w:t>，可见，江东新区在发动机、</w:t>
      </w:r>
      <w:r>
        <w:rPr>
          <w:rFonts w:hint="eastAsia" w:cs="宋体"/>
          <w:color w:val="auto"/>
          <w:sz w:val="24"/>
          <w:szCs w:val="24"/>
          <w:lang w:val="en-US" w:eastAsia="zh-CN"/>
        </w:rPr>
        <w:t>APU、</w:t>
      </w:r>
      <w:r>
        <w:rPr>
          <w:rFonts w:hint="eastAsia" w:ascii="宋体" w:hAnsi="宋体" w:eastAsia="宋体" w:cs="宋体"/>
          <w:color w:val="auto"/>
          <w:sz w:val="24"/>
          <w:szCs w:val="24"/>
          <w:lang w:val="en-US" w:eastAsia="zh-CN"/>
        </w:rPr>
        <w:t>航电设备等高技术壁垒领域尚未形成有效专利布局。</w:t>
      </w:r>
    </w:p>
    <w:p w14:paraId="74FA5612">
      <w:pPr>
        <w:numPr>
          <w:ilvl w:val="0"/>
          <w:numId w:val="0"/>
        </w:numPr>
        <w:ind w:firstLine="482" w:firstLineChars="200"/>
        <w:rPr>
          <w:rStyle w:val="24"/>
          <w:rFonts w:hint="eastAsia" w:ascii="宋体" w:hAnsi="宋体" w:eastAsia="宋体" w:cs="宋体"/>
          <w:b/>
          <w:bCs/>
          <w:i w:val="0"/>
          <w:iCs w:val="0"/>
          <w:caps w:val="0"/>
          <w:color w:val="auto"/>
          <w:spacing w:val="0"/>
          <w:sz w:val="24"/>
          <w:szCs w:val="24"/>
          <w:shd w:val="clear" w:fill="FFFFFF"/>
          <w:lang w:val="en-US" w:eastAsia="zh-CN"/>
        </w:rPr>
      </w:pPr>
      <w:r>
        <w:rPr>
          <w:rStyle w:val="24"/>
          <w:rFonts w:hint="eastAsia" w:cs="宋体"/>
          <w:b/>
          <w:bCs/>
          <w:i w:val="0"/>
          <w:iCs w:val="0"/>
          <w:caps w:val="0"/>
          <w:color w:val="auto"/>
          <w:spacing w:val="0"/>
          <w:sz w:val="24"/>
          <w:szCs w:val="24"/>
          <w:shd w:val="clear" w:fill="FFFFFF"/>
          <w:lang w:val="en-US" w:eastAsia="zh-CN"/>
        </w:rPr>
        <w:t>5.</w:t>
      </w:r>
      <w:r>
        <w:rPr>
          <w:rStyle w:val="24"/>
          <w:rFonts w:hint="eastAsia" w:ascii="宋体" w:hAnsi="宋体" w:eastAsia="宋体" w:cs="宋体"/>
          <w:b/>
          <w:bCs/>
          <w:i w:val="0"/>
          <w:iCs w:val="0"/>
          <w:caps w:val="0"/>
          <w:color w:val="auto"/>
          <w:spacing w:val="0"/>
          <w:sz w:val="24"/>
          <w:szCs w:val="24"/>
          <w:shd w:val="clear" w:fill="FFFFFF"/>
          <w:lang w:val="en-US" w:eastAsia="zh-CN"/>
        </w:rPr>
        <w:t>政策红利与产业生态支撑，有力助推专利技术产业化落地</w:t>
      </w:r>
    </w:p>
    <w:p w14:paraId="2C7EBF22">
      <w:pPr>
        <w:rPr>
          <w:rFonts w:hint="eastAsia" w:cs="宋体"/>
          <w:color w:val="auto"/>
          <w:sz w:val="24"/>
          <w:szCs w:val="24"/>
          <w:lang w:val="en-US" w:eastAsia="zh-CN"/>
        </w:rPr>
      </w:pPr>
      <w:r>
        <w:rPr>
          <w:rFonts w:hint="eastAsia" w:ascii="宋体" w:hAnsi="宋体" w:eastAsia="宋体" w:cs="宋体"/>
          <w:color w:val="auto"/>
          <w:sz w:val="24"/>
          <w:szCs w:val="24"/>
          <w:lang w:val="en-US" w:eastAsia="zh-CN"/>
        </w:rPr>
        <w:t>江东新区依托海南自贸港政策优势、区位优势和基础设施条件，为专利技术的产业化落地提供了多重支撑。2025年12月海南自贸港全岛封关正式启动，江东新区作为重点园区享有“零关税、低税率、简税制”等核心政策，为专利技术商业化提供了制度保障。江东新区知识产权公共服务窗口已跻身“国家知识产权信息公共服务网点”行列，构建了覆盖知识产权创造、管理、运用、保护、服务五大类共90项服务的全链条体系，为专利维持和运营提供了专业支撑。航空特货超级运营人项目、美兰机场等基础设施为仓储物流领域专利产业化提供了物理空间和流程支撑。江东新区已累计招引重点企业483家，其中48家世界500强企业，超过2.7万家企业落户，规模化的产业生态为专利技术提供了多元化的应用场景和试验空间。</w:t>
      </w:r>
      <w:r>
        <w:rPr>
          <w:rFonts w:hint="eastAsia" w:cs="宋体"/>
          <w:color w:val="auto"/>
          <w:sz w:val="24"/>
          <w:szCs w:val="24"/>
          <w:lang w:val="en-US" w:eastAsia="zh-CN"/>
        </w:rPr>
        <w:t>江东新区临空经济产业代表企业清单如下表所示</w:t>
      </w:r>
      <w:r>
        <w:rPr>
          <w:rStyle w:val="28"/>
          <w:rFonts w:hint="eastAsia" w:cs="宋体"/>
          <w:color w:val="auto"/>
          <w:sz w:val="24"/>
          <w:szCs w:val="24"/>
          <w:lang w:val="en-US" w:eastAsia="zh-CN"/>
        </w:rPr>
        <w:footnoteReference w:id="27"/>
      </w:r>
      <w:r>
        <w:rPr>
          <w:rFonts w:hint="eastAsia" w:cs="宋体"/>
          <w:color w:val="auto"/>
          <w:sz w:val="24"/>
          <w:szCs w:val="24"/>
          <w:lang w:val="en-US" w:eastAsia="zh-CN"/>
        </w:rPr>
        <w:t>。</w:t>
      </w:r>
    </w:p>
    <w:p w14:paraId="4ED6588F">
      <w:pPr>
        <w:jc w:val="center"/>
        <w:rPr>
          <w:rFonts w:hint="default" w:ascii="黑体" w:eastAsia="黑体"/>
          <w:color w:val="auto"/>
          <w:kern w:val="2"/>
          <w:sz w:val="20"/>
          <w:szCs w:val="20"/>
          <w:lang w:val="en-US" w:eastAsia="zh-CN" w:bidi="ar"/>
        </w:rPr>
      </w:pPr>
      <w:r>
        <w:rPr>
          <w:rFonts w:hint="eastAsia" w:ascii="黑体" w:eastAsia="黑体"/>
          <w:color w:val="auto"/>
          <w:kern w:val="2"/>
          <w:sz w:val="20"/>
          <w:szCs w:val="20"/>
          <w:lang w:bidi="ar"/>
        </w:rPr>
        <w:t>表</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STYLEREF 1 \s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6</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w:t>
      </w:r>
      <w:r>
        <w:rPr>
          <w:rFonts w:hint="eastAsia" w:ascii="黑体" w:eastAsia="黑体"/>
          <w:color w:val="auto"/>
          <w:kern w:val="2"/>
          <w:sz w:val="20"/>
          <w:szCs w:val="20"/>
          <w:lang w:bidi="ar"/>
        </w:rPr>
        <w:fldChar w:fldCharType="begin"/>
      </w:r>
      <w:r>
        <w:rPr>
          <w:rFonts w:hint="eastAsia" w:ascii="黑体" w:eastAsia="黑体"/>
          <w:color w:val="auto"/>
          <w:kern w:val="2"/>
          <w:sz w:val="20"/>
          <w:szCs w:val="20"/>
          <w:lang w:bidi="ar"/>
        </w:rPr>
        <w:instrText xml:space="preserve"> SEQ 表 \* ARABIC \s 1 </w:instrText>
      </w:r>
      <w:r>
        <w:rPr>
          <w:rFonts w:hint="eastAsia" w:ascii="黑体" w:eastAsia="黑体"/>
          <w:color w:val="auto"/>
          <w:kern w:val="2"/>
          <w:sz w:val="20"/>
          <w:szCs w:val="20"/>
          <w:lang w:bidi="ar"/>
        </w:rPr>
        <w:fldChar w:fldCharType="separate"/>
      </w:r>
      <w:r>
        <w:rPr>
          <w:rFonts w:hint="eastAsia" w:ascii="黑体" w:eastAsia="黑体"/>
          <w:color w:val="auto"/>
          <w:kern w:val="2"/>
          <w:sz w:val="20"/>
          <w:szCs w:val="20"/>
          <w:lang w:bidi="ar"/>
        </w:rPr>
        <w:t>1</w:t>
      </w:r>
      <w:r>
        <w:rPr>
          <w:rFonts w:hint="eastAsia" w:ascii="黑体" w:eastAsia="黑体"/>
          <w:color w:val="auto"/>
          <w:kern w:val="2"/>
          <w:sz w:val="20"/>
          <w:szCs w:val="20"/>
          <w:lang w:bidi="ar"/>
        </w:rPr>
        <w:fldChar w:fldCharType="end"/>
      </w:r>
      <w:r>
        <w:rPr>
          <w:rFonts w:hint="eastAsia" w:ascii="黑体" w:eastAsia="黑体"/>
          <w:color w:val="auto"/>
          <w:kern w:val="2"/>
          <w:sz w:val="20"/>
          <w:szCs w:val="20"/>
          <w:lang w:bidi="ar"/>
        </w:rPr>
        <w:t xml:space="preserve"> </w:t>
      </w:r>
      <w:r>
        <w:rPr>
          <w:rFonts w:hint="eastAsia" w:ascii="黑体" w:eastAsia="黑体"/>
          <w:color w:val="auto"/>
          <w:kern w:val="2"/>
          <w:sz w:val="20"/>
          <w:szCs w:val="20"/>
          <w:lang w:val="en-US" w:eastAsia="zh-CN" w:bidi="ar"/>
        </w:rPr>
        <w:t>江东新区临空经济产业代表企业清单</w:t>
      </w:r>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1" w:type="dxa"/>
          <w:bottom w:w="0" w:type="dxa"/>
          <w:right w:w="51" w:type="dxa"/>
        </w:tblCellMar>
      </w:tblPr>
      <w:tblGrid>
        <w:gridCol w:w="796"/>
        <w:gridCol w:w="729"/>
        <w:gridCol w:w="2065"/>
        <w:gridCol w:w="1655"/>
        <w:gridCol w:w="3058"/>
      </w:tblGrid>
      <w:tr w14:paraId="0248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00" w:hRule="atLeast"/>
          <w:tblHeader/>
          <w:jc w:val="center"/>
        </w:trPr>
        <w:tc>
          <w:tcPr>
            <w:tcW w:w="479" w:type="pct"/>
            <w:tcBorders>
              <w:top w:val="single" w:color="4472C4" w:sz="4" w:space="0"/>
              <w:left w:val="single" w:color="4472C4" w:sz="4" w:space="0"/>
              <w:bottom w:val="single" w:color="4472C4" w:sz="4" w:space="0"/>
              <w:right w:val="single" w:color="4472C4" w:sz="4" w:space="0"/>
              <w:tl2br w:val="nil"/>
            </w:tcBorders>
            <w:shd w:val="clear" w:color="auto" w:fill="8EABDC"/>
            <w:noWrap/>
            <w:vAlign w:val="center"/>
          </w:tcPr>
          <w:p w14:paraId="51FBEC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产业链</w:t>
            </w:r>
          </w:p>
        </w:tc>
        <w:tc>
          <w:tcPr>
            <w:tcW w:w="438" w:type="pct"/>
            <w:tcBorders>
              <w:top w:val="single" w:color="4472C4" w:sz="4" w:space="0"/>
              <w:left w:val="single" w:color="4472C4" w:sz="4" w:space="0"/>
              <w:bottom w:val="single" w:color="4472C4" w:sz="4" w:space="0"/>
              <w:right w:val="single" w:color="4472C4" w:sz="4" w:space="0"/>
            </w:tcBorders>
            <w:shd w:val="clear" w:color="auto" w:fill="8EABDC"/>
            <w:noWrap/>
            <w:vAlign w:val="center"/>
          </w:tcPr>
          <w:p w14:paraId="5BE0AA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43" w:type="pct"/>
            <w:tcBorders>
              <w:top w:val="single" w:color="4472C4" w:sz="4" w:space="0"/>
              <w:left w:val="single" w:color="4472C4" w:sz="4" w:space="0"/>
              <w:bottom w:val="single" w:color="4472C4" w:sz="4" w:space="0"/>
              <w:right w:val="single" w:color="4472C4" w:sz="4" w:space="0"/>
            </w:tcBorders>
            <w:shd w:val="clear" w:color="auto" w:fill="8EABDC"/>
            <w:noWrap/>
            <w:vAlign w:val="center"/>
          </w:tcPr>
          <w:p w14:paraId="3D3C89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企业名称</w:t>
            </w:r>
          </w:p>
        </w:tc>
        <w:tc>
          <w:tcPr>
            <w:tcW w:w="996" w:type="pct"/>
            <w:tcBorders>
              <w:top w:val="single" w:color="4472C4" w:sz="4" w:space="0"/>
              <w:left w:val="single" w:color="4472C4" w:sz="4" w:space="0"/>
              <w:bottom w:val="single" w:color="4472C4" w:sz="4" w:space="0"/>
              <w:right w:val="single" w:color="4472C4" w:sz="4" w:space="0"/>
            </w:tcBorders>
            <w:shd w:val="clear" w:color="auto" w:fill="8EABDC"/>
            <w:noWrap/>
            <w:vAlign w:val="center"/>
          </w:tcPr>
          <w:p w14:paraId="06E10D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技术领域</w:t>
            </w:r>
          </w:p>
        </w:tc>
        <w:tc>
          <w:tcPr>
            <w:tcW w:w="1841" w:type="pct"/>
            <w:tcBorders>
              <w:top w:val="single" w:color="4472C4" w:sz="4" w:space="0"/>
              <w:left w:val="single" w:color="4472C4" w:sz="4" w:space="0"/>
              <w:bottom w:val="single" w:color="4472C4" w:sz="4" w:space="0"/>
              <w:right w:val="single" w:color="4472C4" w:sz="4" w:space="0"/>
            </w:tcBorders>
            <w:shd w:val="clear" w:color="auto" w:fill="8EABDC"/>
            <w:noWrap/>
            <w:vAlign w:val="center"/>
          </w:tcPr>
          <w:p w14:paraId="03041E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具体技术方向</w:t>
            </w:r>
          </w:p>
        </w:tc>
      </w:tr>
      <w:tr w14:paraId="1A6D9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20" w:hRule="atLeast"/>
          <w:jc w:val="center"/>
        </w:trPr>
        <w:tc>
          <w:tcPr>
            <w:tcW w:w="479" w:type="pct"/>
            <w:vMerge w:val="restar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702CE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上游</w:t>
            </w: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2EA94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6E44A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海航航空技术有限公司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042F3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航空维修、航材销售</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C5064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机体大修、附件维修、航线维修、航空喷涂、航空维修培训、工程改装</w:t>
            </w:r>
          </w:p>
        </w:tc>
      </w:tr>
      <w:tr w14:paraId="684B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D18F0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E25EA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CCA37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大新华飞机维修服务有限公司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A8F5F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航空维修</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DE1C5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机体定期维修、退租检、客舱翻新及改装</w:t>
            </w:r>
          </w:p>
        </w:tc>
      </w:tr>
      <w:tr w14:paraId="3964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866A9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95990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80B2C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海南海航斯提斯喷涂服务有限公司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B1505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航空维修</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61E45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飞机整机及局部喷涂服务</w:t>
            </w:r>
          </w:p>
        </w:tc>
      </w:tr>
      <w:tr w14:paraId="60EB3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0C9FE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FC139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8FCC3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西安鹰之航航空科技有限公司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1F179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航空维修、飞机周转件制造</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0D599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航空部附件维修与制造业务，聚焦机载航电设备维修、起落架与机轮刹车维修、航空内饰产品制造</w:t>
            </w:r>
          </w:p>
        </w:tc>
      </w:tr>
      <w:tr w14:paraId="44225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AF04A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68675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EEAC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民航二所（海南）国际科技发展有限公司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BD196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核心零部件</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0D9C5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民用航空器零部件设计和生产、智能无人飞行器制造及航空信息技术服务</w:t>
            </w:r>
          </w:p>
        </w:tc>
      </w:tr>
      <w:tr w14:paraId="6132D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DE7A1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EAB2A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E350A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浦银（海南）租赁有限公司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943C7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营销推广</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A05A3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租赁金融</w:t>
            </w:r>
          </w:p>
        </w:tc>
      </w:tr>
      <w:tr w14:paraId="02512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F238A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BAA02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E9513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华金(海南)租赁有限公司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F749D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营销推广</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AC8B7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租赁金融</w:t>
            </w:r>
          </w:p>
        </w:tc>
      </w:tr>
      <w:tr w14:paraId="0CD40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DAF81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C84BC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F7400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工银金融租赁有限公司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DC1DE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营销推广</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CB04E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租赁金融</w:t>
            </w:r>
          </w:p>
        </w:tc>
      </w:tr>
      <w:tr w14:paraId="255EA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6CA72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D4EA5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7F369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农银金融租赁有限公司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F639F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营销推广</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98CBD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租赁金融</w:t>
            </w:r>
          </w:p>
        </w:tc>
      </w:tr>
      <w:tr w14:paraId="1A66F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241BE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2EDE5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D416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广州亿航智能技术有限公司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2A917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航空制造</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BBB13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智能飞行器</w:t>
            </w:r>
          </w:p>
        </w:tc>
      </w:tr>
      <w:tr w14:paraId="417A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F6FAA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A3702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3C054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中航国际租赁有限公司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389DA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营销推广</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845B4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租赁金融</w:t>
            </w:r>
          </w:p>
        </w:tc>
      </w:tr>
      <w:tr w14:paraId="2EE7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23863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B5BAA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24A81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许昌市投资总公司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63C04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营销推广</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77353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租赁金融</w:t>
            </w:r>
          </w:p>
        </w:tc>
      </w:tr>
      <w:tr w14:paraId="0544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1AE68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133C5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E12C4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金鹿公务航空有限公司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6C9B6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航空维修、营销推广</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54822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公务机租赁、托管、维修</w:t>
            </w:r>
          </w:p>
        </w:tc>
      </w:tr>
      <w:tr w14:paraId="25D51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F15D5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24B70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951F7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亚联公务机有限公司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97AFC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航空维修、营销推广</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4D274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公务机托管、飞机交易及维修</w:t>
            </w:r>
          </w:p>
        </w:tc>
      </w:tr>
      <w:tr w14:paraId="0697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8B4AF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3669D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24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0D268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华夏金融租赁有限公司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4DF1C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营销推广</w:t>
            </w:r>
          </w:p>
        </w:tc>
        <w:tc>
          <w:tcPr>
            <w:tcW w:w="1841"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938D1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航空租赁</w:t>
            </w:r>
          </w:p>
        </w:tc>
      </w:tr>
      <w:tr w14:paraId="4F9D0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2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6FD6C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AC699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FD71B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北京华龙商务航空有限公司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5DE98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航空维修、航空运营</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41F44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航空包机飞行、载人类航空医疗救护、航空器代管及民用航空器维修</w:t>
            </w:r>
          </w:p>
        </w:tc>
      </w:tr>
      <w:tr w14:paraId="06EF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restar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DF072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中游</w:t>
            </w: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E7164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8FEFA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海南航空股份有限公司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1284C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航空运营</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4ADB4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航空客运、航空货运、航空旅游、机上供应品，航空器材，航空地面设备及零配件的生产；机场服务</w:t>
            </w:r>
          </w:p>
        </w:tc>
      </w:tr>
      <w:tr w14:paraId="0519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F9A6C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E8D5A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123F8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海南美兰国际空港股份有限公司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3CAC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航空运营</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D7EFF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机场运营</w:t>
            </w:r>
          </w:p>
        </w:tc>
      </w:tr>
      <w:tr w14:paraId="0AAB8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77162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93D24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DC9A7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海口美兰国际机场有限责任公司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3E221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航空运营</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2ED9E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机场运营、航空运输</w:t>
            </w:r>
          </w:p>
        </w:tc>
      </w:tr>
      <w:tr w14:paraId="2F21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399A2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B8AA0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74395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海南海直通用航空有限公司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DF2CC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航空运营</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89846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航空运输</w:t>
            </w:r>
          </w:p>
        </w:tc>
      </w:tr>
      <w:tr w14:paraId="18BDF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B596E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B11F5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8F76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北京华龙商务航空有限公司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78F37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航空维修、航空运营</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B2628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航空包机飞行、载人类航空医疗救护、航空器代管及民用航空器维修</w:t>
            </w:r>
          </w:p>
        </w:tc>
      </w:tr>
      <w:tr w14:paraId="3A7D1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A73DE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C496E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5F9DC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河北北直通用航空股份有限公司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78698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38792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航空护林、农林喷洒、空中游览、航空摄影、飞行员培训</w:t>
            </w:r>
          </w:p>
        </w:tc>
      </w:tr>
      <w:tr w14:paraId="01F23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8A6DF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8CEFF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CD634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华龙航空（海南）有限公司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3402A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航空运营、航空服务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3BE6E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机场运营、航空运输</w:t>
            </w:r>
          </w:p>
        </w:tc>
      </w:tr>
      <w:tr w14:paraId="40DB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BD001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2A1B7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C5802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中州航空有限公司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90942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航空运营</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25299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航空物流</w:t>
            </w:r>
          </w:p>
        </w:tc>
      </w:tr>
      <w:tr w14:paraId="20104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5014B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96B00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A1203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格鲁吉亚航空有限公司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5E3B9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航空运营</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6CCAD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航空物流（货运）</w:t>
            </w:r>
          </w:p>
        </w:tc>
      </w:tr>
      <w:tr w14:paraId="4D41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9D46A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23F77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E458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天成商务航空有限公司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8F528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AFFB0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飞机管理、包机服务、运行支援、飞行机组支援、飞机维修及保养支援</w:t>
            </w:r>
          </w:p>
        </w:tc>
      </w:tr>
      <w:tr w14:paraId="081FA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restar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97E9B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下游</w:t>
            </w: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8E9BA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8B897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海南航空食品有限公司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5755D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B651F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航空餐食及配套机场地面餐饮服务</w:t>
            </w:r>
          </w:p>
        </w:tc>
      </w:tr>
      <w:tr w14:paraId="05B91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0AE2B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9B178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F9E14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海之桥航空设备(海南)有限公司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C95FA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1AD5D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航空油料储运及加注油服务</w:t>
            </w:r>
          </w:p>
        </w:tc>
      </w:tr>
      <w:tr w14:paraId="1CFFF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87CF5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0C829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83789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海南瀚尹科技有限公司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C98F3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D0009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物流、跨境电商</w:t>
            </w:r>
          </w:p>
        </w:tc>
      </w:tr>
      <w:tr w14:paraId="50E3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28753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DEAC2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B9921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海南罗牛山食品集团有限公司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498A1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E4213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冷链物流</w:t>
            </w:r>
          </w:p>
        </w:tc>
      </w:tr>
      <w:tr w14:paraId="33138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08EC6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6A658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67ED4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海南瑞创图文广告有限公司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E3B26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9BF55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航空餐食、冷链物流</w:t>
            </w:r>
          </w:p>
        </w:tc>
      </w:tr>
      <w:tr w14:paraId="7C512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C7878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EA707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4499E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海南华迅八百里物流有限公司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73D37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43500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物流</w:t>
            </w:r>
          </w:p>
        </w:tc>
      </w:tr>
      <w:tr w14:paraId="4C0A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C205D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8A52F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56429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海南悦丰达科技有限公司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B0911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F964D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航空物流</w:t>
            </w:r>
          </w:p>
        </w:tc>
      </w:tr>
      <w:tr w14:paraId="28B6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74C87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D7C43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D764C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润贝航空科技股份有限公司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5DE24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DBEB9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飞机资产管理、航材贸易</w:t>
            </w:r>
          </w:p>
        </w:tc>
      </w:tr>
      <w:tr w14:paraId="4EFD7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BAA06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8B734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F27F0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航科院中宇（北京）新技术发展有限公司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A7550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C44A2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航空公司、机场、空管和通用航空运行新技术</w:t>
            </w:r>
          </w:p>
        </w:tc>
      </w:tr>
      <w:tr w14:paraId="5573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AD575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CB5B6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74C17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海南省低空飞行服务中心有限公司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6F577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ED874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低空飞行服务</w:t>
            </w:r>
          </w:p>
        </w:tc>
      </w:tr>
      <w:tr w14:paraId="3640B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99E57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2ED58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123C2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海南湘海捷航国际贸易有限公司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E1A4E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74BA6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国际贸易</w:t>
            </w:r>
          </w:p>
        </w:tc>
      </w:tr>
      <w:tr w14:paraId="14CE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5E8AD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3AE36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5C0DE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顺丰速运（海南）有限公司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AADC8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7BB80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航空物流、冷链仓储、智能分拣、保税仓储配送</w:t>
            </w:r>
          </w:p>
        </w:tc>
      </w:tr>
      <w:tr w14:paraId="0267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1B9B6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20D9C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58468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圆通速递海南区域总部</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C3AF4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24E11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航空物流、冷链仓储、智能分拣、保税仓储配送</w:t>
            </w:r>
          </w:p>
        </w:tc>
      </w:tr>
      <w:tr w14:paraId="1379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2130E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BD992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93BD5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菜鸟网络科技（海南）有限公司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630C7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072FF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航空物流、冷链仓储、智能分拣、保税仓储配送</w:t>
            </w:r>
          </w:p>
        </w:tc>
      </w:tr>
      <w:tr w14:paraId="6D49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7EFA4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65FD0B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46695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京东物流海南智能产业园项目公司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36D45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AB171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航空物流、冷链仓储、智能分拣、保税仓储配送</w:t>
            </w:r>
          </w:p>
        </w:tc>
      </w:tr>
      <w:tr w14:paraId="746A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27589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4F92B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FA8FF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中通快递海南总部</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7C231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33354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航空物流、冷链仓储、智能分拣、保税仓储配送</w:t>
            </w:r>
          </w:p>
        </w:tc>
      </w:tr>
      <w:tr w14:paraId="10E8C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E6BBE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4BA24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22E9C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海南邮政国际物流仓储处理中心</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21B6D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511E7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寄递物流、邮政金融、电子商务</w:t>
            </w:r>
          </w:p>
        </w:tc>
      </w:tr>
      <w:tr w14:paraId="6598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EE577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235019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EA4DC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海南薛航物流有限公司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B4402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CCF6B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航空物流</w:t>
            </w:r>
          </w:p>
        </w:tc>
      </w:tr>
      <w:tr w14:paraId="3D77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AF5EF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61F47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0077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绿地江东国际港仓储物流项目</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4E959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5616F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跨境贸易、智慧物流、冷链加工、零售商业</w:t>
            </w:r>
          </w:p>
        </w:tc>
      </w:tr>
      <w:tr w14:paraId="10673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A5AE3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44227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F99D3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傲基科技股份有限公司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62CB13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5898BD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跨境贸易</w:t>
            </w:r>
          </w:p>
        </w:tc>
      </w:tr>
      <w:tr w14:paraId="0140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FC5D5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D3088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1243"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ACA5A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逸尚国际（海南）贸易有限公司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658CC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D98A4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物流、跨境贸易</w:t>
            </w:r>
          </w:p>
        </w:tc>
      </w:tr>
      <w:tr w14:paraId="0F876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7C49D1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40151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B6C21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驰速千里（海南）供应链有限公司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23689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9B476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物流、跨境贸易</w:t>
            </w:r>
          </w:p>
        </w:tc>
      </w:tr>
      <w:tr w14:paraId="67C35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0DFCF3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4420EE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4712F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路特佳成（海南）国际贸易有限公司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57ECE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01497D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跨境贸易</w:t>
            </w:r>
          </w:p>
        </w:tc>
      </w:tr>
      <w:tr w14:paraId="5D92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4BE73F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AD48D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389B7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海南新型国际贸易综合服务平台有限公司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17D49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9DD98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国际贸易、跨境电商</w:t>
            </w:r>
          </w:p>
        </w:tc>
      </w:tr>
      <w:tr w14:paraId="3CC0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E7C7E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69F63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D3028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山东黄金集团(海南)国际贸易有限公司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00DA8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767D9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跨境贸易</w:t>
            </w:r>
          </w:p>
        </w:tc>
      </w:tr>
      <w:tr w14:paraId="15C93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B22F6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9AEEB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1AB84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海南云港发展有限公司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2CF4AF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6CCC7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智慧仓储、国际物贸、国际货运代理、冷链物流、跨境电商</w:t>
            </w:r>
          </w:p>
        </w:tc>
      </w:tr>
      <w:tr w14:paraId="3EDA2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D4D4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5A3DD0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43A01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南方航空跨境电商（海南）有限公司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3BFF2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C37E6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冷链物流、跨境贸易</w:t>
            </w:r>
          </w:p>
        </w:tc>
      </w:tr>
      <w:tr w14:paraId="1658D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3D00E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3FCEFF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0024A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法国尼科NYCO石油公司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CBB54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AF844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航油贸易</w:t>
            </w:r>
          </w:p>
        </w:tc>
      </w:tr>
      <w:tr w14:paraId="33980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A0A7A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0CBA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5A93B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鸿国国际集团有限公司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1275E8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56045E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跨境贸易</w:t>
            </w:r>
          </w:p>
        </w:tc>
      </w:tr>
      <w:tr w14:paraId="52FF3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11DB0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552226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0CAD66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迈科投资控股有限公司酒店</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7C2E04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14647C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酒店服务</w:t>
            </w:r>
          </w:p>
        </w:tc>
      </w:tr>
      <w:tr w14:paraId="40E2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30C8F2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743E8A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4F2FD5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宇迅国际物流(海南)有限公司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167C7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2419B1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跨境物流</w:t>
            </w:r>
          </w:p>
        </w:tc>
      </w:tr>
      <w:tr w14:paraId="2856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626FEE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FFFFFF"/>
            <w:noWrap/>
            <w:vAlign w:val="center"/>
          </w:tcPr>
          <w:p w14:paraId="0F769D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1243"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58684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海南桓斯特航材贸易有限公司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4E8E4D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FFFFFF"/>
            <w:vAlign w:val="center"/>
          </w:tcPr>
          <w:p w14:paraId="33A3F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航材贸易</w:t>
            </w:r>
          </w:p>
        </w:tc>
      </w:tr>
      <w:tr w14:paraId="5D40A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60" w:hRule="atLeast"/>
          <w:jc w:val="center"/>
        </w:trPr>
        <w:tc>
          <w:tcPr>
            <w:tcW w:w="479" w:type="pct"/>
            <w:vMerge w:val="continue"/>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1455BE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438" w:type="pct"/>
            <w:tcBorders>
              <w:top w:val="single" w:color="4472C4" w:sz="4" w:space="0"/>
              <w:left w:val="single" w:color="4472C4" w:sz="4" w:space="0"/>
              <w:bottom w:val="single" w:color="4472C4" w:sz="4" w:space="0"/>
              <w:right w:val="single" w:color="4472C4" w:sz="4" w:space="0"/>
            </w:tcBorders>
            <w:shd w:val="clear" w:color="auto" w:fill="ECF1F9"/>
            <w:noWrap/>
            <w:vAlign w:val="center"/>
          </w:tcPr>
          <w:p w14:paraId="2CC168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w:t>
            </w:r>
          </w:p>
        </w:tc>
        <w:tc>
          <w:tcPr>
            <w:tcW w:w="1243"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60522B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海南罗牛山食品集团有限公司</w:t>
            </w:r>
          </w:p>
        </w:tc>
        <w:tc>
          <w:tcPr>
            <w:tcW w:w="996"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7CF162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航空服务</w:t>
            </w:r>
          </w:p>
        </w:tc>
        <w:tc>
          <w:tcPr>
            <w:tcW w:w="1841" w:type="pct"/>
            <w:tcBorders>
              <w:top w:val="single" w:color="4472C4" w:sz="4" w:space="0"/>
              <w:left w:val="single" w:color="4472C4" w:sz="4" w:space="0"/>
              <w:bottom w:val="single" w:color="4472C4" w:sz="4" w:space="0"/>
              <w:right w:val="single" w:color="4472C4" w:sz="4" w:space="0"/>
            </w:tcBorders>
            <w:shd w:val="clear" w:color="auto" w:fill="ECF1F9"/>
            <w:vAlign w:val="center"/>
          </w:tcPr>
          <w:p w14:paraId="304E6E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冷链物流</w:t>
            </w:r>
          </w:p>
        </w:tc>
      </w:tr>
    </w:tbl>
    <w:p w14:paraId="0994FC7F">
      <w:pPr>
        <w:ind w:left="0" w:leftChars="0" w:firstLine="0" w:firstLineChars="0"/>
        <w:rPr>
          <w:rFonts w:hint="eastAsia"/>
          <w:color w:val="auto"/>
          <w:lang w:val="en-US" w:eastAsia="zh-CN"/>
        </w:rPr>
      </w:pPr>
    </w:p>
    <w:p w14:paraId="35B6A1EB">
      <w:pPr>
        <w:rPr>
          <w:rFonts w:hint="eastAsia"/>
          <w:color w:val="auto"/>
          <w:lang w:val="en-US" w:eastAsia="zh-CN"/>
        </w:rPr>
      </w:pPr>
      <w:r>
        <w:rPr>
          <w:rFonts w:hint="eastAsia"/>
          <w:color w:val="auto"/>
          <w:lang w:val="en-US" w:eastAsia="zh-CN"/>
        </w:rPr>
        <w:br w:type="page"/>
      </w:r>
    </w:p>
    <w:p w14:paraId="799AD48A">
      <w:pPr>
        <w:pStyle w:val="2"/>
        <w:keepNext/>
        <w:keepLines/>
        <w:pageBreakBefore w:val="0"/>
        <w:widowControl w:val="0"/>
        <w:kinsoku/>
        <w:wordWrap/>
        <w:overflowPunct/>
        <w:topLinePunct w:val="0"/>
        <w:autoSpaceDE/>
        <w:autoSpaceDN/>
        <w:bidi w:val="0"/>
        <w:adjustRightInd/>
        <w:snapToGrid/>
        <w:textAlignment w:val="auto"/>
        <w:rPr>
          <w:rFonts w:hint="eastAsia"/>
          <w:color w:val="auto"/>
          <w:lang w:val="en-US" w:eastAsia="zh-CN"/>
        </w:rPr>
      </w:pPr>
      <w:bookmarkStart w:id="104" w:name="_Toc5108"/>
      <w:r>
        <w:rPr>
          <w:rFonts w:hint="eastAsia"/>
          <w:color w:val="auto"/>
          <w:lang w:val="en-US" w:eastAsia="zh-CN"/>
        </w:rPr>
        <w:t>江东新区发展临空经济产业的建议</w:t>
      </w:r>
      <w:bookmarkEnd w:id="104"/>
    </w:p>
    <w:p w14:paraId="3549A9D2">
      <w:pPr>
        <w:pStyle w:val="3"/>
        <w:widowControl w:val="0"/>
        <w:bidi w:val="0"/>
        <w:spacing w:line="360" w:lineRule="auto"/>
        <w:ind w:firstLine="200"/>
        <w:rPr>
          <w:rFonts w:hint="eastAsia"/>
          <w:color w:val="auto"/>
          <w:lang w:val="en-US" w:eastAsia="zh-CN"/>
        </w:rPr>
      </w:pPr>
      <w:bookmarkStart w:id="105" w:name="_Toc28537"/>
      <w:r>
        <w:rPr>
          <w:rFonts w:hint="eastAsia"/>
          <w:color w:val="auto"/>
          <w:lang w:val="en-US" w:eastAsia="zh-CN"/>
        </w:rPr>
        <w:t>推动产业创新从维修密集向研发密集跃升</w:t>
      </w:r>
      <w:bookmarkEnd w:id="105"/>
    </w:p>
    <w:p w14:paraId="626702C5">
      <w:pPr>
        <w:bidi w:val="0"/>
        <w:rPr>
          <w:rFonts w:hint="eastAsia"/>
          <w:color w:val="auto"/>
          <w:lang w:val="en-US" w:eastAsia="zh-CN"/>
        </w:rPr>
      </w:pPr>
      <w:r>
        <w:rPr>
          <w:rFonts w:hint="eastAsia"/>
          <w:color w:val="auto"/>
          <w:lang w:val="en-US" w:eastAsia="zh-CN"/>
        </w:rPr>
        <w:t>江东新区航空维修领域专利申请量307件，占产业总量的73.6%，形成了高度集中的技术积累。但发明专利占比仅12.0%，远低于厦门湖里区（55.6%）和成都双流区（45.8%），核心零部件领域专利仅12件且发明专利为零，发动机、APU、发动机短舱等高端领域专利布局几乎空白。海南自贸港封关运作后，航权开放、零关税等政策红利进一步释放，为产业升级提供了制度支撑。因此，建议从以下方面推动产业创新能级提升。</w:t>
      </w:r>
    </w:p>
    <w:p w14:paraId="060A4C37">
      <w:pPr>
        <w:bidi w:val="0"/>
        <w:rPr>
          <w:rFonts w:hint="eastAsia"/>
          <w:b/>
          <w:bCs/>
          <w:color w:val="auto"/>
          <w:lang w:val="en-US" w:eastAsia="zh-CN"/>
        </w:rPr>
      </w:pPr>
      <w:r>
        <w:rPr>
          <w:rFonts w:hint="eastAsia"/>
          <w:b/>
          <w:bCs/>
          <w:color w:val="auto"/>
          <w:lang w:val="en-US" w:eastAsia="zh-CN"/>
        </w:rPr>
        <w:t>1.巩固提升航空维修专利技术优势</w:t>
      </w:r>
    </w:p>
    <w:p w14:paraId="60557F81">
      <w:pPr>
        <w:bidi w:val="0"/>
        <w:ind w:left="0" w:leftChars="0" w:firstLine="480" w:firstLineChars="200"/>
        <w:rPr>
          <w:rFonts w:hint="eastAsia"/>
          <w:color w:val="auto"/>
          <w:lang w:val="en-US" w:eastAsia="zh-CN"/>
        </w:rPr>
      </w:pPr>
      <w:r>
        <w:rPr>
          <w:rFonts w:hint="eastAsia"/>
          <w:color w:val="auto"/>
          <w:lang w:val="en-US" w:eastAsia="zh-CN"/>
        </w:rPr>
        <w:t>依托海航技术、大新华飞机维修等龙头企业，在机体及重点部件大修、故障监测诊断、飞机涂装技术等已形成技术积累的细分领域，支持企业开展高价值专利培育，推动从维修服务向维修技术研发延伸，争取在航空维修标准、检测方法、智能诊断等方向形成更多发明专利。</w:t>
      </w:r>
    </w:p>
    <w:p w14:paraId="5E39DBD6">
      <w:pPr>
        <w:bidi w:val="0"/>
        <w:rPr>
          <w:rFonts w:hint="eastAsia"/>
          <w:b/>
          <w:bCs/>
          <w:color w:val="auto"/>
          <w:lang w:val="en-US" w:eastAsia="zh-CN"/>
        </w:rPr>
      </w:pPr>
      <w:r>
        <w:rPr>
          <w:rFonts w:hint="eastAsia"/>
          <w:b/>
          <w:bCs/>
          <w:color w:val="auto"/>
          <w:lang w:val="en-US" w:eastAsia="zh-CN"/>
        </w:rPr>
        <w:t>2.布局核心技术短板领域</w:t>
      </w:r>
    </w:p>
    <w:p w14:paraId="3E68B677">
      <w:pPr>
        <w:bidi w:val="0"/>
        <w:rPr>
          <w:rFonts w:hint="eastAsia"/>
          <w:color w:val="auto"/>
          <w:lang w:val="en-US" w:eastAsia="zh-CN"/>
        </w:rPr>
      </w:pPr>
      <w:r>
        <w:rPr>
          <w:rFonts w:hint="eastAsia"/>
          <w:color w:val="auto"/>
          <w:lang w:val="en-US" w:eastAsia="zh-CN"/>
        </w:rPr>
        <w:t>针对发动机、短舱、航电设备、APU等核心零部件领域专利空白，建议设立“揭榜挂帅”专项，支持企业与国内外航空研发机构合作，通过技术引进、联合研发等方式逐步积累核心技术专利。可优先选择与江东新区产业基础关联度较高的起落架维修、客舱设备制造等方向作为突破口，逐步向核心部件制造延伸。</w:t>
      </w:r>
    </w:p>
    <w:p w14:paraId="2002B8B0">
      <w:pPr>
        <w:bidi w:val="0"/>
        <w:rPr>
          <w:rFonts w:hint="eastAsia"/>
          <w:b/>
          <w:bCs/>
          <w:color w:val="auto"/>
          <w:lang w:val="en-US" w:eastAsia="zh-CN"/>
        </w:rPr>
      </w:pPr>
      <w:r>
        <w:rPr>
          <w:rFonts w:hint="eastAsia"/>
          <w:b/>
          <w:bCs/>
          <w:color w:val="auto"/>
          <w:lang w:val="en-US" w:eastAsia="zh-CN"/>
        </w:rPr>
        <w:t>3.抢抓低空经济新赛道</w:t>
      </w:r>
    </w:p>
    <w:p w14:paraId="7E929BA0">
      <w:pPr>
        <w:bidi w:val="0"/>
        <w:rPr>
          <w:rFonts w:hint="eastAsia"/>
          <w:color w:val="auto"/>
          <w:lang w:val="en-US" w:eastAsia="zh-CN"/>
        </w:rPr>
      </w:pPr>
      <w:r>
        <w:rPr>
          <w:rFonts w:hint="eastAsia"/>
          <w:color w:val="auto"/>
          <w:lang w:val="en-US" w:eastAsia="zh-CN"/>
        </w:rPr>
        <w:t>江东新区在低空物流领域专利布局薄弱，建议依托《海口市低空经济发展三年行动计划（2024-2026年）》，支持相关企业围绕无人机物流配送、低空应急救援等方向开展专利布局，争取在低空飞行器适航技术、无人机交通管理、低空物流调度系统等方向形成技术储备。</w:t>
      </w:r>
    </w:p>
    <w:p w14:paraId="2965F58E">
      <w:pPr>
        <w:pStyle w:val="3"/>
        <w:widowControl w:val="0"/>
        <w:bidi w:val="0"/>
        <w:spacing w:line="360" w:lineRule="auto"/>
        <w:ind w:firstLine="200"/>
        <w:rPr>
          <w:rFonts w:hint="eastAsia"/>
          <w:color w:val="auto"/>
          <w:lang w:val="en-US" w:eastAsia="zh-CN"/>
        </w:rPr>
      </w:pPr>
      <w:bookmarkStart w:id="106" w:name="_Toc23833"/>
      <w:r>
        <w:rPr>
          <w:rFonts w:hint="eastAsia"/>
          <w:color w:val="auto"/>
          <w:lang w:val="en-US" w:eastAsia="zh-CN"/>
        </w:rPr>
        <w:t>构建专利导航+精准招商+产学研协同的创新发展生态</w:t>
      </w:r>
      <w:bookmarkEnd w:id="106"/>
    </w:p>
    <w:p w14:paraId="36DB1EF4">
      <w:pPr>
        <w:bidi w:val="0"/>
        <w:rPr>
          <w:rFonts w:hint="eastAsia"/>
          <w:color w:val="auto"/>
          <w:lang w:val="en-US" w:eastAsia="zh-CN"/>
        </w:rPr>
      </w:pPr>
      <w:r>
        <w:rPr>
          <w:rFonts w:hint="eastAsia"/>
          <w:color w:val="auto"/>
          <w:lang w:val="en-US" w:eastAsia="zh-CN"/>
        </w:rPr>
        <w:t>江东新区已招引重点企业483家，但拥有发明和实用新型专利申请的企业仅21家，远少于成都双流区（91家）。仓储物流领域专利仅19件，低空物流、绿色仓储尚为空白，与跨境电商“9610”“9710”“9810”业务实现全覆盖的产业规模不匹配。航空运营服务领域专利30件，其中智慧机场27件，但航班调度为空白，航线设计与优化仅2件。建议运用专利导航成果，将招商引资与产学研合作统筹推进。</w:t>
      </w:r>
    </w:p>
    <w:p w14:paraId="34FAE0C3">
      <w:pPr>
        <w:bidi w:val="0"/>
        <w:rPr>
          <w:rFonts w:hint="default"/>
          <w:b/>
          <w:bCs/>
          <w:color w:val="auto"/>
          <w:lang w:val="en-US" w:eastAsia="zh-CN"/>
        </w:rPr>
      </w:pPr>
      <w:r>
        <w:rPr>
          <w:rFonts w:hint="eastAsia"/>
          <w:b/>
          <w:bCs/>
          <w:color w:val="auto"/>
          <w:lang w:val="en-US" w:eastAsia="zh-CN"/>
        </w:rPr>
        <w:t>1.绘制专利导航招商地图，靶向引进核心技术</w:t>
      </w:r>
    </w:p>
    <w:p w14:paraId="2946AAC4">
      <w:pPr>
        <w:bidi w:val="0"/>
        <w:rPr>
          <w:rFonts w:hint="default"/>
          <w:color w:val="auto"/>
          <w:highlight w:val="none"/>
          <w:lang w:val="en-US" w:eastAsia="zh-CN"/>
        </w:rPr>
      </w:pPr>
      <w:r>
        <w:rPr>
          <w:rFonts w:hint="eastAsia"/>
          <w:color w:val="auto"/>
          <w:lang w:val="en-US" w:eastAsia="zh-CN"/>
        </w:rPr>
        <w:t>为提升江东新区临空经济产业核心竞争力，针对江东新区临空经济产业各技术领域薄弱环节，依托专利导航成果开展靶向招商，重点引进拥有核心技术专利的国内外优势企业，形成覆盖全产业链的靶向招商目标库</w:t>
      </w:r>
      <w:r>
        <w:rPr>
          <w:rFonts w:hint="eastAsia"/>
          <w:color w:val="auto"/>
          <w:highlight w:val="none"/>
          <w:lang w:val="en-US" w:eastAsia="zh-CN"/>
        </w:rPr>
        <w:t>。附件1-14列出了</w:t>
      </w:r>
      <w:r>
        <w:rPr>
          <w:rFonts w:hint="eastAsia"/>
          <w:color w:val="auto"/>
          <w:lang w:val="en-US" w:eastAsia="zh-CN"/>
        </w:rPr>
        <w:t>临空经济产业各技术领域国内外企业潜在招商引资对象清单。具体招商方向及潜在对象如下：</w:t>
      </w:r>
    </w:p>
    <w:p w14:paraId="6F97804B">
      <w:pPr>
        <w:bidi w:val="0"/>
        <w:rPr>
          <w:rFonts w:hint="default"/>
          <w:b/>
          <w:bCs/>
          <w:color w:val="auto"/>
          <w:sz w:val="24"/>
          <w:szCs w:val="24"/>
          <w:highlight w:val="none"/>
          <w:lang w:val="en-US" w:eastAsia="zh-CN"/>
        </w:rPr>
      </w:pPr>
      <w:r>
        <w:rPr>
          <w:rFonts w:hint="eastAsia"/>
          <w:b/>
          <w:bCs/>
          <w:color w:val="auto"/>
          <w:sz w:val="24"/>
          <w:szCs w:val="24"/>
          <w:highlight w:val="none"/>
          <w:lang w:val="en-US" w:eastAsia="zh-CN"/>
        </w:rPr>
        <w:t>（1）核心零部件领域</w:t>
      </w:r>
    </w:p>
    <w:p w14:paraId="24C265C4">
      <w:pPr>
        <w:bidi w:val="0"/>
        <w:rPr>
          <w:rFonts w:hint="eastAsia"/>
          <w:color w:val="auto"/>
          <w:sz w:val="24"/>
          <w:szCs w:val="24"/>
          <w:highlight w:val="none"/>
          <w:lang w:val="en-US" w:eastAsia="zh-CN"/>
        </w:rPr>
      </w:pPr>
      <w:r>
        <w:rPr>
          <w:rFonts w:hint="eastAsia"/>
          <w:color w:val="auto"/>
          <w:sz w:val="24"/>
          <w:szCs w:val="24"/>
          <w:highlight w:val="none"/>
          <w:lang w:val="en-US" w:eastAsia="zh-CN"/>
        </w:rPr>
        <w:t>江东新区在发动机、APU、发动机短舱、航电设备等方面专利布局薄弱，需重点引进相关优势主体。</w:t>
      </w:r>
    </w:p>
    <w:p w14:paraId="0722CF53">
      <w:pPr>
        <w:bidi w:val="0"/>
        <w:rPr>
          <w:rFonts w:hint="eastAsia"/>
          <w:color w:val="auto"/>
          <w:sz w:val="24"/>
          <w:szCs w:val="24"/>
          <w:highlight w:val="none"/>
          <w:lang w:val="en-US" w:eastAsia="zh-CN"/>
        </w:rPr>
      </w:pPr>
      <w:r>
        <w:rPr>
          <w:rFonts w:hint="eastAsia"/>
          <w:color w:val="auto"/>
          <w:sz w:val="24"/>
          <w:szCs w:val="24"/>
          <w:highlight w:val="none"/>
          <w:lang w:val="en-US" w:eastAsia="zh-CN"/>
        </w:rPr>
        <w:t>1）发动机：可重点对接斯奈克玛公司（法国，1,429件</w:t>
      </w:r>
      <w:r>
        <w:rPr>
          <w:rStyle w:val="28"/>
          <w:rFonts w:hint="eastAsia"/>
          <w:color w:val="auto"/>
          <w:sz w:val="24"/>
          <w:szCs w:val="24"/>
          <w:highlight w:val="none"/>
          <w:lang w:val="en-US" w:eastAsia="zh-CN"/>
        </w:rPr>
        <w:footnoteReference w:id="28"/>
      </w:r>
      <w:r>
        <w:rPr>
          <w:rFonts w:hint="eastAsia"/>
          <w:color w:val="auto"/>
          <w:sz w:val="24"/>
          <w:szCs w:val="24"/>
          <w:highlight w:val="none"/>
          <w:lang w:val="en-US" w:eastAsia="zh-CN"/>
        </w:rPr>
        <w:t>）、劳斯莱斯公司（美国，1,360件）、通用电器公司（美国，698件）、中国航发沈阳黎明航空发动机有限责任公司（255件）、中国航发南方工业有限公司（196件）。</w:t>
      </w:r>
    </w:p>
    <w:p w14:paraId="55585D02">
      <w:pPr>
        <w:bidi w:val="0"/>
        <w:rPr>
          <w:rFonts w:hint="eastAsia"/>
          <w:color w:val="auto"/>
          <w:sz w:val="24"/>
          <w:szCs w:val="24"/>
          <w:highlight w:val="none"/>
          <w:lang w:val="en-US" w:eastAsia="zh-CN"/>
        </w:rPr>
      </w:pPr>
      <w:r>
        <w:rPr>
          <w:rFonts w:hint="eastAsia"/>
          <w:color w:val="auto"/>
          <w:sz w:val="24"/>
          <w:szCs w:val="24"/>
          <w:highlight w:val="none"/>
          <w:lang w:val="en-US" w:eastAsia="zh-CN"/>
        </w:rPr>
        <w:t>2）APU：可对接空中客车公司（法国，139件）、普拉特-惠特尼加拿大公司（105件）、霍尼韦尔（美国，68件）。</w:t>
      </w:r>
    </w:p>
    <w:p w14:paraId="4AC19FCE">
      <w:pPr>
        <w:bidi w:val="0"/>
        <w:rPr>
          <w:rFonts w:hint="eastAsia"/>
          <w:color w:val="auto"/>
          <w:sz w:val="24"/>
          <w:szCs w:val="24"/>
          <w:highlight w:val="none"/>
          <w:lang w:val="en-US" w:eastAsia="zh-CN"/>
        </w:rPr>
      </w:pPr>
      <w:r>
        <w:rPr>
          <w:rFonts w:hint="eastAsia"/>
          <w:color w:val="auto"/>
          <w:sz w:val="24"/>
          <w:szCs w:val="24"/>
          <w:highlight w:val="none"/>
          <w:lang w:val="en-US" w:eastAsia="zh-CN"/>
        </w:rPr>
        <w:t>3）发动机短舱：可引进埃尔塞乐公司（法国，1,160件）、波音公司（美国，211件）、中国商飞集团（47件）。</w:t>
      </w:r>
    </w:p>
    <w:p w14:paraId="161F7CC2">
      <w:pPr>
        <w:bidi w:val="0"/>
        <w:rPr>
          <w:rFonts w:hint="eastAsia"/>
          <w:color w:val="auto"/>
          <w:sz w:val="24"/>
          <w:szCs w:val="24"/>
          <w:highlight w:val="none"/>
          <w:lang w:val="en-US" w:eastAsia="zh-CN"/>
        </w:rPr>
      </w:pPr>
      <w:r>
        <w:rPr>
          <w:rFonts w:hint="eastAsia"/>
          <w:color w:val="auto"/>
          <w:sz w:val="24"/>
          <w:szCs w:val="24"/>
          <w:highlight w:val="none"/>
          <w:lang w:val="en-US" w:eastAsia="zh-CN"/>
        </w:rPr>
        <w:t>4）航电设备：可重点对接霍尼韦尔（749件）、泰勒斯公司（美国，807件）、通用电器公司（美国，253件）、中国商飞集团（100件）、江西洪都航空工业集团（50件）。</w:t>
      </w:r>
    </w:p>
    <w:p w14:paraId="4A364B1E">
      <w:pPr>
        <w:bidi w:val="0"/>
        <w:rPr>
          <w:rFonts w:hint="default"/>
          <w:color w:val="auto"/>
          <w:sz w:val="24"/>
          <w:szCs w:val="24"/>
          <w:highlight w:val="none"/>
          <w:lang w:val="en-US" w:eastAsia="zh-CN"/>
        </w:rPr>
      </w:pPr>
      <w:r>
        <w:rPr>
          <w:rFonts w:hint="eastAsia"/>
          <w:color w:val="auto"/>
          <w:sz w:val="24"/>
          <w:szCs w:val="24"/>
          <w:highlight w:val="none"/>
          <w:lang w:val="en-US" w:eastAsia="zh-CN"/>
        </w:rPr>
        <w:t>5）起落架：可引进古德里奇公司（美国，292件）、空中客车公司（1,080件）、西安航空制动科技有限公司（161件）、哈尔滨飞机工业集团（56件）、江西洪都航空工业集团有限责任公司（64件）。</w:t>
      </w:r>
    </w:p>
    <w:p w14:paraId="3B625FF7">
      <w:pPr>
        <w:bidi w:val="0"/>
        <w:rPr>
          <w:rFonts w:hint="default"/>
          <w:b/>
          <w:bCs/>
          <w:color w:val="auto"/>
          <w:sz w:val="24"/>
          <w:szCs w:val="24"/>
          <w:highlight w:val="none"/>
          <w:lang w:val="en-US" w:eastAsia="zh-CN"/>
        </w:rPr>
      </w:pPr>
      <w:r>
        <w:rPr>
          <w:rFonts w:hint="eastAsia"/>
          <w:b/>
          <w:bCs/>
          <w:color w:val="auto"/>
          <w:sz w:val="24"/>
          <w:szCs w:val="24"/>
          <w:highlight w:val="none"/>
          <w:lang w:val="en-US" w:eastAsia="zh-CN"/>
        </w:rPr>
        <w:t>（2）航空维修领域</w:t>
      </w:r>
    </w:p>
    <w:p w14:paraId="46BAD100">
      <w:pPr>
        <w:bidi w:val="0"/>
        <w:rPr>
          <w:rFonts w:hint="eastAsia"/>
          <w:color w:val="auto"/>
          <w:sz w:val="24"/>
          <w:szCs w:val="24"/>
          <w:highlight w:val="none"/>
          <w:lang w:val="en-US" w:eastAsia="zh-CN"/>
        </w:rPr>
      </w:pPr>
      <w:r>
        <w:rPr>
          <w:rFonts w:hint="eastAsia"/>
          <w:color w:val="auto"/>
          <w:sz w:val="24"/>
          <w:szCs w:val="24"/>
          <w:highlight w:val="none"/>
          <w:lang w:val="en-US" w:eastAsia="zh-CN"/>
        </w:rPr>
        <w:t>江东新区在机体大修方面已有较强积累，但在故障监测诊断、飞机涂装方面仍有提升空间。</w:t>
      </w:r>
    </w:p>
    <w:p w14:paraId="652EBFA1">
      <w:pPr>
        <w:bidi w:val="0"/>
        <w:rPr>
          <w:rFonts w:hint="eastAsia"/>
          <w:color w:val="auto"/>
          <w:sz w:val="24"/>
          <w:szCs w:val="24"/>
          <w:highlight w:val="none"/>
          <w:lang w:val="en-US" w:eastAsia="zh-CN"/>
        </w:rPr>
      </w:pPr>
      <w:r>
        <w:rPr>
          <w:rFonts w:hint="eastAsia"/>
          <w:color w:val="auto"/>
          <w:sz w:val="24"/>
          <w:szCs w:val="24"/>
          <w:highlight w:val="none"/>
          <w:lang w:val="en-US" w:eastAsia="zh-CN"/>
        </w:rPr>
        <w:t>1）机体及重点部件大修：可深化与波音公司（642件）、空中客车公司（507件）、赛峰集团（法国，252件）的合作，同时对接国内国营芜湖机械厂（127件）、中国南方航空股份有限公司（68件）、广州飞机维修工程有限公司（53件）。</w:t>
      </w:r>
    </w:p>
    <w:p w14:paraId="79BC88A5">
      <w:pPr>
        <w:bidi w:val="0"/>
        <w:rPr>
          <w:rFonts w:hint="eastAsia"/>
          <w:color w:val="auto"/>
          <w:sz w:val="24"/>
          <w:szCs w:val="24"/>
          <w:highlight w:val="none"/>
          <w:lang w:val="en-US" w:eastAsia="zh-CN"/>
        </w:rPr>
      </w:pPr>
      <w:r>
        <w:rPr>
          <w:rFonts w:hint="eastAsia"/>
          <w:color w:val="auto"/>
          <w:sz w:val="24"/>
          <w:szCs w:val="24"/>
          <w:highlight w:val="none"/>
          <w:lang w:val="en-US" w:eastAsia="zh-CN"/>
        </w:rPr>
        <w:t>2）故障监测诊断：可引进霍尼韦尔（147件）、波音公司（150件）、赛峰集团（120件），以及国内成都飞机工业集团（44件）、沈阳飞机工业集团（13件）。</w:t>
      </w:r>
    </w:p>
    <w:p w14:paraId="599111F0">
      <w:pPr>
        <w:bidi w:val="0"/>
        <w:rPr>
          <w:rFonts w:hint="default"/>
          <w:color w:val="auto"/>
          <w:sz w:val="24"/>
          <w:szCs w:val="24"/>
          <w:highlight w:val="none"/>
          <w:lang w:val="en-US" w:eastAsia="zh-CN"/>
        </w:rPr>
      </w:pPr>
      <w:r>
        <w:rPr>
          <w:rFonts w:hint="eastAsia"/>
          <w:color w:val="auto"/>
          <w:sz w:val="24"/>
          <w:szCs w:val="24"/>
          <w:highlight w:val="none"/>
          <w:lang w:val="en-US" w:eastAsia="zh-CN"/>
        </w:rPr>
        <w:t>3）飞机涂装技术：可对接波音公司（203件）、空中客车公司（160件）、中国航发沈阳黎明航空发动机有限责任公司（55件）、国营芜湖机械厂（27件）。</w:t>
      </w:r>
    </w:p>
    <w:p w14:paraId="5768C3A7">
      <w:pPr>
        <w:bidi w:val="0"/>
        <w:rPr>
          <w:rFonts w:hint="default"/>
          <w:b/>
          <w:bCs/>
          <w:color w:val="auto"/>
          <w:sz w:val="24"/>
          <w:szCs w:val="24"/>
          <w:highlight w:val="none"/>
          <w:lang w:val="en-US" w:eastAsia="zh-CN"/>
        </w:rPr>
      </w:pPr>
      <w:r>
        <w:rPr>
          <w:rFonts w:hint="eastAsia"/>
          <w:b/>
          <w:bCs/>
          <w:color w:val="auto"/>
          <w:sz w:val="24"/>
          <w:szCs w:val="24"/>
          <w:highlight w:val="none"/>
          <w:lang w:val="en-US" w:eastAsia="zh-CN"/>
        </w:rPr>
        <w:t>（3）航材制造领域</w:t>
      </w:r>
    </w:p>
    <w:p w14:paraId="3808EC68">
      <w:pPr>
        <w:bidi w:val="0"/>
        <w:rPr>
          <w:rFonts w:hint="eastAsia"/>
          <w:color w:val="auto"/>
          <w:sz w:val="24"/>
          <w:szCs w:val="24"/>
          <w:highlight w:val="none"/>
          <w:lang w:val="en-US" w:eastAsia="zh-CN"/>
        </w:rPr>
      </w:pPr>
      <w:r>
        <w:rPr>
          <w:rFonts w:hint="eastAsia"/>
          <w:color w:val="auto"/>
          <w:sz w:val="24"/>
          <w:szCs w:val="24"/>
          <w:highlight w:val="none"/>
          <w:lang w:val="en-US" w:eastAsia="zh-CN"/>
        </w:rPr>
        <w:t>江东新区在飞机周转件、机轮刹车、轮胎等方面专利极少，需重点引进相关制造企业。</w:t>
      </w:r>
    </w:p>
    <w:p w14:paraId="4CF27895">
      <w:pPr>
        <w:bidi w:val="0"/>
        <w:rPr>
          <w:rFonts w:hint="eastAsia"/>
          <w:color w:val="auto"/>
          <w:sz w:val="24"/>
          <w:szCs w:val="24"/>
          <w:highlight w:val="none"/>
          <w:lang w:val="en-US" w:eastAsia="zh-CN"/>
        </w:rPr>
      </w:pPr>
      <w:r>
        <w:rPr>
          <w:rFonts w:hint="eastAsia"/>
          <w:color w:val="auto"/>
          <w:sz w:val="24"/>
          <w:szCs w:val="24"/>
          <w:highlight w:val="none"/>
          <w:lang w:val="en-US" w:eastAsia="zh-CN"/>
        </w:rPr>
        <w:t>1）飞机周转件：可对接赛峰集团（1,363件）、古德里奇公司（488件）、哈米尔顿森德斯特兰德公司（美国，361件），以及国内中国航发商用航空发动机有限责任公司（182件）、中国商飞集团（74件）、陕西航空电气有限责任公司（86件）。</w:t>
      </w:r>
    </w:p>
    <w:p w14:paraId="59FF262D">
      <w:pPr>
        <w:bidi w:val="0"/>
        <w:rPr>
          <w:rFonts w:hint="eastAsia"/>
          <w:color w:val="auto"/>
          <w:sz w:val="24"/>
          <w:szCs w:val="24"/>
          <w:highlight w:val="none"/>
          <w:lang w:val="en-US" w:eastAsia="zh-CN"/>
        </w:rPr>
      </w:pPr>
      <w:r>
        <w:rPr>
          <w:rFonts w:hint="eastAsia"/>
          <w:color w:val="auto"/>
          <w:sz w:val="24"/>
          <w:szCs w:val="24"/>
          <w:highlight w:val="none"/>
          <w:lang w:val="en-US" w:eastAsia="zh-CN"/>
        </w:rPr>
        <w:t>2）机轮刹车：可引进梅西耶-布加蒂-道提公司（法国，55件）、古德里奇公司（61件），以及国内西安航空制动科技有限公司（40件）。</w:t>
      </w:r>
    </w:p>
    <w:p w14:paraId="39124997">
      <w:pPr>
        <w:bidi w:val="0"/>
        <w:rPr>
          <w:rFonts w:hint="eastAsia"/>
          <w:color w:val="auto"/>
          <w:sz w:val="24"/>
          <w:szCs w:val="24"/>
          <w:highlight w:val="none"/>
          <w:lang w:val="en-US" w:eastAsia="zh-CN"/>
        </w:rPr>
      </w:pPr>
      <w:r>
        <w:rPr>
          <w:rFonts w:hint="eastAsia"/>
          <w:color w:val="auto"/>
          <w:sz w:val="24"/>
          <w:szCs w:val="24"/>
          <w:highlight w:val="none"/>
          <w:lang w:val="en-US" w:eastAsia="zh-CN"/>
        </w:rPr>
        <w:t>3）轮胎：可对接株式会社普利司通（日本，254件）、梅西耶-布加蒂-道提公司（31件），以及国内青岛森麒麟轮胎股份有限公司（262件）、中国化工集团曙光橡胶工业研究设计院有限公司（133件）。</w:t>
      </w:r>
    </w:p>
    <w:p w14:paraId="5A67111B">
      <w:pPr>
        <w:bidi w:val="0"/>
        <w:rPr>
          <w:rFonts w:hint="eastAsia"/>
          <w:color w:val="auto"/>
          <w:sz w:val="24"/>
          <w:szCs w:val="24"/>
          <w:highlight w:val="none"/>
          <w:lang w:val="en-US" w:eastAsia="zh-CN"/>
        </w:rPr>
      </w:pPr>
      <w:r>
        <w:rPr>
          <w:rFonts w:hint="eastAsia"/>
          <w:color w:val="auto"/>
          <w:sz w:val="24"/>
          <w:szCs w:val="24"/>
          <w:highlight w:val="none"/>
          <w:lang w:val="en-US" w:eastAsia="zh-CN"/>
        </w:rPr>
        <w:t>4）客舱制造服务技术：可引进B/E航空公司（美国，1310件）、瑞凯威飞机座椅公司（德国，523件）、JAMCO株式会社（日本，149件），以及国内湖北航宇嘉泰飞机设备有限公司（101件）、航宇救生装备有限公司（96件）。</w:t>
      </w:r>
    </w:p>
    <w:p w14:paraId="7EE38136">
      <w:pPr>
        <w:bidi w:val="0"/>
        <w:rPr>
          <w:rFonts w:hint="default"/>
          <w:b/>
          <w:bCs/>
          <w:color w:val="auto"/>
          <w:sz w:val="24"/>
          <w:szCs w:val="24"/>
          <w:highlight w:val="none"/>
          <w:lang w:val="en-US" w:eastAsia="zh-CN"/>
        </w:rPr>
      </w:pPr>
      <w:r>
        <w:rPr>
          <w:rFonts w:hint="eastAsia"/>
          <w:b/>
          <w:bCs/>
          <w:color w:val="auto"/>
          <w:sz w:val="24"/>
          <w:szCs w:val="24"/>
          <w:highlight w:val="none"/>
          <w:lang w:val="en-US" w:eastAsia="zh-CN"/>
        </w:rPr>
        <w:t>（4）仓储物流领域</w:t>
      </w:r>
    </w:p>
    <w:p w14:paraId="1B496E5B">
      <w:pPr>
        <w:bidi w:val="0"/>
        <w:rPr>
          <w:rFonts w:hint="eastAsia"/>
          <w:color w:val="auto"/>
          <w:sz w:val="24"/>
          <w:szCs w:val="24"/>
          <w:highlight w:val="none"/>
          <w:lang w:val="en-US" w:eastAsia="zh-CN"/>
        </w:rPr>
      </w:pPr>
      <w:r>
        <w:rPr>
          <w:rFonts w:hint="eastAsia"/>
          <w:color w:val="auto"/>
          <w:sz w:val="24"/>
          <w:szCs w:val="24"/>
          <w:highlight w:val="none"/>
          <w:lang w:val="en-US" w:eastAsia="zh-CN"/>
        </w:rPr>
        <w:t>江东新区在智慧物流、低空物流、临空冷链等方面专利较少，可拓展招商视野，引进通用技术企业（不限定仅用于临空场景）。</w:t>
      </w:r>
    </w:p>
    <w:p w14:paraId="59A14700">
      <w:pPr>
        <w:bidi w:val="0"/>
        <w:rPr>
          <w:rFonts w:hint="eastAsia"/>
          <w:color w:val="auto"/>
          <w:sz w:val="24"/>
          <w:szCs w:val="24"/>
          <w:highlight w:val="none"/>
          <w:lang w:val="en-US" w:eastAsia="zh-CN"/>
        </w:rPr>
      </w:pPr>
      <w:r>
        <w:rPr>
          <w:rFonts w:hint="eastAsia"/>
          <w:color w:val="auto"/>
          <w:sz w:val="24"/>
          <w:szCs w:val="24"/>
          <w:highlight w:val="none"/>
          <w:lang w:val="en-US" w:eastAsia="zh-CN"/>
        </w:rPr>
        <w:t>1）保税仓储及跨境物流：可引进中国银行股份有限公司（15件）、中武(福建)跨境电子商务有限责任公司（11件）、易特国际物流(深圳)有限公司（11件）。</w:t>
      </w:r>
    </w:p>
    <w:p w14:paraId="447921DB">
      <w:pPr>
        <w:bidi w:val="0"/>
        <w:rPr>
          <w:rFonts w:hint="eastAsia"/>
          <w:color w:val="auto"/>
          <w:sz w:val="24"/>
          <w:szCs w:val="24"/>
          <w:highlight w:val="none"/>
          <w:lang w:val="en-US" w:eastAsia="zh-CN"/>
        </w:rPr>
      </w:pPr>
      <w:r>
        <w:rPr>
          <w:rFonts w:hint="eastAsia"/>
          <w:color w:val="auto"/>
          <w:sz w:val="24"/>
          <w:szCs w:val="24"/>
          <w:highlight w:val="none"/>
          <w:lang w:val="en-US" w:eastAsia="zh-CN"/>
        </w:rPr>
        <w:t>2）智慧物流</w:t>
      </w:r>
      <w:r>
        <w:rPr>
          <w:rStyle w:val="28"/>
          <w:rFonts w:hint="eastAsia"/>
          <w:color w:val="auto"/>
          <w:sz w:val="24"/>
          <w:szCs w:val="24"/>
          <w:highlight w:val="none"/>
          <w:lang w:val="en-US" w:eastAsia="zh-CN"/>
        </w:rPr>
        <w:footnoteReference w:id="29"/>
      </w:r>
      <w:r>
        <w:rPr>
          <w:rFonts w:hint="eastAsia"/>
          <w:color w:val="auto"/>
          <w:sz w:val="24"/>
          <w:szCs w:val="24"/>
          <w:highlight w:val="none"/>
          <w:lang w:val="en-US" w:eastAsia="zh-CN"/>
        </w:rPr>
        <w:t>：可对接自动存储科技股份有限公司（挪威，2,485件）、村田机械股份有限公司（日本，2,024件）、西门子公司（日本，1,222件）、亚马逊科技公司（美国，769件），以及国内北京京东乾石科技有限公司（683件）、深圳市海柔创新科技有限公司（387件）、北京极智嘉科技股份有限公司（291件）。</w:t>
      </w:r>
    </w:p>
    <w:p w14:paraId="5D472C4E">
      <w:pPr>
        <w:bidi w:val="0"/>
        <w:rPr>
          <w:rFonts w:hint="eastAsia"/>
          <w:color w:val="auto"/>
          <w:sz w:val="24"/>
          <w:szCs w:val="24"/>
          <w:highlight w:val="none"/>
          <w:lang w:val="en-US" w:eastAsia="zh-CN"/>
        </w:rPr>
      </w:pPr>
      <w:r>
        <w:rPr>
          <w:rFonts w:hint="eastAsia"/>
          <w:color w:val="auto"/>
          <w:sz w:val="24"/>
          <w:szCs w:val="24"/>
          <w:highlight w:val="none"/>
          <w:lang w:val="en-US" w:eastAsia="zh-CN"/>
        </w:rPr>
        <w:t>3）绿色仓储：可对接村田机械股份有限公司（351件）、住友重机械搬运系统工程株式会社（日本，98件）、大福株式会社（日本，65件），以及国内苏州艾斯达克智能科技有限公司（39件）、烟台市顺达聚氨酯有限责任公司（34件）、上海快仓智能科技有限公司（19件）。</w:t>
      </w:r>
    </w:p>
    <w:p w14:paraId="1713D82B">
      <w:pPr>
        <w:bidi w:val="0"/>
        <w:rPr>
          <w:rFonts w:hint="eastAsia"/>
          <w:color w:val="auto"/>
          <w:sz w:val="24"/>
          <w:szCs w:val="24"/>
          <w:highlight w:val="none"/>
          <w:lang w:val="en-US" w:eastAsia="zh-CN"/>
        </w:rPr>
      </w:pPr>
      <w:r>
        <w:rPr>
          <w:rFonts w:hint="eastAsia"/>
          <w:color w:val="auto"/>
          <w:sz w:val="24"/>
          <w:szCs w:val="24"/>
          <w:highlight w:val="none"/>
          <w:lang w:val="en-US" w:eastAsia="zh-CN"/>
        </w:rPr>
        <w:t>4）低空物流：可引进WING航空有限责任公司（美国，128件）、沃尔玛阿波罗有限责任公司（美国，115件）、亚马逊科技公司（美国，71件），以及国内北京三快在线科技有限公司（54件）、航天时代飞鹏有限公司（33件）、亿航智能设备(广州)有限公司（25件）。</w:t>
      </w:r>
    </w:p>
    <w:p w14:paraId="449C4EEE">
      <w:pPr>
        <w:bidi w:val="0"/>
        <w:rPr>
          <w:rFonts w:hint="eastAsia"/>
          <w:color w:val="auto"/>
          <w:sz w:val="24"/>
          <w:szCs w:val="24"/>
          <w:highlight w:val="none"/>
          <w:lang w:val="en-US" w:eastAsia="zh-CN"/>
        </w:rPr>
      </w:pPr>
      <w:r>
        <w:rPr>
          <w:rFonts w:hint="eastAsia"/>
          <w:color w:val="auto"/>
          <w:sz w:val="24"/>
          <w:szCs w:val="24"/>
          <w:highlight w:val="none"/>
          <w:lang w:val="en-US" w:eastAsia="zh-CN"/>
        </w:rPr>
        <w:t>5）临空冷链：可对接B/E航空公司（美国，75件）、空中客车公司（73件）、柔光箱系统有限公司（英国，14件），以及国内珠海格力电器股份有限公司（12件）。</w:t>
      </w:r>
    </w:p>
    <w:p w14:paraId="094F8B8B">
      <w:pPr>
        <w:bidi w:val="0"/>
        <w:rPr>
          <w:rFonts w:hint="eastAsia"/>
          <w:b/>
          <w:bCs/>
          <w:color w:val="auto"/>
          <w:sz w:val="24"/>
          <w:szCs w:val="24"/>
          <w:highlight w:val="none"/>
          <w:lang w:val="en-US" w:eastAsia="zh-CN"/>
        </w:rPr>
      </w:pPr>
      <w:r>
        <w:rPr>
          <w:rFonts w:hint="eastAsia"/>
          <w:b/>
          <w:bCs/>
          <w:color w:val="auto"/>
          <w:sz w:val="24"/>
          <w:szCs w:val="24"/>
          <w:highlight w:val="none"/>
          <w:lang w:val="en-US" w:eastAsia="zh-CN"/>
        </w:rPr>
        <w:t>（5）航空运营服务领域</w:t>
      </w:r>
    </w:p>
    <w:p w14:paraId="248AFE79">
      <w:pPr>
        <w:bidi w:val="0"/>
        <w:rPr>
          <w:rFonts w:hint="eastAsia"/>
          <w:color w:val="auto"/>
          <w:sz w:val="24"/>
          <w:szCs w:val="24"/>
          <w:highlight w:val="none"/>
          <w:lang w:val="en-US" w:eastAsia="zh-CN"/>
        </w:rPr>
      </w:pPr>
      <w:r>
        <w:rPr>
          <w:rFonts w:hint="eastAsia"/>
          <w:color w:val="auto"/>
          <w:sz w:val="24"/>
          <w:szCs w:val="24"/>
          <w:highlight w:val="none"/>
          <w:lang w:val="en-US" w:eastAsia="zh-CN"/>
        </w:rPr>
        <w:t>江东新区在航线设计与优化、航班调度方面专利空白，智慧机场方向已有一定积累但可继续加强。</w:t>
      </w:r>
    </w:p>
    <w:p w14:paraId="01336126">
      <w:pPr>
        <w:bidi w:val="0"/>
        <w:rPr>
          <w:rFonts w:hint="eastAsia"/>
          <w:color w:val="auto"/>
          <w:sz w:val="24"/>
          <w:szCs w:val="24"/>
          <w:highlight w:val="none"/>
          <w:lang w:val="en-US" w:eastAsia="zh-CN"/>
        </w:rPr>
      </w:pPr>
      <w:r>
        <w:rPr>
          <w:rFonts w:hint="eastAsia"/>
          <w:color w:val="auto"/>
          <w:sz w:val="24"/>
          <w:szCs w:val="24"/>
          <w:highlight w:val="none"/>
          <w:lang w:val="en-US" w:eastAsia="zh-CN"/>
        </w:rPr>
        <w:t>1）航线设计与优化：可对接霍尼韦尔（25件）、通用电器公司（25件）、泰勒斯公司（24件），以及国内深圳市大疆创新科技有限公司（46件）、广州极飞科技股份有限公司（27件）、中国移动通信集团有限公司（13件）。</w:t>
      </w:r>
    </w:p>
    <w:p w14:paraId="7D7B570C">
      <w:pPr>
        <w:bidi w:val="0"/>
        <w:rPr>
          <w:rFonts w:hint="eastAsia"/>
          <w:color w:val="auto"/>
          <w:sz w:val="24"/>
          <w:szCs w:val="24"/>
          <w:highlight w:val="none"/>
          <w:lang w:val="en-US" w:eastAsia="zh-CN"/>
        </w:rPr>
      </w:pPr>
      <w:r>
        <w:rPr>
          <w:rFonts w:hint="eastAsia"/>
          <w:color w:val="auto"/>
          <w:sz w:val="24"/>
          <w:szCs w:val="24"/>
          <w:highlight w:val="none"/>
          <w:lang w:val="en-US" w:eastAsia="zh-CN"/>
        </w:rPr>
        <w:t>2）航班调度：可引进波音公司（74件）、泰勒斯公司（20件）、空中客车公司（18件），以及国内民航成都信息技术有限公司（18件）、青岛民航凯亚系统集成有限公司（10件）、飞友科技有限公司（8件）。</w:t>
      </w:r>
    </w:p>
    <w:p w14:paraId="23F699A6">
      <w:pPr>
        <w:bidi w:val="0"/>
        <w:rPr>
          <w:rFonts w:hint="eastAsia"/>
          <w:color w:val="auto"/>
          <w:sz w:val="24"/>
          <w:szCs w:val="24"/>
          <w:highlight w:val="none"/>
          <w:lang w:val="en-US" w:eastAsia="zh-CN"/>
        </w:rPr>
      </w:pPr>
      <w:r>
        <w:rPr>
          <w:rFonts w:hint="eastAsia"/>
          <w:color w:val="auto"/>
          <w:sz w:val="24"/>
          <w:szCs w:val="24"/>
          <w:highlight w:val="none"/>
          <w:lang w:val="en-US" w:eastAsia="zh-CN"/>
        </w:rPr>
        <w:t>3）智慧机场：可对接西门子公司（14件），以及国内中国民航信息网络股份有限公司（12件）、天津航大航空设备有限公司（16件）、</w:t>
      </w:r>
      <w:r>
        <w:rPr>
          <w:rFonts w:hint="eastAsia"/>
          <w:color w:val="auto"/>
          <w:lang w:val="en-US" w:eastAsia="zh-CN"/>
        </w:rPr>
        <w:t>青岛民航凯亚系统集成有限公司（10件）</w:t>
      </w:r>
      <w:r>
        <w:rPr>
          <w:rFonts w:hint="eastAsia"/>
          <w:color w:val="auto"/>
          <w:sz w:val="24"/>
          <w:szCs w:val="24"/>
          <w:highlight w:val="none"/>
          <w:lang w:val="en-US" w:eastAsia="zh-CN"/>
        </w:rPr>
        <w:t>。</w:t>
      </w:r>
    </w:p>
    <w:p w14:paraId="78B6E50C">
      <w:pPr>
        <w:bidi w:val="0"/>
        <w:rPr>
          <w:rFonts w:hint="eastAsia"/>
          <w:b/>
          <w:bCs/>
          <w:color w:val="auto"/>
          <w:lang w:val="en-US" w:eastAsia="zh-CN"/>
        </w:rPr>
      </w:pPr>
      <w:r>
        <w:rPr>
          <w:rFonts w:hint="eastAsia"/>
          <w:b/>
          <w:bCs/>
          <w:color w:val="auto"/>
          <w:lang w:val="en-US" w:eastAsia="zh-CN"/>
        </w:rPr>
        <w:t>2.建设高校院所科技成果转化基地，打通产学研通道</w:t>
      </w:r>
    </w:p>
    <w:p w14:paraId="725F057B">
      <w:pPr>
        <w:bidi w:val="0"/>
        <w:rPr>
          <w:rFonts w:hint="default"/>
          <w:color w:val="auto"/>
          <w:lang w:val="en-US" w:eastAsia="zh-CN"/>
        </w:rPr>
      </w:pPr>
      <w:r>
        <w:rPr>
          <w:rFonts w:hint="eastAsia"/>
          <w:color w:val="auto"/>
          <w:lang w:val="en-US" w:eastAsia="zh-CN"/>
        </w:rPr>
        <w:t>从专利分析结果看，海南本土缺乏临空经济产业高水平高校和科研院所支撑，江东新区专利中来自高校和科研院所的申请极少，产学研协同创新机制尚未有效建立。国内航空高校专利申请量TOP20榜单中，南京航空航天大学（1,532件）、北京航空航天大学（1,200件）、西北工业大学（928件）等拥有大量高质量专利，成果转化潜力巨大。因此，建议</w:t>
      </w:r>
      <w:r>
        <w:rPr>
          <w:rFonts w:hint="default"/>
          <w:color w:val="auto"/>
          <w:lang w:val="en-US" w:eastAsia="zh-CN"/>
        </w:rPr>
        <w:t>在江东新区航空科技研发基地划设专门区域，与南京航空航天大学、北京航空航天大学、中国航发沈阳发动机研究所</w:t>
      </w:r>
      <w:r>
        <w:rPr>
          <w:rFonts w:hint="eastAsia"/>
          <w:color w:val="auto"/>
          <w:lang w:val="en-US" w:eastAsia="zh-CN"/>
        </w:rPr>
        <w:t>、中国飞机强度研究所</w:t>
      </w:r>
      <w:r>
        <w:rPr>
          <w:rFonts w:hint="default"/>
          <w:color w:val="auto"/>
          <w:lang w:val="en-US" w:eastAsia="zh-CN"/>
        </w:rPr>
        <w:t>等航空特色高校</w:t>
      </w:r>
      <w:r>
        <w:rPr>
          <w:rFonts w:hint="eastAsia"/>
          <w:color w:val="auto"/>
          <w:lang w:val="en-US" w:eastAsia="zh-CN"/>
        </w:rPr>
        <w:t>和科研院所</w:t>
      </w:r>
      <w:r>
        <w:rPr>
          <w:rFonts w:hint="default"/>
          <w:color w:val="auto"/>
          <w:lang w:val="en-US" w:eastAsia="zh-CN"/>
        </w:rPr>
        <w:t>共建科技成果转化基地。定期组织高校</w:t>
      </w:r>
      <w:r>
        <w:rPr>
          <w:rFonts w:hint="eastAsia"/>
          <w:color w:val="auto"/>
          <w:lang w:val="en-US" w:eastAsia="zh-CN"/>
        </w:rPr>
        <w:t>院所</w:t>
      </w:r>
      <w:r>
        <w:rPr>
          <w:rFonts w:hint="default"/>
          <w:color w:val="auto"/>
          <w:lang w:val="en-US" w:eastAsia="zh-CN"/>
        </w:rPr>
        <w:t>航空专利成果路演，筛选与江东新区产业基础匹配度高、转化潜力大的专利项目，提供概念验证资金、中试场地、应用场景等支持。设立</w:t>
      </w:r>
      <w:r>
        <w:rPr>
          <w:rFonts w:hint="eastAsia"/>
          <w:color w:val="auto"/>
          <w:lang w:val="en-US" w:eastAsia="zh-CN"/>
        </w:rPr>
        <w:t>临空经济</w:t>
      </w:r>
      <w:r>
        <w:rPr>
          <w:rFonts w:hint="default"/>
          <w:color w:val="auto"/>
          <w:lang w:val="en-US" w:eastAsia="zh-CN"/>
        </w:rPr>
        <w:t>产业产学研联合创新基金，面向全国航空高校和科研院所征集技术解决方案，要求项目须有江东新区企业参与，形成的知识产权优先在江东新区落地转化。</w:t>
      </w:r>
      <w:r>
        <w:rPr>
          <w:rFonts w:hint="eastAsia"/>
          <w:color w:val="auto"/>
          <w:lang w:val="en-US" w:eastAsia="zh-CN"/>
        </w:rPr>
        <w:t>临空经济产业专利优势高校清单见附件15，专利优势科研院所清单见附件16。</w:t>
      </w:r>
    </w:p>
    <w:p w14:paraId="188B57B3">
      <w:pPr>
        <w:bidi w:val="0"/>
        <w:rPr>
          <w:rFonts w:hint="eastAsia"/>
          <w:b/>
          <w:bCs/>
          <w:color w:val="auto"/>
          <w:lang w:val="en-US" w:eastAsia="zh-CN"/>
        </w:rPr>
      </w:pPr>
      <w:r>
        <w:rPr>
          <w:rFonts w:hint="eastAsia"/>
          <w:b/>
          <w:bCs/>
          <w:color w:val="auto"/>
          <w:lang w:val="en-US" w:eastAsia="zh-CN"/>
        </w:rPr>
        <w:t>3.推动区域专利协同发展，构建开放合作网络</w:t>
      </w:r>
    </w:p>
    <w:p w14:paraId="1AC6D3C6">
      <w:pPr>
        <w:bidi w:val="0"/>
        <w:rPr>
          <w:rFonts w:hint="eastAsia"/>
          <w:color w:val="auto"/>
          <w:lang w:val="en-US" w:eastAsia="zh-CN"/>
        </w:rPr>
      </w:pPr>
      <w:r>
        <w:rPr>
          <w:rFonts w:hint="default"/>
          <w:color w:val="auto"/>
          <w:lang w:val="en-US" w:eastAsia="zh-CN"/>
        </w:rPr>
        <w:t>加强与国内领先临空经济区的专利交流与合作，探索建立</w:t>
      </w:r>
      <w:r>
        <w:rPr>
          <w:rFonts w:hint="eastAsia"/>
          <w:color w:val="auto"/>
          <w:lang w:val="en-US" w:eastAsia="zh-CN"/>
        </w:rPr>
        <w:t>区域</w:t>
      </w:r>
      <w:r>
        <w:rPr>
          <w:rFonts w:hint="default"/>
          <w:color w:val="auto"/>
          <w:lang w:val="en-US" w:eastAsia="zh-CN"/>
        </w:rPr>
        <w:t>专利协同运用机制，通过专利交叉许可、专利池共建等方式，降低技术引进成本。依托自贸港政策优势，与粤港澳大湾区</w:t>
      </w:r>
      <w:r>
        <w:rPr>
          <w:rFonts w:hint="eastAsia"/>
          <w:color w:val="auto"/>
          <w:lang w:val="en-US" w:eastAsia="zh-CN"/>
        </w:rPr>
        <w:t>临空经济</w:t>
      </w:r>
      <w:r>
        <w:rPr>
          <w:rFonts w:hint="default"/>
          <w:color w:val="auto"/>
          <w:lang w:val="en-US" w:eastAsia="zh-CN"/>
        </w:rPr>
        <w:t>产业带、成渝航空工业基地建立常态化对接渠道，吸引优质创新资源向江东新区流动。同时，利用临空产业园平台，与英国AMI、美国瑞京特、泰国GPI等已入园国际企业深化合作，设立国际航空技术转移中心，为国际专利技术在江东新区的落地转化提供政策咨询、法律支持、市场对接等服务。</w:t>
      </w:r>
    </w:p>
    <w:p w14:paraId="4830C2A4">
      <w:pPr>
        <w:pStyle w:val="3"/>
        <w:widowControl w:val="0"/>
        <w:bidi w:val="0"/>
        <w:spacing w:line="360" w:lineRule="auto"/>
        <w:ind w:firstLine="200"/>
        <w:rPr>
          <w:rFonts w:hint="eastAsia"/>
          <w:color w:val="auto"/>
          <w:lang w:val="en-US" w:eastAsia="zh-CN"/>
        </w:rPr>
      </w:pPr>
      <w:bookmarkStart w:id="107" w:name="_Toc17374"/>
      <w:r>
        <w:rPr>
          <w:rFonts w:hint="eastAsia"/>
          <w:color w:val="auto"/>
          <w:lang w:val="en-US" w:eastAsia="zh-CN"/>
        </w:rPr>
        <w:t>培育龙头企业引领、中小企业跟进的创新梯队，强化人才支撑</w:t>
      </w:r>
      <w:bookmarkEnd w:id="107"/>
    </w:p>
    <w:p w14:paraId="242201E3">
      <w:pPr>
        <w:bidi w:val="0"/>
        <w:rPr>
          <w:rFonts w:hint="eastAsia"/>
          <w:color w:val="auto"/>
          <w:lang w:val="en-US" w:eastAsia="zh-CN"/>
        </w:rPr>
      </w:pPr>
      <w:r>
        <w:rPr>
          <w:rFonts w:hint="eastAsia"/>
          <w:color w:val="auto"/>
          <w:lang w:val="en-US" w:eastAsia="zh-CN"/>
        </w:rPr>
        <w:t>江东新区创新主体高度集中于海航系企业，海航航空技术有限公司一家贡献超过200件专利，形成“一家独大”格局。拥有专利申请的企业仅21家，缺乏中小型创新企业的梯队支撑。从发明人数量来看，江东新区临空经济产业发明人数量为510人，仅为成都双流区的一半，创新人力资本积累不足。并且专利申请量排名前十的发明人主要来自海航航空技术有限公司和大新华飞机维修服务有限公司，技术方向集中于航空维修领域，创新人才技术领域分布单一。因此，建议着力培育多层次创新主体，强化人才支撑。</w:t>
      </w:r>
    </w:p>
    <w:p w14:paraId="767ECA0D">
      <w:pPr>
        <w:bidi w:val="0"/>
        <w:rPr>
          <w:rFonts w:hint="eastAsia"/>
          <w:b/>
          <w:bCs/>
          <w:color w:val="auto"/>
          <w:lang w:val="en-US" w:eastAsia="zh-CN"/>
        </w:rPr>
      </w:pPr>
      <w:r>
        <w:rPr>
          <w:rFonts w:hint="eastAsia"/>
          <w:b/>
          <w:bCs/>
          <w:color w:val="auto"/>
          <w:lang w:val="en-US" w:eastAsia="zh-CN"/>
        </w:rPr>
        <w:t>1.支持龙头企业建设高价值专利培育中心</w:t>
      </w:r>
    </w:p>
    <w:p w14:paraId="08FDE2F9">
      <w:pPr>
        <w:bidi w:val="0"/>
        <w:rPr>
          <w:rFonts w:hint="eastAsia"/>
          <w:color w:val="auto"/>
          <w:lang w:val="en-US" w:eastAsia="zh-CN"/>
        </w:rPr>
      </w:pPr>
      <w:r>
        <w:rPr>
          <w:rFonts w:hint="eastAsia"/>
          <w:color w:val="auto"/>
          <w:lang w:val="en-US" w:eastAsia="zh-CN"/>
        </w:rPr>
        <w:t>支持海航航空技术有限公司、大新华飞机维修服务有限公司等龙头企业在已有技术积累基础上，建立高价值专利培育中心，围绕航空维修智能化、绿色维修、故障预测与健康管理等方向开展系统布局，争取在3-5年内形成一批具有行业影响力的核心专利。</w:t>
      </w:r>
    </w:p>
    <w:p w14:paraId="0DD2B7A9">
      <w:pPr>
        <w:bidi w:val="0"/>
        <w:rPr>
          <w:rFonts w:hint="eastAsia"/>
          <w:b/>
          <w:bCs/>
          <w:color w:val="auto"/>
          <w:lang w:val="en-US" w:eastAsia="zh-CN"/>
        </w:rPr>
      </w:pPr>
      <w:r>
        <w:rPr>
          <w:rFonts w:hint="eastAsia"/>
          <w:b/>
          <w:bCs/>
          <w:color w:val="auto"/>
          <w:lang w:val="en-US" w:eastAsia="zh-CN"/>
        </w:rPr>
        <w:t>2.实施中小企业知识产权“伴飞计划”</w:t>
      </w:r>
    </w:p>
    <w:p w14:paraId="37E8B9CB">
      <w:pPr>
        <w:bidi w:val="0"/>
        <w:rPr>
          <w:rFonts w:hint="eastAsia"/>
          <w:color w:val="auto"/>
          <w:lang w:val="en-US" w:eastAsia="zh-CN"/>
        </w:rPr>
      </w:pPr>
      <w:r>
        <w:rPr>
          <w:rFonts w:hint="eastAsia"/>
          <w:color w:val="auto"/>
          <w:lang w:val="en-US" w:eastAsia="zh-CN"/>
        </w:rPr>
        <w:t>筛选一批具备创新潜力的中小企业，提供专利导航、专利挖掘、专利布局等定制化服务，支持其在细分领域形成特色技术积累。鼓励中小企业围绕龙头企业的技术链条开展配套创新，形成“龙头企业+中小企业”协同创新网络。对首次申请发明专利的企业给予专项资助，为中小企业技术创新和专利积累提供切实的政策支持。</w:t>
      </w:r>
    </w:p>
    <w:p w14:paraId="4777D33F">
      <w:pPr>
        <w:bidi w:val="0"/>
        <w:rPr>
          <w:rFonts w:hint="eastAsia"/>
          <w:b/>
          <w:bCs/>
          <w:color w:val="auto"/>
          <w:lang w:val="en-US" w:eastAsia="zh-CN"/>
        </w:rPr>
      </w:pPr>
      <w:r>
        <w:rPr>
          <w:rFonts w:hint="eastAsia"/>
          <w:b/>
          <w:bCs/>
          <w:color w:val="auto"/>
          <w:lang w:val="en-US" w:eastAsia="zh-CN"/>
        </w:rPr>
        <w:t>3.构建“本地培养+高端引进”的人才发展体系</w:t>
      </w:r>
    </w:p>
    <w:p w14:paraId="32CB6C0A">
      <w:pPr>
        <w:bidi w:val="0"/>
        <w:rPr>
          <w:rFonts w:hint="default"/>
          <w:color w:val="auto"/>
          <w:lang w:val="en-US" w:eastAsia="zh-CN"/>
        </w:rPr>
      </w:pPr>
      <w:r>
        <w:rPr>
          <w:rFonts w:hint="eastAsia"/>
          <w:color w:val="auto"/>
          <w:lang w:val="en-US" w:eastAsia="zh-CN"/>
        </w:rPr>
        <w:t>依托海南大学、三亚航空旅游职业学院等本地高校，联合海航技术、大新华飞维等企业，开设航空维修、航电设备等专业方向，开展“订单式”人才培养，定向输送技能型创新人才，江东新区临空经济产业主要创新人才见表4-2。同时，设立临空经济产业创新人才专项津贴，面向全国航空专利创新高端人才及其团队，提供具有竞争力的科研启动经费、住房保障和子女教育支持，吸引成熟技术人才向江东新区流动。建立“候鸟型”人才工作站，支持国内航空领域顶尖专家以短期合作、项目指导等方式参与江东新区企业研发。全国临空经济产业专利优势发明人清单见附件17。</w:t>
      </w:r>
    </w:p>
    <w:p w14:paraId="71CAF15E">
      <w:pPr>
        <w:pStyle w:val="3"/>
        <w:widowControl w:val="0"/>
        <w:bidi w:val="0"/>
        <w:spacing w:line="360" w:lineRule="auto"/>
        <w:ind w:firstLine="200"/>
        <w:rPr>
          <w:rFonts w:hint="eastAsia"/>
          <w:color w:val="auto"/>
          <w:lang w:val="en-US" w:eastAsia="zh-CN"/>
        </w:rPr>
      </w:pPr>
      <w:bookmarkStart w:id="108" w:name="_Toc12304"/>
      <w:r>
        <w:rPr>
          <w:rFonts w:hint="eastAsia"/>
          <w:color w:val="auto"/>
          <w:lang w:val="en-US" w:eastAsia="zh-CN"/>
        </w:rPr>
        <w:t>培育具有竞争力的高价值专利集群</w:t>
      </w:r>
      <w:bookmarkEnd w:id="108"/>
    </w:p>
    <w:p w14:paraId="3A9BEA4D">
      <w:pPr>
        <w:bidi w:val="0"/>
        <w:rPr>
          <w:rFonts w:hint="eastAsia"/>
          <w:color w:val="auto"/>
          <w:lang w:val="en-US" w:eastAsia="zh-CN"/>
        </w:rPr>
      </w:pPr>
      <w:r>
        <w:rPr>
          <w:rFonts w:hint="eastAsia"/>
          <w:color w:val="auto"/>
          <w:lang w:val="en-US" w:eastAsia="zh-CN"/>
        </w:rPr>
        <w:t>江东新区发明专利占比仅12.0%，远低于全国平均水平（66.2%），有效专利占比虽高达74.8%，但主要与实用新型占比高、授权快且维持成本低有关，不意味着高价值专利占比高。全球临空经济产业有效专利占比48.0%，江东新区实用新型占比过高可能导致未来专利维持压力增大。建议加强高价值专利培育：</w:t>
      </w:r>
    </w:p>
    <w:p w14:paraId="674C1401">
      <w:pPr>
        <w:bidi w:val="0"/>
        <w:rPr>
          <w:rFonts w:hint="eastAsia"/>
          <w:color w:val="auto"/>
          <w:lang w:val="en-US" w:eastAsia="zh-CN"/>
        </w:rPr>
      </w:pPr>
    </w:p>
    <w:p w14:paraId="56CA0B12">
      <w:pPr>
        <w:bidi w:val="0"/>
        <w:rPr>
          <w:rFonts w:hint="eastAsia"/>
          <w:b/>
          <w:bCs/>
          <w:color w:val="auto"/>
          <w:lang w:val="en-US" w:eastAsia="zh-CN"/>
        </w:rPr>
      </w:pPr>
      <w:r>
        <w:rPr>
          <w:rFonts w:hint="eastAsia"/>
          <w:b/>
          <w:bCs/>
          <w:color w:val="auto"/>
          <w:lang w:val="en-US" w:eastAsia="zh-CN"/>
        </w:rPr>
        <w:t>1.实施航空维修领域高价值专利培育工程</w:t>
      </w:r>
    </w:p>
    <w:p w14:paraId="465E4A92">
      <w:pPr>
        <w:bidi w:val="0"/>
        <w:rPr>
          <w:rFonts w:hint="eastAsia"/>
          <w:color w:val="auto"/>
          <w:lang w:val="en-US" w:eastAsia="zh-CN"/>
        </w:rPr>
      </w:pPr>
      <w:r>
        <w:rPr>
          <w:rFonts w:hint="eastAsia"/>
          <w:color w:val="auto"/>
          <w:lang w:val="en-US" w:eastAsia="zh-CN"/>
        </w:rPr>
        <w:t>围绕机体大修、故障监测诊断、飞机涂装等优势技术方向，评估和选择核心专利开展高价值培育，支持企业开展海外同族专利布局、专利维持年限超过10年的长效专利培育、专利质押融资等，形成多个高价值发明专利组合。</w:t>
      </w:r>
    </w:p>
    <w:p w14:paraId="3912A140">
      <w:pPr>
        <w:bidi w:val="0"/>
        <w:rPr>
          <w:rFonts w:hint="eastAsia"/>
          <w:b/>
          <w:bCs/>
          <w:color w:val="auto"/>
          <w:lang w:val="en-US" w:eastAsia="zh-CN"/>
        </w:rPr>
      </w:pPr>
      <w:r>
        <w:rPr>
          <w:rFonts w:hint="eastAsia"/>
          <w:b/>
          <w:bCs/>
          <w:color w:val="auto"/>
          <w:lang w:val="en-US" w:eastAsia="zh-CN"/>
        </w:rPr>
        <w:t>2.建立专利质量分级管理体系</w:t>
      </w:r>
    </w:p>
    <w:p w14:paraId="7C87C2B8">
      <w:pPr>
        <w:bidi w:val="0"/>
        <w:rPr>
          <w:rFonts w:hint="eastAsia"/>
          <w:color w:val="auto"/>
          <w:lang w:val="en-US" w:eastAsia="zh-CN"/>
        </w:rPr>
      </w:pPr>
      <w:r>
        <w:rPr>
          <w:rFonts w:hint="eastAsia"/>
          <w:color w:val="auto"/>
          <w:lang w:val="en-US" w:eastAsia="zh-CN"/>
        </w:rPr>
        <w:t>委托专业机构对江东新区现有专利进行质量评估，按照技术价值、市场价值、法律价值等维度进行分级。对A级（高价值）专利，给予年费资助、转化奖励等支持；对B级（潜力）专利，提供专利导航、布局优化等服务；对C级（一般）专利，引导企业合理放弃或开放许可，优化专利资产结构。</w:t>
      </w:r>
    </w:p>
    <w:p w14:paraId="16997B2E">
      <w:pPr>
        <w:bidi w:val="0"/>
        <w:rPr>
          <w:rFonts w:hint="eastAsia"/>
          <w:b/>
          <w:bCs/>
          <w:color w:val="auto"/>
          <w:lang w:val="en-US" w:eastAsia="zh-CN"/>
        </w:rPr>
      </w:pPr>
      <w:r>
        <w:rPr>
          <w:rFonts w:hint="eastAsia"/>
          <w:b/>
          <w:bCs/>
          <w:color w:val="auto"/>
          <w:lang w:val="en-US" w:eastAsia="zh-CN"/>
        </w:rPr>
        <w:t>3.推行专利导航分析常态化机制</w:t>
      </w:r>
    </w:p>
    <w:p w14:paraId="4D7317BC">
      <w:pPr>
        <w:bidi w:val="0"/>
        <w:rPr>
          <w:rFonts w:hint="eastAsia"/>
          <w:color w:val="auto"/>
          <w:lang w:val="en-US" w:eastAsia="zh-CN"/>
        </w:rPr>
      </w:pPr>
      <w:r>
        <w:rPr>
          <w:rFonts w:hint="eastAsia"/>
          <w:color w:val="auto"/>
          <w:lang w:val="en-US" w:eastAsia="zh-CN"/>
        </w:rPr>
        <w:t>将专利导航分析嵌入江东新区临空经济产业发展决策流程，定期开展一次产业专利态势更新分析，及时掌握全球技术创新动态和竞争格局变化，为产业政策制定、招商引智、企业培育等提供决策支撑。</w:t>
      </w:r>
    </w:p>
    <w:p w14:paraId="7B0A5826">
      <w:pPr>
        <w:pStyle w:val="3"/>
        <w:widowControl w:val="0"/>
        <w:bidi w:val="0"/>
        <w:spacing w:line="360" w:lineRule="auto"/>
        <w:ind w:firstLine="200"/>
        <w:rPr>
          <w:rFonts w:hint="eastAsia"/>
          <w:color w:val="auto"/>
          <w:lang w:val="en-US" w:eastAsia="zh-CN"/>
        </w:rPr>
      </w:pPr>
      <w:bookmarkStart w:id="109" w:name="_Toc15272"/>
      <w:r>
        <w:rPr>
          <w:rFonts w:hint="eastAsia"/>
          <w:color w:val="auto"/>
          <w:lang w:val="en-US" w:eastAsia="zh-CN"/>
        </w:rPr>
        <w:t>构建“创造-运用-保护-服务”全链条知识产权生态</w:t>
      </w:r>
      <w:bookmarkEnd w:id="109"/>
    </w:p>
    <w:p w14:paraId="0DF7C148">
      <w:pPr>
        <w:bidi w:val="0"/>
        <w:rPr>
          <w:rFonts w:hint="eastAsia"/>
          <w:color w:val="auto"/>
          <w:lang w:val="en-US" w:eastAsia="zh-CN"/>
        </w:rPr>
      </w:pPr>
      <w:r>
        <w:rPr>
          <w:rFonts w:hint="eastAsia"/>
          <w:color w:val="auto"/>
          <w:lang w:val="en-US" w:eastAsia="zh-CN"/>
        </w:rPr>
        <w:t>江东新区知识产权公共服务窗口已构建起覆盖知识产权创造、管理、运用、保护、服务五大类共90项服务的全链条体系，累计开展知识产权咨询服务3000余次，辅导企业申请知识产权110件。但海南临空经济产业专利运营占比仅1.4%，远低于全国水平（4.9%），江东新区临空经济产业专利还未参与运营，专利的市场化流转和商业化应用尚不充分，专利维权、风险防范等能力有待加强。建议从以下方面完善知识产权保障体系：</w:t>
      </w:r>
    </w:p>
    <w:p w14:paraId="1CB0C870">
      <w:pPr>
        <w:bidi w:val="0"/>
        <w:rPr>
          <w:rFonts w:hint="eastAsia"/>
          <w:b/>
          <w:bCs/>
          <w:color w:val="auto"/>
          <w:lang w:val="en-US" w:eastAsia="zh-CN"/>
        </w:rPr>
      </w:pPr>
      <w:r>
        <w:rPr>
          <w:rFonts w:hint="eastAsia"/>
          <w:b/>
          <w:bCs/>
          <w:color w:val="auto"/>
          <w:lang w:val="en-US" w:eastAsia="zh-CN"/>
        </w:rPr>
        <w:t>1.打造知识产权运营服务平台</w:t>
      </w:r>
    </w:p>
    <w:p w14:paraId="26E92AE0">
      <w:pPr>
        <w:bidi w:val="0"/>
        <w:rPr>
          <w:rFonts w:hint="eastAsia"/>
          <w:color w:val="auto"/>
          <w:lang w:val="en-US" w:eastAsia="zh-CN"/>
        </w:rPr>
      </w:pPr>
      <w:r>
        <w:rPr>
          <w:rFonts w:hint="eastAsia"/>
          <w:color w:val="auto"/>
          <w:lang w:val="en-US" w:eastAsia="zh-CN"/>
        </w:rPr>
        <w:t>依托国家知识产权信息公共服务网点，引入专业知识产权运营机构，建立临空经济产业专利池，开展专利收储、许可、转让等运营服务。探索“专利+标准”协同发展模式，支持龙头企业将核心专利转化为行业标准、国家标准，提升技术影响力。</w:t>
      </w:r>
    </w:p>
    <w:p w14:paraId="39D40D45">
      <w:pPr>
        <w:bidi w:val="0"/>
        <w:rPr>
          <w:rFonts w:hint="eastAsia"/>
          <w:b/>
          <w:bCs/>
          <w:color w:val="auto"/>
          <w:lang w:val="en-US" w:eastAsia="zh-CN"/>
        </w:rPr>
      </w:pPr>
      <w:r>
        <w:rPr>
          <w:rFonts w:hint="eastAsia"/>
          <w:b/>
          <w:bCs/>
          <w:color w:val="auto"/>
          <w:lang w:val="en-US" w:eastAsia="zh-CN"/>
        </w:rPr>
        <w:t>2.建立产业专利风险预警机制</w:t>
      </w:r>
    </w:p>
    <w:p w14:paraId="1BCC593A">
      <w:pPr>
        <w:bidi w:val="0"/>
        <w:rPr>
          <w:rFonts w:hint="eastAsia"/>
          <w:color w:val="auto"/>
          <w:lang w:val="en-US" w:eastAsia="zh-CN"/>
        </w:rPr>
      </w:pPr>
      <w:r>
        <w:rPr>
          <w:rFonts w:hint="eastAsia"/>
          <w:color w:val="auto"/>
          <w:lang w:val="en-US" w:eastAsia="zh-CN"/>
        </w:rPr>
        <w:t>针对航空发动机、航电设备等核心技术受制于人的风险，建立重点领域专利风险预警系统，定期发布专利壁垒分析报告，指导企业规避侵权风险。设立知识产权维权援助专项资金，为企业应对专利侵权诉讼提供法律费用资助和专家支持。</w:t>
      </w:r>
    </w:p>
    <w:p w14:paraId="40A8A52E">
      <w:pPr>
        <w:bidi w:val="0"/>
        <w:rPr>
          <w:rFonts w:hint="eastAsia"/>
          <w:b/>
          <w:bCs/>
          <w:color w:val="auto"/>
          <w:lang w:val="en-US" w:eastAsia="zh-CN"/>
        </w:rPr>
      </w:pPr>
      <w:r>
        <w:rPr>
          <w:rFonts w:hint="eastAsia"/>
          <w:b/>
          <w:bCs/>
          <w:color w:val="auto"/>
          <w:lang w:val="en-US" w:eastAsia="zh-CN"/>
        </w:rPr>
        <w:t>3.完善知识产权金融服务体系</w:t>
      </w:r>
    </w:p>
    <w:p w14:paraId="5BD11EB4">
      <w:pPr>
        <w:bidi w:val="0"/>
        <w:rPr>
          <w:rFonts w:hint="eastAsia"/>
          <w:color w:val="auto"/>
          <w:lang w:val="en-US" w:eastAsia="zh-CN"/>
        </w:rPr>
      </w:pPr>
      <w:r>
        <w:rPr>
          <w:rFonts w:hint="eastAsia"/>
          <w:color w:val="auto"/>
          <w:lang w:val="en-US" w:eastAsia="zh-CN"/>
        </w:rPr>
        <w:t>推动银行、担保机构、评估机构等开展知识产权质押融资业务，对获得质押贷款的企业给予贴息支持。探索设立临空经济产业知识产权投资基金，以股权投资方式支持高价值专利的产业化应用。鼓励保险公司开发知识产权保险产品，对购买专利执行险、侵权责任险的企业给予保费补贴。</w:t>
      </w:r>
    </w:p>
    <w:p w14:paraId="1F48079C">
      <w:pPr>
        <w:bidi w:val="0"/>
        <w:rPr>
          <w:rFonts w:hint="eastAsia"/>
          <w:b/>
          <w:bCs/>
          <w:color w:val="auto"/>
          <w:lang w:val="en-US" w:eastAsia="zh-CN"/>
        </w:rPr>
      </w:pPr>
      <w:r>
        <w:rPr>
          <w:rFonts w:hint="eastAsia"/>
          <w:b/>
          <w:bCs/>
          <w:color w:val="auto"/>
          <w:lang w:val="en-US" w:eastAsia="zh-CN"/>
        </w:rPr>
        <w:t>4.强化知识产权公共服务能力</w:t>
      </w:r>
    </w:p>
    <w:p w14:paraId="45DC7A2F">
      <w:pPr>
        <w:bidi w:val="0"/>
        <w:rPr>
          <w:rFonts w:hint="eastAsia"/>
          <w:color w:val="auto"/>
          <w:lang w:val="en-US" w:eastAsia="zh-CN"/>
        </w:rPr>
      </w:pPr>
      <w:r>
        <w:rPr>
          <w:rFonts w:hint="eastAsia"/>
          <w:color w:val="auto"/>
          <w:lang w:val="en-US" w:eastAsia="zh-CN"/>
        </w:rPr>
        <w:t>支持江东新区知识产权公共服务窗口拓展服务功能，增加专利信息检索、专利导航分析、专利预警监测等专业服务。组建临空经济产业知识产权专家服务团，定期为企业提供“一对一”知识产权诊断和咨询服务。开展面向企业管理层的知识产权培训，提升企业知识产权战略意识和运用能力。</w:t>
      </w:r>
    </w:p>
    <w:p w14:paraId="46E94C93">
      <w:pPr>
        <w:pStyle w:val="2"/>
        <w:keepNext/>
        <w:keepLines/>
        <w:pageBreakBefore w:val="0"/>
        <w:widowControl w:val="0"/>
        <w:numPr>
          <w:ilvl w:val="0"/>
          <w:numId w:val="0"/>
        </w:numPr>
        <w:kinsoku/>
        <w:wordWrap/>
        <w:overflowPunct/>
        <w:topLinePunct w:val="0"/>
        <w:autoSpaceDE/>
        <w:autoSpaceDN/>
        <w:bidi w:val="0"/>
        <w:adjustRightInd/>
        <w:snapToGrid/>
        <w:ind w:leftChars="0"/>
        <w:textAlignment w:val="auto"/>
        <w:rPr>
          <w:rFonts w:hint="eastAsia"/>
          <w:color w:val="auto"/>
          <w:lang w:val="en-US" w:eastAsia="zh-CN"/>
        </w:rPr>
        <w:sectPr>
          <w:footerReference r:id="rId8" w:type="default"/>
          <w:pgSz w:w="11906" w:h="16838"/>
          <w:pgMar w:top="1440" w:right="1800" w:bottom="1440" w:left="1800" w:header="851" w:footer="850" w:gutter="0"/>
          <w:pgNumType w:fmt="decimal" w:start="1"/>
          <w:cols w:space="425" w:num="1"/>
          <w:docGrid w:type="lines" w:linePitch="312" w:charSpace="0"/>
        </w:sectPr>
      </w:pPr>
    </w:p>
    <w:p w14:paraId="221B5A37">
      <w:pPr>
        <w:pStyle w:val="2"/>
        <w:keepNext/>
        <w:keepLines/>
        <w:pageBreakBefore w:val="0"/>
        <w:widowControl w:val="0"/>
        <w:numPr>
          <w:ilvl w:val="0"/>
          <w:numId w:val="0"/>
        </w:numPr>
        <w:kinsoku/>
        <w:wordWrap/>
        <w:overflowPunct/>
        <w:topLinePunct w:val="0"/>
        <w:autoSpaceDE/>
        <w:autoSpaceDN/>
        <w:bidi w:val="0"/>
        <w:adjustRightInd/>
        <w:snapToGrid/>
        <w:ind w:leftChars="0"/>
        <w:textAlignment w:val="auto"/>
        <w:rPr>
          <w:rFonts w:hint="eastAsia"/>
          <w:color w:val="auto"/>
          <w:lang w:val="en-US" w:eastAsia="zh-CN"/>
        </w:rPr>
      </w:pPr>
      <w:bookmarkStart w:id="110" w:name="_Toc21317"/>
      <w:r>
        <w:rPr>
          <w:rFonts w:hint="eastAsia"/>
          <w:color w:val="auto"/>
          <w:lang w:val="en-US" w:eastAsia="zh-CN"/>
        </w:rPr>
        <w:t>附件</w:t>
      </w:r>
      <w:bookmarkEnd w:id="110"/>
    </w:p>
    <w:p w14:paraId="0848C581">
      <w:pPr>
        <w:pStyle w:val="3"/>
        <w:widowControl w:val="0"/>
        <w:numPr>
          <w:ilvl w:val="1"/>
          <w:numId w:val="0"/>
        </w:numPr>
        <w:bidi w:val="0"/>
        <w:spacing w:line="360" w:lineRule="auto"/>
        <w:rPr>
          <w:rFonts w:hint="default"/>
          <w:color w:val="auto"/>
          <w:lang w:val="en-US" w:eastAsia="zh-CN"/>
        </w:rPr>
      </w:pPr>
      <w:bookmarkStart w:id="111" w:name="_Toc7277"/>
      <w:r>
        <w:rPr>
          <w:rFonts w:hint="eastAsia"/>
          <w:color w:val="auto"/>
          <w:lang w:val="en-US" w:eastAsia="zh-CN"/>
        </w:rPr>
        <w:t>附件1 核心零部件领域潜在招商引资对象（国内企业）</w:t>
      </w:r>
      <w:bookmarkEnd w:id="111"/>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1" w:type="dxa"/>
          <w:bottom w:w="0" w:type="dxa"/>
          <w:right w:w="51" w:type="dxa"/>
        </w:tblCellMar>
      </w:tblPr>
      <w:tblGrid>
        <w:gridCol w:w="701"/>
        <w:gridCol w:w="1993"/>
        <w:gridCol w:w="868"/>
        <w:gridCol w:w="1352"/>
        <w:gridCol w:w="1352"/>
        <w:gridCol w:w="1189"/>
        <w:gridCol w:w="1874"/>
        <w:gridCol w:w="4608"/>
      </w:tblGrid>
      <w:tr w14:paraId="5DF5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420" w:hRule="atLeast"/>
          <w:tblHeader/>
          <w:jc w:val="center"/>
        </w:trPr>
        <w:tc>
          <w:tcPr>
            <w:tcW w:w="251" w:type="pct"/>
            <w:vMerge w:val="restart"/>
            <w:shd w:val="clear" w:color="auto" w:fill="auto"/>
            <w:vAlign w:val="center"/>
          </w:tcPr>
          <w:p w14:paraId="33BA65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714" w:type="pct"/>
            <w:vMerge w:val="restart"/>
            <w:shd w:val="clear" w:color="auto" w:fill="auto"/>
            <w:vAlign w:val="center"/>
          </w:tcPr>
          <w:p w14:paraId="2C4EE0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企业名称</w:t>
            </w:r>
          </w:p>
        </w:tc>
        <w:tc>
          <w:tcPr>
            <w:tcW w:w="311" w:type="pct"/>
            <w:vMerge w:val="restart"/>
            <w:shd w:val="clear" w:color="auto" w:fill="auto"/>
            <w:vAlign w:val="center"/>
          </w:tcPr>
          <w:p w14:paraId="2B22AE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总部所属省市</w:t>
            </w:r>
          </w:p>
        </w:tc>
        <w:tc>
          <w:tcPr>
            <w:tcW w:w="2068" w:type="pct"/>
            <w:gridSpan w:val="4"/>
            <w:shd w:val="clear" w:color="auto" w:fill="auto"/>
            <w:noWrap/>
            <w:vAlign w:val="center"/>
          </w:tcPr>
          <w:p w14:paraId="351CD5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核心零部件领域</w:t>
            </w:r>
          </w:p>
        </w:tc>
        <w:tc>
          <w:tcPr>
            <w:tcW w:w="1653" w:type="pct"/>
            <w:vMerge w:val="restart"/>
            <w:shd w:val="clear" w:color="auto" w:fill="auto"/>
            <w:vAlign w:val="center"/>
          </w:tcPr>
          <w:p w14:paraId="1EF43E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与江东新区重点产业的匹配度</w:t>
            </w:r>
          </w:p>
        </w:tc>
      </w:tr>
      <w:tr w14:paraId="681E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40" w:hRule="atLeast"/>
          <w:tblHeader/>
          <w:jc w:val="center"/>
        </w:trPr>
        <w:tc>
          <w:tcPr>
            <w:tcW w:w="251" w:type="pct"/>
            <w:vMerge w:val="continue"/>
            <w:shd w:val="clear" w:color="auto" w:fill="auto"/>
            <w:vAlign w:val="center"/>
          </w:tcPr>
          <w:p w14:paraId="63C8AF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c>
          <w:tcPr>
            <w:tcW w:w="714" w:type="pct"/>
            <w:vMerge w:val="continue"/>
            <w:shd w:val="clear" w:color="auto" w:fill="auto"/>
            <w:vAlign w:val="center"/>
          </w:tcPr>
          <w:p w14:paraId="5D670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c>
          <w:tcPr>
            <w:tcW w:w="311" w:type="pct"/>
            <w:vMerge w:val="continue"/>
            <w:shd w:val="clear" w:color="auto" w:fill="auto"/>
            <w:vAlign w:val="center"/>
          </w:tcPr>
          <w:p w14:paraId="129EAB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c>
          <w:tcPr>
            <w:tcW w:w="485" w:type="pct"/>
            <w:shd w:val="clear" w:color="auto" w:fill="auto"/>
            <w:vAlign w:val="center"/>
          </w:tcPr>
          <w:p w14:paraId="741634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专利申请量（件）</w:t>
            </w:r>
          </w:p>
        </w:tc>
        <w:tc>
          <w:tcPr>
            <w:tcW w:w="485" w:type="pct"/>
            <w:shd w:val="clear" w:color="auto" w:fill="auto"/>
            <w:vAlign w:val="center"/>
          </w:tcPr>
          <w:p w14:paraId="3C80A1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发明专利数量（件）</w:t>
            </w:r>
          </w:p>
        </w:tc>
        <w:tc>
          <w:tcPr>
            <w:tcW w:w="426" w:type="pct"/>
            <w:shd w:val="clear" w:color="auto" w:fill="auto"/>
            <w:vAlign w:val="center"/>
          </w:tcPr>
          <w:p w14:paraId="4D0C57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有效专利数量（件）</w:t>
            </w:r>
          </w:p>
        </w:tc>
        <w:tc>
          <w:tcPr>
            <w:tcW w:w="672" w:type="pct"/>
            <w:shd w:val="clear" w:color="auto" w:fill="auto"/>
            <w:vAlign w:val="center"/>
          </w:tcPr>
          <w:p w14:paraId="599344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优势技术方向及专利申请量（件）</w:t>
            </w:r>
          </w:p>
        </w:tc>
        <w:tc>
          <w:tcPr>
            <w:tcW w:w="1653" w:type="pct"/>
            <w:vMerge w:val="continue"/>
            <w:shd w:val="clear" w:color="auto" w:fill="auto"/>
            <w:vAlign w:val="center"/>
          </w:tcPr>
          <w:p w14:paraId="181B54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r>
      <w:tr w14:paraId="22AA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40" w:hRule="atLeast"/>
          <w:jc w:val="center"/>
        </w:trPr>
        <w:tc>
          <w:tcPr>
            <w:tcW w:w="251" w:type="pct"/>
            <w:shd w:val="clear" w:color="auto" w:fill="auto"/>
            <w:noWrap/>
            <w:vAlign w:val="center"/>
          </w:tcPr>
          <w:p w14:paraId="5D714A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14" w:type="pct"/>
            <w:shd w:val="clear" w:color="auto" w:fill="auto"/>
            <w:vAlign w:val="center"/>
          </w:tcPr>
          <w:p w14:paraId="572988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中国商飞集团</w:t>
            </w:r>
          </w:p>
        </w:tc>
        <w:tc>
          <w:tcPr>
            <w:tcW w:w="311" w:type="pct"/>
            <w:shd w:val="clear" w:color="auto" w:fill="auto"/>
            <w:vAlign w:val="center"/>
          </w:tcPr>
          <w:p w14:paraId="108A75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w:t>
            </w:r>
          </w:p>
        </w:tc>
        <w:tc>
          <w:tcPr>
            <w:tcW w:w="485" w:type="pct"/>
            <w:shd w:val="clear" w:color="auto" w:fill="auto"/>
            <w:vAlign w:val="center"/>
          </w:tcPr>
          <w:p w14:paraId="7ACDF6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302</w:t>
            </w:r>
          </w:p>
        </w:tc>
        <w:tc>
          <w:tcPr>
            <w:tcW w:w="485" w:type="pct"/>
            <w:shd w:val="clear" w:color="auto" w:fill="auto"/>
            <w:vAlign w:val="center"/>
          </w:tcPr>
          <w:p w14:paraId="23402F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234</w:t>
            </w:r>
          </w:p>
        </w:tc>
        <w:tc>
          <w:tcPr>
            <w:tcW w:w="426" w:type="pct"/>
            <w:shd w:val="clear" w:color="auto" w:fill="auto"/>
            <w:vAlign w:val="center"/>
          </w:tcPr>
          <w:p w14:paraId="272387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163</w:t>
            </w:r>
          </w:p>
        </w:tc>
        <w:tc>
          <w:tcPr>
            <w:tcW w:w="672" w:type="pct"/>
            <w:shd w:val="clear" w:color="auto" w:fill="auto"/>
            <w:vAlign w:val="center"/>
          </w:tcPr>
          <w:p w14:paraId="4B4C53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发动机41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APU 32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发动机短舱47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航电设备100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起落架84</w:t>
            </w:r>
          </w:p>
        </w:tc>
        <w:tc>
          <w:tcPr>
            <w:tcW w:w="1653" w:type="pct"/>
            <w:shd w:val="clear" w:color="auto" w:fill="auto"/>
            <w:vAlign w:val="center"/>
          </w:tcPr>
          <w:p w14:paraId="280D4C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该公司在航电设备、起落架、发动机|APU等领域专利布局均衡，可全方位支撑江东新区核心零部件产业培育，尤其能弥补航电设备和起落架领域的技术空白。</w:t>
            </w:r>
          </w:p>
        </w:tc>
      </w:tr>
      <w:tr w14:paraId="468D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40" w:hRule="atLeast"/>
          <w:jc w:val="center"/>
        </w:trPr>
        <w:tc>
          <w:tcPr>
            <w:tcW w:w="251" w:type="pct"/>
            <w:shd w:val="clear" w:color="auto" w:fill="auto"/>
            <w:noWrap/>
            <w:vAlign w:val="center"/>
          </w:tcPr>
          <w:p w14:paraId="427265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14" w:type="pct"/>
            <w:shd w:val="clear" w:color="auto" w:fill="auto"/>
            <w:vAlign w:val="center"/>
          </w:tcPr>
          <w:p w14:paraId="134712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中国航发沈阳黎明航空发动机有限责任公司</w:t>
            </w:r>
          </w:p>
        </w:tc>
        <w:tc>
          <w:tcPr>
            <w:tcW w:w="311" w:type="pct"/>
            <w:shd w:val="clear" w:color="auto" w:fill="auto"/>
            <w:vAlign w:val="center"/>
          </w:tcPr>
          <w:p w14:paraId="6C828A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w:t>
            </w:r>
          </w:p>
        </w:tc>
        <w:tc>
          <w:tcPr>
            <w:tcW w:w="485" w:type="pct"/>
            <w:shd w:val="clear" w:color="auto" w:fill="auto"/>
            <w:vAlign w:val="center"/>
          </w:tcPr>
          <w:p w14:paraId="26BCED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265</w:t>
            </w:r>
          </w:p>
        </w:tc>
        <w:tc>
          <w:tcPr>
            <w:tcW w:w="485" w:type="pct"/>
            <w:shd w:val="clear" w:color="auto" w:fill="auto"/>
            <w:vAlign w:val="center"/>
          </w:tcPr>
          <w:p w14:paraId="1814EC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265</w:t>
            </w:r>
          </w:p>
        </w:tc>
        <w:tc>
          <w:tcPr>
            <w:tcW w:w="426" w:type="pct"/>
            <w:shd w:val="clear" w:color="auto" w:fill="auto"/>
            <w:vAlign w:val="center"/>
          </w:tcPr>
          <w:p w14:paraId="11DF7F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w:t>
            </w:r>
          </w:p>
        </w:tc>
        <w:tc>
          <w:tcPr>
            <w:tcW w:w="672" w:type="pct"/>
            <w:shd w:val="clear" w:color="auto" w:fill="auto"/>
            <w:vAlign w:val="center"/>
          </w:tcPr>
          <w:p w14:paraId="406996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发动机255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发动机短舱9</w:t>
            </w:r>
          </w:p>
        </w:tc>
        <w:tc>
          <w:tcPr>
            <w:tcW w:w="1653" w:type="pct"/>
            <w:shd w:val="clear" w:color="auto" w:fill="auto"/>
            <w:vAlign w:val="center"/>
          </w:tcPr>
          <w:p w14:paraId="770B4F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该公司在发动机领域拥有绝对技术优势（发动机专利占比96.2%），可有力填补江东新区发动机领域空白，推动航空发动机维修及制造技术提升。</w:t>
            </w:r>
          </w:p>
        </w:tc>
      </w:tr>
      <w:tr w14:paraId="305C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240" w:hRule="atLeast"/>
          <w:jc w:val="center"/>
        </w:trPr>
        <w:tc>
          <w:tcPr>
            <w:tcW w:w="251" w:type="pct"/>
            <w:shd w:val="clear" w:color="auto" w:fill="auto"/>
            <w:noWrap/>
            <w:vAlign w:val="center"/>
          </w:tcPr>
          <w:p w14:paraId="32877E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14" w:type="pct"/>
            <w:shd w:val="clear" w:color="auto" w:fill="auto"/>
            <w:vAlign w:val="center"/>
          </w:tcPr>
          <w:p w14:paraId="616650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江西洪都航空工业集团有限责任公司</w:t>
            </w:r>
          </w:p>
        </w:tc>
        <w:tc>
          <w:tcPr>
            <w:tcW w:w="311" w:type="pct"/>
            <w:shd w:val="clear" w:color="auto" w:fill="auto"/>
            <w:vAlign w:val="center"/>
          </w:tcPr>
          <w:p w14:paraId="395195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江西</w:t>
            </w:r>
          </w:p>
        </w:tc>
        <w:tc>
          <w:tcPr>
            <w:tcW w:w="485" w:type="pct"/>
            <w:shd w:val="clear" w:color="auto" w:fill="auto"/>
            <w:vAlign w:val="center"/>
          </w:tcPr>
          <w:p w14:paraId="53FBEE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204</w:t>
            </w:r>
          </w:p>
        </w:tc>
        <w:tc>
          <w:tcPr>
            <w:tcW w:w="485" w:type="pct"/>
            <w:shd w:val="clear" w:color="auto" w:fill="auto"/>
            <w:vAlign w:val="center"/>
          </w:tcPr>
          <w:p w14:paraId="7031E9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128</w:t>
            </w:r>
          </w:p>
        </w:tc>
        <w:tc>
          <w:tcPr>
            <w:tcW w:w="426" w:type="pct"/>
            <w:shd w:val="clear" w:color="auto" w:fill="auto"/>
            <w:vAlign w:val="center"/>
          </w:tcPr>
          <w:p w14:paraId="7D1E31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w:t>
            </w:r>
          </w:p>
        </w:tc>
        <w:tc>
          <w:tcPr>
            <w:tcW w:w="672" w:type="pct"/>
            <w:shd w:val="clear" w:color="auto" w:fill="auto"/>
            <w:vAlign w:val="center"/>
          </w:tcPr>
          <w:p w14:paraId="5B86CB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发动机51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发动机短舱37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航电设备50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起落架64</w:t>
            </w:r>
          </w:p>
        </w:tc>
        <w:tc>
          <w:tcPr>
            <w:tcW w:w="1653" w:type="pct"/>
            <w:shd w:val="clear" w:color="auto" w:fill="auto"/>
            <w:vAlign w:val="center"/>
          </w:tcPr>
          <w:p w14:paraId="3F1C84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该公司专利覆盖发动机、航电设备、起落架等多个核心零部件方向，可综合提升江东新区在核心零部件领域的技术积累。</w:t>
            </w:r>
          </w:p>
        </w:tc>
      </w:tr>
      <w:tr w14:paraId="39CC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43" w:hRule="atLeast"/>
          <w:jc w:val="center"/>
        </w:trPr>
        <w:tc>
          <w:tcPr>
            <w:tcW w:w="251" w:type="pct"/>
            <w:shd w:val="clear" w:color="auto" w:fill="auto"/>
            <w:noWrap/>
            <w:vAlign w:val="center"/>
          </w:tcPr>
          <w:p w14:paraId="111A05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14" w:type="pct"/>
            <w:shd w:val="clear" w:color="auto" w:fill="auto"/>
            <w:vAlign w:val="center"/>
          </w:tcPr>
          <w:p w14:paraId="5F9800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中国航发南方工业有限公司</w:t>
            </w:r>
          </w:p>
        </w:tc>
        <w:tc>
          <w:tcPr>
            <w:tcW w:w="311" w:type="pct"/>
            <w:shd w:val="clear" w:color="auto" w:fill="auto"/>
            <w:vAlign w:val="center"/>
          </w:tcPr>
          <w:p w14:paraId="04CA30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湖南</w:t>
            </w:r>
          </w:p>
        </w:tc>
        <w:tc>
          <w:tcPr>
            <w:tcW w:w="485" w:type="pct"/>
            <w:shd w:val="clear" w:color="auto" w:fill="auto"/>
            <w:vAlign w:val="center"/>
          </w:tcPr>
          <w:p w14:paraId="41F840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197</w:t>
            </w:r>
          </w:p>
        </w:tc>
        <w:tc>
          <w:tcPr>
            <w:tcW w:w="485" w:type="pct"/>
            <w:shd w:val="clear" w:color="auto" w:fill="auto"/>
            <w:vAlign w:val="center"/>
          </w:tcPr>
          <w:p w14:paraId="42FD05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183</w:t>
            </w:r>
          </w:p>
        </w:tc>
        <w:tc>
          <w:tcPr>
            <w:tcW w:w="426" w:type="pct"/>
            <w:shd w:val="clear" w:color="auto" w:fill="auto"/>
            <w:vAlign w:val="center"/>
          </w:tcPr>
          <w:p w14:paraId="147D25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107</w:t>
            </w:r>
          </w:p>
        </w:tc>
        <w:tc>
          <w:tcPr>
            <w:tcW w:w="672" w:type="pct"/>
            <w:shd w:val="clear" w:color="auto" w:fill="auto"/>
            <w:vAlign w:val="center"/>
          </w:tcPr>
          <w:p w14:paraId="215F58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发动机196</w:t>
            </w:r>
          </w:p>
        </w:tc>
        <w:tc>
          <w:tcPr>
            <w:tcW w:w="1653" w:type="pct"/>
            <w:shd w:val="clear" w:color="auto" w:fill="auto"/>
            <w:vAlign w:val="center"/>
          </w:tcPr>
          <w:p w14:paraId="7683D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该公司专注于发动机技术（发动机专利占比99.5%），与江东新区航空维修产业高度契合，可有效补强发动机技术短板。</w:t>
            </w:r>
          </w:p>
        </w:tc>
      </w:tr>
      <w:tr w14:paraId="6CF3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240" w:hRule="atLeast"/>
          <w:jc w:val="center"/>
        </w:trPr>
        <w:tc>
          <w:tcPr>
            <w:tcW w:w="251" w:type="pct"/>
            <w:shd w:val="clear" w:color="auto" w:fill="auto"/>
            <w:noWrap/>
            <w:vAlign w:val="center"/>
          </w:tcPr>
          <w:p w14:paraId="03ED9E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14" w:type="pct"/>
            <w:shd w:val="clear" w:color="auto" w:fill="auto"/>
            <w:vAlign w:val="center"/>
          </w:tcPr>
          <w:p w14:paraId="6BA30A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西安航空制动科技有限公司</w:t>
            </w:r>
          </w:p>
        </w:tc>
        <w:tc>
          <w:tcPr>
            <w:tcW w:w="311" w:type="pct"/>
            <w:shd w:val="clear" w:color="auto" w:fill="auto"/>
            <w:vAlign w:val="center"/>
          </w:tcPr>
          <w:p w14:paraId="6CC631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陕西</w:t>
            </w:r>
          </w:p>
        </w:tc>
        <w:tc>
          <w:tcPr>
            <w:tcW w:w="485" w:type="pct"/>
            <w:shd w:val="clear" w:color="auto" w:fill="auto"/>
            <w:vAlign w:val="center"/>
          </w:tcPr>
          <w:p w14:paraId="17AD34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172</w:t>
            </w:r>
          </w:p>
        </w:tc>
        <w:tc>
          <w:tcPr>
            <w:tcW w:w="485" w:type="pct"/>
            <w:shd w:val="clear" w:color="auto" w:fill="auto"/>
            <w:vAlign w:val="center"/>
          </w:tcPr>
          <w:p w14:paraId="74090C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109</w:t>
            </w:r>
          </w:p>
        </w:tc>
        <w:tc>
          <w:tcPr>
            <w:tcW w:w="426" w:type="pct"/>
            <w:shd w:val="clear" w:color="auto" w:fill="auto"/>
            <w:vAlign w:val="center"/>
          </w:tcPr>
          <w:p w14:paraId="6C180C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w:t>
            </w:r>
          </w:p>
        </w:tc>
        <w:tc>
          <w:tcPr>
            <w:tcW w:w="672" w:type="pct"/>
            <w:shd w:val="clear" w:color="auto" w:fill="auto"/>
            <w:vAlign w:val="center"/>
          </w:tcPr>
          <w:p w14:paraId="697CB0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航电设备12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起落架161</w:t>
            </w:r>
          </w:p>
        </w:tc>
        <w:tc>
          <w:tcPr>
            <w:tcW w:w="1653" w:type="pct"/>
            <w:shd w:val="clear" w:color="auto" w:fill="auto"/>
            <w:vAlign w:val="center"/>
          </w:tcPr>
          <w:p w14:paraId="3C359D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该公司在起落架领域技术优势突出（起落架专利占比93.6%），与江东新区起落架专利布局（5件）形成高度互补，是补齐起落架技术短板的理想合作对象。</w:t>
            </w:r>
          </w:p>
        </w:tc>
      </w:tr>
      <w:tr w14:paraId="2C23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460" w:hRule="atLeast"/>
          <w:jc w:val="center"/>
        </w:trPr>
        <w:tc>
          <w:tcPr>
            <w:tcW w:w="251" w:type="pct"/>
            <w:shd w:val="clear" w:color="auto" w:fill="auto"/>
            <w:vAlign w:val="center"/>
          </w:tcPr>
          <w:p w14:paraId="08380E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14" w:type="pct"/>
            <w:shd w:val="clear" w:color="auto" w:fill="auto"/>
            <w:vAlign w:val="center"/>
          </w:tcPr>
          <w:p w14:paraId="27F96C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沈阳黎明航空发动机(集团)有限责任公司</w:t>
            </w:r>
          </w:p>
        </w:tc>
        <w:tc>
          <w:tcPr>
            <w:tcW w:w="311" w:type="pct"/>
            <w:shd w:val="clear" w:color="auto" w:fill="auto"/>
            <w:vAlign w:val="center"/>
          </w:tcPr>
          <w:p w14:paraId="3D046D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w:t>
            </w:r>
          </w:p>
        </w:tc>
        <w:tc>
          <w:tcPr>
            <w:tcW w:w="485" w:type="pct"/>
            <w:shd w:val="clear" w:color="auto" w:fill="auto"/>
            <w:vAlign w:val="center"/>
          </w:tcPr>
          <w:p w14:paraId="617567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w:t>
            </w:r>
          </w:p>
        </w:tc>
        <w:tc>
          <w:tcPr>
            <w:tcW w:w="485" w:type="pct"/>
            <w:shd w:val="clear" w:color="auto" w:fill="auto"/>
            <w:vAlign w:val="center"/>
          </w:tcPr>
          <w:p w14:paraId="32985D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114</w:t>
            </w:r>
          </w:p>
        </w:tc>
        <w:tc>
          <w:tcPr>
            <w:tcW w:w="426" w:type="pct"/>
            <w:shd w:val="clear" w:color="auto" w:fill="auto"/>
            <w:vAlign w:val="center"/>
          </w:tcPr>
          <w:p w14:paraId="20850E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672" w:type="pct"/>
            <w:shd w:val="clear" w:color="auto" w:fill="auto"/>
            <w:vAlign w:val="center"/>
          </w:tcPr>
          <w:p w14:paraId="48EBF3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发动机163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发动机短舱2</w:t>
            </w:r>
          </w:p>
        </w:tc>
        <w:tc>
          <w:tcPr>
            <w:tcW w:w="1653" w:type="pct"/>
            <w:shd w:val="clear" w:color="auto" w:fill="auto"/>
            <w:vAlign w:val="center"/>
          </w:tcPr>
          <w:p w14:paraId="3FE31A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该公司以发动机专利为主（占比98.8%），可协同其他发动机企业共同弥补江东新区发动机领域空白，丰富技术资源供给。</w:t>
            </w:r>
          </w:p>
        </w:tc>
      </w:tr>
      <w:tr w14:paraId="4EF7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460" w:hRule="atLeast"/>
          <w:jc w:val="center"/>
        </w:trPr>
        <w:tc>
          <w:tcPr>
            <w:tcW w:w="251" w:type="pct"/>
            <w:shd w:val="clear" w:color="auto" w:fill="auto"/>
            <w:vAlign w:val="center"/>
          </w:tcPr>
          <w:p w14:paraId="5F1DDE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14" w:type="pct"/>
            <w:shd w:val="clear" w:color="auto" w:fill="auto"/>
            <w:vAlign w:val="center"/>
          </w:tcPr>
          <w:p w14:paraId="779618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中国航发贵州黎阳航空动力有限公司</w:t>
            </w:r>
          </w:p>
        </w:tc>
        <w:tc>
          <w:tcPr>
            <w:tcW w:w="311" w:type="pct"/>
            <w:shd w:val="clear" w:color="auto" w:fill="auto"/>
            <w:vAlign w:val="center"/>
          </w:tcPr>
          <w:p w14:paraId="78225D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贵州</w:t>
            </w:r>
          </w:p>
        </w:tc>
        <w:tc>
          <w:tcPr>
            <w:tcW w:w="485" w:type="pct"/>
            <w:shd w:val="clear" w:color="auto" w:fill="auto"/>
            <w:vAlign w:val="center"/>
          </w:tcPr>
          <w:p w14:paraId="1B254E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c>
          <w:tcPr>
            <w:tcW w:w="485" w:type="pct"/>
            <w:shd w:val="clear" w:color="auto" w:fill="auto"/>
            <w:vAlign w:val="center"/>
          </w:tcPr>
          <w:p w14:paraId="13BBFD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157</w:t>
            </w:r>
          </w:p>
        </w:tc>
        <w:tc>
          <w:tcPr>
            <w:tcW w:w="426" w:type="pct"/>
            <w:shd w:val="clear" w:color="auto" w:fill="auto"/>
            <w:vAlign w:val="center"/>
          </w:tcPr>
          <w:p w14:paraId="3B36E7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672" w:type="pct"/>
            <w:shd w:val="clear" w:color="auto" w:fill="auto"/>
            <w:vAlign w:val="center"/>
          </w:tcPr>
          <w:p w14:paraId="54D76E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发动机156</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发动机短舱4</w:t>
            </w:r>
          </w:p>
        </w:tc>
        <w:tc>
          <w:tcPr>
            <w:tcW w:w="1653" w:type="pct"/>
            <w:shd w:val="clear" w:color="auto" w:fill="auto"/>
            <w:vAlign w:val="center"/>
          </w:tcPr>
          <w:p w14:paraId="6FADF7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该公司在发动机领域技术积累深厚（发动机专利占比97.5%），可为江东新区引入多元化发动机技术资源，支持航空维修产业发展。</w:t>
            </w:r>
          </w:p>
        </w:tc>
      </w:tr>
      <w:tr w14:paraId="64E7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460" w:hRule="atLeast"/>
          <w:jc w:val="center"/>
        </w:trPr>
        <w:tc>
          <w:tcPr>
            <w:tcW w:w="251" w:type="pct"/>
            <w:shd w:val="clear" w:color="auto" w:fill="auto"/>
            <w:vAlign w:val="center"/>
          </w:tcPr>
          <w:p w14:paraId="3FD0C7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14" w:type="pct"/>
            <w:shd w:val="clear" w:color="auto" w:fill="auto"/>
            <w:vAlign w:val="center"/>
          </w:tcPr>
          <w:p w14:paraId="0BEA3C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哈尔滨飞机工业集团有限责任公司</w:t>
            </w:r>
          </w:p>
        </w:tc>
        <w:tc>
          <w:tcPr>
            <w:tcW w:w="311" w:type="pct"/>
            <w:shd w:val="clear" w:color="auto" w:fill="auto"/>
            <w:vAlign w:val="center"/>
          </w:tcPr>
          <w:p w14:paraId="755784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黑龙江</w:t>
            </w:r>
          </w:p>
        </w:tc>
        <w:tc>
          <w:tcPr>
            <w:tcW w:w="485" w:type="pct"/>
            <w:shd w:val="clear" w:color="auto" w:fill="auto"/>
            <w:vAlign w:val="center"/>
          </w:tcPr>
          <w:p w14:paraId="35C7A5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144</w:t>
            </w:r>
          </w:p>
        </w:tc>
        <w:tc>
          <w:tcPr>
            <w:tcW w:w="485" w:type="pct"/>
            <w:shd w:val="clear" w:color="auto" w:fill="auto"/>
            <w:vAlign w:val="center"/>
          </w:tcPr>
          <w:p w14:paraId="1C5203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w:t>
            </w:r>
          </w:p>
        </w:tc>
        <w:tc>
          <w:tcPr>
            <w:tcW w:w="426" w:type="pct"/>
            <w:shd w:val="clear" w:color="auto" w:fill="auto"/>
            <w:vAlign w:val="center"/>
          </w:tcPr>
          <w:p w14:paraId="69EB39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672" w:type="pct"/>
            <w:shd w:val="clear" w:color="auto" w:fill="auto"/>
            <w:vAlign w:val="center"/>
          </w:tcPr>
          <w:p w14:paraId="23BA3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发动机34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发动机短舱27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航电设备29</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起落架56</w:t>
            </w:r>
          </w:p>
        </w:tc>
        <w:tc>
          <w:tcPr>
            <w:tcW w:w="1653" w:type="pct"/>
            <w:shd w:val="clear" w:color="auto" w:fill="auto"/>
            <w:vAlign w:val="center"/>
          </w:tcPr>
          <w:p w14:paraId="78AA7B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该公司专利覆盖起落架、航电设备、发动机、短舱等多个方向，可多方位补充江东新区核心零部件短板，提升产业综合实力。</w:t>
            </w:r>
          </w:p>
        </w:tc>
      </w:tr>
      <w:tr w14:paraId="71EA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243" w:hRule="atLeast"/>
          <w:jc w:val="center"/>
        </w:trPr>
        <w:tc>
          <w:tcPr>
            <w:tcW w:w="251" w:type="pct"/>
            <w:shd w:val="clear" w:color="auto" w:fill="auto"/>
            <w:vAlign w:val="center"/>
          </w:tcPr>
          <w:p w14:paraId="67DD7F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14" w:type="pct"/>
            <w:shd w:val="clear" w:color="auto" w:fill="auto"/>
            <w:vAlign w:val="center"/>
          </w:tcPr>
          <w:p w14:paraId="1EB5DF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国营川西机器厂</w:t>
            </w:r>
          </w:p>
        </w:tc>
        <w:tc>
          <w:tcPr>
            <w:tcW w:w="311" w:type="pct"/>
            <w:shd w:val="clear" w:color="auto" w:fill="auto"/>
            <w:vAlign w:val="center"/>
          </w:tcPr>
          <w:p w14:paraId="722CDA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w:t>
            </w:r>
          </w:p>
        </w:tc>
        <w:tc>
          <w:tcPr>
            <w:tcW w:w="485" w:type="pct"/>
            <w:shd w:val="clear" w:color="auto" w:fill="auto"/>
            <w:vAlign w:val="center"/>
          </w:tcPr>
          <w:p w14:paraId="034CF5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124</w:t>
            </w:r>
          </w:p>
        </w:tc>
        <w:tc>
          <w:tcPr>
            <w:tcW w:w="485" w:type="pct"/>
            <w:shd w:val="clear" w:color="auto" w:fill="auto"/>
            <w:vAlign w:val="center"/>
          </w:tcPr>
          <w:p w14:paraId="4963DF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113</w:t>
            </w:r>
          </w:p>
        </w:tc>
        <w:tc>
          <w:tcPr>
            <w:tcW w:w="426" w:type="pct"/>
            <w:shd w:val="clear" w:color="auto" w:fill="auto"/>
            <w:vAlign w:val="center"/>
          </w:tcPr>
          <w:p w14:paraId="3C0C6D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672" w:type="pct"/>
            <w:shd w:val="clear" w:color="auto" w:fill="auto"/>
            <w:vAlign w:val="center"/>
          </w:tcPr>
          <w:p w14:paraId="54C5B6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发动机121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发动机短舱3</w:t>
            </w:r>
          </w:p>
        </w:tc>
        <w:tc>
          <w:tcPr>
            <w:tcW w:w="1653" w:type="pct"/>
            <w:shd w:val="clear" w:color="auto" w:fill="auto"/>
            <w:vAlign w:val="center"/>
          </w:tcPr>
          <w:p w14:paraId="5F6FD6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该公司专注于发动机技术（发动机专利占比97.6%），可助力江东新区在航空发动机维修和制造方面形成技术积累。</w:t>
            </w:r>
          </w:p>
        </w:tc>
      </w:tr>
      <w:tr w14:paraId="5C56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237" w:hRule="atLeast"/>
          <w:jc w:val="center"/>
        </w:trPr>
        <w:tc>
          <w:tcPr>
            <w:tcW w:w="251" w:type="pct"/>
            <w:shd w:val="clear" w:color="auto" w:fill="auto"/>
            <w:vAlign w:val="center"/>
          </w:tcPr>
          <w:p w14:paraId="7008C9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14" w:type="pct"/>
            <w:shd w:val="clear" w:color="auto" w:fill="auto"/>
            <w:vAlign w:val="center"/>
          </w:tcPr>
          <w:p w14:paraId="0FC04F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中航商用航空发动机有限责任公司</w:t>
            </w:r>
          </w:p>
        </w:tc>
        <w:tc>
          <w:tcPr>
            <w:tcW w:w="311" w:type="pct"/>
            <w:shd w:val="clear" w:color="auto" w:fill="auto"/>
            <w:noWrap/>
            <w:vAlign w:val="center"/>
          </w:tcPr>
          <w:p w14:paraId="60718A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w:t>
            </w:r>
          </w:p>
        </w:tc>
        <w:tc>
          <w:tcPr>
            <w:tcW w:w="485" w:type="pct"/>
            <w:shd w:val="clear" w:color="auto" w:fill="auto"/>
            <w:noWrap/>
            <w:vAlign w:val="center"/>
          </w:tcPr>
          <w:p w14:paraId="6B6F20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w:t>
            </w:r>
          </w:p>
        </w:tc>
        <w:tc>
          <w:tcPr>
            <w:tcW w:w="485" w:type="pct"/>
            <w:shd w:val="clear" w:color="auto" w:fill="auto"/>
            <w:noWrap/>
            <w:vAlign w:val="center"/>
          </w:tcPr>
          <w:p w14:paraId="76C030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426" w:type="pct"/>
            <w:shd w:val="clear" w:color="auto" w:fill="auto"/>
            <w:noWrap/>
            <w:vAlign w:val="center"/>
          </w:tcPr>
          <w:p w14:paraId="44F819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672" w:type="pct"/>
            <w:shd w:val="clear" w:color="auto" w:fill="auto"/>
            <w:vAlign w:val="center"/>
          </w:tcPr>
          <w:p w14:paraId="0F57D7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发动机93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发动机短舱9</w:t>
            </w:r>
          </w:p>
        </w:tc>
        <w:tc>
          <w:tcPr>
            <w:tcW w:w="1653" w:type="pct"/>
            <w:shd w:val="clear" w:color="auto" w:fill="auto"/>
            <w:vAlign w:val="center"/>
          </w:tcPr>
          <w:p w14:paraId="02D397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该公司专注于商用发动机领域（发动机专利占比91.2%），与江东新区航空维修产业高度契合，可推动发动机维修技术发展。</w:t>
            </w:r>
          </w:p>
        </w:tc>
      </w:tr>
    </w:tbl>
    <w:p w14:paraId="7148D2DF">
      <w:pPr>
        <w:ind w:left="0" w:leftChars="0" w:firstLine="0" w:firstLineChars="0"/>
        <w:rPr>
          <w:rFonts w:hint="eastAsia"/>
          <w:color w:val="auto"/>
          <w:lang w:val="en-US" w:eastAsia="zh-CN"/>
        </w:rPr>
      </w:pPr>
    </w:p>
    <w:p w14:paraId="7122D0D6">
      <w:pPr>
        <w:rPr>
          <w:rFonts w:hint="eastAsia"/>
          <w:color w:val="auto"/>
          <w:lang w:val="en-US" w:eastAsia="zh-CN"/>
        </w:rPr>
      </w:pPr>
      <w:r>
        <w:rPr>
          <w:rFonts w:hint="eastAsia"/>
          <w:color w:val="auto"/>
          <w:lang w:val="en-US" w:eastAsia="zh-CN"/>
        </w:rPr>
        <w:br w:type="page"/>
      </w:r>
    </w:p>
    <w:p w14:paraId="084BF2CF">
      <w:pPr>
        <w:pStyle w:val="3"/>
        <w:widowControl w:val="0"/>
        <w:numPr>
          <w:ilvl w:val="1"/>
          <w:numId w:val="0"/>
        </w:numPr>
        <w:bidi w:val="0"/>
        <w:spacing w:line="360" w:lineRule="auto"/>
        <w:rPr>
          <w:rFonts w:hint="default"/>
          <w:color w:val="auto"/>
          <w:lang w:val="en-US" w:eastAsia="zh-CN"/>
        </w:rPr>
      </w:pPr>
      <w:bookmarkStart w:id="112" w:name="_Toc4973"/>
      <w:r>
        <w:rPr>
          <w:rFonts w:hint="eastAsia"/>
          <w:color w:val="auto"/>
          <w:lang w:val="en-US" w:eastAsia="zh-CN"/>
        </w:rPr>
        <w:t>附件2 核心零部件领域潜在招商引资对象（国外企业）</w:t>
      </w:r>
      <w:bookmarkEnd w:id="112"/>
    </w:p>
    <w:tbl>
      <w:tblPr>
        <w:tblStyle w:val="2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1" w:type="dxa"/>
          <w:bottom w:w="0" w:type="dxa"/>
          <w:right w:w="51" w:type="dxa"/>
        </w:tblCellMar>
      </w:tblPr>
      <w:tblGrid>
        <w:gridCol w:w="740"/>
        <w:gridCol w:w="1981"/>
        <w:gridCol w:w="876"/>
        <w:gridCol w:w="1342"/>
        <w:gridCol w:w="1334"/>
        <w:gridCol w:w="1236"/>
        <w:gridCol w:w="1817"/>
        <w:gridCol w:w="4621"/>
      </w:tblGrid>
      <w:tr w14:paraId="3128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20" w:hRule="atLeast"/>
          <w:tblHeader/>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026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7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C11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企业名称</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734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国别</w:t>
            </w:r>
          </w:p>
        </w:tc>
        <w:tc>
          <w:tcPr>
            <w:tcW w:w="20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F7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核心零部件领域</w:t>
            </w:r>
          </w:p>
        </w:tc>
        <w:tc>
          <w:tcPr>
            <w:tcW w:w="1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9A1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与江东新区重点产业的匹配度</w:t>
            </w:r>
          </w:p>
        </w:tc>
      </w:tr>
      <w:tr w14:paraId="3F75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840" w:hRule="atLeast"/>
          <w:tblHead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640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F32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EED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51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专利申请量（件）</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2B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发明专利数量（件）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D92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有效专利数量（件）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82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优势技术方向及专利申请量（件）</w:t>
            </w:r>
          </w:p>
        </w:tc>
        <w:tc>
          <w:tcPr>
            <w:tcW w:w="1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29F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r>
      <w:tr w14:paraId="65753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24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E5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2D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斯奈克玛公司</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FA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法国</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7DB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1,584</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EB4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1,582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C4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1,253</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AF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发动机1429</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APU 5</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发动机短舱141</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航电设备8</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5C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该公司在航空发动机领域拥有绝对技术优势（发动机专利占比90.2%），与江东新区核心零部件产业方向高度契合，可有效弥补江东新区在发动机领域的技术空白。其APU和短舱技术也为江东新区拓展相关业务提供了可能。</w:t>
            </w:r>
          </w:p>
        </w:tc>
      </w:tr>
      <w:tr w14:paraId="12653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4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BF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2</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E2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空中客车公司</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AD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cs="宋体"/>
                <w:b w:val="0"/>
                <w:bCs w:val="0"/>
                <w:i w:val="0"/>
                <w:iCs w:val="0"/>
                <w:color w:val="000000" w:themeColor="text1"/>
                <w:kern w:val="0"/>
                <w:sz w:val="21"/>
                <w:szCs w:val="21"/>
                <w:u w:val="none"/>
                <w:lang w:val="en-US" w:eastAsia="zh-CN" w:bidi="ar"/>
                <w14:textFill>
                  <w14:solidFill>
                    <w14:schemeClr w14:val="tx1"/>
                  </w14:solidFill>
                </w14:textFill>
              </w:rPr>
              <w:t>法</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国</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13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4,056</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71E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4,053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EDB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1,953</w:t>
            </w:r>
          </w:p>
        </w:tc>
        <w:tc>
          <w:tcPr>
            <w:tcW w:w="651" w:type="pct"/>
            <w:tcBorders>
              <w:top w:val="single" w:color="000000" w:sz="4" w:space="0"/>
              <w:left w:val="single" w:color="000000" w:sz="4" w:space="0"/>
              <w:bottom w:val="single" w:color="000000" w:sz="4" w:space="0"/>
              <w:right w:val="nil"/>
            </w:tcBorders>
            <w:shd w:val="clear" w:color="auto" w:fill="auto"/>
            <w:vAlign w:val="center"/>
          </w:tcPr>
          <w:p w14:paraId="44CA0E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发动机1449</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APU 139</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发动机短舱699</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航电设备730</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起落架1080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592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作为全球航空制造巨头，空客在核心零部件各细分领域均有雄厚技术积累，专利布局全面均衡。其技术优势可全方位支撑江东新区核心零部件产业培育，特别是在发动机、航电设备和起落架等薄弱环节具有重要补强价值。</w:t>
            </w:r>
          </w:p>
        </w:tc>
      </w:tr>
      <w:tr w14:paraId="6E46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24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01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3</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1F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波音公司</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49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美国</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4D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1,328</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CF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1,328</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34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1,066</w:t>
            </w:r>
          </w:p>
        </w:tc>
        <w:tc>
          <w:tcPr>
            <w:tcW w:w="651" w:type="pct"/>
            <w:tcBorders>
              <w:top w:val="single" w:color="000000" w:sz="4" w:space="0"/>
              <w:left w:val="single" w:color="000000" w:sz="4" w:space="0"/>
              <w:bottom w:val="single" w:color="000000" w:sz="4" w:space="0"/>
              <w:right w:val="nil"/>
            </w:tcBorders>
            <w:shd w:val="clear" w:color="auto" w:fill="auto"/>
            <w:vAlign w:val="center"/>
          </w:tcPr>
          <w:p w14:paraId="75E40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发动机292</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APU 56</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发动机短舱211</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航电设备441</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起落架335</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C5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波音在航电设备（占比33.2%）和起落架（占比25.2%）领域技术优势突出，与江东新区现有航电设备（5件）和起落架（5件）专利布局形成良好互补，有助于提升新区在上述领域的技术能级。</w:t>
            </w:r>
          </w:p>
        </w:tc>
      </w:tr>
      <w:tr w14:paraId="6F07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243"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FA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4</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DBF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普拉特-惠特尼加拿大公司</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90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加拿大</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FC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1,058</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3D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1,058</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3CF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560</w:t>
            </w:r>
          </w:p>
        </w:tc>
        <w:tc>
          <w:tcPr>
            <w:tcW w:w="651" w:type="pct"/>
            <w:tcBorders>
              <w:top w:val="single" w:color="000000" w:sz="4" w:space="0"/>
              <w:left w:val="single" w:color="000000" w:sz="4" w:space="0"/>
              <w:bottom w:val="single" w:color="000000" w:sz="4" w:space="0"/>
              <w:right w:val="nil"/>
            </w:tcBorders>
            <w:shd w:val="clear" w:color="auto" w:fill="auto"/>
            <w:vAlign w:val="center"/>
          </w:tcPr>
          <w:p w14:paraId="1D7589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发动机888</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APU 105</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发动机短舱81</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EA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该公司以发动机（占比83.9%）和APU（占比9.9%）为核心技术方向，与江东新区核心零部件产业定位高度匹配，特别是APU技术可填补新区该领域专利空白，具有较强合作潜力。</w:t>
            </w:r>
          </w:p>
        </w:tc>
      </w:tr>
      <w:tr w14:paraId="6077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24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AE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5</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F1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霍尼韦尔</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57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美国</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C6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953</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C9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953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CF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488</w:t>
            </w:r>
          </w:p>
        </w:tc>
        <w:tc>
          <w:tcPr>
            <w:tcW w:w="651" w:type="pct"/>
            <w:tcBorders>
              <w:top w:val="single" w:color="000000" w:sz="4" w:space="0"/>
              <w:left w:val="single" w:color="000000" w:sz="4" w:space="0"/>
              <w:bottom w:val="single" w:color="000000" w:sz="4" w:space="0"/>
              <w:right w:val="nil"/>
            </w:tcBorders>
            <w:shd w:val="clear" w:color="auto" w:fill="auto"/>
            <w:vAlign w:val="center"/>
          </w:tcPr>
          <w:p w14:paraId="728938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发动机81</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APU 68</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发动机短舱32</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航电设备749</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起落架24</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96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霍尼韦尔在航电设备领域具有压倒性技术优势（占比78.6%），与江东新区航电设备（5件）专利布局形成强互补。其多元化的技术储备也可为新区拓展航空维修、智慧机场等业务提供支持。</w:t>
            </w:r>
          </w:p>
        </w:tc>
      </w:tr>
      <w:tr w14:paraId="666B6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46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E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6</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F7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埃尔塞乐公司</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90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法国</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87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1,317</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53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1,317</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C3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288</w:t>
            </w:r>
          </w:p>
        </w:tc>
        <w:tc>
          <w:tcPr>
            <w:tcW w:w="651" w:type="pct"/>
            <w:tcBorders>
              <w:top w:val="single" w:color="000000" w:sz="4" w:space="0"/>
              <w:left w:val="single" w:color="000000" w:sz="4" w:space="0"/>
              <w:bottom w:val="single" w:color="000000" w:sz="4" w:space="0"/>
              <w:right w:val="nil"/>
            </w:tcBorders>
            <w:shd w:val="clear" w:color="auto" w:fill="auto"/>
            <w:vAlign w:val="center"/>
          </w:tcPr>
          <w:p w14:paraId="546D0F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发动机157</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发动机短舱1160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0D6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该公司是发动机短舱领域的专业厂商，短舱专利占比高达88.1%，与江东新区发动机短舱领域空白形成精准匹配，是补齐短舱技术短板的理想合作对象。</w:t>
            </w:r>
          </w:p>
        </w:tc>
      </w:tr>
      <w:tr w14:paraId="6695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46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1B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7</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ED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劳斯莱斯公司</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4F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美国</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DBA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1,563</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9B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1,563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8A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702</w:t>
            </w:r>
          </w:p>
        </w:tc>
        <w:tc>
          <w:tcPr>
            <w:tcW w:w="651" w:type="pct"/>
            <w:tcBorders>
              <w:top w:val="single" w:color="000000" w:sz="4" w:space="0"/>
              <w:left w:val="single" w:color="000000" w:sz="4" w:space="0"/>
              <w:bottom w:val="single" w:color="000000" w:sz="4" w:space="0"/>
              <w:right w:val="nil"/>
            </w:tcBorders>
            <w:shd w:val="clear" w:color="auto" w:fill="auto"/>
            <w:vAlign w:val="center"/>
          </w:tcPr>
          <w:p w14:paraId="1CDBD9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发动机1360</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APU 30</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发动机短舱184</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F8D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劳斯莱斯在发动机领域技术实力雄厚（占比87.0%），与江东新区核心零部件产业发展方向高度契合。其在发动机短舱和APU领域的技术积累也可为新区拓展相关业务提供支撑。</w:t>
            </w:r>
          </w:p>
        </w:tc>
      </w:tr>
      <w:tr w14:paraId="6954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46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86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8</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06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通用电器公司</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DA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美国</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7E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1,081</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37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1,081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04D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515</w:t>
            </w:r>
          </w:p>
        </w:tc>
        <w:tc>
          <w:tcPr>
            <w:tcW w:w="651" w:type="pct"/>
            <w:tcBorders>
              <w:top w:val="single" w:color="000000" w:sz="4" w:space="0"/>
              <w:left w:val="single" w:color="000000" w:sz="4" w:space="0"/>
              <w:bottom w:val="single" w:color="000000" w:sz="4" w:space="0"/>
              <w:right w:val="nil"/>
            </w:tcBorders>
            <w:shd w:val="clear" w:color="auto" w:fill="auto"/>
            <w:vAlign w:val="center"/>
          </w:tcPr>
          <w:p w14:paraId="13F547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发动机698</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APU 42</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发动机短舱83</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航电设备253</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起落架16</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8C5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通用电器在发动机（占比64.6%）和航电设备（占比23.4%）领域技术优势明显，与江东新区现有产业基础形成良好互补，是推动新区核心零部件产业发展的潜在战略合作伙伴。</w:t>
            </w:r>
          </w:p>
        </w:tc>
      </w:tr>
      <w:tr w14:paraId="33FD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243"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51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9</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F9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泰勒斯公司</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8E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美国</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1FB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824</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87A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824</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06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472</w:t>
            </w:r>
          </w:p>
        </w:tc>
        <w:tc>
          <w:tcPr>
            <w:tcW w:w="651" w:type="pct"/>
            <w:tcBorders>
              <w:top w:val="single" w:color="000000" w:sz="4" w:space="0"/>
              <w:left w:val="single" w:color="000000" w:sz="4" w:space="0"/>
              <w:bottom w:val="single" w:color="000000" w:sz="4" w:space="0"/>
              <w:right w:val="nil"/>
            </w:tcBorders>
            <w:shd w:val="clear" w:color="auto" w:fill="auto"/>
            <w:vAlign w:val="center"/>
          </w:tcPr>
          <w:p w14:paraId="64AC36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发动机11</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发动机短舱7</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航电设备807</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454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泰勒斯是航电设备领域的专业厂商（占比97.9%），与江东新区航电设备专利布局高度互补，可有效提升新区在航电领域的技术积累，并为智慧机场建设提供技术支撑。</w:t>
            </w:r>
          </w:p>
        </w:tc>
      </w:tr>
      <w:tr w14:paraId="6215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237"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43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10</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5B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古德里奇公司</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F3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美国</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E29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390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7AC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390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297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271</w:t>
            </w:r>
          </w:p>
        </w:tc>
        <w:tc>
          <w:tcPr>
            <w:tcW w:w="651" w:type="pct"/>
            <w:tcBorders>
              <w:top w:val="single" w:color="000000" w:sz="4" w:space="0"/>
              <w:left w:val="single" w:color="000000" w:sz="4" w:space="0"/>
              <w:bottom w:val="single" w:color="000000" w:sz="4" w:space="0"/>
              <w:right w:val="nil"/>
            </w:tcBorders>
            <w:shd w:val="clear" w:color="auto" w:fill="auto"/>
            <w:vAlign w:val="center"/>
          </w:tcPr>
          <w:p w14:paraId="19878C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发动机10</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发动机短舱25</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航电设备63</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起落架292</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042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该公司在起落架领域技术优势突出（占比74.9%），与江东新区起落架专利布局形成良好互补，是补齐起落架技术短板的理想合作对象，也可带动相关航材制造产业发展。</w:t>
            </w:r>
          </w:p>
        </w:tc>
      </w:tr>
    </w:tbl>
    <w:p w14:paraId="05C120D1">
      <w:pPr>
        <w:rPr>
          <w:rFonts w:hint="eastAsia"/>
          <w:color w:val="auto"/>
          <w:lang w:val="en-US" w:eastAsia="zh-CN"/>
        </w:rPr>
      </w:pPr>
      <w:r>
        <w:rPr>
          <w:rFonts w:hint="eastAsia"/>
          <w:color w:val="auto"/>
          <w:lang w:val="en-US" w:eastAsia="zh-CN"/>
        </w:rPr>
        <w:br w:type="page"/>
      </w:r>
    </w:p>
    <w:p w14:paraId="58514D82">
      <w:pPr>
        <w:pStyle w:val="3"/>
        <w:widowControl w:val="0"/>
        <w:numPr>
          <w:ilvl w:val="1"/>
          <w:numId w:val="0"/>
        </w:numPr>
        <w:bidi w:val="0"/>
        <w:spacing w:line="360" w:lineRule="auto"/>
        <w:rPr>
          <w:rFonts w:hint="default"/>
          <w:color w:val="auto"/>
          <w:lang w:val="en-US" w:eastAsia="zh-CN"/>
        </w:rPr>
      </w:pPr>
      <w:bookmarkStart w:id="113" w:name="_Toc28601"/>
      <w:r>
        <w:rPr>
          <w:rFonts w:hint="eastAsia"/>
          <w:color w:val="auto"/>
          <w:lang w:val="en-US" w:eastAsia="zh-CN"/>
        </w:rPr>
        <w:t>附件3 航空维修领域潜在招商引资对象（国内企业）</w:t>
      </w:r>
      <w:bookmarkEnd w:id="113"/>
    </w:p>
    <w:tbl>
      <w:tblPr>
        <w:tblStyle w:val="21"/>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75"/>
        <w:gridCol w:w="1807"/>
        <w:gridCol w:w="990"/>
        <w:gridCol w:w="1106"/>
        <w:gridCol w:w="1326"/>
        <w:gridCol w:w="1354"/>
        <w:gridCol w:w="1912"/>
        <w:gridCol w:w="4622"/>
      </w:tblGrid>
      <w:tr w14:paraId="0C8F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jc w:val="center"/>
        </w:trPr>
        <w:tc>
          <w:tcPr>
            <w:tcW w:w="279" w:type="pct"/>
            <w:vMerge w:val="restart"/>
            <w:shd w:val="clear" w:color="auto" w:fill="auto"/>
            <w:vAlign w:val="center"/>
          </w:tcPr>
          <w:p w14:paraId="735E2B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650" w:type="pct"/>
            <w:vMerge w:val="restart"/>
            <w:shd w:val="clear" w:color="auto" w:fill="auto"/>
            <w:vAlign w:val="center"/>
          </w:tcPr>
          <w:p w14:paraId="5940B6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企业名称</w:t>
            </w:r>
          </w:p>
        </w:tc>
        <w:tc>
          <w:tcPr>
            <w:tcW w:w="356" w:type="pct"/>
            <w:vMerge w:val="restart"/>
            <w:shd w:val="clear" w:color="auto" w:fill="auto"/>
            <w:vAlign w:val="center"/>
          </w:tcPr>
          <w:p w14:paraId="50C7B6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总部所属省市</w:t>
            </w:r>
          </w:p>
        </w:tc>
        <w:tc>
          <w:tcPr>
            <w:tcW w:w="2050" w:type="pct"/>
            <w:gridSpan w:val="4"/>
            <w:shd w:val="clear" w:color="auto" w:fill="auto"/>
            <w:noWrap/>
            <w:vAlign w:val="center"/>
          </w:tcPr>
          <w:p w14:paraId="57C809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航空维修领域</w:t>
            </w:r>
          </w:p>
        </w:tc>
        <w:tc>
          <w:tcPr>
            <w:tcW w:w="1663" w:type="pct"/>
            <w:vMerge w:val="restart"/>
            <w:shd w:val="clear" w:color="auto" w:fill="auto"/>
            <w:vAlign w:val="center"/>
          </w:tcPr>
          <w:p w14:paraId="12A82A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与江东新区重点产业的匹配度</w:t>
            </w:r>
          </w:p>
        </w:tc>
      </w:tr>
      <w:tr w14:paraId="47D2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79" w:type="pct"/>
            <w:vMerge w:val="continue"/>
            <w:shd w:val="clear" w:color="auto" w:fill="auto"/>
            <w:vAlign w:val="center"/>
          </w:tcPr>
          <w:p w14:paraId="302A55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c>
          <w:tcPr>
            <w:tcW w:w="650" w:type="pct"/>
            <w:vMerge w:val="continue"/>
            <w:shd w:val="clear" w:color="auto" w:fill="auto"/>
            <w:vAlign w:val="center"/>
          </w:tcPr>
          <w:p w14:paraId="6716DB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c>
          <w:tcPr>
            <w:tcW w:w="356" w:type="pct"/>
            <w:vMerge w:val="continue"/>
            <w:shd w:val="clear" w:color="auto" w:fill="auto"/>
            <w:vAlign w:val="center"/>
          </w:tcPr>
          <w:p w14:paraId="76F874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c>
          <w:tcPr>
            <w:tcW w:w="398" w:type="pct"/>
            <w:shd w:val="clear" w:color="auto" w:fill="auto"/>
            <w:vAlign w:val="center"/>
          </w:tcPr>
          <w:p w14:paraId="41C016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专利申请量（件）</w:t>
            </w:r>
          </w:p>
        </w:tc>
        <w:tc>
          <w:tcPr>
            <w:tcW w:w="477" w:type="pct"/>
            <w:shd w:val="clear" w:color="auto" w:fill="auto"/>
            <w:vAlign w:val="center"/>
          </w:tcPr>
          <w:p w14:paraId="249964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发明专利数量（件）</w:t>
            </w:r>
          </w:p>
        </w:tc>
        <w:tc>
          <w:tcPr>
            <w:tcW w:w="487" w:type="pct"/>
            <w:shd w:val="clear" w:color="auto" w:fill="auto"/>
            <w:vAlign w:val="center"/>
          </w:tcPr>
          <w:p w14:paraId="1E1FBC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有效专利数量（件）</w:t>
            </w:r>
          </w:p>
        </w:tc>
        <w:tc>
          <w:tcPr>
            <w:tcW w:w="687" w:type="pct"/>
            <w:shd w:val="clear" w:color="auto" w:fill="auto"/>
            <w:vAlign w:val="center"/>
          </w:tcPr>
          <w:p w14:paraId="3ACD80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优势技术方向及专利申请量（件）</w:t>
            </w:r>
          </w:p>
        </w:tc>
        <w:tc>
          <w:tcPr>
            <w:tcW w:w="1663" w:type="pct"/>
            <w:vMerge w:val="continue"/>
            <w:shd w:val="clear" w:color="auto" w:fill="auto"/>
            <w:vAlign w:val="center"/>
          </w:tcPr>
          <w:p w14:paraId="1170A9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r>
      <w:tr w14:paraId="61CE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 w:type="pct"/>
            <w:shd w:val="clear" w:color="auto" w:fill="auto"/>
            <w:noWrap/>
            <w:vAlign w:val="center"/>
          </w:tcPr>
          <w:p w14:paraId="59973D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50" w:type="pct"/>
            <w:shd w:val="clear" w:color="auto" w:fill="auto"/>
            <w:vAlign w:val="center"/>
          </w:tcPr>
          <w:p w14:paraId="2446A8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国营芜湖机械厂</w:t>
            </w:r>
          </w:p>
        </w:tc>
        <w:tc>
          <w:tcPr>
            <w:tcW w:w="356" w:type="pct"/>
            <w:shd w:val="clear" w:color="auto" w:fill="auto"/>
            <w:vAlign w:val="center"/>
          </w:tcPr>
          <w:p w14:paraId="22ED69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安徽</w:t>
            </w:r>
          </w:p>
        </w:tc>
        <w:tc>
          <w:tcPr>
            <w:tcW w:w="398" w:type="pct"/>
            <w:shd w:val="clear" w:color="auto" w:fill="auto"/>
            <w:vAlign w:val="center"/>
          </w:tcPr>
          <w:p w14:paraId="045EDD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w:t>
            </w:r>
          </w:p>
        </w:tc>
        <w:tc>
          <w:tcPr>
            <w:tcW w:w="477" w:type="pct"/>
            <w:shd w:val="clear" w:color="auto" w:fill="auto"/>
            <w:vAlign w:val="center"/>
          </w:tcPr>
          <w:p w14:paraId="012D3C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148</w:t>
            </w:r>
          </w:p>
        </w:tc>
        <w:tc>
          <w:tcPr>
            <w:tcW w:w="487" w:type="pct"/>
            <w:shd w:val="clear" w:color="auto" w:fill="auto"/>
            <w:vAlign w:val="center"/>
          </w:tcPr>
          <w:p w14:paraId="619938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687" w:type="pct"/>
            <w:shd w:val="clear" w:color="auto" w:fill="auto"/>
            <w:vAlign w:val="center"/>
          </w:tcPr>
          <w:p w14:paraId="35FEB5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机体及重点部件大修127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故障监测诊断18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飞机涂装技术27</w:t>
            </w:r>
          </w:p>
        </w:tc>
        <w:tc>
          <w:tcPr>
            <w:tcW w:w="1663" w:type="pct"/>
            <w:shd w:val="clear" w:color="auto" w:fill="auto"/>
            <w:vAlign w:val="center"/>
          </w:tcPr>
          <w:p w14:paraId="74BA27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在机体及重点部件大修（127件）、涂装技术（27件）领域专利丰富，可显著增强江东新区机体维修能力和涂装技术水平，与现有维修产业高度协同。</w:t>
            </w:r>
          </w:p>
        </w:tc>
      </w:tr>
      <w:tr w14:paraId="20B2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279" w:type="pct"/>
            <w:shd w:val="clear" w:color="auto" w:fill="auto"/>
            <w:noWrap/>
            <w:vAlign w:val="center"/>
          </w:tcPr>
          <w:p w14:paraId="4C3EE0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50" w:type="pct"/>
            <w:shd w:val="clear" w:color="auto" w:fill="auto"/>
            <w:vAlign w:val="center"/>
          </w:tcPr>
          <w:p w14:paraId="33DD04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成都飞机工业(集团)有限责任公司</w:t>
            </w:r>
          </w:p>
        </w:tc>
        <w:tc>
          <w:tcPr>
            <w:tcW w:w="356" w:type="pct"/>
            <w:shd w:val="clear" w:color="auto" w:fill="auto"/>
            <w:vAlign w:val="center"/>
          </w:tcPr>
          <w:p w14:paraId="1EA895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w:t>
            </w:r>
          </w:p>
        </w:tc>
        <w:tc>
          <w:tcPr>
            <w:tcW w:w="398" w:type="pct"/>
            <w:shd w:val="clear" w:color="auto" w:fill="auto"/>
            <w:vAlign w:val="center"/>
          </w:tcPr>
          <w:p w14:paraId="0C9A47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477" w:type="pct"/>
            <w:shd w:val="clear" w:color="auto" w:fill="auto"/>
            <w:vAlign w:val="center"/>
          </w:tcPr>
          <w:p w14:paraId="7AEC92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88</w:t>
            </w:r>
          </w:p>
        </w:tc>
        <w:tc>
          <w:tcPr>
            <w:tcW w:w="487" w:type="pct"/>
            <w:shd w:val="clear" w:color="auto" w:fill="auto"/>
            <w:vAlign w:val="center"/>
          </w:tcPr>
          <w:p w14:paraId="39514D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687" w:type="pct"/>
            <w:shd w:val="clear" w:color="auto" w:fill="auto"/>
            <w:vAlign w:val="center"/>
          </w:tcPr>
          <w:p w14:paraId="663640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机体及重点部件大修34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故障监测诊断44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飞机涂装技术24</w:t>
            </w:r>
          </w:p>
        </w:tc>
        <w:tc>
          <w:tcPr>
            <w:tcW w:w="1663" w:type="pct"/>
            <w:shd w:val="clear" w:color="auto" w:fill="auto"/>
            <w:vAlign w:val="center"/>
          </w:tcPr>
          <w:p w14:paraId="112261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故障监测诊断（44件）和涂装技术（24件）优势明显，可补强江东新区故障诊断和涂装环节，与航空维修智能化方向契合。</w:t>
            </w:r>
          </w:p>
        </w:tc>
      </w:tr>
      <w:tr w14:paraId="1B99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279" w:type="pct"/>
            <w:shd w:val="clear" w:color="auto" w:fill="auto"/>
            <w:noWrap/>
            <w:vAlign w:val="center"/>
          </w:tcPr>
          <w:p w14:paraId="3C47C8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50" w:type="pct"/>
            <w:shd w:val="clear" w:color="auto" w:fill="auto"/>
            <w:vAlign w:val="center"/>
          </w:tcPr>
          <w:p w14:paraId="640F80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HYPERLINK"https://user.ispatent.com/db/list/6115/?q=apid=(5379676787791745387)"\o"https://user.ispatent.com/db/list/6115/?q=apid=(5379676787791745387)"</w:instrText>
            </w:r>
            <w:r>
              <w:rPr>
                <w:rFonts w:hint="eastAsia" w:ascii="宋体" w:hAnsi="宋体" w:eastAsia="宋体" w:cs="宋体"/>
                <w:i w:val="0"/>
                <w:iCs w:val="0"/>
                <w:color w:val="auto"/>
                <w:kern w:val="0"/>
                <w:sz w:val="21"/>
                <w:szCs w:val="21"/>
                <w:u w:val="none"/>
                <w:lang w:val="en-US" w:eastAsia="zh-CN" w:bidi="ar"/>
              </w:rPr>
              <w:fldChar w:fldCharType="separate"/>
            </w:r>
            <w:r>
              <w:rPr>
                <w:rStyle w:val="27"/>
                <w:rFonts w:hint="eastAsia" w:ascii="宋体" w:hAnsi="宋体" w:eastAsia="宋体" w:cs="宋体"/>
                <w:i w:val="0"/>
                <w:iCs w:val="0"/>
                <w:color w:val="auto"/>
                <w:sz w:val="21"/>
                <w:szCs w:val="21"/>
                <w:u w:val="none"/>
              </w:rPr>
              <w:t>中国航发沈阳黎明航空发动机有限责任公司</w:t>
            </w:r>
            <w:r>
              <w:rPr>
                <w:rFonts w:hint="eastAsia" w:ascii="宋体" w:hAnsi="宋体" w:eastAsia="宋体" w:cs="宋体"/>
                <w:i w:val="0"/>
                <w:iCs w:val="0"/>
                <w:color w:val="auto"/>
                <w:kern w:val="0"/>
                <w:sz w:val="21"/>
                <w:szCs w:val="21"/>
                <w:u w:val="none"/>
                <w:lang w:val="en-US" w:eastAsia="zh-CN" w:bidi="ar"/>
              </w:rPr>
              <w:fldChar w:fldCharType="end"/>
            </w:r>
          </w:p>
        </w:tc>
        <w:tc>
          <w:tcPr>
            <w:tcW w:w="356" w:type="pct"/>
            <w:shd w:val="clear" w:color="auto" w:fill="auto"/>
            <w:vAlign w:val="center"/>
          </w:tcPr>
          <w:p w14:paraId="5F6A3B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w:t>
            </w:r>
          </w:p>
        </w:tc>
        <w:tc>
          <w:tcPr>
            <w:tcW w:w="398" w:type="pct"/>
            <w:shd w:val="clear" w:color="auto" w:fill="auto"/>
            <w:vAlign w:val="center"/>
          </w:tcPr>
          <w:p w14:paraId="677F8E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98</w:t>
            </w:r>
          </w:p>
        </w:tc>
        <w:tc>
          <w:tcPr>
            <w:tcW w:w="477" w:type="pct"/>
            <w:shd w:val="clear" w:color="auto" w:fill="auto"/>
            <w:vAlign w:val="center"/>
          </w:tcPr>
          <w:p w14:paraId="7F1CF0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98</w:t>
            </w:r>
          </w:p>
        </w:tc>
        <w:tc>
          <w:tcPr>
            <w:tcW w:w="487" w:type="pct"/>
            <w:shd w:val="clear" w:color="auto" w:fill="auto"/>
            <w:vAlign w:val="center"/>
          </w:tcPr>
          <w:p w14:paraId="585902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687" w:type="pct"/>
            <w:shd w:val="clear" w:color="auto" w:fill="auto"/>
            <w:vAlign w:val="center"/>
          </w:tcPr>
          <w:p w14:paraId="1D6EF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机体及重点部件大修42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故障监测诊断5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飞机涂装技术55</w:t>
            </w:r>
          </w:p>
        </w:tc>
        <w:tc>
          <w:tcPr>
            <w:tcW w:w="1663" w:type="pct"/>
            <w:shd w:val="clear" w:color="auto" w:fill="auto"/>
            <w:vAlign w:val="center"/>
          </w:tcPr>
          <w:p w14:paraId="7045C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涂装技术专利领先（55件），机体大修（42件）也有积累，可提升江东新区发动机维修及涂装技术能力。</w:t>
            </w:r>
          </w:p>
        </w:tc>
      </w:tr>
      <w:tr w14:paraId="01C9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279" w:type="pct"/>
            <w:shd w:val="clear" w:color="auto" w:fill="auto"/>
            <w:noWrap/>
            <w:vAlign w:val="center"/>
          </w:tcPr>
          <w:p w14:paraId="51B915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50" w:type="pct"/>
            <w:shd w:val="clear" w:color="auto" w:fill="auto"/>
            <w:vAlign w:val="center"/>
          </w:tcPr>
          <w:p w14:paraId="258ADD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中国南方航空股份有限公司</w:t>
            </w:r>
          </w:p>
        </w:tc>
        <w:tc>
          <w:tcPr>
            <w:tcW w:w="356" w:type="pct"/>
            <w:shd w:val="clear" w:color="auto" w:fill="auto"/>
            <w:vAlign w:val="center"/>
          </w:tcPr>
          <w:p w14:paraId="07077B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广东</w:t>
            </w:r>
          </w:p>
        </w:tc>
        <w:tc>
          <w:tcPr>
            <w:tcW w:w="398" w:type="pct"/>
            <w:shd w:val="clear" w:color="auto" w:fill="auto"/>
            <w:vAlign w:val="center"/>
          </w:tcPr>
          <w:p w14:paraId="255181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w:t>
            </w:r>
          </w:p>
        </w:tc>
        <w:tc>
          <w:tcPr>
            <w:tcW w:w="477" w:type="pct"/>
            <w:shd w:val="clear" w:color="auto" w:fill="auto"/>
            <w:vAlign w:val="center"/>
          </w:tcPr>
          <w:p w14:paraId="56C1B5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w:t>
            </w:r>
          </w:p>
        </w:tc>
        <w:tc>
          <w:tcPr>
            <w:tcW w:w="487" w:type="pct"/>
            <w:shd w:val="clear" w:color="auto" w:fill="auto"/>
            <w:vAlign w:val="center"/>
          </w:tcPr>
          <w:p w14:paraId="3D5D04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687" w:type="pct"/>
            <w:shd w:val="clear" w:color="auto" w:fill="auto"/>
            <w:vAlign w:val="center"/>
          </w:tcPr>
          <w:p w14:paraId="232C84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机体及重点部件大修68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故障监测诊断14</w:t>
            </w:r>
          </w:p>
        </w:tc>
        <w:tc>
          <w:tcPr>
            <w:tcW w:w="1663" w:type="pct"/>
            <w:shd w:val="clear" w:color="auto" w:fill="auto"/>
            <w:vAlign w:val="center"/>
          </w:tcPr>
          <w:p w14:paraId="1881E8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机体大修（68件）专利丰富，作为大型航空公司，可结合运营经验助力江东新区优化维修流程和技术标准。</w:t>
            </w:r>
          </w:p>
        </w:tc>
      </w:tr>
      <w:tr w14:paraId="7256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 w:type="pct"/>
            <w:shd w:val="clear" w:color="auto" w:fill="auto"/>
            <w:noWrap/>
            <w:vAlign w:val="center"/>
          </w:tcPr>
          <w:p w14:paraId="43695C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50" w:type="pct"/>
            <w:shd w:val="clear" w:color="auto" w:fill="auto"/>
            <w:vAlign w:val="center"/>
          </w:tcPr>
          <w:p w14:paraId="72292C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广州飞机维修工程有限公司</w:t>
            </w:r>
          </w:p>
        </w:tc>
        <w:tc>
          <w:tcPr>
            <w:tcW w:w="356" w:type="pct"/>
            <w:shd w:val="clear" w:color="auto" w:fill="auto"/>
            <w:vAlign w:val="center"/>
          </w:tcPr>
          <w:p w14:paraId="536DF8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广东</w:t>
            </w:r>
          </w:p>
        </w:tc>
        <w:tc>
          <w:tcPr>
            <w:tcW w:w="398" w:type="pct"/>
            <w:shd w:val="clear" w:color="auto" w:fill="auto"/>
            <w:vAlign w:val="center"/>
          </w:tcPr>
          <w:p w14:paraId="4840E2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w:t>
            </w:r>
          </w:p>
        </w:tc>
        <w:tc>
          <w:tcPr>
            <w:tcW w:w="477" w:type="pct"/>
            <w:shd w:val="clear" w:color="auto" w:fill="auto"/>
            <w:vAlign w:val="center"/>
          </w:tcPr>
          <w:p w14:paraId="535AF3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487" w:type="pct"/>
            <w:shd w:val="clear" w:color="auto" w:fill="auto"/>
            <w:vAlign w:val="center"/>
          </w:tcPr>
          <w:p w14:paraId="7354C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687" w:type="pct"/>
            <w:shd w:val="clear" w:color="auto" w:fill="auto"/>
            <w:vAlign w:val="center"/>
          </w:tcPr>
          <w:p w14:paraId="434F92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机体及重点部件大修53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故障监测诊断7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飞机涂装技术18</w:t>
            </w:r>
          </w:p>
        </w:tc>
        <w:tc>
          <w:tcPr>
            <w:tcW w:w="1663" w:type="pct"/>
            <w:shd w:val="clear" w:color="auto" w:fill="auto"/>
            <w:vAlign w:val="center"/>
          </w:tcPr>
          <w:p w14:paraId="0BCF3B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机体大修（53件）和涂装技术（18件）领域有积累，可补充江东新区航空维修技术资源，与现有产业形成互补。</w:t>
            </w:r>
          </w:p>
        </w:tc>
      </w:tr>
      <w:tr w14:paraId="1FB0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 w:type="pct"/>
            <w:shd w:val="clear" w:color="auto" w:fill="auto"/>
            <w:vAlign w:val="center"/>
          </w:tcPr>
          <w:p w14:paraId="13CEFF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650" w:type="pct"/>
            <w:shd w:val="clear" w:color="auto" w:fill="auto"/>
            <w:vAlign w:val="center"/>
          </w:tcPr>
          <w:p w14:paraId="7E37BC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沈阳飞机工业(集团)有限公司</w:t>
            </w:r>
          </w:p>
        </w:tc>
        <w:tc>
          <w:tcPr>
            <w:tcW w:w="356" w:type="pct"/>
            <w:shd w:val="clear" w:color="auto" w:fill="auto"/>
            <w:vAlign w:val="center"/>
          </w:tcPr>
          <w:p w14:paraId="6ECD66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w:t>
            </w:r>
          </w:p>
        </w:tc>
        <w:tc>
          <w:tcPr>
            <w:tcW w:w="398" w:type="pct"/>
            <w:shd w:val="clear" w:color="auto" w:fill="auto"/>
            <w:vAlign w:val="center"/>
          </w:tcPr>
          <w:p w14:paraId="125B9F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w:t>
            </w:r>
          </w:p>
        </w:tc>
        <w:tc>
          <w:tcPr>
            <w:tcW w:w="477" w:type="pct"/>
            <w:shd w:val="clear" w:color="auto" w:fill="auto"/>
            <w:vAlign w:val="center"/>
          </w:tcPr>
          <w:p w14:paraId="6B89BC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487" w:type="pct"/>
            <w:shd w:val="clear" w:color="auto" w:fill="auto"/>
            <w:vAlign w:val="center"/>
          </w:tcPr>
          <w:p w14:paraId="799F50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687" w:type="pct"/>
            <w:shd w:val="clear" w:color="auto" w:fill="auto"/>
            <w:vAlign w:val="center"/>
          </w:tcPr>
          <w:p w14:paraId="0E0490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机体及重点部件大修36</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故障监测诊断13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飞机涂装技术28</w:t>
            </w:r>
          </w:p>
        </w:tc>
        <w:tc>
          <w:tcPr>
            <w:tcW w:w="1663" w:type="pct"/>
            <w:shd w:val="clear" w:color="auto" w:fill="auto"/>
            <w:vAlign w:val="center"/>
          </w:tcPr>
          <w:p w14:paraId="505831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机体大修（36件）、涂装技术（28件）和故障诊断（13件）均有布局，可多方位提升江东新区航空维修能力。</w:t>
            </w:r>
          </w:p>
        </w:tc>
      </w:tr>
      <w:tr w14:paraId="7DBF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279" w:type="pct"/>
            <w:shd w:val="clear" w:color="auto" w:fill="auto"/>
            <w:vAlign w:val="center"/>
          </w:tcPr>
          <w:p w14:paraId="48B6DA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650" w:type="pct"/>
            <w:shd w:val="clear" w:color="auto" w:fill="auto"/>
            <w:vAlign w:val="center"/>
          </w:tcPr>
          <w:p w14:paraId="7F3075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凌云科技集团有限责任公司</w:t>
            </w:r>
          </w:p>
        </w:tc>
        <w:tc>
          <w:tcPr>
            <w:tcW w:w="356" w:type="pct"/>
            <w:shd w:val="clear" w:color="auto" w:fill="auto"/>
            <w:vAlign w:val="center"/>
          </w:tcPr>
          <w:p w14:paraId="30CA7C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湖北</w:t>
            </w:r>
          </w:p>
        </w:tc>
        <w:tc>
          <w:tcPr>
            <w:tcW w:w="398" w:type="pct"/>
            <w:shd w:val="clear" w:color="auto" w:fill="auto"/>
            <w:vAlign w:val="center"/>
          </w:tcPr>
          <w:p w14:paraId="700DC6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477" w:type="pct"/>
            <w:shd w:val="clear" w:color="auto" w:fill="auto"/>
            <w:vAlign w:val="center"/>
          </w:tcPr>
          <w:p w14:paraId="3D14A1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487" w:type="pct"/>
            <w:shd w:val="clear" w:color="auto" w:fill="auto"/>
            <w:vAlign w:val="center"/>
          </w:tcPr>
          <w:p w14:paraId="7BB0A5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687" w:type="pct"/>
            <w:shd w:val="clear" w:color="auto" w:fill="auto"/>
            <w:vAlign w:val="center"/>
          </w:tcPr>
          <w:p w14:paraId="063F31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机体及重点部件大修55</w:t>
            </w:r>
          </w:p>
        </w:tc>
        <w:tc>
          <w:tcPr>
            <w:tcW w:w="1663" w:type="pct"/>
            <w:shd w:val="clear" w:color="auto" w:fill="auto"/>
            <w:vAlign w:val="center"/>
          </w:tcPr>
          <w:p w14:paraId="0E733B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机体大修（55件）专利为主，可强化江东新区机体维修技术积累，与现有大修业务形成协同。</w:t>
            </w:r>
          </w:p>
        </w:tc>
      </w:tr>
      <w:tr w14:paraId="4A21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 w:type="pct"/>
            <w:shd w:val="clear" w:color="auto" w:fill="auto"/>
            <w:vAlign w:val="center"/>
          </w:tcPr>
          <w:p w14:paraId="25BB61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650" w:type="pct"/>
            <w:shd w:val="clear" w:color="auto" w:fill="auto"/>
            <w:vAlign w:val="center"/>
          </w:tcPr>
          <w:p w14:paraId="27592B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国营川西机器厂</w:t>
            </w:r>
          </w:p>
        </w:tc>
        <w:tc>
          <w:tcPr>
            <w:tcW w:w="356" w:type="pct"/>
            <w:shd w:val="clear" w:color="auto" w:fill="auto"/>
            <w:vAlign w:val="center"/>
          </w:tcPr>
          <w:p w14:paraId="4B1FE8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w:t>
            </w:r>
          </w:p>
        </w:tc>
        <w:tc>
          <w:tcPr>
            <w:tcW w:w="398" w:type="pct"/>
            <w:shd w:val="clear" w:color="auto" w:fill="auto"/>
            <w:vAlign w:val="center"/>
          </w:tcPr>
          <w:p w14:paraId="40E9EC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477" w:type="pct"/>
            <w:shd w:val="clear" w:color="auto" w:fill="auto"/>
            <w:vAlign w:val="center"/>
          </w:tcPr>
          <w:p w14:paraId="654EF2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487" w:type="pct"/>
            <w:shd w:val="clear" w:color="auto" w:fill="auto"/>
            <w:vAlign w:val="center"/>
          </w:tcPr>
          <w:p w14:paraId="372944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687" w:type="pct"/>
            <w:shd w:val="clear" w:color="auto" w:fill="auto"/>
            <w:vAlign w:val="center"/>
          </w:tcPr>
          <w:p w14:paraId="60A20D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机体及重点部件大修32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飞机涂装技术16</w:t>
            </w:r>
          </w:p>
        </w:tc>
        <w:tc>
          <w:tcPr>
            <w:tcW w:w="1663" w:type="pct"/>
            <w:shd w:val="clear" w:color="auto" w:fill="auto"/>
            <w:vAlign w:val="center"/>
          </w:tcPr>
          <w:p w14:paraId="40B004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机体大修（32件）和涂装技术（16件）有积累，可补充江东新区航空维修技术资源。</w:t>
            </w:r>
          </w:p>
        </w:tc>
      </w:tr>
      <w:tr w14:paraId="75AC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279" w:type="pct"/>
            <w:shd w:val="clear" w:color="auto" w:fill="auto"/>
            <w:vAlign w:val="center"/>
          </w:tcPr>
          <w:p w14:paraId="4CF1E7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650" w:type="pct"/>
            <w:shd w:val="clear" w:color="auto" w:fill="auto"/>
            <w:vAlign w:val="center"/>
          </w:tcPr>
          <w:p w14:paraId="1CCC3D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哈尔滨飞机工业集团有限责任公司</w:t>
            </w:r>
          </w:p>
        </w:tc>
        <w:tc>
          <w:tcPr>
            <w:tcW w:w="356" w:type="pct"/>
            <w:shd w:val="clear" w:color="auto" w:fill="auto"/>
            <w:vAlign w:val="center"/>
          </w:tcPr>
          <w:p w14:paraId="02E45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黑龙江</w:t>
            </w:r>
          </w:p>
        </w:tc>
        <w:tc>
          <w:tcPr>
            <w:tcW w:w="398" w:type="pct"/>
            <w:shd w:val="clear" w:color="auto" w:fill="auto"/>
            <w:vAlign w:val="center"/>
          </w:tcPr>
          <w:p w14:paraId="251692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477" w:type="pct"/>
            <w:shd w:val="clear" w:color="auto" w:fill="auto"/>
            <w:vAlign w:val="center"/>
          </w:tcPr>
          <w:p w14:paraId="2FA2DB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487" w:type="pct"/>
            <w:shd w:val="clear" w:color="auto" w:fill="auto"/>
            <w:vAlign w:val="center"/>
          </w:tcPr>
          <w:p w14:paraId="71B7F2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687" w:type="pct"/>
            <w:shd w:val="clear" w:color="auto" w:fill="auto"/>
            <w:vAlign w:val="center"/>
          </w:tcPr>
          <w:p w14:paraId="206E1F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机体及重点部件大修35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故障监测诊断4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飞机涂装技术8</w:t>
            </w:r>
          </w:p>
        </w:tc>
        <w:tc>
          <w:tcPr>
            <w:tcW w:w="1663" w:type="pct"/>
            <w:shd w:val="clear" w:color="auto" w:fill="auto"/>
            <w:vAlign w:val="center"/>
          </w:tcPr>
          <w:p w14:paraId="6A422D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机体大修（35件）专利为主，可为江东新区拓展直升机等机型维修业务提供技术支撑。</w:t>
            </w:r>
          </w:p>
        </w:tc>
      </w:tr>
      <w:tr w14:paraId="1340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 w:type="pct"/>
            <w:shd w:val="clear" w:color="auto" w:fill="auto"/>
            <w:vAlign w:val="center"/>
          </w:tcPr>
          <w:p w14:paraId="472B27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50" w:type="pct"/>
            <w:shd w:val="clear" w:color="auto" w:fill="auto"/>
            <w:vAlign w:val="center"/>
          </w:tcPr>
          <w:p w14:paraId="734DEC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广州新科宇航科技有限公司</w:t>
            </w:r>
          </w:p>
        </w:tc>
        <w:tc>
          <w:tcPr>
            <w:tcW w:w="356" w:type="pct"/>
            <w:shd w:val="clear" w:color="auto" w:fill="auto"/>
            <w:noWrap/>
            <w:vAlign w:val="center"/>
          </w:tcPr>
          <w:p w14:paraId="08121B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广东</w:t>
            </w:r>
          </w:p>
        </w:tc>
        <w:tc>
          <w:tcPr>
            <w:tcW w:w="398" w:type="pct"/>
            <w:shd w:val="clear" w:color="auto" w:fill="auto"/>
            <w:noWrap/>
            <w:vAlign w:val="center"/>
          </w:tcPr>
          <w:p w14:paraId="70D245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477" w:type="pct"/>
            <w:shd w:val="clear" w:color="auto" w:fill="auto"/>
            <w:noWrap/>
            <w:vAlign w:val="center"/>
          </w:tcPr>
          <w:p w14:paraId="018F2E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487" w:type="pct"/>
            <w:shd w:val="clear" w:color="auto" w:fill="auto"/>
            <w:noWrap/>
            <w:vAlign w:val="center"/>
          </w:tcPr>
          <w:p w14:paraId="2D0D79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687" w:type="pct"/>
            <w:shd w:val="clear" w:color="auto" w:fill="auto"/>
            <w:vAlign w:val="center"/>
          </w:tcPr>
          <w:p w14:paraId="1DBD30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机体及重点部件大修44</w:t>
            </w:r>
          </w:p>
        </w:tc>
        <w:tc>
          <w:tcPr>
            <w:tcW w:w="1663" w:type="pct"/>
            <w:shd w:val="clear" w:color="auto" w:fill="auto"/>
            <w:vAlign w:val="center"/>
          </w:tcPr>
          <w:p w14:paraId="46672E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专注于机体大修（44件），可助力江东新区提升机体维修专业能力，与现有维修企业形成合作。</w:t>
            </w:r>
          </w:p>
        </w:tc>
      </w:tr>
    </w:tbl>
    <w:p w14:paraId="1BF09C39">
      <w:pPr>
        <w:ind w:left="0" w:leftChars="0" w:firstLine="0" w:firstLineChars="0"/>
        <w:rPr>
          <w:rFonts w:hint="eastAsia"/>
          <w:color w:val="auto"/>
          <w:lang w:val="en-US" w:eastAsia="zh-CN"/>
        </w:rPr>
      </w:pPr>
      <w:r>
        <w:rPr>
          <w:rFonts w:hint="eastAsia"/>
          <w:color w:val="auto"/>
          <w:lang w:val="en-US" w:eastAsia="zh-CN"/>
        </w:rPr>
        <w:br w:type="page"/>
      </w:r>
    </w:p>
    <w:p w14:paraId="08AF89AB">
      <w:pPr>
        <w:pStyle w:val="3"/>
        <w:widowControl w:val="0"/>
        <w:numPr>
          <w:ilvl w:val="1"/>
          <w:numId w:val="0"/>
        </w:numPr>
        <w:bidi w:val="0"/>
        <w:spacing w:line="360" w:lineRule="auto"/>
        <w:rPr>
          <w:rFonts w:hint="default"/>
          <w:color w:val="auto"/>
          <w:lang w:val="en-US" w:eastAsia="zh-CN"/>
        </w:rPr>
      </w:pPr>
      <w:bookmarkStart w:id="114" w:name="_Toc11486"/>
      <w:r>
        <w:rPr>
          <w:rFonts w:hint="eastAsia"/>
          <w:color w:val="auto"/>
          <w:lang w:val="en-US" w:eastAsia="zh-CN"/>
        </w:rPr>
        <w:t>附件4 航空维修领域潜在招商引资对象（国外企业）</w:t>
      </w:r>
      <w:bookmarkEnd w:id="114"/>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1" w:type="dxa"/>
          <w:bottom w:w="0" w:type="dxa"/>
          <w:right w:w="51" w:type="dxa"/>
        </w:tblCellMar>
      </w:tblPr>
      <w:tblGrid>
        <w:gridCol w:w="792"/>
        <w:gridCol w:w="1656"/>
        <w:gridCol w:w="921"/>
        <w:gridCol w:w="1061"/>
        <w:gridCol w:w="1232"/>
        <w:gridCol w:w="1188"/>
        <w:gridCol w:w="2474"/>
        <w:gridCol w:w="4626"/>
      </w:tblGrid>
      <w:tr w14:paraId="56D39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blHeader/>
        </w:trPr>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13D3A">
            <w:pPr>
              <w:pStyle w:val="29"/>
              <w:bidi w:val="0"/>
              <w:rPr>
                <w:rFonts w:hint="eastAsia"/>
                <w:b/>
                <w:bCs w:val="0"/>
                <w:color w:val="auto"/>
              </w:rPr>
            </w:pPr>
            <w:r>
              <w:rPr>
                <w:rFonts w:hint="eastAsia"/>
                <w:b/>
                <w:bCs w:val="0"/>
                <w:color w:val="auto"/>
                <w:lang w:val="en-US" w:eastAsia="zh-CN"/>
              </w:rPr>
              <w:t>序号</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D3B7D">
            <w:pPr>
              <w:pStyle w:val="29"/>
              <w:bidi w:val="0"/>
              <w:rPr>
                <w:rFonts w:hint="eastAsia"/>
                <w:b/>
                <w:bCs w:val="0"/>
                <w:color w:val="auto"/>
              </w:rPr>
            </w:pPr>
            <w:r>
              <w:rPr>
                <w:rFonts w:hint="eastAsia"/>
                <w:b/>
                <w:bCs w:val="0"/>
                <w:color w:val="auto"/>
                <w:lang w:val="en-US" w:eastAsia="zh-CN"/>
              </w:rPr>
              <w:t>企业名称</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4780B">
            <w:pPr>
              <w:pStyle w:val="29"/>
              <w:bidi w:val="0"/>
              <w:rPr>
                <w:rFonts w:hint="eastAsia"/>
                <w:b/>
                <w:bCs w:val="0"/>
                <w:color w:val="auto"/>
              </w:rPr>
            </w:pPr>
            <w:r>
              <w:rPr>
                <w:rFonts w:hint="eastAsia"/>
                <w:b/>
                <w:bCs w:val="0"/>
                <w:color w:val="auto"/>
                <w:lang w:val="en-US" w:eastAsia="zh-CN"/>
              </w:rPr>
              <w:t>国别</w:t>
            </w:r>
          </w:p>
        </w:tc>
        <w:tc>
          <w:tcPr>
            <w:tcW w:w="213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CE38">
            <w:pPr>
              <w:pStyle w:val="29"/>
              <w:bidi w:val="0"/>
              <w:rPr>
                <w:rFonts w:hint="eastAsia"/>
                <w:b/>
                <w:bCs w:val="0"/>
                <w:color w:val="auto"/>
              </w:rPr>
            </w:pPr>
            <w:r>
              <w:rPr>
                <w:rFonts w:hint="eastAsia"/>
                <w:b/>
                <w:bCs w:val="0"/>
                <w:color w:val="auto"/>
                <w:lang w:val="en-US" w:eastAsia="zh-CN"/>
              </w:rPr>
              <w:t>航空维修领域</w:t>
            </w:r>
          </w:p>
        </w:tc>
        <w:tc>
          <w:tcPr>
            <w:tcW w:w="1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9F9EC">
            <w:pPr>
              <w:pStyle w:val="29"/>
              <w:bidi w:val="0"/>
              <w:rPr>
                <w:rFonts w:hint="eastAsia"/>
                <w:b/>
                <w:bCs w:val="0"/>
                <w:color w:val="auto"/>
              </w:rPr>
            </w:pPr>
            <w:r>
              <w:rPr>
                <w:rFonts w:hint="eastAsia"/>
                <w:b/>
                <w:bCs w:val="0"/>
                <w:color w:val="auto"/>
                <w:lang w:val="en-US" w:eastAsia="zh-CN"/>
              </w:rPr>
              <w:t>与江东新区重点产业的匹配度</w:t>
            </w:r>
          </w:p>
        </w:tc>
      </w:tr>
      <w:tr w14:paraId="6EA7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blHeader/>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3C775">
            <w:pPr>
              <w:pStyle w:val="29"/>
              <w:bidi w:val="0"/>
              <w:rPr>
                <w:rFonts w:hint="eastAsia"/>
                <w:color w:val="auto"/>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4966B">
            <w:pPr>
              <w:pStyle w:val="29"/>
              <w:bidi w:val="0"/>
              <w:rPr>
                <w:rFonts w:hint="eastAsia"/>
                <w:color w:val="auto"/>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E265F">
            <w:pPr>
              <w:pStyle w:val="29"/>
              <w:bidi w:val="0"/>
              <w:rPr>
                <w:rFonts w:hint="eastAsia"/>
                <w:color w:val="auto"/>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99E4">
            <w:pPr>
              <w:pStyle w:val="29"/>
              <w:bidi w:val="0"/>
              <w:rPr>
                <w:rFonts w:hint="eastAsia"/>
                <w:b/>
                <w:bCs w:val="0"/>
                <w:color w:val="auto"/>
              </w:rPr>
            </w:pPr>
            <w:r>
              <w:rPr>
                <w:rFonts w:hint="eastAsia"/>
                <w:b/>
                <w:bCs w:val="0"/>
                <w:color w:val="auto"/>
                <w:lang w:val="en-US" w:eastAsia="zh-CN"/>
              </w:rPr>
              <w:t>专利申请量（件）</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E241">
            <w:pPr>
              <w:pStyle w:val="29"/>
              <w:bidi w:val="0"/>
              <w:rPr>
                <w:rFonts w:hint="eastAsia"/>
                <w:b/>
                <w:bCs w:val="0"/>
                <w:color w:val="auto"/>
              </w:rPr>
            </w:pPr>
            <w:r>
              <w:rPr>
                <w:rFonts w:hint="eastAsia"/>
                <w:b/>
                <w:bCs w:val="0"/>
                <w:color w:val="auto"/>
                <w:lang w:val="en-US" w:eastAsia="zh-CN"/>
              </w:rPr>
              <w:t>发明专利数量（件）</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B9A0">
            <w:pPr>
              <w:pStyle w:val="29"/>
              <w:bidi w:val="0"/>
              <w:rPr>
                <w:rFonts w:hint="eastAsia"/>
                <w:b/>
                <w:bCs w:val="0"/>
                <w:color w:val="auto"/>
              </w:rPr>
            </w:pPr>
            <w:r>
              <w:rPr>
                <w:rFonts w:hint="eastAsia"/>
                <w:b/>
                <w:bCs w:val="0"/>
                <w:color w:val="auto"/>
                <w:lang w:val="en-US" w:eastAsia="zh-CN"/>
              </w:rPr>
              <w:t>有效专利数量（件）</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922F">
            <w:pPr>
              <w:pStyle w:val="29"/>
              <w:bidi w:val="0"/>
              <w:rPr>
                <w:rFonts w:hint="eastAsia"/>
                <w:b/>
                <w:bCs w:val="0"/>
                <w:color w:val="auto"/>
              </w:rPr>
            </w:pPr>
            <w:r>
              <w:rPr>
                <w:rFonts w:hint="eastAsia"/>
                <w:b/>
                <w:bCs w:val="0"/>
                <w:color w:val="auto"/>
                <w:lang w:val="en-US" w:eastAsia="zh-CN"/>
              </w:rPr>
              <w:t>优势技术方向及专利申请量（件）</w:t>
            </w:r>
          </w:p>
        </w:tc>
        <w:tc>
          <w:tcPr>
            <w:tcW w:w="1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8C5DF">
            <w:pPr>
              <w:pStyle w:val="29"/>
              <w:bidi w:val="0"/>
              <w:rPr>
                <w:rFonts w:hint="eastAsia"/>
                <w:color w:val="auto"/>
              </w:rPr>
            </w:pPr>
          </w:p>
        </w:tc>
      </w:tr>
      <w:tr w14:paraId="20C1D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BDE6">
            <w:pPr>
              <w:pStyle w:val="29"/>
              <w:bidi w:val="0"/>
              <w:rPr>
                <w:rFonts w:hint="eastAsia"/>
                <w:color w:val="auto"/>
              </w:rPr>
            </w:pPr>
            <w:r>
              <w:rPr>
                <w:rFonts w:hint="eastAsia"/>
                <w:color w:val="auto"/>
                <w:lang w:val="en-US" w:eastAsia="zh-CN"/>
              </w:rPr>
              <w:t>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B972">
            <w:pPr>
              <w:pStyle w:val="29"/>
              <w:bidi w:val="0"/>
              <w:rPr>
                <w:rFonts w:hint="eastAsia"/>
                <w:color w:val="auto"/>
              </w:rPr>
            </w:pPr>
            <w:r>
              <w:rPr>
                <w:rFonts w:hint="eastAsia"/>
                <w:color w:val="auto"/>
                <w:lang w:val="en-US" w:eastAsia="zh-CN"/>
              </w:rPr>
              <w:t>空中客车公司</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1466">
            <w:pPr>
              <w:pStyle w:val="29"/>
              <w:bidi w:val="0"/>
              <w:rPr>
                <w:rFonts w:hint="eastAsia"/>
                <w:color w:val="auto"/>
              </w:rPr>
            </w:pPr>
            <w:r>
              <w:rPr>
                <w:rFonts w:hint="eastAsia"/>
                <w:color w:val="auto"/>
                <w:lang w:val="en-US" w:eastAsia="zh-CN"/>
              </w:rPr>
              <w:t>法国</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187B">
            <w:pPr>
              <w:pStyle w:val="29"/>
              <w:bidi w:val="0"/>
              <w:rPr>
                <w:rFonts w:hint="eastAsia"/>
                <w:color w:val="auto"/>
              </w:rPr>
            </w:pPr>
            <w:r>
              <w:rPr>
                <w:rFonts w:hint="eastAsia"/>
                <w:color w:val="auto"/>
                <w:lang w:val="en-US" w:eastAsia="zh-CN"/>
              </w:rPr>
              <w:t>798</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33D2">
            <w:pPr>
              <w:pStyle w:val="29"/>
              <w:bidi w:val="0"/>
              <w:rPr>
                <w:rFonts w:hint="eastAsia"/>
                <w:color w:val="auto"/>
              </w:rPr>
            </w:pPr>
            <w:r>
              <w:rPr>
                <w:rFonts w:hint="eastAsia"/>
                <w:color w:val="auto"/>
                <w:lang w:val="en-US" w:eastAsia="zh-CN"/>
              </w:rPr>
              <w:t>798</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19DBF">
            <w:pPr>
              <w:pStyle w:val="29"/>
              <w:bidi w:val="0"/>
              <w:rPr>
                <w:rFonts w:hint="eastAsia"/>
                <w:color w:val="auto"/>
              </w:rPr>
            </w:pPr>
            <w:r>
              <w:rPr>
                <w:rFonts w:hint="eastAsia"/>
                <w:color w:val="auto"/>
                <w:lang w:val="en-US" w:eastAsia="zh-CN"/>
              </w:rPr>
              <w:t>332</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2AFE">
            <w:pPr>
              <w:pStyle w:val="29"/>
              <w:bidi w:val="0"/>
              <w:rPr>
                <w:rFonts w:hint="eastAsia"/>
                <w:color w:val="auto"/>
              </w:rPr>
            </w:pPr>
            <w:r>
              <w:rPr>
                <w:rFonts w:hint="eastAsia"/>
                <w:color w:val="auto"/>
                <w:lang w:val="en-US" w:eastAsia="zh-CN"/>
              </w:rPr>
              <w:t>机体及重点部件大修507</w:t>
            </w:r>
            <w:r>
              <w:rPr>
                <w:rFonts w:hint="eastAsia"/>
                <w:color w:val="auto"/>
                <w:lang w:val="en-US" w:eastAsia="zh-CN"/>
              </w:rPr>
              <w:br w:type="textWrapping"/>
            </w:r>
            <w:r>
              <w:rPr>
                <w:rFonts w:hint="eastAsia"/>
                <w:color w:val="auto"/>
                <w:lang w:val="en-US" w:eastAsia="zh-CN"/>
              </w:rPr>
              <w:t>故障监测诊断142</w:t>
            </w:r>
            <w:r>
              <w:rPr>
                <w:rFonts w:hint="eastAsia"/>
                <w:color w:val="auto"/>
                <w:lang w:val="en-US" w:eastAsia="zh-CN"/>
              </w:rPr>
              <w:br w:type="textWrapping"/>
            </w:r>
            <w:r>
              <w:rPr>
                <w:rFonts w:hint="eastAsia"/>
                <w:color w:val="auto"/>
                <w:lang w:val="en-US" w:eastAsia="zh-CN"/>
              </w:rPr>
              <w:t>飞机涂装技术160</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6C647">
            <w:pPr>
              <w:pStyle w:val="29"/>
              <w:bidi w:val="0"/>
              <w:rPr>
                <w:rFonts w:hint="eastAsia"/>
                <w:color w:val="auto"/>
              </w:rPr>
            </w:pPr>
            <w:r>
              <w:rPr>
                <w:rFonts w:hint="eastAsia"/>
                <w:color w:val="auto"/>
                <w:lang w:val="en-US" w:eastAsia="zh-CN"/>
              </w:rPr>
              <w:t>该公司在机体及重点部件大修（507件）、故障监测诊断（142件）和飞机涂装技术（160件）领域均有大量专利，可全面补强江东新区航空维修各细分环节，尤其能提升故障诊断和涂装技术短板。</w:t>
            </w:r>
          </w:p>
        </w:tc>
      </w:tr>
      <w:tr w14:paraId="70F7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3594">
            <w:pPr>
              <w:pStyle w:val="29"/>
              <w:bidi w:val="0"/>
              <w:rPr>
                <w:rFonts w:hint="eastAsia"/>
                <w:color w:val="auto"/>
              </w:rPr>
            </w:pPr>
            <w:r>
              <w:rPr>
                <w:rFonts w:hint="eastAsia"/>
                <w:color w:val="auto"/>
                <w:lang w:val="en-US" w:eastAsia="zh-CN"/>
              </w:rPr>
              <w:t>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4962">
            <w:pPr>
              <w:pStyle w:val="29"/>
              <w:bidi w:val="0"/>
              <w:rPr>
                <w:rFonts w:hint="eastAsia"/>
                <w:color w:val="auto"/>
              </w:rPr>
            </w:pPr>
            <w:r>
              <w:rPr>
                <w:rFonts w:hint="eastAsia"/>
                <w:color w:val="auto"/>
                <w:lang w:val="en-US" w:eastAsia="zh-CN"/>
              </w:rPr>
              <w:t>波音公司</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055B">
            <w:pPr>
              <w:pStyle w:val="29"/>
              <w:bidi w:val="0"/>
              <w:rPr>
                <w:rFonts w:hint="eastAsia"/>
                <w:color w:val="auto"/>
              </w:rPr>
            </w:pPr>
            <w:r>
              <w:rPr>
                <w:rFonts w:hint="eastAsia"/>
                <w:color w:val="auto"/>
                <w:lang w:val="en-US" w:eastAsia="zh-CN"/>
              </w:rPr>
              <w:t>美国</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0DF5">
            <w:pPr>
              <w:pStyle w:val="29"/>
              <w:bidi w:val="0"/>
              <w:rPr>
                <w:rFonts w:hint="eastAsia"/>
                <w:color w:val="auto"/>
              </w:rPr>
            </w:pPr>
            <w:r>
              <w:rPr>
                <w:rFonts w:hint="eastAsia"/>
                <w:color w:val="auto"/>
                <w:lang w:val="en-US" w:eastAsia="zh-CN"/>
              </w:rPr>
              <w:t>976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3209F">
            <w:pPr>
              <w:pStyle w:val="29"/>
              <w:bidi w:val="0"/>
              <w:rPr>
                <w:rFonts w:hint="eastAsia"/>
                <w:color w:val="auto"/>
              </w:rPr>
            </w:pPr>
            <w:r>
              <w:rPr>
                <w:rFonts w:hint="eastAsia"/>
                <w:color w:val="auto"/>
                <w:lang w:val="en-US" w:eastAsia="zh-CN"/>
              </w:rPr>
              <w:t>975</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635B7">
            <w:pPr>
              <w:pStyle w:val="29"/>
              <w:bidi w:val="0"/>
              <w:rPr>
                <w:rFonts w:hint="eastAsia"/>
                <w:color w:val="auto"/>
              </w:rPr>
            </w:pPr>
            <w:r>
              <w:rPr>
                <w:rFonts w:hint="eastAsia"/>
                <w:color w:val="auto"/>
                <w:lang w:val="en-US" w:eastAsia="zh-CN"/>
              </w:rPr>
              <w:t>664</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07C30">
            <w:pPr>
              <w:pStyle w:val="29"/>
              <w:bidi w:val="0"/>
              <w:rPr>
                <w:rFonts w:hint="eastAsia"/>
                <w:color w:val="auto"/>
              </w:rPr>
            </w:pPr>
            <w:r>
              <w:rPr>
                <w:rFonts w:hint="eastAsia"/>
                <w:color w:val="auto"/>
                <w:lang w:val="en-US" w:eastAsia="zh-CN"/>
              </w:rPr>
              <w:t>机体及重点部件大修642</w:t>
            </w:r>
            <w:r>
              <w:rPr>
                <w:rFonts w:hint="eastAsia"/>
                <w:color w:val="auto"/>
                <w:lang w:val="en-US" w:eastAsia="zh-CN"/>
              </w:rPr>
              <w:br w:type="textWrapping"/>
            </w:r>
            <w:r>
              <w:rPr>
                <w:rFonts w:hint="eastAsia"/>
                <w:color w:val="auto"/>
                <w:lang w:val="en-US" w:eastAsia="zh-CN"/>
              </w:rPr>
              <w:t>故障监测诊断150</w:t>
            </w:r>
            <w:r>
              <w:rPr>
                <w:rFonts w:hint="eastAsia"/>
                <w:color w:val="auto"/>
                <w:lang w:val="en-US" w:eastAsia="zh-CN"/>
              </w:rPr>
              <w:br w:type="textWrapping"/>
            </w:r>
            <w:r>
              <w:rPr>
                <w:rFonts w:hint="eastAsia"/>
                <w:color w:val="auto"/>
                <w:lang w:val="en-US" w:eastAsia="zh-CN"/>
              </w:rPr>
              <w:t>飞机涂装技术203</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7F99">
            <w:pPr>
              <w:pStyle w:val="29"/>
              <w:bidi w:val="0"/>
              <w:rPr>
                <w:rFonts w:hint="eastAsia"/>
                <w:color w:val="auto"/>
              </w:rPr>
            </w:pPr>
            <w:r>
              <w:rPr>
                <w:rFonts w:hint="eastAsia"/>
                <w:color w:val="auto"/>
                <w:lang w:val="en-US" w:eastAsia="zh-CN"/>
              </w:rPr>
              <w:t>在航空维修领域专利总量976件，三大方向均居前列，机体大修（642件）和涂装（203件）技术优势突出，可显著增强江东新区机体维修能力和涂装技术水平。</w:t>
            </w:r>
          </w:p>
        </w:tc>
      </w:tr>
      <w:tr w14:paraId="44848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2935">
            <w:pPr>
              <w:pStyle w:val="29"/>
              <w:bidi w:val="0"/>
              <w:rPr>
                <w:rFonts w:hint="eastAsia"/>
                <w:color w:val="auto"/>
              </w:rPr>
            </w:pPr>
            <w:r>
              <w:rPr>
                <w:rFonts w:hint="eastAsia"/>
                <w:color w:val="auto"/>
                <w:lang w:val="en-US" w:eastAsia="zh-CN"/>
              </w:rPr>
              <w:t>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1A00C">
            <w:pPr>
              <w:pStyle w:val="29"/>
              <w:bidi w:val="0"/>
              <w:rPr>
                <w:rFonts w:hint="eastAsia"/>
                <w:color w:val="auto"/>
              </w:rPr>
            </w:pPr>
            <w:r>
              <w:rPr>
                <w:rFonts w:hint="eastAsia"/>
                <w:color w:val="auto"/>
                <w:lang w:val="en-US" w:eastAsia="zh-CN"/>
              </w:rPr>
              <w:t>赛峰集团</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DC97">
            <w:pPr>
              <w:pStyle w:val="29"/>
              <w:bidi w:val="0"/>
              <w:rPr>
                <w:rFonts w:hint="eastAsia"/>
                <w:color w:val="auto"/>
              </w:rPr>
            </w:pPr>
            <w:r>
              <w:rPr>
                <w:rFonts w:hint="eastAsia"/>
                <w:color w:val="auto"/>
                <w:lang w:val="en-US" w:eastAsia="zh-CN"/>
              </w:rPr>
              <w:t>法国</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71DB7">
            <w:pPr>
              <w:pStyle w:val="29"/>
              <w:bidi w:val="0"/>
              <w:rPr>
                <w:rFonts w:hint="eastAsia"/>
                <w:color w:val="auto"/>
              </w:rPr>
            </w:pPr>
            <w:r>
              <w:rPr>
                <w:rFonts w:hint="eastAsia"/>
                <w:color w:val="auto"/>
                <w:lang w:val="en-US" w:eastAsia="zh-CN"/>
              </w:rPr>
              <w:t>428</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D7E8F">
            <w:pPr>
              <w:pStyle w:val="29"/>
              <w:bidi w:val="0"/>
              <w:rPr>
                <w:rFonts w:hint="eastAsia"/>
                <w:color w:val="auto"/>
              </w:rPr>
            </w:pPr>
            <w:r>
              <w:rPr>
                <w:rFonts w:hint="eastAsia"/>
                <w:color w:val="auto"/>
                <w:lang w:val="en-US" w:eastAsia="zh-CN"/>
              </w:rPr>
              <w:t>428</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A410A">
            <w:pPr>
              <w:pStyle w:val="29"/>
              <w:bidi w:val="0"/>
              <w:rPr>
                <w:rFonts w:hint="eastAsia"/>
                <w:color w:val="auto"/>
              </w:rPr>
            </w:pPr>
            <w:r>
              <w:rPr>
                <w:rFonts w:hint="eastAsia"/>
                <w:color w:val="auto"/>
                <w:lang w:val="en-US" w:eastAsia="zh-CN"/>
              </w:rPr>
              <w:t>249</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8BB1">
            <w:pPr>
              <w:pStyle w:val="29"/>
              <w:bidi w:val="0"/>
              <w:rPr>
                <w:rFonts w:hint="eastAsia"/>
                <w:color w:val="auto"/>
              </w:rPr>
            </w:pPr>
            <w:r>
              <w:rPr>
                <w:rFonts w:hint="eastAsia"/>
                <w:color w:val="auto"/>
                <w:lang w:val="en-US" w:eastAsia="zh-CN"/>
              </w:rPr>
              <w:t>机体及重点部件大修252</w:t>
            </w:r>
            <w:r>
              <w:rPr>
                <w:rFonts w:hint="eastAsia"/>
                <w:color w:val="auto"/>
                <w:lang w:val="en-US" w:eastAsia="zh-CN"/>
              </w:rPr>
              <w:br w:type="textWrapping"/>
            </w:r>
            <w:r>
              <w:rPr>
                <w:rFonts w:hint="eastAsia"/>
                <w:color w:val="auto"/>
                <w:lang w:val="en-US" w:eastAsia="zh-CN"/>
              </w:rPr>
              <w:t>故障监测诊断120</w:t>
            </w:r>
            <w:r>
              <w:rPr>
                <w:rFonts w:hint="eastAsia"/>
                <w:color w:val="auto"/>
                <w:lang w:val="en-US" w:eastAsia="zh-CN"/>
              </w:rPr>
              <w:br w:type="textWrapping"/>
            </w:r>
            <w:r>
              <w:rPr>
                <w:rFonts w:hint="eastAsia"/>
                <w:color w:val="auto"/>
                <w:lang w:val="en-US" w:eastAsia="zh-CN"/>
              </w:rPr>
              <w:t>飞机涂装技术60</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9673">
            <w:pPr>
              <w:pStyle w:val="29"/>
              <w:bidi w:val="0"/>
              <w:rPr>
                <w:rFonts w:hint="eastAsia"/>
                <w:color w:val="auto"/>
              </w:rPr>
            </w:pPr>
            <w:r>
              <w:rPr>
                <w:rFonts w:hint="eastAsia"/>
                <w:color w:val="auto"/>
                <w:lang w:val="en-US" w:eastAsia="zh-CN"/>
              </w:rPr>
              <w:t>机体大修（252件）和故障诊断（120件）专利丰富，可强化江东新区在发动机及相关部件维修领域的技术积累，与发动机维修业务形成协同。</w:t>
            </w:r>
          </w:p>
        </w:tc>
      </w:tr>
      <w:tr w14:paraId="65CB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5905">
            <w:pPr>
              <w:pStyle w:val="29"/>
              <w:bidi w:val="0"/>
              <w:rPr>
                <w:rFonts w:hint="eastAsia"/>
                <w:color w:val="auto"/>
              </w:rPr>
            </w:pPr>
            <w:r>
              <w:rPr>
                <w:rFonts w:hint="eastAsia"/>
                <w:color w:val="auto"/>
                <w:lang w:val="en-US" w:eastAsia="zh-CN"/>
              </w:rPr>
              <w:t>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43F5">
            <w:pPr>
              <w:pStyle w:val="29"/>
              <w:bidi w:val="0"/>
              <w:rPr>
                <w:rFonts w:hint="eastAsia"/>
                <w:color w:val="auto"/>
              </w:rPr>
            </w:pPr>
            <w:r>
              <w:rPr>
                <w:rFonts w:hint="eastAsia"/>
                <w:color w:val="auto"/>
                <w:lang w:val="en-US" w:eastAsia="zh-CN"/>
              </w:rPr>
              <w:t>古德里奇公司</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8A47">
            <w:pPr>
              <w:pStyle w:val="29"/>
              <w:bidi w:val="0"/>
              <w:rPr>
                <w:rFonts w:hint="eastAsia"/>
                <w:color w:val="auto"/>
              </w:rPr>
            </w:pPr>
            <w:r>
              <w:rPr>
                <w:rFonts w:hint="eastAsia"/>
                <w:color w:val="auto"/>
                <w:lang w:val="en-US" w:eastAsia="zh-CN"/>
              </w:rPr>
              <w:t>美国</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C064">
            <w:pPr>
              <w:pStyle w:val="29"/>
              <w:bidi w:val="0"/>
              <w:rPr>
                <w:rFonts w:hint="eastAsia"/>
                <w:color w:val="auto"/>
              </w:rPr>
            </w:pPr>
            <w:r>
              <w:rPr>
                <w:rFonts w:hint="eastAsia"/>
                <w:color w:val="auto"/>
                <w:lang w:val="en-US" w:eastAsia="zh-CN"/>
              </w:rPr>
              <w:t>178</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1AE63">
            <w:pPr>
              <w:pStyle w:val="29"/>
              <w:bidi w:val="0"/>
              <w:rPr>
                <w:rFonts w:hint="eastAsia"/>
                <w:color w:val="auto"/>
              </w:rPr>
            </w:pPr>
            <w:r>
              <w:rPr>
                <w:rFonts w:hint="eastAsia"/>
                <w:color w:val="auto"/>
                <w:lang w:val="en-US" w:eastAsia="zh-CN"/>
              </w:rPr>
              <w:t>178</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D34CB">
            <w:pPr>
              <w:pStyle w:val="29"/>
              <w:bidi w:val="0"/>
              <w:rPr>
                <w:rFonts w:hint="eastAsia"/>
                <w:color w:val="auto"/>
              </w:rPr>
            </w:pPr>
            <w:r>
              <w:rPr>
                <w:rFonts w:hint="eastAsia"/>
                <w:color w:val="auto"/>
                <w:lang w:val="en-US" w:eastAsia="zh-CN"/>
              </w:rPr>
              <w:t>137</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73DCA">
            <w:pPr>
              <w:pStyle w:val="29"/>
              <w:bidi w:val="0"/>
              <w:rPr>
                <w:rFonts w:hint="eastAsia"/>
                <w:color w:val="auto"/>
              </w:rPr>
            </w:pPr>
            <w:r>
              <w:rPr>
                <w:rFonts w:hint="eastAsia"/>
                <w:color w:val="auto"/>
                <w:lang w:val="en-US" w:eastAsia="zh-CN"/>
              </w:rPr>
              <w:t>机体及重点部件大修111</w:t>
            </w:r>
            <w:r>
              <w:rPr>
                <w:rFonts w:hint="eastAsia"/>
                <w:color w:val="auto"/>
                <w:lang w:val="en-US" w:eastAsia="zh-CN"/>
              </w:rPr>
              <w:br w:type="textWrapping"/>
            </w:r>
            <w:r>
              <w:rPr>
                <w:rFonts w:hint="eastAsia"/>
                <w:color w:val="auto"/>
                <w:lang w:val="en-US" w:eastAsia="zh-CN"/>
              </w:rPr>
              <w:t>故障监测诊断52</w:t>
            </w:r>
            <w:r>
              <w:rPr>
                <w:rFonts w:hint="eastAsia"/>
                <w:color w:val="auto"/>
                <w:lang w:val="en-US" w:eastAsia="zh-CN"/>
              </w:rPr>
              <w:br w:type="textWrapping"/>
            </w:r>
            <w:r>
              <w:rPr>
                <w:rFonts w:hint="eastAsia"/>
                <w:color w:val="auto"/>
                <w:lang w:val="en-US" w:eastAsia="zh-CN"/>
              </w:rPr>
              <w:t>飞机涂装技术19</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F8A6F">
            <w:pPr>
              <w:pStyle w:val="29"/>
              <w:bidi w:val="0"/>
              <w:rPr>
                <w:rFonts w:hint="eastAsia"/>
                <w:color w:val="auto"/>
              </w:rPr>
            </w:pPr>
            <w:r>
              <w:rPr>
                <w:rFonts w:hint="eastAsia"/>
                <w:color w:val="auto"/>
                <w:lang w:val="en-US" w:eastAsia="zh-CN"/>
              </w:rPr>
              <w:t>机体大修（111件）和故障诊断（52件）领域专利较多，可补充江东新区航空维修技术资源，尤其能提升起落架等部件的维修能力。</w:t>
            </w:r>
          </w:p>
        </w:tc>
      </w:tr>
      <w:tr w14:paraId="48BE9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F787">
            <w:pPr>
              <w:pStyle w:val="29"/>
              <w:bidi w:val="0"/>
              <w:rPr>
                <w:rFonts w:hint="eastAsia"/>
                <w:color w:val="auto"/>
              </w:rPr>
            </w:pPr>
            <w:r>
              <w:rPr>
                <w:rFonts w:hint="eastAsia"/>
                <w:color w:val="auto"/>
                <w:lang w:val="en-US" w:eastAsia="zh-CN"/>
              </w:rPr>
              <w:t>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D4E04">
            <w:pPr>
              <w:pStyle w:val="29"/>
              <w:bidi w:val="0"/>
              <w:rPr>
                <w:rFonts w:hint="eastAsia"/>
                <w:color w:val="auto"/>
              </w:rPr>
            </w:pPr>
            <w:r>
              <w:rPr>
                <w:rFonts w:hint="eastAsia"/>
                <w:color w:val="auto"/>
                <w:lang w:val="en-US" w:eastAsia="zh-CN"/>
              </w:rPr>
              <w:t>霍尼韦尔</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91A1">
            <w:pPr>
              <w:pStyle w:val="29"/>
              <w:bidi w:val="0"/>
              <w:rPr>
                <w:rFonts w:hint="eastAsia"/>
                <w:color w:val="auto"/>
              </w:rPr>
            </w:pPr>
            <w:r>
              <w:rPr>
                <w:rFonts w:hint="eastAsia"/>
                <w:color w:val="auto"/>
                <w:lang w:val="en-US" w:eastAsia="zh-CN"/>
              </w:rPr>
              <w:t>美国</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150E">
            <w:pPr>
              <w:pStyle w:val="29"/>
              <w:bidi w:val="0"/>
              <w:rPr>
                <w:rFonts w:hint="eastAsia"/>
                <w:color w:val="auto"/>
              </w:rPr>
            </w:pPr>
            <w:r>
              <w:rPr>
                <w:rFonts w:hint="eastAsia"/>
                <w:color w:val="auto"/>
                <w:lang w:val="en-US" w:eastAsia="zh-CN"/>
              </w:rPr>
              <w:t>145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5947">
            <w:pPr>
              <w:pStyle w:val="29"/>
              <w:bidi w:val="0"/>
              <w:rPr>
                <w:rFonts w:hint="eastAsia"/>
                <w:color w:val="auto"/>
              </w:rPr>
            </w:pPr>
            <w:r>
              <w:rPr>
                <w:rFonts w:hint="eastAsia"/>
                <w:color w:val="auto"/>
                <w:lang w:val="en-US" w:eastAsia="zh-CN"/>
              </w:rPr>
              <w:t>145</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5A023">
            <w:pPr>
              <w:pStyle w:val="29"/>
              <w:bidi w:val="0"/>
              <w:rPr>
                <w:rFonts w:hint="eastAsia"/>
                <w:color w:val="auto"/>
              </w:rPr>
            </w:pPr>
            <w:r>
              <w:rPr>
                <w:rFonts w:hint="eastAsia"/>
                <w:color w:val="auto"/>
                <w:lang w:val="en-US" w:eastAsia="zh-CN"/>
              </w:rPr>
              <w:t>94</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32FE7">
            <w:pPr>
              <w:pStyle w:val="29"/>
              <w:bidi w:val="0"/>
              <w:rPr>
                <w:rFonts w:hint="eastAsia"/>
                <w:color w:val="auto"/>
              </w:rPr>
            </w:pPr>
            <w:r>
              <w:rPr>
                <w:rFonts w:hint="eastAsia"/>
                <w:color w:val="auto"/>
                <w:lang w:val="en-US" w:eastAsia="zh-CN"/>
              </w:rPr>
              <w:t>机体及重点部件大修89</w:t>
            </w:r>
            <w:r>
              <w:rPr>
                <w:rFonts w:hint="eastAsia"/>
                <w:color w:val="auto"/>
                <w:lang w:val="en-US" w:eastAsia="zh-CN"/>
              </w:rPr>
              <w:br w:type="textWrapping"/>
            </w:r>
            <w:r>
              <w:rPr>
                <w:rFonts w:hint="eastAsia"/>
                <w:color w:val="auto"/>
                <w:lang w:val="en-US" w:eastAsia="zh-CN"/>
              </w:rPr>
              <w:t>故障监测诊断147</w:t>
            </w:r>
            <w:r>
              <w:rPr>
                <w:rFonts w:hint="eastAsia"/>
                <w:color w:val="auto"/>
                <w:lang w:val="en-US" w:eastAsia="zh-CN"/>
              </w:rPr>
              <w:br w:type="textWrapping"/>
            </w:r>
            <w:r>
              <w:rPr>
                <w:rFonts w:hint="eastAsia"/>
                <w:color w:val="auto"/>
                <w:lang w:val="en-US" w:eastAsia="zh-CN"/>
              </w:rPr>
              <w:t>飞机涂装技术9</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7514">
            <w:pPr>
              <w:pStyle w:val="29"/>
              <w:bidi w:val="0"/>
              <w:rPr>
                <w:rFonts w:hint="eastAsia"/>
                <w:color w:val="auto"/>
              </w:rPr>
            </w:pPr>
            <w:r>
              <w:rPr>
                <w:rFonts w:hint="eastAsia"/>
                <w:color w:val="auto"/>
                <w:lang w:val="en-US" w:eastAsia="zh-CN"/>
              </w:rPr>
              <w:t>故障监测诊断专利领先（147件），可强力补强江东新区在航空电子系统故障诊断方面的技术短板，与智慧维修发展方向契合。</w:t>
            </w:r>
          </w:p>
        </w:tc>
      </w:tr>
      <w:tr w14:paraId="04AC1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CD4D">
            <w:pPr>
              <w:pStyle w:val="29"/>
              <w:bidi w:val="0"/>
              <w:rPr>
                <w:rFonts w:hint="eastAsia"/>
                <w:color w:val="auto"/>
              </w:rPr>
            </w:pPr>
            <w:r>
              <w:rPr>
                <w:rFonts w:hint="eastAsia"/>
                <w:color w:val="auto"/>
                <w:lang w:val="en-US" w:eastAsia="zh-CN"/>
              </w:rPr>
              <w:t>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78E6D">
            <w:pPr>
              <w:pStyle w:val="29"/>
              <w:bidi w:val="0"/>
              <w:rPr>
                <w:rFonts w:hint="eastAsia"/>
                <w:color w:val="auto"/>
              </w:rPr>
            </w:pPr>
            <w:r>
              <w:rPr>
                <w:rFonts w:hint="eastAsia"/>
                <w:color w:val="auto"/>
                <w:lang w:val="en-US" w:eastAsia="zh-CN"/>
              </w:rPr>
              <w:t>通用电器公司</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B044">
            <w:pPr>
              <w:pStyle w:val="29"/>
              <w:bidi w:val="0"/>
              <w:rPr>
                <w:rFonts w:hint="eastAsia"/>
                <w:color w:val="auto"/>
              </w:rPr>
            </w:pPr>
            <w:r>
              <w:rPr>
                <w:rFonts w:hint="eastAsia"/>
                <w:color w:val="auto"/>
                <w:lang w:val="en-US" w:eastAsia="zh-CN"/>
              </w:rPr>
              <w:t>美国</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60B6">
            <w:pPr>
              <w:pStyle w:val="29"/>
              <w:bidi w:val="0"/>
              <w:rPr>
                <w:rFonts w:hint="eastAsia"/>
                <w:color w:val="auto"/>
              </w:rPr>
            </w:pPr>
            <w:r>
              <w:rPr>
                <w:rFonts w:hint="eastAsia"/>
                <w:color w:val="auto"/>
                <w:lang w:val="en-US" w:eastAsia="zh-CN"/>
              </w:rPr>
              <w:t>238</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FE58E">
            <w:pPr>
              <w:pStyle w:val="29"/>
              <w:bidi w:val="0"/>
              <w:rPr>
                <w:rFonts w:hint="eastAsia"/>
                <w:color w:val="auto"/>
              </w:rPr>
            </w:pPr>
            <w:r>
              <w:rPr>
                <w:rFonts w:hint="eastAsia"/>
                <w:color w:val="auto"/>
                <w:lang w:val="en-US" w:eastAsia="zh-CN"/>
              </w:rPr>
              <w:t>238</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B5435">
            <w:pPr>
              <w:pStyle w:val="29"/>
              <w:bidi w:val="0"/>
              <w:rPr>
                <w:rFonts w:hint="eastAsia"/>
                <w:color w:val="auto"/>
              </w:rPr>
            </w:pPr>
            <w:r>
              <w:rPr>
                <w:rFonts w:hint="eastAsia"/>
                <w:color w:val="auto"/>
                <w:lang w:val="en-US" w:eastAsia="zh-CN"/>
              </w:rPr>
              <w:t>102</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C2DC">
            <w:pPr>
              <w:pStyle w:val="29"/>
              <w:bidi w:val="0"/>
              <w:rPr>
                <w:rFonts w:hint="eastAsia"/>
                <w:color w:val="auto"/>
              </w:rPr>
            </w:pPr>
            <w:r>
              <w:rPr>
                <w:rFonts w:hint="eastAsia"/>
                <w:color w:val="auto"/>
                <w:lang w:val="en-US" w:eastAsia="zh-CN"/>
              </w:rPr>
              <w:t>机体及重点部件大修135</w:t>
            </w:r>
            <w:r>
              <w:rPr>
                <w:rFonts w:hint="eastAsia"/>
                <w:color w:val="auto"/>
                <w:lang w:val="en-US" w:eastAsia="zh-CN"/>
              </w:rPr>
              <w:br w:type="textWrapping"/>
            </w:r>
            <w:r>
              <w:rPr>
                <w:rFonts w:hint="eastAsia"/>
                <w:color w:val="auto"/>
                <w:lang w:val="en-US" w:eastAsia="zh-CN"/>
              </w:rPr>
              <w:t>故障监测诊断69</w:t>
            </w:r>
            <w:r>
              <w:rPr>
                <w:rFonts w:hint="eastAsia"/>
                <w:color w:val="auto"/>
                <w:lang w:val="en-US" w:eastAsia="zh-CN"/>
              </w:rPr>
              <w:br w:type="textWrapping"/>
            </w:r>
            <w:r>
              <w:rPr>
                <w:rFonts w:hint="eastAsia"/>
                <w:color w:val="auto"/>
                <w:lang w:val="en-US" w:eastAsia="zh-CN"/>
              </w:rPr>
              <w:t>飞机涂装技术41</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35E4">
            <w:pPr>
              <w:pStyle w:val="29"/>
              <w:bidi w:val="0"/>
              <w:rPr>
                <w:rFonts w:hint="eastAsia"/>
                <w:color w:val="auto"/>
              </w:rPr>
            </w:pPr>
            <w:r>
              <w:rPr>
                <w:rFonts w:hint="eastAsia"/>
                <w:color w:val="auto"/>
                <w:lang w:val="en-US" w:eastAsia="zh-CN"/>
              </w:rPr>
              <w:t>在机体大修（135件）和故障诊断（69件）领域有较强积累，可助力江东新区提升发动机及部件维修技术水平。</w:t>
            </w:r>
          </w:p>
        </w:tc>
      </w:tr>
      <w:tr w14:paraId="6F285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43F9">
            <w:pPr>
              <w:pStyle w:val="29"/>
              <w:bidi w:val="0"/>
              <w:rPr>
                <w:rFonts w:hint="eastAsia"/>
                <w:color w:val="auto"/>
              </w:rPr>
            </w:pPr>
            <w:r>
              <w:rPr>
                <w:rFonts w:hint="eastAsia"/>
                <w:color w:val="auto"/>
                <w:lang w:val="en-US" w:eastAsia="zh-CN"/>
              </w:rPr>
              <w:t>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FC8E">
            <w:pPr>
              <w:pStyle w:val="29"/>
              <w:bidi w:val="0"/>
              <w:rPr>
                <w:rFonts w:hint="eastAsia"/>
                <w:color w:val="auto"/>
              </w:rPr>
            </w:pPr>
            <w:r>
              <w:rPr>
                <w:rFonts w:hint="eastAsia"/>
                <w:color w:val="auto"/>
                <w:lang w:val="en-US" w:eastAsia="zh-CN"/>
              </w:rPr>
              <w:t>汉莎技术股份公司</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A676">
            <w:pPr>
              <w:pStyle w:val="29"/>
              <w:bidi w:val="0"/>
              <w:rPr>
                <w:rFonts w:hint="eastAsia"/>
                <w:color w:val="auto"/>
              </w:rPr>
            </w:pPr>
            <w:r>
              <w:rPr>
                <w:rFonts w:hint="eastAsia"/>
                <w:color w:val="auto"/>
                <w:lang w:val="en-US" w:eastAsia="zh-CN"/>
              </w:rPr>
              <w:t>德国</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E7B21">
            <w:pPr>
              <w:pStyle w:val="29"/>
              <w:bidi w:val="0"/>
              <w:rPr>
                <w:rFonts w:hint="eastAsia"/>
                <w:color w:val="auto"/>
              </w:rPr>
            </w:pPr>
            <w:r>
              <w:rPr>
                <w:rFonts w:hint="eastAsia"/>
                <w:color w:val="auto"/>
                <w:lang w:val="en-US" w:eastAsia="zh-CN"/>
              </w:rPr>
              <w:t>81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13C6C">
            <w:pPr>
              <w:pStyle w:val="29"/>
              <w:bidi w:val="0"/>
              <w:rPr>
                <w:rFonts w:hint="eastAsia"/>
                <w:color w:val="auto"/>
              </w:rPr>
            </w:pPr>
            <w:r>
              <w:rPr>
                <w:rFonts w:hint="eastAsia"/>
                <w:color w:val="auto"/>
                <w:lang w:val="en-US" w:eastAsia="zh-CN"/>
              </w:rPr>
              <w:t>81</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45F64">
            <w:pPr>
              <w:pStyle w:val="29"/>
              <w:bidi w:val="0"/>
              <w:rPr>
                <w:rFonts w:hint="eastAsia"/>
                <w:color w:val="auto"/>
              </w:rPr>
            </w:pPr>
            <w:r>
              <w:rPr>
                <w:rFonts w:hint="eastAsia"/>
                <w:color w:val="auto"/>
                <w:lang w:val="en-US" w:eastAsia="zh-CN"/>
              </w:rPr>
              <w:t>25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D7CB">
            <w:pPr>
              <w:pStyle w:val="29"/>
              <w:bidi w:val="0"/>
              <w:rPr>
                <w:rFonts w:hint="eastAsia"/>
                <w:color w:val="auto"/>
              </w:rPr>
            </w:pPr>
            <w:r>
              <w:rPr>
                <w:rFonts w:hint="eastAsia"/>
                <w:color w:val="auto"/>
                <w:lang w:val="en-US" w:eastAsia="zh-CN"/>
              </w:rPr>
              <w:t>机体及重点部件大修66</w:t>
            </w:r>
            <w:r>
              <w:rPr>
                <w:rFonts w:hint="eastAsia"/>
                <w:color w:val="auto"/>
                <w:lang w:val="en-US" w:eastAsia="zh-CN"/>
              </w:rPr>
              <w:br w:type="textWrapping"/>
            </w:r>
            <w:r>
              <w:rPr>
                <w:rFonts w:hint="eastAsia"/>
                <w:color w:val="auto"/>
                <w:lang w:val="en-US" w:eastAsia="zh-CN"/>
              </w:rPr>
              <w:t>故障监测诊断6</w:t>
            </w:r>
            <w:r>
              <w:rPr>
                <w:rFonts w:hint="eastAsia"/>
                <w:color w:val="auto"/>
                <w:lang w:val="en-US" w:eastAsia="zh-CN"/>
              </w:rPr>
              <w:br w:type="textWrapping"/>
            </w:r>
            <w:r>
              <w:rPr>
                <w:rFonts w:hint="eastAsia"/>
                <w:color w:val="auto"/>
                <w:lang w:val="en-US" w:eastAsia="zh-CN"/>
              </w:rPr>
              <w:t>飞机涂装技术14</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77C75">
            <w:pPr>
              <w:pStyle w:val="29"/>
              <w:bidi w:val="0"/>
              <w:rPr>
                <w:rFonts w:hint="eastAsia"/>
                <w:color w:val="auto"/>
              </w:rPr>
            </w:pPr>
            <w:r>
              <w:rPr>
                <w:rFonts w:hint="eastAsia"/>
                <w:color w:val="auto"/>
                <w:lang w:val="en-US" w:eastAsia="zh-CN"/>
              </w:rPr>
              <w:t>机体大修（66件）专利为主，作为专业航空维修企业，可为江东新区引入先进的维修管理经验和工艺技术。</w:t>
            </w:r>
          </w:p>
        </w:tc>
      </w:tr>
      <w:tr w14:paraId="301F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B367">
            <w:pPr>
              <w:pStyle w:val="29"/>
              <w:bidi w:val="0"/>
              <w:rPr>
                <w:rFonts w:hint="eastAsia"/>
                <w:color w:val="auto"/>
              </w:rPr>
            </w:pPr>
            <w:r>
              <w:rPr>
                <w:rFonts w:hint="eastAsia"/>
                <w:color w:val="auto"/>
                <w:lang w:val="en-US" w:eastAsia="zh-CN"/>
              </w:rPr>
              <w:t>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63A3">
            <w:pPr>
              <w:pStyle w:val="29"/>
              <w:bidi w:val="0"/>
              <w:rPr>
                <w:rFonts w:hint="eastAsia"/>
                <w:color w:val="auto"/>
              </w:rPr>
            </w:pPr>
            <w:r>
              <w:rPr>
                <w:rFonts w:hint="eastAsia"/>
                <w:color w:val="auto"/>
                <w:lang w:val="en-US" w:eastAsia="zh-CN"/>
              </w:rPr>
              <w:t>MTU飞机发动机有限公司</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A097">
            <w:pPr>
              <w:pStyle w:val="29"/>
              <w:bidi w:val="0"/>
              <w:rPr>
                <w:rFonts w:hint="eastAsia"/>
                <w:color w:val="auto"/>
              </w:rPr>
            </w:pPr>
            <w:r>
              <w:rPr>
                <w:rFonts w:hint="eastAsia"/>
                <w:color w:val="auto"/>
                <w:lang w:val="en-US" w:eastAsia="zh-CN"/>
              </w:rPr>
              <w:t>德国</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64A4">
            <w:pPr>
              <w:pStyle w:val="29"/>
              <w:bidi w:val="0"/>
              <w:rPr>
                <w:rFonts w:hint="eastAsia"/>
                <w:color w:val="auto"/>
              </w:rPr>
            </w:pPr>
            <w:r>
              <w:rPr>
                <w:rFonts w:hint="eastAsia"/>
                <w:color w:val="auto"/>
                <w:lang w:val="en-US" w:eastAsia="zh-CN"/>
              </w:rPr>
              <w:t>116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A1FA">
            <w:pPr>
              <w:pStyle w:val="29"/>
              <w:bidi w:val="0"/>
              <w:rPr>
                <w:rFonts w:hint="eastAsia"/>
                <w:color w:val="auto"/>
              </w:rPr>
            </w:pPr>
            <w:r>
              <w:rPr>
                <w:rFonts w:hint="eastAsia"/>
                <w:color w:val="auto"/>
                <w:lang w:val="en-US" w:eastAsia="zh-CN"/>
              </w:rPr>
              <w:t>108</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DF8A8">
            <w:pPr>
              <w:pStyle w:val="29"/>
              <w:bidi w:val="0"/>
              <w:rPr>
                <w:rFonts w:hint="eastAsia"/>
                <w:color w:val="auto"/>
              </w:rPr>
            </w:pPr>
            <w:r>
              <w:rPr>
                <w:rFonts w:hint="eastAsia"/>
                <w:color w:val="auto"/>
                <w:lang w:val="en-US" w:eastAsia="zh-CN"/>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FD91">
            <w:pPr>
              <w:pStyle w:val="29"/>
              <w:bidi w:val="0"/>
              <w:rPr>
                <w:rFonts w:hint="eastAsia"/>
                <w:color w:val="auto"/>
              </w:rPr>
            </w:pPr>
            <w:r>
              <w:rPr>
                <w:rFonts w:hint="eastAsia"/>
                <w:color w:val="auto"/>
                <w:lang w:val="en-US" w:eastAsia="zh-CN"/>
              </w:rPr>
              <w:t>机体及重点部件大修65</w:t>
            </w:r>
            <w:r>
              <w:rPr>
                <w:rFonts w:hint="eastAsia"/>
                <w:color w:val="auto"/>
                <w:lang w:val="en-US" w:eastAsia="zh-CN"/>
              </w:rPr>
              <w:br w:type="textWrapping"/>
            </w:r>
            <w:r>
              <w:rPr>
                <w:rFonts w:hint="eastAsia"/>
                <w:color w:val="auto"/>
                <w:lang w:val="en-US" w:eastAsia="zh-CN"/>
              </w:rPr>
              <w:t>故障监测诊断7</w:t>
            </w:r>
            <w:r>
              <w:rPr>
                <w:rFonts w:hint="eastAsia"/>
                <w:color w:val="auto"/>
                <w:lang w:val="en-US" w:eastAsia="zh-CN"/>
              </w:rPr>
              <w:br w:type="textWrapping"/>
            </w:r>
            <w:r>
              <w:rPr>
                <w:rFonts w:hint="eastAsia"/>
                <w:color w:val="auto"/>
                <w:lang w:val="en-US" w:eastAsia="zh-CN"/>
              </w:rPr>
              <w:t>飞机涂装技术45</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36A6">
            <w:pPr>
              <w:pStyle w:val="29"/>
              <w:bidi w:val="0"/>
              <w:rPr>
                <w:rFonts w:hint="eastAsia"/>
                <w:color w:val="auto"/>
              </w:rPr>
            </w:pPr>
            <w:r>
              <w:rPr>
                <w:rFonts w:hint="eastAsia"/>
                <w:color w:val="auto"/>
                <w:lang w:val="en-US" w:eastAsia="zh-CN"/>
              </w:rPr>
              <w:t>机体大修（65件）和涂装技术（45件）有一定优势，可支撑江东新区发动机维修和涂装业务发展。</w:t>
            </w:r>
          </w:p>
        </w:tc>
      </w:tr>
      <w:tr w14:paraId="4A89A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065B">
            <w:pPr>
              <w:pStyle w:val="29"/>
              <w:bidi w:val="0"/>
              <w:rPr>
                <w:rFonts w:hint="eastAsia"/>
                <w:color w:val="auto"/>
              </w:rPr>
            </w:pPr>
            <w:r>
              <w:rPr>
                <w:rFonts w:hint="eastAsia"/>
                <w:color w:val="auto"/>
                <w:lang w:val="en-US" w:eastAsia="zh-CN"/>
              </w:rPr>
              <w:t>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1CF9">
            <w:pPr>
              <w:pStyle w:val="29"/>
              <w:bidi w:val="0"/>
              <w:rPr>
                <w:rFonts w:hint="eastAsia"/>
                <w:color w:val="auto"/>
              </w:rPr>
            </w:pPr>
            <w:r>
              <w:rPr>
                <w:rFonts w:hint="eastAsia"/>
                <w:color w:val="auto"/>
                <w:lang w:val="en-US" w:eastAsia="zh-CN"/>
              </w:rPr>
              <w:t>汉胜公司</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8AC7">
            <w:pPr>
              <w:pStyle w:val="29"/>
              <w:bidi w:val="0"/>
              <w:rPr>
                <w:rFonts w:hint="eastAsia"/>
                <w:color w:val="auto"/>
              </w:rPr>
            </w:pPr>
            <w:r>
              <w:rPr>
                <w:rFonts w:hint="eastAsia"/>
                <w:color w:val="auto"/>
                <w:lang w:val="en-US" w:eastAsia="zh-CN"/>
              </w:rPr>
              <w:t>美国</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359CE">
            <w:pPr>
              <w:pStyle w:val="29"/>
              <w:bidi w:val="0"/>
              <w:rPr>
                <w:rFonts w:hint="eastAsia"/>
                <w:color w:val="auto"/>
              </w:rPr>
            </w:pPr>
            <w:r>
              <w:rPr>
                <w:rFonts w:hint="eastAsia"/>
                <w:color w:val="auto"/>
                <w:lang w:val="en-US" w:eastAsia="zh-CN"/>
              </w:rPr>
              <w:t>64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17E01">
            <w:pPr>
              <w:pStyle w:val="29"/>
              <w:bidi w:val="0"/>
              <w:rPr>
                <w:rFonts w:hint="eastAsia"/>
                <w:color w:val="auto"/>
              </w:rPr>
            </w:pPr>
            <w:r>
              <w:rPr>
                <w:rFonts w:hint="eastAsia"/>
                <w:color w:val="auto"/>
                <w:lang w:val="en-US" w:eastAsia="zh-CN"/>
              </w:rPr>
              <w:t>64</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9B450">
            <w:pPr>
              <w:pStyle w:val="29"/>
              <w:bidi w:val="0"/>
              <w:rPr>
                <w:rFonts w:hint="eastAsia"/>
                <w:color w:val="auto"/>
              </w:rPr>
            </w:pPr>
            <w:r>
              <w:rPr>
                <w:rFonts w:hint="eastAsia"/>
                <w:color w:val="auto"/>
                <w:lang w:val="en-US" w:eastAsia="zh-CN"/>
              </w:rPr>
              <w:t>44</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D221">
            <w:pPr>
              <w:pStyle w:val="29"/>
              <w:bidi w:val="0"/>
              <w:rPr>
                <w:rFonts w:hint="eastAsia"/>
                <w:color w:val="auto"/>
              </w:rPr>
            </w:pPr>
            <w:r>
              <w:rPr>
                <w:rFonts w:hint="eastAsia"/>
                <w:color w:val="auto"/>
                <w:lang w:val="en-US" w:eastAsia="zh-CN"/>
              </w:rPr>
              <w:t>机体及重点部件大修19</w:t>
            </w:r>
            <w:r>
              <w:rPr>
                <w:rFonts w:hint="eastAsia"/>
                <w:color w:val="auto"/>
                <w:lang w:val="en-US" w:eastAsia="zh-CN"/>
              </w:rPr>
              <w:br w:type="textWrapping"/>
            </w:r>
            <w:r>
              <w:rPr>
                <w:rFonts w:hint="eastAsia"/>
                <w:color w:val="auto"/>
                <w:lang w:val="en-US" w:eastAsia="zh-CN"/>
              </w:rPr>
              <w:t>故障监测诊断29</w:t>
            </w:r>
            <w:r>
              <w:rPr>
                <w:rFonts w:hint="eastAsia"/>
                <w:color w:val="auto"/>
                <w:lang w:val="en-US" w:eastAsia="zh-CN"/>
              </w:rPr>
              <w:br w:type="textWrapping"/>
            </w:r>
            <w:r>
              <w:rPr>
                <w:rFonts w:hint="eastAsia"/>
                <w:color w:val="auto"/>
                <w:lang w:val="en-US" w:eastAsia="zh-CN"/>
              </w:rPr>
              <w:t>飞机涂装技术16</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08C9">
            <w:pPr>
              <w:pStyle w:val="29"/>
              <w:bidi w:val="0"/>
              <w:rPr>
                <w:rFonts w:hint="eastAsia"/>
                <w:color w:val="auto"/>
              </w:rPr>
            </w:pPr>
            <w:r>
              <w:rPr>
                <w:rFonts w:hint="eastAsia"/>
                <w:color w:val="auto"/>
                <w:lang w:val="en-US" w:eastAsia="zh-CN"/>
              </w:rPr>
              <w:t>故障监测诊断（29件）和涂装技术（16件）领域有积累，可补充江东新区在航空维修细分环节的技术资源。</w:t>
            </w:r>
          </w:p>
        </w:tc>
      </w:tr>
      <w:tr w14:paraId="4B84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EFBB">
            <w:pPr>
              <w:pStyle w:val="29"/>
              <w:bidi w:val="0"/>
              <w:rPr>
                <w:rFonts w:hint="eastAsia"/>
                <w:color w:val="auto"/>
              </w:rPr>
            </w:pPr>
            <w:r>
              <w:rPr>
                <w:rFonts w:hint="eastAsia"/>
                <w:color w:val="auto"/>
                <w:lang w:val="en-US" w:eastAsia="zh-CN"/>
              </w:rPr>
              <w:t>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1F87">
            <w:pPr>
              <w:pStyle w:val="29"/>
              <w:bidi w:val="0"/>
              <w:rPr>
                <w:rFonts w:hint="eastAsia"/>
                <w:color w:val="auto"/>
              </w:rPr>
            </w:pPr>
            <w:r>
              <w:rPr>
                <w:rFonts w:hint="eastAsia"/>
                <w:color w:val="auto"/>
                <w:lang w:val="en-US" w:eastAsia="zh-CN"/>
              </w:rPr>
              <w:t>贝尔直升机德事隆公司</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8082">
            <w:pPr>
              <w:pStyle w:val="29"/>
              <w:bidi w:val="0"/>
              <w:rPr>
                <w:rFonts w:hint="eastAsia"/>
                <w:color w:val="auto"/>
              </w:rPr>
            </w:pPr>
            <w:r>
              <w:rPr>
                <w:rFonts w:hint="eastAsia"/>
                <w:color w:val="auto"/>
                <w:lang w:val="en-US" w:eastAsia="zh-CN"/>
              </w:rPr>
              <w:t>美国</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4F2A">
            <w:pPr>
              <w:pStyle w:val="29"/>
              <w:bidi w:val="0"/>
              <w:rPr>
                <w:rFonts w:hint="eastAsia"/>
                <w:color w:val="auto"/>
              </w:rPr>
            </w:pPr>
            <w:r>
              <w:rPr>
                <w:rFonts w:hint="eastAsia"/>
                <w:color w:val="auto"/>
                <w:lang w:val="en-US" w:eastAsia="zh-CN"/>
              </w:rPr>
              <w:t>61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1001">
            <w:pPr>
              <w:pStyle w:val="29"/>
              <w:bidi w:val="0"/>
              <w:rPr>
                <w:rFonts w:hint="eastAsia"/>
                <w:color w:val="auto"/>
              </w:rPr>
            </w:pPr>
            <w:r>
              <w:rPr>
                <w:rFonts w:hint="eastAsia"/>
                <w:color w:val="auto"/>
                <w:lang w:val="en-US" w:eastAsia="zh-CN"/>
              </w:rPr>
              <w:t>61</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8B29">
            <w:pPr>
              <w:pStyle w:val="29"/>
              <w:bidi w:val="0"/>
              <w:rPr>
                <w:rFonts w:hint="eastAsia"/>
                <w:color w:val="auto"/>
              </w:rPr>
            </w:pPr>
            <w:r>
              <w:rPr>
                <w:rFonts w:hint="eastAsia"/>
                <w:color w:val="auto"/>
                <w:lang w:val="en-US" w:eastAsia="zh-CN"/>
              </w:rPr>
              <w:t>46</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C620B">
            <w:pPr>
              <w:pStyle w:val="29"/>
              <w:bidi w:val="0"/>
              <w:rPr>
                <w:rFonts w:hint="eastAsia"/>
                <w:color w:val="auto"/>
              </w:rPr>
            </w:pPr>
            <w:r>
              <w:rPr>
                <w:rFonts w:hint="eastAsia"/>
                <w:color w:val="auto"/>
                <w:lang w:val="en-US" w:eastAsia="zh-CN"/>
              </w:rPr>
              <w:t>机体及重点部件大修42</w:t>
            </w:r>
            <w:r>
              <w:rPr>
                <w:rFonts w:hint="eastAsia"/>
                <w:color w:val="auto"/>
                <w:lang w:val="en-US" w:eastAsia="zh-CN"/>
              </w:rPr>
              <w:br w:type="textWrapping"/>
            </w:r>
            <w:r>
              <w:rPr>
                <w:rFonts w:hint="eastAsia"/>
                <w:color w:val="auto"/>
                <w:lang w:val="en-US" w:eastAsia="zh-CN"/>
              </w:rPr>
              <w:t>故障监测诊断7</w:t>
            </w:r>
            <w:r>
              <w:rPr>
                <w:rFonts w:hint="eastAsia"/>
                <w:color w:val="auto"/>
                <w:lang w:val="en-US" w:eastAsia="zh-CN"/>
              </w:rPr>
              <w:br w:type="textWrapping"/>
            </w:r>
            <w:r>
              <w:rPr>
                <w:rFonts w:hint="eastAsia"/>
                <w:color w:val="auto"/>
                <w:lang w:val="en-US" w:eastAsia="zh-CN"/>
              </w:rPr>
              <w:t>飞机涂装技术14</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BE17">
            <w:pPr>
              <w:pStyle w:val="29"/>
              <w:bidi w:val="0"/>
              <w:rPr>
                <w:rFonts w:hint="eastAsia"/>
                <w:color w:val="auto"/>
              </w:rPr>
            </w:pPr>
            <w:r>
              <w:rPr>
                <w:rFonts w:hint="eastAsia"/>
                <w:color w:val="auto"/>
                <w:lang w:val="en-US" w:eastAsia="zh-CN"/>
              </w:rPr>
              <w:t>机体大修（42件）专利为主，可为江东新区拓展直升机维修业务提供技术支撑，丰富维修机型覆盖范围。</w:t>
            </w:r>
          </w:p>
        </w:tc>
      </w:tr>
    </w:tbl>
    <w:p w14:paraId="36F3DC3B">
      <w:pPr>
        <w:ind w:left="0" w:leftChars="0" w:firstLine="0" w:firstLineChars="0"/>
        <w:rPr>
          <w:rFonts w:hint="eastAsia"/>
          <w:color w:val="auto"/>
          <w:lang w:val="en-US" w:eastAsia="zh-CN"/>
        </w:rPr>
      </w:pPr>
      <w:r>
        <w:rPr>
          <w:rFonts w:hint="eastAsia"/>
          <w:color w:val="auto"/>
          <w:lang w:val="en-US" w:eastAsia="zh-CN"/>
        </w:rPr>
        <w:br w:type="page"/>
      </w:r>
    </w:p>
    <w:p w14:paraId="4FE66091">
      <w:pPr>
        <w:pStyle w:val="3"/>
        <w:widowControl w:val="0"/>
        <w:numPr>
          <w:ilvl w:val="1"/>
          <w:numId w:val="0"/>
        </w:numPr>
        <w:bidi w:val="0"/>
        <w:spacing w:line="360" w:lineRule="auto"/>
        <w:rPr>
          <w:rFonts w:hint="default"/>
          <w:color w:val="auto"/>
          <w:lang w:val="en-US" w:eastAsia="zh-CN"/>
        </w:rPr>
      </w:pPr>
      <w:bookmarkStart w:id="115" w:name="_Toc32131"/>
      <w:r>
        <w:rPr>
          <w:rFonts w:hint="eastAsia"/>
          <w:color w:val="auto"/>
          <w:lang w:val="en-US" w:eastAsia="zh-CN"/>
        </w:rPr>
        <w:t>附件5 航材制造领域潜在招商引资对象（国内企业）</w:t>
      </w:r>
      <w:bookmarkEnd w:id="115"/>
    </w:p>
    <w:tbl>
      <w:tblPr>
        <w:tblStyle w:val="21"/>
        <w:tblW w:w="49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51" w:type="dxa"/>
          <w:bottom w:w="0" w:type="dxa"/>
          <w:right w:w="51" w:type="dxa"/>
        </w:tblCellMar>
      </w:tblPr>
      <w:tblGrid>
        <w:gridCol w:w="823"/>
        <w:gridCol w:w="1771"/>
        <w:gridCol w:w="807"/>
        <w:gridCol w:w="1129"/>
        <w:gridCol w:w="1240"/>
        <w:gridCol w:w="1220"/>
        <w:gridCol w:w="2235"/>
        <w:gridCol w:w="4634"/>
      </w:tblGrid>
      <w:tr w14:paraId="2D03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tblHeader/>
          <w:jc w:val="center"/>
        </w:trPr>
        <w:tc>
          <w:tcPr>
            <w:tcW w:w="297" w:type="pct"/>
            <w:vMerge w:val="restart"/>
            <w:shd w:val="clear" w:color="auto" w:fill="auto"/>
            <w:vAlign w:val="center"/>
          </w:tcPr>
          <w:p w14:paraId="5856353C">
            <w:pPr>
              <w:pStyle w:val="29"/>
              <w:bidi w:val="0"/>
              <w:rPr>
                <w:rFonts w:hint="eastAsia"/>
                <w:b/>
                <w:bCs w:val="0"/>
                <w:color w:val="auto"/>
              </w:rPr>
            </w:pPr>
            <w:r>
              <w:rPr>
                <w:rFonts w:hint="eastAsia"/>
                <w:b/>
                <w:bCs w:val="0"/>
                <w:color w:val="auto"/>
                <w:lang w:val="en-US" w:eastAsia="zh-CN"/>
              </w:rPr>
              <w:t>序号</w:t>
            </w:r>
          </w:p>
        </w:tc>
        <w:tc>
          <w:tcPr>
            <w:tcW w:w="639" w:type="pct"/>
            <w:vMerge w:val="restart"/>
            <w:shd w:val="clear" w:color="auto" w:fill="auto"/>
            <w:vAlign w:val="center"/>
          </w:tcPr>
          <w:p w14:paraId="6C029543">
            <w:pPr>
              <w:pStyle w:val="29"/>
              <w:bidi w:val="0"/>
              <w:rPr>
                <w:rFonts w:hint="eastAsia"/>
                <w:b/>
                <w:bCs w:val="0"/>
                <w:color w:val="auto"/>
              </w:rPr>
            </w:pPr>
            <w:r>
              <w:rPr>
                <w:rFonts w:hint="eastAsia"/>
                <w:b/>
                <w:bCs w:val="0"/>
                <w:color w:val="auto"/>
                <w:lang w:val="en-US" w:eastAsia="zh-CN"/>
              </w:rPr>
              <w:t>企业名称</w:t>
            </w:r>
          </w:p>
        </w:tc>
        <w:tc>
          <w:tcPr>
            <w:tcW w:w="291" w:type="pct"/>
            <w:vMerge w:val="restart"/>
            <w:shd w:val="clear" w:color="auto" w:fill="auto"/>
            <w:vAlign w:val="center"/>
          </w:tcPr>
          <w:p w14:paraId="456A1DB9">
            <w:pPr>
              <w:pStyle w:val="29"/>
              <w:bidi w:val="0"/>
              <w:rPr>
                <w:rFonts w:hint="eastAsia"/>
                <w:b/>
                <w:bCs w:val="0"/>
                <w:color w:val="auto"/>
              </w:rPr>
            </w:pPr>
            <w:r>
              <w:rPr>
                <w:rFonts w:hint="eastAsia"/>
                <w:b/>
                <w:bCs w:val="0"/>
                <w:color w:val="auto"/>
                <w:lang w:val="en-US" w:eastAsia="zh-CN"/>
              </w:rPr>
              <w:t>总部所属省市</w:t>
            </w:r>
          </w:p>
        </w:tc>
        <w:tc>
          <w:tcPr>
            <w:tcW w:w="2100" w:type="pct"/>
            <w:gridSpan w:val="4"/>
            <w:shd w:val="clear" w:color="auto" w:fill="auto"/>
            <w:vAlign w:val="center"/>
          </w:tcPr>
          <w:p w14:paraId="4AE2EA30">
            <w:pPr>
              <w:pStyle w:val="29"/>
              <w:bidi w:val="0"/>
              <w:rPr>
                <w:rFonts w:hint="eastAsia"/>
                <w:b/>
                <w:bCs w:val="0"/>
                <w:color w:val="auto"/>
              </w:rPr>
            </w:pPr>
            <w:r>
              <w:rPr>
                <w:rFonts w:hint="eastAsia"/>
                <w:b/>
                <w:bCs w:val="0"/>
                <w:color w:val="auto"/>
                <w:lang w:val="en-US" w:eastAsia="zh-CN"/>
              </w:rPr>
              <w:t>航材制造领域</w:t>
            </w:r>
          </w:p>
        </w:tc>
        <w:tc>
          <w:tcPr>
            <w:tcW w:w="1671" w:type="pct"/>
            <w:vMerge w:val="restart"/>
            <w:shd w:val="clear" w:color="auto" w:fill="auto"/>
            <w:vAlign w:val="center"/>
          </w:tcPr>
          <w:p w14:paraId="76AAA4FA">
            <w:pPr>
              <w:pStyle w:val="29"/>
              <w:bidi w:val="0"/>
              <w:rPr>
                <w:rFonts w:hint="eastAsia"/>
                <w:b/>
                <w:bCs w:val="0"/>
                <w:color w:val="auto"/>
              </w:rPr>
            </w:pPr>
            <w:r>
              <w:rPr>
                <w:rFonts w:hint="eastAsia"/>
                <w:b/>
                <w:bCs w:val="0"/>
                <w:color w:val="auto"/>
                <w:lang w:val="en-US" w:eastAsia="zh-CN"/>
              </w:rPr>
              <w:t>与江东新区重点产业的匹配度</w:t>
            </w:r>
          </w:p>
        </w:tc>
      </w:tr>
      <w:tr w14:paraId="40A6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tblHeader/>
          <w:jc w:val="center"/>
        </w:trPr>
        <w:tc>
          <w:tcPr>
            <w:tcW w:w="297" w:type="pct"/>
            <w:vMerge w:val="continue"/>
            <w:shd w:val="clear" w:color="auto" w:fill="auto"/>
            <w:vAlign w:val="center"/>
          </w:tcPr>
          <w:p w14:paraId="3519B74C">
            <w:pPr>
              <w:pStyle w:val="29"/>
              <w:bidi w:val="0"/>
              <w:rPr>
                <w:rFonts w:hint="eastAsia"/>
                <w:color w:val="auto"/>
              </w:rPr>
            </w:pPr>
          </w:p>
        </w:tc>
        <w:tc>
          <w:tcPr>
            <w:tcW w:w="639" w:type="pct"/>
            <w:vMerge w:val="continue"/>
            <w:shd w:val="clear" w:color="auto" w:fill="auto"/>
            <w:vAlign w:val="center"/>
          </w:tcPr>
          <w:p w14:paraId="1B14F09D">
            <w:pPr>
              <w:pStyle w:val="29"/>
              <w:bidi w:val="0"/>
              <w:rPr>
                <w:rFonts w:hint="eastAsia"/>
                <w:color w:val="auto"/>
              </w:rPr>
            </w:pPr>
          </w:p>
        </w:tc>
        <w:tc>
          <w:tcPr>
            <w:tcW w:w="291" w:type="pct"/>
            <w:vMerge w:val="continue"/>
            <w:shd w:val="clear" w:color="auto" w:fill="auto"/>
            <w:vAlign w:val="center"/>
          </w:tcPr>
          <w:p w14:paraId="55294BF8">
            <w:pPr>
              <w:pStyle w:val="29"/>
              <w:bidi w:val="0"/>
              <w:rPr>
                <w:rFonts w:hint="eastAsia"/>
                <w:color w:val="auto"/>
              </w:rPr>
            </w:pPr>
          </w:p>
        </w:tc>
        <w:tc>
          <w:tcPr>
            <w:tcW w:w="407" w:type="pct"/>
            <w:shd w:val="clear" w:color="auto" w:fill="auto"/>
            <w:vAlign w:val="center"/>
          </w:tcPr>
          <w:p w14:paraId="0D766326">
            <w:pPr>
              <w:pStyle w:val="29"/>
              <w:bidi w:val="0"/>
              <w:rPr>
                <w:rFonts w:hint="eastAsia"/>
                <w:b/>
                <w:bCs w:val="0"/>
                <w:color w:val="auto"/>
              </w:rPr>
            </w:pPr>
            <w:r>
              <w:rPr>
                <w:rFonts w:hint="eastAsia"/>
                <w:b/>
                <w:bCs w:val="0"/>
                <w:color w:val="auto"/>
                <w:lang w:val="en-US" w:eastAsia="zh-CN"/>
              </w:rPr>
              <w:t>专利申请量（件）</w:t>
            </w:r>
          </w:p>
        </w:tc>
        <w:tc>
          <w:tcPr>
            <w:tcW w:w="447" w:type="pct"/>
            <w:shd w:val="clear" w:color="auto" w:fill="auto"/>
            <w:vAlign w:val="center"/>
          </w:tcPr>
          <w:p w14:paraId="6A06F2C5">
            <w:pPr>
              <w:pStyle w:val="29"/>
              <w:bidi w:val="0"/>
              <w:rPr>
                <w:rFonts w:hint="eastAsia"/>
                <w:b/>
                <w:bCs w:val="0"/>
                <w:color w:val="auto"/>
              </w:rPr>
            </w:pPr>
            <w:r>
              <w:rPr>
                <w:rFonts w:hint="eastAsia"/>
                <w:b/>
                <w:bCs w:val="0"/>
                <w:color w:val="auto"/>
                <w:lang w:val="en-US" w:eastAsia="zh-CN"/>
              </w:rPr>
              <w:t>发明专利数量（件）</w:t>
            </w:r>
          </w:p>
        </w:tc>
        <w:tc>
          <w:tcPr>
            <w:tcW w:w="440" w:type="pct"/>
            <w:shd w:val="clear" w:color="auto" w:fill="auto"/>
            <w:vAlign w:val="center"/>
          </w:tcPr>
          <w:p w14:paraId="3F360985">
            <w:pPr>
              <w:pStyle w:val="29"/>
              <w:bidi w:val="0"/>
              <w:rPr>
                <w:rFonts w:hint="eastAsia"/>
                <w:b/>
                <w:bCs w:val="0"/>
                <w:color w:val="auto"/>
              </w:rPr>
            </w:pPr>
            <w:r>
              <w:rPr>
                <w:rFonts w:hint="eastAsia"/>
                <w:b/>
                <w:bCs w:val="0"/>
                <w:color w:val="auto"/>
                <w:lang w:val="en-US" w:eastAsia="zh-CN"/>
              </w:rPr>
              <w:t>有效专利数量（件）</w:t>
            </w:r>
          </w:p>
        </w:tc>
        <w:tc>
          <w:tcPr>
            <w:tcW w:w="804" w:type="pct"/>
            <w:shd w:val="clear" w:color="auto" w:fill="auto"/>
            <w:vAlign w:val="center"/>
          </w:tcPr>
          <w:p w14:paraId="1961D12C">
            <w:pPr>
              <w:pStyle w:val="29"/>
              <w:bidi w:val="0"/>
              <w:rPr>
                <w:rFonts w:hint="eastAsia"/>
                <w:b/>
                <w:bCs w:val="0"/>
                <w:color w:val="auto"/>
              </w:rPr>
            </w:pPr>
            <w:r>
              <w:rPr>
                <w:rFonts w:hint="eastAsia"/>
                <w:b/>
                <w:bCs w:val="0"/>
                <w:color w:val="auto"/>
                <w:lang w:val="en-US" w:eastAsia="zh-CN"/>
              </w:rPr>
              <w:t>优势技术方向及专利申请量（件）</w:t>
            </w:r>
          </w:p>
        </w:tc>
        <w:tc>
          <w:tcPr>
            <w:tcW w:w="1671" w:type="pct"/>
            <w:vMerge w:val="continue"/>
            <w:shd w:val="clear" w:color="auto" w:fill="auto"/>
            <w:vAlign w:val="center"/>
          </w:tcPr>
          <w:p w14:paraId="49712353">
            <w:pPr>
              <w:pStyle w:val="29"/>
              <w:bidi w:val="0"/>
              <w:rPr>
                <w:rFonts w:hint="eastAsia"/>
                <w:color w:val="auto"/>
              </w:rPr>
            </w:pPr>
          </w:p>
        </w:tc>
      </w:tr>
      <w:tr w14:paraId="325C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97" w:type="pct"/>
            <w:shd w:val="clear" w:color="auto" w:fill="auto"/>
            <w:vAlign w:val="center"/>
          </w:tcPr>
          <w:p w14:paraId="13A127D6">
            <w:pPr>
              <w:pStyle w:val="29"/>
              <w:bidi w:val="0"/>
              <w:rPr>
                <w:rFonts w:hint="eastAsia"/>
                <w:color w:val="auto"/>
              </w:rPr>
            </w:pPr>
            <w:r>
              <w:rPr>
                <w:rFonts w:hint="eastAsia"/>
                <w:color w:val="auto"/>
                <w:lang w:val="en-US" w:eastAsia="zh-CN"/>
              </w:rPr>
              <w:t>1</w:t>
            </w:r>
          </w:p>
        </w:tc>
        <w:tc>
          <w:tcPr>
            <w:tcW w:w="639" w:type="pct"/>
            <w:shd w:val="clear" w:color="auto" w:fill="auto"/>
            <w:vAlign w:val="center"/>
          </w:tcPr>
          <w:p w14:paraId="34D7B276">
            <w:pPr>
              <w:pStyle w:val="29"/>
              <w:bidi w:val="0"/>
              <w:rPr>
                <w:rFonts w:hint="eastAsia"/>
                <w:color w:val="auto"/>
              </w:rPr>
            </w:pPr>
            <w:r>
              <w:rPr>
                <w:rFonts w:hint="eastAsia"/>
                <w:color w:val="auto"/>
                <w:lang w:val="en-US" w:eastAsia="zh-CN"/>
              </w:rPr>
              <w:t>青岛森麒麟轮胎股份有限公司</w:t>
            </w:r>
          </w:p>
        </w:tc>
        <w:tc>
          <w:tcPr>
            <w:tcW w:w="291" w:type="pct"/>
            <w:shd w:val="clear" w:color="auto" w:fill="auto"/>
            <w:vAlign w:val="center"/>
          </w:tcPr>
          <w:p w14:paraId="56A6EC21">
            <w:pPr>
              <w:pStyle w:val="29"/>
              <w:bidi w:val="0"/>
              <w:rPr>
                <w:rFonts w:hint="eastAsia"/>
                <w:color w:val="auto"/>
              </w:rPr>
            </w:pPr>
            <w:r>
              <w:rPr>
                <w:rFonts w:hint="eastAsia"/>
                <w:color w:val="auto"/>
                <w:lang w:val="en-US" w:eastAsia="zh-CN"/>
              </w:rPr>
              <w:t>山东</w:t>
            </w:r>
          </w:p>
        </w:tc>
        <w:tc>
          <w:tcPr>
            <w:tcW w:w="407" w:type="pct"/>
            <w:shd w:val="clear" w:color="auto" w:fill="auto"/>
            <w:vAlign w:val="center"/>
          </w:tcPr>
          <w:p w14:paraId="60FBA333">
            <w:pPr>
              <w:pStyle w:val="29"/>
              <w:bidi w:val="0"/>
              <w:rPr>
                <w:rFonts w:hint="eastAsia"/>
                <w:color w:val="auto"/>
              </w:rPr>
            </w:pPr>
            <w:r>
              <w:rPr>
                <w:rFonts w:hint="eastAsia"/>
                <w:color w:val="auto"/>
                <w:lang w:val="en-US" w:eastAsia="zh-CN"/>
              </w:rPr>
              <w:t>262</w:t>
            </w:r>
          </w:p>
        </w:tc>
        <w:tc>
          <w:tcPr>
            <w:tcW w:w="447" w:type="pct"/>
            <w:shd w:val="clear" w:color="auto" w:fill="auto"/>
            <w:vAlign w:val="center"/>
          </w:tcPr>
          <w:p w14:paraId="367063B8">
            <w:pPr>
              <w:pStyle w:val="29"/>
              <w:bidi w:val="0"/>
              <w:rPr>
                <w:rFonts w:hint="eastAsia"/>
                <w:color w:val="auto"/>
              </w:rPr>
            </w:pPr>
            <w:r>
              <w:rPr>
                <w:rFonts w:hint="eastAsia"/>
                <w:color w:val="auto"/>
                <w:lang w:val="en-US" w:eastAsia="zh-CN"/>
              </w:rPr>
              <w:t>8</w:t>
            </w:r>
          </w:p>
        </w:tc>
        <w:tc>
          <w:tcPr>
            <w:tcW w:w="440" w:type="pct"/>
            <w:shd w:val="clear" w:color="auto" w:fill="auto"/>
            <w:vAlign w:val="center"/>
          </w:tcPr>
          <w:p w14:paraId="1A516A3F">
            <w:pPr>
              <w:pStyle w:val="29"/>
              <w:bidi w:val="0"/>
              <w:rPr>
                <w:rFonts w:hint="eastAsia"/>
                <w:color w:val="auto"/>
              </w:rPr>
            </w:pPr>
            <w:r>
              <w:rPr>
                <w:rFonts w:hint="eastAsia"/>
                <w:color w:val="auto"/>
                <w:lang w:val="en-US" w:eastAsia="zh-CN"/>
              </w:rPr>
              <w:t>257</w:t>
            </w:r>
          </w:p>
        </w:tc>
        <w:tc>
          <w:tcPr>
            <w:tcW w:w="804" w:type="pct"/>
            <w:shd w:val="clear" w:color="auto" w:fill="auto"/>
            <w:vAlign w:val="center"/>
          </w:tcPr>
          <w:p w14:paraId="5795A601">
            <w:pPr>
              <w:pStyle w:val="29"/>
              <w:bidi w:val="0"/>
              <w:rPr>
                <w:rFonts w:hint="eastAsia"/>
                <w:color w:val="auto"/>
              </w:rPr>
            </w:pPr>
            <w:r>
              <w:rPr>
                <w:rFonts w:hint="eastAsia"/>
                <w:color w:val="auto"/>
                <w:lang w:val="en-US" w:eastAsia="zh-CN"/>
              </w:rPr>
              <w:t>轮胎262</w:t>
            </w:r>
          </w:p>
        </w:tc>
        <w:tc>
          <w:tcPr>
            <w:tcW w:w="1671" w:type="pct"/>
            <w:shd w:val="clear" w:color="auto" w:fill="auto"/>
            <w:vAlign w:val="center"/>
          </w:tcPr>
          <w:p w14:paraId="24BF9BC3">
            <w:pPr>
              <w:pStyle w:val="29"/>
              <w:bidi w:val="0"/>
              <w:rPr>
                <w:rFonts w:hint="eastAsia"/>
                <w:color w:val="auto"/>
              </w:rPr>
            </w:pPr>
            <w:r>
              <w:rPr>
                <w:rFonts w:hint="eastAsia"/>
                <w:color w:val="auto"/>
                <w:lang w:val="en-US" w:eastAsia="zh-CN"/>
              </w:rPr>
              <w:t>专注于航空轮胎技术（262件），可精准填补江东新区轮胎领域空白，完善航材制造产业链，与自贸港航空物流业务协同。</w:t>
            </w:r>
          </w:p>
        </w:tc>
      </w:tr>
      <w:tr w14:paraId="1BF9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97" w:type="pct"/>
            <w:shd w:val="clear" w:color="auto" w:fill="auto"/>
            <w:vAlign w:val="center"/>
          </w:tcPr>
          <w:p w14:paraId="00FBAF3D">
            <w:pPr>
              <w:pStyle w:val="29"/>
              <w:bidi w:val="0"/>
              <w:rPr>
                <w:rFonts w:hint="eastAsia"/>
                <w:color w:val="auto"/>
              </w:rPr>
            </w:pPr>
            <w:r>
              <w:rPr>
                <w:rFonts w:hint="eastAsia"/>
                <w:color w:val="auto"/>
                <w:lang w:val="en-US" w:eastAsia="zh-CN"/>
              </w:rPr>
              <w:t>2</w:t>
            </w:r>
          </w:p>
        </w:tc>
        <w:tc>
          <w:tcPr>
            <w:tcW w:w="639" w:type="pct"/>
            <w:shd w:val="clear" w:color="auto" w:fill="auto"/>
            <w:vAlign w:val="center"/>
          </w:tcPr>
          <w:p w14:paraId="33A0B04A">
            <w:pPr>
              <w:pStyle w:val="29"/>
              <w:bidi w:val="0"/>
              <w:rPr>
                <w:rFonts w:hint="eastAsia"/>
                <w:color w:val="auto"/>
              </w:rPr>
            </w:pPr>
            <w:r>
              <w:rPr>
                <w:rFonts w:hint="eastAsia"/>
                <w:color w:val="auto"/>
                <w:lang w:val="en-US" w:eastAsia="zh-CN"/>
              </w:rPr>
              <w:t>中国航发商用航空发动机有限责任公司</w:t>
            </w:r>
          </w:p>
        </w:tc>
        <w:tc>
          <w:tcPr>
            <w:tcW w:w="291" w:type="pct"/>
            <w:shd w:val="clear" w:color="auto" w:fill="auto"/>
            <w:vAlign w:val="center"/>
          </w:tcPr>
          <w:p w14:paraId="3B52D803">
            <w:pPr>
              <w:pStyle w:val="29"/>
              <w:bidi w:val="0"/>
              <w:rPr>
                <w:rFonts w:hint="eastAsia"/>
                <w:color w:val="auto"/>
              </w:rPr>
            </w:pPr>
            <w:r>
              <w:rPr>
                <w:rFonts w:hint="eastAsia"/>
                <w:color w:val="auto"/>
                <w:lang w:val="en-US" w:eastAsia="zh-CN"/>
              </w:rPr>
              <w:t>上海</w:t>
            </w:r>
          </w:p>
        </w:tc>
        <w:tc>
          <w:tcPr>
            <w:tcW w:w="407" w:type="pct"/>
            <w:shd w:val="clear" w:color="auto" w:fill="auto"/>
            <w:vAlign w:val="center"/>
          </w:tcPr>
          <w:p w14:paraId="7EFE6219">
            <w:pPr>
              <w:pStyle w:val="29"/>
              <w:bidi w:val="0"/>
              <w:rPr>
                <w:rFonts w:hint="eastAsia"/>
                <w:color w:val="auto"/>
              </w:rPr>
            </w:pPr>
            <w:r>
              <w:rPr>
                <w:rFonts w:hint="eastAsia"/>
                <w:color w:val="auto"/>
                <w:lang w:val="en-US" w:eastAsia="zh-CN"/>
              </w:rPr>
              <w:t>182</w:t>
            </w:r>
          </w:p>
        </w:tc>
        <w:tc>
          <w:tcPr>
            <w:tcW w:w="447" w:type="pct"/>
            <w:shd w:val="clear" w:color="auto" w:fill="auto"/>
            <w:vAlign w:val="center"/>
          </w:tcPr>
          <w:p w14:paraId="5E740540">
            <w:pPr>
              <w:pStyle w:val="29"/>
              <w:bidi w:val="0"/>
              <w:rPr>
                <w:rFonts w:hint="eastAsia"/>
                <w:color w:val="auto"/>
              </w:rPr>
            </w:pPr>
            <w:r>
              <w:rPr>
                <w:rFonts w:hint="eastAsia"/>
                <w:color w:val="auto"/>
                <w:lang w:val="en-US" w:eastAsia="zh-CN"/>
              </w:rPr>
              <w:t>132</w:t>
            </w:r>
          </w:p>
        </w:tc>
        <w:tc>
          <w:tcPr>
            <w:tcW w:w="440" w:type="pct"/>
            <w:shd w:val="clear" w:color="auto" w:fill="auto"/>
            <w:vAlign w:val="center"/>
          </w:tcPr>
          <w:p w14:paraId="24232C25">
            <w:pPr>
              <w:pStyle w:val="29"/>
              <w:bidi w:val="0"/>
              <w:rPr>
                <w:rFonts w:hint="eastAsia"/>
                <w:color w:val="auto"/>
              </w:rPr>
            </w:pPr>
            <w:r>
              <w:rPr>
                <w:rFonts w:hint="eastAsia"/>
                <w:color w:val="auto"/>
                <w:lang w:val="en-US" w:eastAsia="zh-CN"/>
              </w:rPr>
              <w:t>118</w:t>
            </w:r>
          </w:p>
        </w:tc>
        <w:tc>
          <w:tcPr>
            <w:tcW w:w="804" w:type="pct"/>
            <w:shd w:val="clear" w:color="auto" w:fill="auto"/>
            <w:vAlign w:val="center"/>
          </w:tcPr>
          <w:p w14:paraId="25AEC495">
            <w:pPr>
              <w:pStyle w:val="29"/>
              <w:bidi w:val="0"/>
              <w:rPr>
                <w:rFonts w:hint="eastAsia"/>
                <w:color w:val="auto"/>
              </w:rPr>
            </w:pPr>
            <w:r>
              <w:rPr>
                <w:rFonts w:hint="eastAsia"/>
                <w:color w:val="auto"/>
                <w:lang w:val="en-US" w:eastAsia="zh-CN"/>
              </w:rPr>
              <w:t>飞机周转件182</w:t>
            </w:r>
          </w:p>
        </w:tc>
        <w:tc>
          <w:tcPr>
            <w:tcW w:w="1671" w:type="pct"/>
            <w:shd w:val="clear" w:color="auto" w:fill="auto"/>
            <w:vAlign w:val="center"/>
          </w:tcPr>
          <w:p w14:paraId="3DCF9501">
            <w:pPr>
              <w:pStyle w:val="29"/>
              <w:bidi w:val="0"/>
              <w:rPr>
                <w:rFonts w:hint="eastAsia"/>
                <w:color w:val="auto"/>
              </w:rPr>
            </w:pPr>
            <w:r>
              <w:rPr>
                <w:rFonts w:hint="eastAsia"/>
                <w:color w:val="auto"/>
                <w:lang w:val="en-US" w:eastAsia="zh-CN"/>
              </w:rPr>
              <w:t>在飞机周转件领域专利丰富（182件），可有力补强江东新区飞机周转件技术积累，推动航材制造产业发展。</w:t>
            </w:r>
          </w:p>
        </w:tc>
      </w:tr>
      <w:tr w14:paraId="1DBC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97" w:type="pct"/>
            <w:shd w:val="clear" w:color="auto" w:fill="auto"/>
            <w:vAlign w:val="center"/>
          </w:tcPr>
          <w:p w14:paraId="32C4E820">
            <w:pPr>
              <w:pStyle w:val="29"/>
              <w:bidi w:val="0"/>
              <w:rPr>
                <w:rFonts w:hint="eastAsia"/>
                <w:color w:val="auto"/>
              </w:rPr>
            </w:pPr>
            <w:r>
              <w:rPr>
                <w:rFonts w:hint="eastAsia"/>
                <w:color w:val="auto"/>
                <w:lang w:val="en-US" w:eastAsia="zh-CN"/>
              </w:rPr>
              <w:t>3</w:t>
            </w:r>
          </w:p>
        </w:tc>
        <w:tc>
          <w:tcPr>
            <w:tcW w:w="639" w:type="pct"/>
            <w:shd w:val="clear" w:color="auto" w:fill="auto"/>
            <w:vAlign w:val="center"/>
          </w:tcPr>
          <w:p w14:paraId="36257C97">
            <w:pPr>
              <w:pStyle w:val="29"/>
              <w:bidi w:val="0"/>
              <w:rPr>
                <w:rFonts w:hint="eastAsia"/>
                <w:color w:val="auto"/>
              </w:rPr>
            </w:pPr>
            <w:r>
              <w:rPr>
                <w:rFonts w:hint="eastAsia"/>
                <w:color w:val="auto"/>
                <w:lang w:val="en-US" w:eastAsia="zh-CN"/>
              </w:rPr>
              <w:t>中国商用飞机有限责任公司</w:t>
            </w:r>
          </w:p>
        </w:tc>
        <w:tc>
          <w:tcPr>
            <w:tcW w:w="291" w:type="pct"/>
            <w:shd w:val="clear" w:color="auto" w:fill="auto"/>
            <w:vAlign w:val="center"/>
          </w:tcPr>
          <w:p w14:paraId="4292E74F">
            <w:pPr>
              <w:pStyle w:val="29"/>
              <w:bidi w:val="0"/>
              <w:rPr>
                <w:rFonts w:hint="eastAsia"/>
                <w:color w:val="auto"/>
              </w:rPr>
            </w:pPr>
            <w:r>
              <w:rPr>
                <w:rFonts w:hint="eastAsia"/>
                <w:color w:val="auto"/>
                <w:lang w:val="en-US" w:eastAsia="zh-CN"/>
              </w:rPr>
              <w:t>上海</w:t>
            </w:r>
          </w:p>
        </w:tc>
        <w:tc>
          <w:tcPr>
            <w:tcW w:w="407" w:type="pct"/>
            <w:shd w:val="clear" w:color="auto" w:fill="auto"/>
            <w:vAlign w:val="center"/>
          </w:tcPr>
          <w:p w14:paraId="21A31A86">
            <w:pPr>
              <w:pStyle w:val="29"/>
              <w:bidi w:val="0"/>
              <w:rPr>
                <w:rFonts w:hint="eastAsia"/>
                <w:color w:val="auto"/>
              </w:rPr>
            </w:pPr>
            <w:r>
              <w:rPr>
                <w:rFonts w:hint="eastAsia"/>
                <w:color w:val="auto"/>
                <w:lang w:val="en-US" w:eastAsia="zh-CN"/>
              </w:rPr>
              <w:t>172</w:t>
            </w:r>
          </w:p>
        </w:tc>
        <w:tc>
          <w:tcPr>
            <w:tcW w:w="447" w:type="pct"/>
            <w:shd w:val="clear" w:color="auto" w:fill="auto"/>
            <w:vAlign w:val="center"/>
          </w:tcPr>
          <w:p w14:paraId="1B5FC9E6">
            <w:pPr>
              <w:pStyle w:val="29"/>
              <w:bidi w:val="0"/>
              <w:rPr>
                <w:rFonts w:hint="eastAsia"/>
                <w:color w:val="auto"/>
              </w:rPr>
            </w:pPr>
            <w:r>
              <w:rPr>
                <w:rFonts w:hint="eastAsia"/>
                <w:color w:val="auto"/>
                <w:lang w:val="en-US" w:eastAsia="zh-CN"/>
              </w:rPr>
              <w:t>122</w:t>
            </w:r>
          </w:p>
        </w:tc>
        <w:tc>
          <w:tcPr>
            <w:tcW w:w="440" w:type="pct"/>
            <w:shd w:val="clear" w:color="auto" w:fill="auto"/>
            <w:vAlign w:val="center"/>
          </w:tcPr>
          <w:p w14:paraId="41D71685">
            <w:pPr>
              <w:pStyle w:val="29"/>
              <w:bidi w:val="0"/>
              <w:rPr>
                <w:rFonts w:hint="eastAsia"/>
                <w:color w:val="auto"/>
              </w:rPr>
            </w:pPr>
            <w:r>
              <w:rPr>
                <w:rFonts w:hint="eastAsia"/>
                <w:color w:val="auto"/>
                <w:lang w:val="en-US" w:eastAsia="zh-CN"/>
              </w:rPr>
              <w:t>98</w:t>
            </w:r>
          </w:p>
        </w:tc>
        <w:tc>
          <w:tcPr>
            <w:tcW w:w="804" w:type="pct"/>
            <w:shd w:val="clear" w:color="auto" w:fill="auto"/>
            <w:vAlign w:val="center"/>
          </w:tcPr>
          <w:p w14:paraId="270E093B">
            <w:pPr>
              <w:pStyle w:val="29"/>
              <w:bidi w:val="0"/>
              <w:rPr>
                <w:rFonts w:hint="eastAsia"/>
                <w:color w:val="auto"/>
              </w:rPr>
            </w:pPr>
            <w:r>
              <w:rPr>
                <w:rFonts w:hint="eastAsia"/>
                <w:color w:val="auto"/>
                <w:lang w:val="en-US" w:eastAsia="zh-CN"/>
              </w:rPr>
              <w:t>飞机周转件74</w:t>
            </w:r>
            <w:r>
              <w:rPr>
                <w:rFonts w:hint="eastAsia"/>
                <w:color w:val="auto"/>
                <w:lang w:val="en-US" w:eastAsia="zh-CN"/>
              </w:rPr>
              <w:br w:type="textWrapping"/>
            </w:r>
            <w:r>
              <w:rPr>
                <w:rFonts w:hint="eastAsia"/>
                <w:color w:val="auto"/>
                <w:lang w:val="en-US" w:eastAsia="zh-CN"/>
              </w:rPr>
              <w:t>客舱制造服务技术93</w:t>
            </w:r>
          </w:p>
        </w:tc>
        <w:tc>
          <w:tcPr>
            <w:tcW w:w="1671" w:type="pct"/>
            <w:shd w:val="clear" w:color="auto" w:fill="auto"/>
            <w:vAlign w:val="center"/>
          </w:tcPr>
          <w:p w14:paraId="36EF5B67">
            <w:pPr>
              <w:pStyle w:val="29"/>
              <w:bidi w:val="0"/>
              <w:rPr>
                <w:rFonts w:hint="eastAsia"/>
                <w:color w:val="auto"/>
              </w:rPr>
            </w:pPr>
            <w:r>
              <w:rPr>
                <w:rFonts w:hint="eastAsia"/>
                <w:color w:val="auto"/>
                <w:lang w:val="en-US" w:eastAsia="zh-CN"/>
              </w:rPr>
              <w:t>在客舱制造服务技术（93件）和飞机周转件（74件）领域均有布局，可综合提升江东新区航材制造能力，与现有客舱产业高度契合。</w:t>
            </w:r>
          </w:p>
        </w:tc>
      </w:tr>
      <w:tr w14:paraId="72D2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0D3088DE">
            <w:pPr>
              <w:pStyle w:val="29"/>
              <w:bidi w:val="0"/>
              <w:rPr>
                <w:rFonts w:hint="eastAsia"/>
                <w:color w:val="auto"/>
              </w:rPr>
            </w:pPr>
            <w:r>
              <w:rPr>
                <w:rFonts w:hint="eastAsia"/>
                <w:color w:val="auto"/>
                <w:lang w:val="en-US" w:eastAsia="zh-CN"/>
              </w:rPr>
              <w:t>4</w:t>
            </w:r>
          </w:p>
        </w:tc>
        <w:tc>
          <w:tcPr>
            <w:tcW w:w="639" w:type="pct"/>
            <w:shd w:val="clear" w:color="auto" w:fill="auto"/>
            <w:vAlign w:val="center"/>
          </w:tcPr>
          <w:p w14:paraId="19950B8B">
            <w:pPr>
              <w:pStyle w:val="29"/>
              <w:bidi w:val="0"/>
              <w:rPr>
                <w:rFonts w:hint="eastAsia"/>
                <w:color w:val="auto"/>
              </w:rPr>
            </w:pPr>
            <w:r>
              <w:rPr>
                <w:rFonts w:hint="eastAsia"/>
                <w:color w:val="auto"/>
                <w:lang w:val="en-US" w:eastAsia="zh-CN"/>
              </w:rPr>
              <w:t>中国化工集团曙光橡胶工业研究设计院有限公司</w:t>
            </w:r>
          </w:p>
        </w:tc>
        <w:tc>
          <w:tcPr>
            <w:tcW w:w="291" w:type="pct"/>
            <w:shd w:val="clear" w:color="auto" w:fill="auto"/>
            <w:vAlign w:val="center"/>
          </w:tcPr>
          <w:p w14:paraId="58BC460E">
            <w:pPr>
              <w:pStyle w:val="29"/>
              <w:bidi w:val="0"/>
              <w:rPr>
                <w:rFonts w:hint="eastAsia"/>
                <w:color w:val="auto"/>
              </w:rPr>
            </w:pPr>
            <w:r>
              <w:rPr>
                <w:rFonts w:hint="eastAsia"/>
                <w:color w:val="auto"/>
                <w:lang w:val="en-US" w:eastAsia="zh-CN"/>
              </w:rPr>
              <w:t>广西</w:t>
            </w:r>
          </w:p>
        </w:tc>
        <w:tc>
          <w:tcPr>
            <w:tcW w:w="407" w:type="pct"/>
            <w:shd w:val="clear" w:color="auto" w:fill="auto"/>
            <w:vAlign w:val="center"/>
          </w:tcPr>
          <w:p w14:paraId="2D98B55B">
            <w:pPr>
              <w:pStyle w:val="29"/>
              <w:bidi w:val="0"/>
              <w:rPr>
                <w:rFonts w:hint="eastAsia"/>
                <w:color w:val="auto"/>
              </w:rPr>
            </w:pPr>
            <w:r>
              <w:rPr>
                <w:rFonts w:hint="eastAsia"/>
                <w:color w:val="auto"/>
                <w:lang w:val="en-US" w:eastAsia="zh-CN"/>
              </w:rPr>
              <w:t>133</w:t>
            </w:r>
          </w:p>
        </w:tc>
        <w:tc>
          <w:tcPr>
            <w:tcW w:w="447" w:type="pct"/>
            <w:shd w:val="clear" w:color="auto" w:fill="auto"/>
            <w:vAlign w:val="center"/>
          </w:tcPr>
          <w:p w14:paraId="2DACE67E">
            <w:pPr>
              <w:pStyle w:val="29"/>
              <w:bidi w:val="0"/>
              <w:rPr>
                <w:rFonts w:hint="eastAsia"/>
                <w:color w:val="auto"/>
              </w:rPr>
            </w:pPr>
            <w:r>
              <w:rPr>
                <w:rFonts w:hint="eastAsia"/>
                <w:color w:val="auto"/>
                <w:lang w:val="en-US" w:eastAsia="zh-CN"/>
              </w:rPr>
              <w:t>96</w:t>
            </w:r>
          </w:p>
        </w:tc>
        <w:tc>
          <w:tcPr>
            <w:tcW w:w="440" w:type="pct"/>
            <w:shd w:val="clear" w:color="auto" w:fill="auto"/>
            <w:vAlign w:val="center"/>
          </w:tcPr>
          <w:p w14:paraId="2135D6D0">
            <w:pPr>
              <w:pStyle w:val="29"/>
              <w:bidi w:val="0"/>
              <w:rPr>
                <w:rFonts w:hint="eastAsia"/>
                <w:color w:val="auto"/>
              </w:rPr>
            </w:pPr>
            <w:r>
              <w:rPr>
                <w:rFonts w:hint="eastAsia"/>
                <w:color w:val="auto"/>
                <w:lang w:val="en-US" w:eastAsia="zh-CN"/>
              </w:rPr>
              <w:t>69</w:t>
            </w:r>
          </w:p>
        </w:tc>
        <w:tc>
          <w:tcPr>
            <w:tcW w:w="804" w:type="pct"/>
            <w:shd w:val="clear" w:color="auto" w:fill="auto"/>
            <w:vAlign w:val="center"/>
          </w:tcPr>
          <w:p w14:paraId="63FE2126">
            <w:pPr>
              <w:pStyle w:val="29"/>
              <w:bidi w:val="0"/>
              <w:rPr>
                <w:rFonts w:hint="eastAsia"/>
                <w:color w:val="auto"/>
              </w:rPr>
            </w:pPr>
            <w:r>
              <w:rPr>
                <w:rFonts w:hint="eastAsia"/>
                <w:color w:val="auto"/>
                <w:lang w:val="en-US" w:eastAsia="zh-CN"/>
              </w:rPr>
              <w:t>轮胎133</w:t>
            </w:r>
          </w:p>
        </w:tc>
        <w:tc>
          <w:tcPr>
            <w:tcW w:w="1671" w:type="pct"/>
            <w:shd w:val="clear" w:color="auto" w:fill="auto"/>
            <w:vAlign w:val="center"/>
          </w:tcPr>
          <w:p w14:paraId="7A4A5009">
            <w:pPr>
              <w:pStyle w:val="29"/>
              <w:bidi w:val="0"/>
              <w:rPr>
                <w:rFonts w:hint="eastAsia"/>
                <w:color w:val="auto"/>
              </w:rPr>
            </w:pPr>
            <w:r>
              <w:rPr>
                <w:rFonts w:hint="eastAsia"/>
                <w:color w:val="auto"/>
                <w:lang w:val="en-US" w:eastAsia="zh-CN"/>
              </w:rPr>
              <w:t>专注于航空轮胎技术（133件），可填补江东新区轮胎领域空白，为航空维修和航材制造提供配套支持。</w:t>
            </w:r>
          </w:p>
        </w:tc>
      </w:tr>
      <w:tr w14:paraId="7BD3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05113AC2">
            <w:pPr>
              <w:pStyle w:val="29"/>
              <w:bidi w:val="0"/>
              <w:rPr>
                <w:rFonts w:hint="eastAsia"/>
                <w:color w:val="auto"/>
              </w:rPr>
            </w:pPr>
            <w:r>
              <w:rPr>
                <w:rFonts w:hint="eastAsia"/>
                <w:color w:val="auto"/>
                <w:lang w:val="en-US" w:eastAsia="zh-CN"/>
              </w:rPr>
              <w:t>5</w:t>
            </w:r>
          </w:p>
        </w:tc>
        <w:tc>
          <w:tcPr>
            <w:tcW w:w="639" w:type="pct"/>
            <w:shd w:val="clear" w:color="auto" w:fill="auto"/>
            <w:vAlign w:val="center"/>
          </w:tcPr>
          <w:p w14:paraId="3BA5611A">
            <w:pPr>
              <w:pStyle w:val="29"/>
              <w:bidi w:val="0"/>
              <w:rPr>
                <w:rFonts w:hint="eastAsia"/>
                <w:color w:val="auto"/>
              </w:rPr>
            </w:pPr>
            <w:r>
              <w:rPr>
                <w:rFonts w:hint="eastAsia"/>
                <w:color w:val="auto"/>
                <w:lang w:val="en-US" w:eastAsia="zh-CN"/>
              </w:rPr>
              <w:t>湖北航宇嘉泰飞机设备有限公司</w:t>
            </w:r>
          </w:p>
        </w:tc>
        <w:tc>
          <w:tcPr>
            <w:tcW w:w="291" w:type="pct"/>
            <w:shd w:val="clear" w:color="auto" w:fill="auto"/>
            <w:vAlign w:val="center"/>
          </w:tcPr>
          <w:p w14:paraId="270F915C">
            <w:pPr>
              <w:pStyle w:val="29"/>
              <w:bidi w:val="0"/>
              <w:rPr>
                <w:rFonts w:hint="eastAsia"/>
                <w:color w:val="auto"/>
              </w:rPr>
            </w:pPr>
            <w:r>
              <w:rPr>
                <w:rFonts w:hint="eastAsia"/>
                <w:color w:val="auto"/>
                <w:lang w:val="en-US" w:eastAsia="zh-CN"/>
              </w:rPr>
              <w:t>湖北</w:t>
            </w:r>
          </w:p>
        </w:tc>
        <w:tc>
          <w:tcPr>
            <w:tcW w:w="407" w:type="pct"/>
            <w:shd w:val="clear" w:color="auto" w:fill="auto"/>
            <w:vAlign w:val="center"/>
          </w:tcPr>
          <w:p w14:paraId="0DDC0805">
            <w:pPr>
              <w:pStyle w:val="29"/>
              <w:bidi w:val="0"/>
              <w:rPr>
                <w:rFonts w:hint="eastAsia"/>
                <w:color w:val="auto"/>
              </w:rPr>
            </w:pPr>
            <w:r>
              <w:rPr>
                <w:rFonts w:hint="eastAsia"/>
                <w:color w:val="auto"/>
                <w:lang w:val="en-US" w:eastAsia="zh-CN"/>
              </w:rPr>
              <w:t>101</w:t>
            </w:r>
          </w:p>
        </w:tc>
        <w:tc>
          <w:tcPr>
            <w:tcW w:w="447" w:type="pct"/>
            <w:shd w:val="clear" w:color="auto" w:fill="auto"/>
            <w:vAlign w:val="center"/>
          </w:tcPr>
          <w:p w14:paraId="77D4A4EC">
            <w:pPr>
              <w:pStyle w:val="29"/>
              <w:bidi w:val="0"/>
              <w:rPr>
                <w:rFonts w:hint="eastAsia"/>
                <w:color w:val="auto"/>
              </w:rPr>
            </w:pPr>
            <w:r>
              <w:rPr>
                <w:rFonts w:hint="eastAsia"/>
                <w:color w:val="auto"/>
                <w:lang w:val="en-US" w:eastAsia="zh-CN"/>
              </w:rPr>
              <w:t>35</w:t>
            </w:r>
          </w:p>
        </w:tc>
        <w:tc>
          <w:tcPr>
            <w:tcW w:w="440" w:type="pct"/>
            <w:shd w:val="clear" w:color="auto" w:fill="auto"/>
            <w:vAlign w:val="center"/>
          </w:tcPr>
          <w:p w14:paraId="301A87AB">
            <w:pPr>
              <w:pStyle w:val="29"/>
              <w:bidi w:val="0"/>
              <w:rPr>
                <w:rFonts w:hint="eastAsia"/>
                <w:color w:val="auto"/>
              </w:rPr>
            </w:pPr>
            <w:r>
              <w:rPr>
                <w:rFonts w:hint="eastAsia"/>
                <w:color w:val="auto"/>
                <w:lang w:val="en-US" w:eastAsia="zh-CN"/>
              </w:rPr>
              <w:t>63</w:t>
            </w:r>
          </w:p>
        </w:tc>
        <w:tc>
          <w:tcPr>
            <w:tcW w:w="804" w:type="pct"/>
            <w:shd w:val="clear" w:color="auto" w:fill="auto"/>
            <w:vAlign w:val="center"/>
          </w:tcPr>
          <w:p w14:paraId="68251F96">
            <w:pPr>
              <w:pStyle w:val="29"/>
              <w:bidi w:val="0"/>
              <w:rPr>
                <w:rFonts w:hint="eastAsia"/>
                <w:color w:val="auto"/>
              </w:rPr>
            </w:pPr>
            <w:r>
              <w:rPr>
                <w:rFonts w:hint="eastAsia"/>
                <w:color w:val="auto"/>
                <w:lang w:val="en-US" w:eastAsia="zh-CN"/>
              </w:rPr>
              <w:t>客舱制造服务技术101</w:t>
            </w:r>
          </w:p>
        </w:tc>
        <w:tc>
          <w:tcPr>
            <w:tcW w:w="1671" w:type="pct"/>
            <w:shd w:val="clear" w:color="auto" w:fill="auto"/>
            <w:vAlign w:val="center"/>
          </w:tcPr>
          <w:p w14:paraId="450ADA85">
            <w:pPr>
              <w:pStyle w:val="29"/>
              <w:bidi w:val="0"/>
              <w:rPr>
                <w:rFonts w:hint="eastAsia"/>
                <w:color w:val="auto"/>
              </w:rPr>
            </w:pPr>
            <w:r>
              <w:rPr>
                <w:rFonts w:hint="eastAsia"/>
                <w:color w:val="auto"/>
                <w:lang w:val="en-US" w:eastAsia="zh-CN"/>
              </w:rPr>
              <w:t>专注于客舱制造服务技术（101件），可显著提升江东新区客舱设备制造水平，与现有客舱专利布局形成互补。</w:t>
            </w:r>
          </w:p>
        </w:tc>
      </w:tr>
      <w:tr w14:paraId="12C0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97" w:type="pct"/>
            <w:shd w:val="clear" w:color="auto" w:fill="auto"/>
            <w:vAlign w:val="center"/>
          </w:tcPr>
          <w:p w14:paraId="405E883B">
            <w:pPr>
              <w:pStyle w:val="29"/>
              <w:bidi w:val="0"/>
              <w:rPr>
                <w:color w:val="auto"/>
              </w:rPr>
            </w:pPr>
            <w:r>
              <w:rPr>
                <w:rFonts w:hint="eastAsia"/>
                <w:color w:val="auto"/>
                <w:lang w:val="en-US" w:eastAsia="zh-CN"/>
              </w:rPr>
              <w:t>6</w:t>
            </w:r>
          </w:p>
        </w:tc>
        <w:tc>
          <w:tcPr>
            <w:tcW w:w="639" w:type="pct"/>
            <w:shd w:val="clear" w:color="auto" w:fill="auto"/>
            <w:vAlign w:val="center"/>
          </w:tcPr>
          <w:p w14:paraId="45DE5AE5">
            <w:pPr>
              <w:pStyle w:val="29"/>
              <w:bidi w:val="0"/>
              <w:rPr>
                <w:rFonts w:hint="eastAsia"/>
                <w:color w:val="auto"/>
              </w:rPr>
            </w:pPr>
            <w:r>
              <w:rPr>
                <w:rFonts w:hint="eastAsia"/>
                <w:color w:val="auto"/>
                <w:lang w:val="en-US" w:eastAsia="zh-CN"/>
              </w:rPr>
              <w:t>航宇救生装备有限公司</w:t>
            </w:r>
          </w:p>
        </w:tc>
        <w:tc>
          <w:tcPr>
            <w:tcW w:w="291" w:type="pct"/>
            <w:shd w:val="clear" w:color="auto" w:fill="auto"/>
            <w:vAlign w:val="center"/>
          </w:tcPr>
          <w:p w14:paraId="2319E84B">
            <w:pPr>
              <w:pStyle w:val="29"/>
              <w:bidi w:val="0"/>
              <w:rPr>
                <w:rFonts w:hint="eastAsia"/>
                <w:color w:val="auto"/>
              </w:rPr>
            </w:pPr>
            <w:r>
              <w:rPr>
                <w:rFonts w:hint="eastAsia"/>
                <w:color w:val="auto"/>
                <w:lang w:val="en-US" w:eastAsia="zh-CN"/>
              </w:rPr>
              <w:t>湖北</w:t>
            </w:r>
          </w:p>
        </w:tc>
        <w:tc>
          <w:tcPr>
            <w:tcW w:w="407" w:type="pct"/>
            <w:shd w:val="clear" w:color="auto" w:fill="auto"/>
            <w:vAlign w:val="center"/>
          </w:tcPr>
          <w:p w14:paraId="46454C68">
            <w:pPr>
              <w:pStyle w:val="29"/>
              <w:bidi w:val="0"/>
              <w:rPr>
                <w:rFonts w:hint="eastAsia"/>
                <w:color w:val="auto"/>
              </w:rPr>
            </w:pPr>
            <w:r>
              <w:rPr>
                <w:rFonts w:hint="eastAsia"/>
                <w:color w:val="auto"/>
                <w:lang w:val="en-US" w:eastAsia="zh-CN"/>
              </w:rPr>
              <w:t>96</w:t>
            </w:r>
          </w:p>
        </w:tc>
        <w:tc>
          <w:tcPr>
            <w:tcW w:w="447" w:type="pct"/>
            <w:shd w:val="clear" w:color="auto" w:fill="auto"/>
            <w:vAlign w:val="center"/>
          </w:tcPr>
          <w:p w14:paraId="0C1C5C72">
            <w:pPr>
              <w:pStyle w:val="29"/>
              <w:bidi w:val="0"/>
              <w:rPr>
                <w:rFonts w:hint="eastAsia"/>
                <w:color w:val="auto"/>
              </w:rPr>
            </w:pPr>
            <w:r>
              <w:rPr>
                <w:rFonts w:hint="eastAsia"/>
                <w:color w:val="auto"/>
                <w:lang w:val="en-US" w:eastAsia="zh-CN"/>
              </w:rPr>
              <w:t>50</w:t>
            </w:r>
          </w:p>
        </w:tc>
        <w:tc>
          <w:tcPr>
            <w:tcW w:w="440" w:type="pct"/>
            <w:shd w:val="clear" w:color="auto" w:fill="auto"/>
            <w:vAlign w:val="center"/>
          </w:tcPr>
          <w:p w14:paraId="091D7E31">
            <w:pPr>
              <w:pStyle w:val="29"/>
              <w:bidi w:val="0"/>
              <w:rPr>
                <w:rFonts w:hint="eastAsia"/>
                <w:color w:val="auto"/>
              </w:rPr>
            </w:pPr>
            <w:r>
              <w:rPr>
                <w:rFonts w:hint="eastAsia"/>
                <w:color w:val="auto"/>
                <w:lang w:val="en-US" w:eastAsia="zh-CN"/>
              </w:rPr>
              <w:t>51</w:t>
            </w:r>
          </w:p>
        </w:tc>
        <w:tc>
          <w:tcPr>
            <w:tcW w:w="804" w:type="pct"/>
            <w:shd w:val="clear" w:color="auto" w:fill="auto"/>
            <w:vAlign w:val="center"/>
          </w:tcPr>
          <w:p w14:paraId="547CD579">
            <w:pPr>
              <w:pStyle w:val="29"/>
              <w:bidi w:val="0"/>
              <w:rPr>
                <w:rFonts w:hint="eastAsia"/>
                <w:color w:val="auto"/>
              </w:rPr>
            </w:pPr>
            <w:r>
              <w:rPr>
                <w:rFonts w:hint="eastAsia"/>
                <w:color w:val="auto"/>
                <w:lang w:val="en-US" w:eastAsia="zh-CN"/>
              </w:rPr>
              <w:t>客舱制造服务技术96</w:t>
            </w:r>
          </w:p>
        </w:tc>
        <w:tc>
          <w:tcPr>
            <w:tcW w:w="1671" w:type="pct"/>
            <w:shd w:val="clear" w:color="auto" w:fill="auto"/>
            <w:vAlign w:val="center"/>
          </w:tcPr>
          <w:p w14:paraId="33508EF9">
            <w:pPr>
              <w:pStyle w:val="29"/>
              <w:bidi w:val="0"/>
              <w:rPr>
                <w:rFonts w:hint="eastAsia"/>
                <w:color w:val="auto"/>
              </w:rPr>
            </w:pPr>
            <w:r>
              <w:rPr>
                <w:rFonts w:hint="eastAsia"/>
                <w:color w:val="auto"/>
                <w:lang w:val="en-US" w:eastAsia="zh-CN"/>
              </w:rPr>
              <w:t>专注于客舱制造服务技术（96件），可助力江东新区发展航空座椅、救生设备等客舱产品，丰富产业内涵。</w:t>
            </w:r>
          </w:p>
        </w:tc>
      </w:tr>
      <w:tr w14:paraId="0DF7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76E8994D">
            <w:pPr>
              <w:pStyle w:val="29"/>
              <w:bidi w:val="0"/>
              <w:rPr>
                <w:rFonts w:hint="eastAsia"/>
                <w:color w:val="auto"/>
              </w:rPr>
            </w:pPr>
            <w:r>
              <w:rPr>
                <w:rFonts w:hint="eastAsia"/>
                <w:color w:val="auto"/>
                <w:lang w:val="en-US" w:eastAsia="zh-CN"/>
              </w:rPr>
              <w:t>7</w:t>
            </w:r>
          </w:p>
        </w:tc>
        <w:tc>
          <w:tcPr>
            <w:tcW w:w="639" w:type="pct"/>
            <w:shd w:val="clear" w:color="auto" w:fill="auto"/>
            <w:vAlign w:val="center"/>
          </w:tcPr>
          <w:p w14:paraId="24256724">
            <w:pPr>
              <w:pStyle w:val="29"/>
              <w:bidi w:val="0"/>
              <w:rPr>
                <w:rFonts w:hint="eastAsia"/>
                <w:color w:val="auto"/>
              </w:rPr>
            </w:pPr>
            <w:r>
              <w:rPr>
                <w:rFonts w:hint="eastAsia"/>
                <w:color w:val="auto"/>
                <w:lang w:val="en-US" w:eastAsia="zh-CN"/>
              </w:rPr>
              <w:t>陕西航空电气有限责任公司</w:t>
            </w:r>
          </w:p>
        </w:tc>
        <w:tc>
          <w:tcPr>
            <w:tcW w:w="291" w:type="pct"/>
            <w:shd w:val="clear" w:color="auto" w:fill="auto"/>
            <w:vAlign w:val="center"/>
          </w:tcPr>
          <w:p w14:paraId="17ED20B3">
            <w:pPr>
              <w:pStyle w:val="29"/>
              <w:bidi w:val="0"/>
              <w:rPr>
                <w:rFonts w:hint="eastAsia"/>
                <w:color w:val="auto"/>
              </w:rPr>
            </w:pPr>
            <w:r>
              <w:rPr>
                <w:rFonts w:hint="eastAsia"/>
                <w:color w:val="auto"/>
                <w:lang w:val="en-US" w:eastAsia="zh-CN"/>
              </w:rPr>
              <w:t>陕西</w:t>
            </w:r>
          </w:p>
        </w:tc>
        <w:tc>
          <w:tcPr>
            <w:tcW w:w="407" w:type="pct"/>
            <w:shd w:val="clear" w:color="auto" w:fill="auto"/>
            <w:vAlign w:val="center"/>
          </w:tcPr>
          <w:p w14:paraId="08A030CD">
            <w:pPr>
              <w:pStyle w:val="29"/>
              <w:bidi w:val="0"/>
              <w:rPr>
                <w:rFonts w:hint="eastAsia"/>
                <w:color w:val="auto"/>
              </w:rPr>
            </w:pPr>
            <w:r>
              <w:rPr>
                <w:rFonts w:hint="eastAsia"/>
                <w:color w:val="auto"/>
                <w:lang w:val="en-US" w:eastAsia="zh-CN"/>
              </w:rPr>
              <w:t>86</w:t>
            </w:r>
          </w:p>
        </w:tc>
        <w:tc>
          <w:tcPr>
            <w:tcW w:w="447" w:type="pct"/>
            <w:shd w:val="clear" w:color="auto" w:fill="auto"/>
            <w:vAlign w:val="center"/>
          </w:tcPr>
          <w:p w14:paraId="5A4B11C3">
            <w:pPr>
              <w:pStyle w:val="29"/>
              <w:bidi w:val="0"/>
              <w:rPr>
                <w:rFonts w:hint="eastAsia"/>
                <w:color w:val="auto"/>
              </w:rPr>
            </w:pPr>
            <w:r>
              <w:rPr>
                <w:rFonts w:hint="eastAsia"/>
                <w:color w:val="auto"/>
                <w:lang w:val="en-US" w:eastAsia="zh-CN"/>
              </w:rPr>
              <w:t>75</w:t>
            </w:r>
          </w:p>
        </w:tc>
        <w:tc>
          <w:tcPr>
            <w:tcW w:w="440" w:type="pct"/>
            <w:shd w:val="clear" w:color="auto" w:fill="auto"/>
            <w:vAlign w:val="center"/>
          </w:tcPr>
          <w:p w14:paraId="6BDD0824">
            <w:pPr>
              <w:pStyle w:val="29"/>
              <w:bidi w:val="0"/>
              <w:rPr>
                <w:rFonts w:hint="eastAsia"/>
                <w:color w:val="auto"/>
              </w:rPr>
            </w:pPr>
            <w:r>
              <w:rPr>
                <w:rFonts w:hint="eastAsia"/>
                <w:color w:val="auto"/>
                <w:lang w:val="en-US" w:eastAsia="zh-CN"/>
              </w:rPr>
              <w:t>30</w:t>
            </w:r>
          </w:p>
        </w:tc>
        <w:tc>
          <w:tcPr>
            <w:tcW w:w="804" w:type="pct"/>
            <w:shd w:val="clear" w:color="auto" w:fill="auto"/>
            <w:vAlign w:val="center"/>
          </w:tcPr>
          <w:p w14:paraId="5BFBFA86">
            <w:pPr>
              <w:pStyle w:val="29"/>
              <w:bidi w:val="0"/>
              <w:rPr>
                <w:rFonts w:hint="eastAsia"/>
                <w:color w:val="auto"/>
              </w:rPr>
            </w:pPr>
            <w:r>
              <w:rPr>
                <w:rFonts w:hint="eastAsia"/>
                <w:color w:val="auto"/>
                <w:lang w:val="en-US" w:eastAsia="zh-CN"/>
              </w:rPr>
              <w:t>飞机周转件86</w:t>
            </w:r>
          </w:p>
        </w:tc>
        <w:tc>
          <w:tcPr>
            <w:tcW w:w="1671" w:type="pct"/>
            <w:shd w:val="clear" w:color="auto" w:fill="auto"/>
            <w:vAlign w:val="center"/>
          </w:tcPr>
          <w:p w14:paraId="7461881A">
            <w:pPr>
              <w:pStyle w:val="29"/>
              <w:bidi w:val="0"/>
              <w:rPr>
                <w:rFonts w:hint="eastAsia"/>
                <w:color w:val="auto"/>
              </w:rPr>
            </w:pPr>
            <w:r>
              <w:rPr>
                <w:rFonts w:hint="eastAsia"/>
                <w:color w:val="auto"/>
                <w:lang w:val="en-US" w:eastAsia="zh-CN"/>
              </w:rPr>
              <w:t>在飞机周转件领域专利86件，可补充江东新区飞机周转件技术资源，推动航材制造产业链完善。</w:t>
            </w:r>
          </w:p>
        </w:tc>
      </w:tr>
      <w:tr w14:paraId="7FD7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97" w:type="pct"/>
            <w:shd w:val="clear" w:color="auto" w:fill="auto"/>
            <w:vAlign w:val="center"/>
          </w:tcPr>
          <w:p w14:paraId="7BE1DBD8">
            <w:pPr>
              <w:pStyle w:val="29"/>
              <w:bidi w:val="0"/>
              <w:rPr>
                <w:rFonts w:hint="eastAsia"/>
                <w:color w:val="auto"/>
              </w:rPr>
            </w:pPr>
            <w:r>
              <w:rPr>
                <w:rFonts w:hint="eastAsia"/>
                <w:color w:val="auto"/>
                <w:lang w:val="en-US" w:eastAsia="zh-CN"/>
              </w:rPr>
              <w:t>8</w:t>
            </w:r>
          </w:p>
        </w:tc>
        <w:tc>
          <w:tcPr>
            <w:tcW w:w="639" w:type="pct"/>
            <w:shd w:val="clear" w:color="auto" w:fill="auto"/>
            <w:vAlign w:val="center"/>
          </w:tcPr>
          <w:p w14:paraId="543BF6DB">
            <w:pPr>
              <w:pStyle w:val="29"/>
              <w:bidi w:val="0"/>
              <w:rPr>
                <w:rFonts w:hint="eastAsia"/>
                <w:color w:val="auto"/>
              </w:rPr>
            </w:pPr>
            <w:r>
              <w:rPr>
                <w:rFonts w:hint="eastAsia"/>
                <w:color w:val="auto"/>
                <w:lang w:val="en-US" w:eastAsia="zh-CN"/>
              </w:rPr>
              <w:t>西安航空制动科技有限公司</w:t>
            </w:r>
          </w:p>
        </w:tc>
        <w:tc>
          <w:tcPr>
            <w:tcW w:w="291" w:type="pct"/>
            <w:shd w:val="clear" w:color="auto" w:fill="auto"/>
            <w:vAlign w:val="center"/>
          </w:tcPr>
          <w:p w14:paraId="13B75906">
            <w:pPr>
              <w:pStyle w:val="29"/>
              <w:bidi w:val="0"/>
              <w:rPr>
                <w:rFonts w:hint="eastAsia"/>
                <w:color w:val="auto"/>
              </w:rPr>
            </w:pPr>
            <w:r>
              <w:rPr>
                <w:rFonts w:hint="eastAsia"/>
                <w:color w:val="auto"/>
                <w:lang w:val="en-US" w:eastAsia="zh-CN"/>
              </w:rPr>
              <w:t>陕西</w:t>
            </w:r>
          </w:p>
        </w:tc>
        <w:tc>
          <w:tcPr>
            <w:tcW w:w="407" w:type="pct"/>
            <w:shd w:val="clear" w:color="auto" w:fill="auto"/>
            <w:vAlign w:val="center"/>
          </w:tcPr>
          <w:p w14:paraId="413479A1">
            <w:pPr>
              <w:pStyle w:val="29"/>
              <w:bidi w:val="0"/>
              <w:rPr>
                <w:rFonts w:hint="eastAsia"/>
                <w:color w:val="auto"/>
              </w:rPr>
            </w:pPr>
            <w:r>
              <w:rPr>
                <w:rFonts w:hint="eastAsia"/>
                <w:color w:val="auto"/>
                <w:lang w:val="en-US" w:eastAsia="zh-CN"/>
              </w:rPr>
              <w:t>75</w:t>
            </w:r>
          </w:p>
        </w:tc>
        <w:tc>
          <w:tcPr>
            <w:tcW w:w="447" w:type="pct"/>
            <w:shd w:val="clear" w:color="auto" w:fill="auto"/>
            <w:vAlign w:val="center"/>
          </w:tcPr>
          <w:p w14:paraId="0FE5521D">
            <w:pPr>
              <w:pStyle w:val="29"/>
              <w:bidi w:val="0"/>
              <w:rPr>
                <w:rFonts w:hint="eastAsia"/>
                <w:color w:val="auto"/>
              </w:rPr>
            </w:pPr>
            <w:r>
              <w:rPr>
                <w:rFonts w:hint="eastAsia"/>
                <w:color w:val="auto"/>
                <w:lang w:val="en-US" w:eastAsia="zh-CN"/>
              </w:rPr>
              <w:t>52</w:t>
            </w:r>
          </w:p>
        </w:tc>
        <w:tc>
          <w:tcPr>
            <w:tcW w:w="440" w:type="pct"/>
            <w:shd w:val="clear" w:color="auto" w:fill="auto"/>
            <w:vAlign w:val="center"/>
          </w:tcPr>
          <w:p w14:paraId="216A0FAC">
            <w:pPr>
              <w:pStyle w:val="29"/>
              <w:bidi w:val="0"/>
              <w:rPr>
                <w:rFonts w:hint="eastAsia"/>
                <w:color w:val="auto"/>
              </w:rPr>
            </w:pPr>
            <w:r>
              <w:rPr>
                <w:rFonts w:hint="eastAsia"/>
                <w:color w:val="auto"/>
                <w:lang w:val="en-US" w:eastAsia="zh-CN"/>
              </w:rPr>
              <w:t>36</w:t>
            </w:r>
          </w:p>
        </w:tc>
        <w:tc>
          <w:tcPr>
            <w:tcW w:w="804" w:type="pct"/>
            <w:shd w:val="clear" w:color="auto" w:fill="auto"/>
            <w:vAlign w:val="center"/>
          </w:tcPr>
          <w:p w14:paraId="50C25164">
            <w:pPr>
              <w:pStyle w:val="29"/>
              <w:bidi w:val="0"/>
              <w:rPr>
                <w:rFonts w:hint="eastAsia"/>
                <w:color w:val="auto"/>
              </w:rPr>
            </w:pPr>
            <w:r>
              <w:rPr>
                <w:rFonts w:hint="eastAsia"/>
                <w:color w:val="auto"/>
                <w:lang w:val="en-US" w:eastAsia="zh-CN"/>
              </w:rPr>
              <w:t>飞机周转件10</w:t>
            </w:r>
            <w:r>
              <w:rPr>
                <w:rFonts w:hint="eastAsia"/>
                <w:color w:val="auto"/>
                <w:lang w:val="en-US" w:eastAsia="zh-CN"/>
              </w:rPr>
              <w:br w:type="textWrapping"/>
            </w:r>
            <w:r>
              <w:rPr>
                <w:rFonts w:hint="eastAsia"/>
                <w:color w:val="auto"/>
                <w:lang w:val="en-US" w:eastAsia="zh-CN"/>
              </w:rPr>
              <w:t>机轮刹车40</w:t>
            </w:r>
            <w:r>
              <w:rPr>
                <w:rFonts w:hint="eastAsia"/>
                <w:color w:val="auto"/>
                <w:lang w:val="en-US" w:eastAsia="zh-CN"/>
              </w:rPr>
              <w:br w:type="textWrapping"/>
            </w:r>
            <w:r>
              <w:rPr>
                <w:rFonts w:hint="eastAsia"/>
                <w:color w:val="auto"/>
                <w:lang w:val="en-US" w:eastAsia="zh-CN"/>
              </w:rPr>
              <w:t>轮胎26</w:t>
            </w:r>
          </w:p>
        </w:tc>
        <w:tc>
          <w:tcPr>
            <w:tcW w:w="1671" w:type="pct"/>
            <w:shd w:val="clear" w:color="auto" w:fill="auto"/>
            <w:vAlign w:val="center"/>
          </w:tcPr>
          <w:p w14:paraId="58E9A73E">
            <w:pPr>
              <w:pStyle w:val="29"/>
              <w:bidi w:val="0"/>
              <w:rPr>
                <w:rFonts w:hint="eastAsia"/>
                <w:color w:val="auto"/>
              </w:rPr>
            </w:pPr>
            <w:r>
              <w:rPr>
                <w:rFonts w:hint="eastAsia"/>
                <w:color w:val="auto"/>
                <w:lang w:val="en-US" w:eastAsia="zh-CN"/>
              </w:rPr>
              <w:t>在机轮刹车（40件）、轮胎（26件）和飞机周转件（10件）领域均有布局，可精准填补江东新区机轮刹车和轮胎空白，完善航材制造体系。</w:t>
            </w:r>
          </w:p>
        </w:tc>
      </w:tr>
      <w:tr w14:paraId="46C7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97" w:type="pct"/>
            <w:shd w:val="clear" w:color="auto" w:fill="auto"/>
            <w:vAlign w:val="center"/>
          </w:tcPr>
          <w:p w14:paraId="4D0692A4">
            <w:pPr>
              <w:pStyle w:val="29"/>
              <w:bidi w:val="0"/>
              <w:rPr>
                <w:rFonts w:hint="eastAsia"/>
                <w:color w:val="auto"/>
              </w:rPr>
            </w:pPr>
            <w:r>
              <w:rPr>
                <w:rFonts w:hint="eastAsia"/>
                <w:color w:val="auto"/>
                <w:lang w:val="en-US" w:eastAsia="zh-CN"/>
              </w:rPr>
              <w:t>9</w:t>
            </w:r>
          </w:p>
        </w:tc>
        <w:tc>
          <w:tcPr>
            <w:tcW w:w="639" w:type="pct"/>
            <w:shd w:val="clear" w:color="auto" w:fill="auto"/>
            <w:vAlign w:val="center"/>
          </w:tcPr>
          <w:p w14:paraId="0EA464E7">
            <w:pPr>
              <w:pStyle w:val="29"/>
              <w:bidi w:val="0"/>
              <w:rPr>
                <w:rFonts w:hint="eastAsia"/>
                <w:color w:val="auto"/>
              </w:rPr>
            </w:pPr>
            <w:r>
              <w:rPr>
                <w:rFonts w:hint="eastAsia"/>
                <w:color w:val="auto"/>
                <w:lang w:val="en-US" w:eastAsia="zh-CN"/>
              </w:rPr>
              <w:t>北京安达维尔航空设备有限公司</w:t>
            </w:r>
          </w:p>
        </w:tc>
        <w:tc>
          <w:tcPr>
            <w:tcW w:w="291" w:type="pct"/>
            <w:shd w:val="clear" w:color="auto" w:fill="auto"/>
            <w:vAlign w:val="center"/>
          </w:tcPr>
          <w:p w14:paraId="32207815">
            <w:pPr>
              <w:pStyle w:val="29"/>
              <w:bidi w:val="0"/>
              <w:rPr>
                <w:rFonts w:hint="eastAsia"/>
                <w:color w:val="auto"/>
              </w:rPr>
            </w:pPr>
            <w:r>
              <w:rPr>
                <w:rFonts w:hint="eastAsia"/>
                <w:color w:val="auto"/>
                <w:lang w:val="en-US" w:eastAsia="zh-CN"/>
              </w:rPr>
              <w:t>北京</w:t>
            </w:r>
          </w:p>
        </w:tc>
        <w:tc>
          <w:tcPr>
            <w:tcW w:w="407" w:type="pct"/>
            <w:shd w:val="clear" w:color="auto" w:fill="auto"/>
            <w:vAlign w:val="center"/>
          </w:tcPr>
          <w:p w14:paraId="4C05AEE6">
            <w:pPr>
              <w:pStyle w:val="29"/>
              <w:bidi w:val="0"/>
              <w:rPr>
                <w:rFonts w:hint="eastAsia"/>
                <w:color w:val="auto"/>
              </w:rPr>
            </w:pPr>
            <w:r>
              <w:rPr>
                <w:rFonts w:hint="eastAsia"/>
                <w:color w:val="auto"/>
                <w:lang w:val="en-US" w:eastAsia="zh-CN"/>
              </w:rPr>
              <w:t>69</w:t>
            </w:r>
          </w:p>
        </w:tc>
        <w:tc>
          <w:tcPr>
            <w:tcW w:w="447" w:type="pct"/>
            <w:shd w:val="clear" w:color="auto" w:fill="auto"/>
            <w:vAlign w:val="center"/>
          </w:tcPr>
          <w:p w14:paraId="4C74F3A9">
            <w:pPr>
              <w:pStyle w:val="29"/>
              <w:bidi w:val="0"/>
              <w:rPr>
                <w:rFonts w:hint="eastAsia"/>
                <w:color w:val="auto"/>
              </w:rPr>
            </w:pPr>
            <w:r>
              <w:rPr>
                <w:rFonts w:hint="eastAsia"/>
                <w:color w:val="auto"/>
                <w:lang w:val="en-US" w:eastAsia="zh-CN"/>
              </w:rPr>
              <w:t>28</w:t>
            </w:r>
          </w:p>
        </w:tc>
        <w:tc>
          <w:tcPr>
            <w:tcW w:w="440" w:type="pct"/>
            <w:shd w:val="clear" w:color="auto" w:fill="auto"/>
            <w:vAlign w:val="center"/>
          </w:tcPr>
          <w:p w14:paraId="35A3E152">
            <w:pPr>
              <w:pStyle w:val="29"/>
              <w:bidi w:val="0"/>
              <w:rPr>
                <w:rFonts w:hint="eastAsia"/>
                <w:color w:val="auto"/>
              </w:rPr>
            </w:pPr>
            <w:r>
              <w:rPr>
                <w:rFonts w:hint="eastAsia"/>
                <w:color w:val="auto"/>
                <w:lang w:val="en-US" w:eastAsia="zh-CN"/>
              </w:rPr>
              <w:t>49</w:t>
            </w:r>
          </w:p>
        </w:tc>
        <w:tc>
          <w:tcPr>
            <w:tcW w:w="804" w:type="pct"/>
            <w:shd w:val="clear" w:color="auto" w:fill="auto"/>
            <w:vAlign w:val="center"/>
          </w:tcPr>
          <w:p w14:paraId="641C3E1D">
            <w:pPr>
              <w:pStyle w:val="29"/>
              <w:bidi w:val="0"/>
              <w:rPr>
                <w:rFonts w:hint="eastAsia"/>
                <w:color w:val="auto"/>
              </w:rPr>
            </w:pPr>
            <w:r>
              <w:rPr>
                <w:rFonts w:hint="eastAsia"/>
                <w:color w:val="auto"/>
                <w:lang w:val="en-US" w:eastAsia="zh-CN"/>
              </w:rPr>
              <w:t>飞机周转件11</w:t>
            </w:r>
            <w:r>
              <w:rPr>
                <w:rFonts w:hint="eastAsia"/>
                <w:color w:val="auto"/>
                <w:lang w:val="en-US" w:eastAsia="zh-CN"/>
              </w:rPr>
              <w:br w:type="textWrapping"/>
            </w:r>
            <w:r>
              <w:rPr>
                <w:rFonts w:hint="eastAsia"/>
                <w:color w:val="auto"/>
                <w:lang w:val="en-US" w:eastAsia="zh-CN"/>
              </w:rPr>
              <w:t>客舱制造服务技术58</w:t>
            </w:r>
          </w:p>
        </w:tc>
        <w:tc>
          <w:tcPr>
            <w:tcW w:w="1671" w:type="pct"/>
            <w:shd w:val="clear" w:color="auto" w:fill="auto"/>
            <w:vAlign w:val="center"/>
          </w:tcPr>
          <w:p w14:paraId="40C19CCE">
            <w:pPr>
              <w:pStyle w:val="29"/>
              <w:bidi w:val="0"/>
              <w:rPr>
                <w:rFonts w:hint="eastAsia"/>
                <w:color w:val="auto"/>
              </w:rPr>
            </w:pPr>
            <w:r>
              <w:rPr>
                <w:rFonts w:hint="eastAsia"/>
                <w:color w:val="auto"/>
                <w:lang w:val="en-US" w:eastAsia="zh-CN"/>
              </w:rPr>
              <w:t>在客舱制造服务技术（58件）和飞机周转件（11件）领域有积累，可提升江东新区客舱制造能力，与现有产业协同。</w:t>
            </w:r>
          </w:p>
        </w:tc>
      </w:tr>
      <w:tr w14:paraId="6985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97" w:type="pct"/>
            <w:shd w:val="clear" w:color="auto" w:fill="auto"/>
            <w:vAlign w:val="center"/>
          </w:tcPr>
          <w:p w14:paraId="49479D85">
            <w:pPr>
              <w:pStyle w:val="29"/>
              <w:bidi w:val="0"/>
              <w:rPr>
                <w:rFonts w:hint="eastAsia"/>
                <w:color w:val="auto"/>
              </w:rPr>
            </w:pPr>
            <w:r>
              <w:rPr>
                <w:rFonts w:hint="eastAsia"/>
                <w:color w:val="auto"/>
                <w:lang w:val="en-US" w:eastAsia="zh-CN"/>
              </w:rPr>
              <w:t>10</w:t>
            </w:r>
          </w:p>
        </w:tc>
        <w:tc>
          <w:tcPr>
            <w:tcW w:w="639" w:type="pct"/>
            <w:shd w:val="clear" w:color="auto" w:fill="auto"/>
            <w:vAlign w:val="center"/>
          </w:tcPr>
          <w:p w14:paraId="3D74DB81">
            <w:pPr>
              <w:pStyle w:val="29"/>
              <w:bidi w:val="0"/>
              <w:rPr>
                <w:rFonts w:hint="eastAsia"/>
                <w:color w:val="auto"/>
              </w:rPr>
            </w:pPr>
            <w:r>
              <w:rPr>
                <w:rFonts w:hint="eastAsia"/>
                <w:color w:val="auto"/>
                <w:lang w:val="en-US" w:eastAsia="zh-CN"/>
              </w:rPr>
              <w:t>上海航空电器有限公司</w:t>
            </w:r>
          </w:p>
        </w:tc>
        <w:tc>
          <w:tcPr>
            <w:tcW w:w="291" w:type="pct"/>
            <w:shd w:val="clear" w:color="auto" w:fill="auto"/>
            <w:vAlign w:val="center"/>
          </w:tcPr>
          <w:p w14:paraId="58FD83AC">
            <w:pPr>
              <w:pStyle w:val="29"/>
              <w:bidi w:val="0"/>
              <w:rPr>
                <w:rFonts w:hint="eastAsia"/>
                <w:color w:val="auto"/>
              </w:rPr>
            </w:pPr>
            <w:r>
              <w:rPr>
                <w:rFonts w:hint="eastAsia"/>
                <w:color w:val="auto"/>
                <w:lang w:val="en-US" w:eastAsia="zh-CN"/>
              </w:rPr>
              <w:t>上海</w:t>
            </w:r>
          </w:p>
        </w:tc>
        <w:tc>
          <w:tcPr>
            <w:tcW w:w="407" w:type="pct"/>
            <w:shd w:val="clear" w:color="auto" w:fill="auto"/>
            <w:vAlign w:val="center"/>
          </w:tcPr>
          <w:p w14:paraId="24A35904">
            <w:pPr>
              <w:pStyle w:val="29"/>
              <w:bidi w:val="0"/>
              <w:rPr>
                <w:rFonts w:hint="eastAsia"/>
                <w:color w:val="auto"/>
              </w:rPr>
            </w:pPr>
            <w:r>
              <w:rPr>
                <w:rFonts w:hint="eastAsia"/>
                <w:color w:val="auto"/>
                <w:lang w:val="en-US" w:eastAsia="zh-CN"/>
              </w:rPr>
              <w:t>65</w:t>
            </w:r>
          </w:p>
        </w:tc>
        <w:tc>
          <w:tcPr>
            <w:tcW w:w="447" w:type="pct"/>
            <w:shd w:val="clear" w:color="auto" w:fill="auto"/>
            <w:vAlign w:val="center"/>
          </w:tcPr>
          <w:p w14:paraId="275E1EA9">
            <w:pPr>
              <w:pStyle w:val="29"/>
              <w:bidi w:val="0"/>
              <w:rPr>
                <w:rFonts w:hint="eastAsia"/>
                <w:color w:val="auto"/>
              </w:rPr>
            </w:pPr>
            <w:r>
              <w:rPr>
                <w:rFonts w:hint="eastAsia"/>
                <w:color w:val="auto"/>
                <w:lang w:val="en-US" w:eastAsia="zh-CN"/>
              </w:rPr>
              <w:t>45</w:t>
            </w:r>
          </w:p>
        </w:tc>
        <w:tc>
          <w:tcPr>
            <w:tcW w:w="440" w:type="pct"/>
            <w:shd w:val="clear" w:color="auto" w:fill="auto"/>
            <w:vAlign w:val="center"/>
          </w:tcPr>
          <w:p w14:paraId="3F805A20">
            <w:pPr>
              <w:pStyle w:val="29"/>
              <w:bidi w:val="0"/>
              <w:rPr>
                <w:rFonts w:hint="eastAsia"/>
                <w:color w:val="auto"/>
              </w:rPr>
            </w:pPr>
            <w:r>
              <w:rPr>
                <w:rFonts w:hint="eastAsia"/>
                <w:color w:val="auto"/>
                <w:lang w:val="en-US" w:eastAsia="zh-CN"/>
              </w:rPr>
              <w:t>16</w:t>
            </w:r>
          </w:p>
        </w:tc>
        <w:tc>
          <w:tcPr>
            <w:tcW w:w="804" w:type="pct"/>
            <w:shd w:val="clear" w:color="auto" w:fill="auto"/>
            <w:vAlign w:val="center"/>
          </w:tcPr>
          <w:p w14:paraId="0396C184">
            <w:pPr>
              <w:pStyle w:val="29"/>
              <w:bidi w:val="0"/>
              <w:rPr>
                <w:rFonts w:hint="eastAsia"/>
                <w:color w:val="auto"/>
              </w:rPr>
            </w:pPr>
            <w:r>
              <w:rPr>
                <w:rFonts w:hint="eastAsia"/>
                <w:color w:val="auto"/>
                <w:lang w:val="en-US" w:eastAsia="zh-CN"/>
              </w:rPr>
              <w:t>飞机周转件14</w:t>
            </w:r>
            <w:r>
              <w:rPr>
                <w:rFonts w:hint="eastAsia"/>
                <w:color w:val="auto"/>
                <w:lang w:val="en-US" w:eastAsia="zh-CN"/>
              </w:rPr>
              <w:br w:type="textWrapping"/>
            </w:r>
            <w:r>
              <w:rPr>
                <w:rFonts w:hint="eastAsia"/>
                <w:color w:val="auto"/>
                <w:lang w:val="en-US" w:eastAsia="zh-CN"/>
              </w:rPr>
              <w:t>客舱制造服务技术51</w:t>
            </w:r>
          </w:p>
        </w:tc>
        <w:tc>
          <w:tcPr>
            <w:tcW w:w="1671" w:type="pct"/>
            <w:shd w:val="clear" w:color="auto" w:fill="auto"/>
            <w:vAlign w:val="center"/>
          </w:tcPr>
          <w:p w14:paraId="59837F3B">
            <w:pPr>
              <w:pStyle w:val="29"/>
              <w:bidi w:val="0"/>
              <w:rPr>
                <w:rFonts w:hint="eastAsia"/>
                <w:color w:val="auto"/>
              </w:rPr>
            </w:pPr>
            <w:r>
              <w:rPr>
                <w:rFonts w:hint="eastAsia"/>
                <w:color w:val="auto"/>
                <w:lang w:val="en-US" w:eastAsia="zh-CN"/>
              </w:rPr>
              <w:t>在客舱制造服务技术（51件）和飞机周转件（14件）领域有布局，可补充江东新区航材制造技术资源，推动客舱产业发展。</w:t>
            </w:r>
          </w:p>
        </w:tc>
      </w:tr>
    </w:tbl>
    <w:p w14:paraId="47E38C54">
      <w:pPr>
        <w:ind w:left="0" w:leftChars="0" w:firstLine="0" w:firstLineChars="0"/>
        <w:rPr>
          <w:rFonts w:hint="eastAsia"/>
          <w:color w:val="auto"/>
          <w:lang w:val="en-US" w:eastAsia="zh-CN"/>
        </w:rPr>
      </w:pPr>
      <w:r>
        <w:rPr>
          <w:rFonts w:hint="eastAsia"/>
          <w:color w:val="auto"/>
          <w:lang w:val="en-US" w:eastAsia="zh-CN"/>
        </w:rPr>
        <w:br w:type="page"/>
      </w:r>
    </w:p>
    <w:p w14:paraId="4F829D65">
      <w:pPr>
        <w:pStyle w:val="3"/>
        <w:widowControl w:val="0"/>
        <w:numPr>
          <w:ilvl w:val="1"/>
          <w:numId w:val="0"/>
        </w:numPr>
        <w:bidi w:val="0"/>
        <w:spacing w:line="360" w:lineRule="auto"/>
        <w:rPr>
          <w:rFonts w:hint="default"/>
          <w:color w:val="auto"/>
          <w:lang w:val="en-US" w:eastAsia="zh-CN"/>
        </w:rPr>
      </w:pPr>
      <w:bookmarkStart w:id="116" w:name="_Toc14538"/>
      <w:r>
        <w:rPr>
          <w:rFonts w:hint="eastAsia"/>
          <w:color w:val="auto"/>
          <w:lang w:val="en-US" w:eastAsia="zh-CN"/>
        </w:rPr>
        <w:t>附件6 航材制造领域潜在招商引资对象（国外企业）</w:t>
      </w:r>
      <w:bookmarkEnd w:id="116"/>
    </w:p>
    <w:tbl>
      <w:tblPr>
        <w:tblStyle w:val="21"/>
        <w:tblW w:w="49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51" w:type="dxa"/>
          <w:bottom w:w="0" w:type="dxa"/>
          <w:right w:w="51" w:type="dxa"/>
        </w:tblCellMar>
      </w:tblPr>
      <w:tblGrid>
        <w:gridCol w:w="822"/>
        <w:gridCol w:w="1761"/>
        <w:gridCol w:w="858"/>
        <w:gridCol w:w="1110"/>
        <w:gridCol w:w="1218"/>
        <w:gridCol w:w="1201"/>
        <w:gridCol w:w="2237"/>
        <w:gridCol w:w="4632"/>
      </w:tblGrid>
      <w:tr w14:paraId="3A85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tblHeader/>
          <w:jc w:val="center"/>
        </w:trPr>
        <w:tc>
          <w:tcPr>
            <w:tcW w:w="297" w:type="pct"/>
            <w:vMerge w:val="restart"/>
            <w:shd w:val="clear" w:color="auto" w:fill="auto"/>
            <w:vAlign w:val="center"/>
          </w:tcPr>
          <w:p w14:paraId="7ABA059A">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序号</w:t>
            </w:r>
          </w:p>
        </w:tc>
        <w:tc>
          <w:tcPr>
            <w:tcW w:w="636" w:type="pct"/>
            <w:vMerge w:val="restart"/>
            <w:shd w:val="clear" w:color="auto" w:fill="auto"/>
            <w:vAlign w:val="center"/>
          </w:tcPr>
          <w:p w14:paraId="56ACCE61">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企业名称</w:t>
            </w:r>
          </w:p>
        </w:tc>
        <w:tc>
          <w:tcPr>
            <w:tcW w:w="310" w:type="pct"/>
            <w:vMerge w:val="restart"/>
            <w:shd w:val="clear" w:color="auto" w:fill="auto"/>
            <w:vAlign w:val="center"/>
          </w:tcPr>
          <w:p w14:paraId="7C40C16F">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国别</w:t>
            </w:r>
          </w:p>
        </w:tc>
        <w:tc>
          <w:tcPr>
            <w:tcW w:w="2083" w:type="pct"/>
            <w:gridSpan w:val="4"/>
            <w:shd w:val="clear" w:color="auto" w:fill="auto"/>
            <w:vAlign w:val="center"/>
          </w:tcPr>
          <w:p w14:paraId="0E540CE6">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航材制造领域</w:t>
            </w:r>
          </w:p>
        </w:tc>
        <w:tc>
          <w:tcPr>
            <w:tcW w:w="1673" w:type="pct"/>
            <w:vMerge w:val="restart"/>
            <w:shd w:val="clear" w:color="auto" w:fill="auto"/>
            <w:vAlign w:val="center"/>
          </w:tcPr>
          <w:p w14:paraId="4BF71C69">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与江东新区重点产业的匹配度</w:t>
            </w:r>
          </w:p>
        </w:tc>
      </w:tr>
      <w:tr w14:paraId="7DF1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tblHeader/>
          <w:jc w:val="center"/>
        </w:trPr>
        <w:tc>
          <w:tcPr>
            <w:tcW w:w="297" w:type="pct"/>
            <w:vMerge w:val="continue"/>
            <w:shd w:val="clear" w:color="auto" w:fill="auto"/>
            <w:vAlign w:val="center"/>
          </w:tcPr>
          <w:p w14:paraId="4FA96B84">
            <w:pPr>
              <w:pStyle w:val="29"/>
              <w:bidi w:val="0"/>
              <w:rPr>
                <w:rFonts w:hint="eastAsia" w:ascii="宋体" w:hAnsi="宋体" w:eastAsia="宋体" w:cs="宋体"/>
                <w:color w:val="auto"/>
                <w:sz w:val="21"/>
                <w:szCs w:val="21"/>
              </w:rPr>
            </w:pPr>
          </w:p>
        </w:tc>
        <w:tc>
          <w:tcPr>
            <w:tcW w:w="636" w:type="pct"/>
            <w:vMerge w:val="continue"/>
            <w:shd w:val="clear" w:color="auto" w:fill="auto"/>
            <w:vAlign w:val="center"/>
          </w:tcPr>
          <w:p w14:paraId="59277555">
            <w:pPr>
              <w:pStyle w:val="29"/>
              <w:bidi w:val="0"/>
              <w:rPr>
                <w:rFonts w:hint="eastAsia" w:ascii="宋体" w:hAnsi="宋体" w:eastAsia="宋体" w:cs="宋体"/>
                <w:color w:val="auto"/>
                <w:sz w:val="21"/>
                <w:szCs w:val="21"/>
              </w:rPr>
            </w:pPr>
          </w:p>
        </w:tc>
        <w:tc>
          <w:tcPr>
            <w:tcW w:w="310" w:type="pct"/>
            <w:vMerge w:val="continue"/>
            <w:shd w:val="clear" w:color="auto" w:fill="auto"/>
            <w:vAlign w:val="center"/>
          </w:tcPr>
          <w:p w14:paraId="06E30825">
            <w:pPr>
              <w:pStyle w:val="29"/>
              <w:bidi w:val="0"/>
              <w:rPr>
                <w:rFonts w:hint="eastAsia" w:ascii="宋体" w:hAnsi="宋体" w:eastAsia="宋体" w:cs="宋体"/>
                <w:color w:val="auto"/>
                <w:sz w:val="21"/>
                <w:szCs w:val="21"/>
              </w:rPr>
            </w:pPr>
          </w:p>
        </w:tc>
        <w:tc>
          <w:tcPr>
            <w:tcW w:w="401" w:type="pct"/>
            <w:shd w:val="clear" w:color="auto" w:fill="auto"/>
            <w:vAlign w:val="center"/>
          </w:tcPr>
          <w:p w14:paraId="77329F77">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专利申请量（件）</w:t>
            </w:r>
          </w:p>
        </w:tc>
        <w:tc>
          <w:tcPr>
            <w:tcW w:w="440" w:type="pct"/>
            <w:shd w:val="clear" w:color="auto" w:fill="auto"/>
            <w:vAlign w:val="center"/>
          </w:tcPr>
          <w:p w14:paraId="6423386F">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发明专利数量（件）</w:t>
            </w:r>
          </w:p>
        </w:tc>
        <w:tc>
          <w:tcPr>
            <w:tcW w:w="434" w:type="pct"/>
            <w:shd w:val="clear" w:color="auto" w:fill="auto"/>
            <w:vAlign w:val="center"/>
          </w:tcPr>
          <w:p w14:paraId="0A563266">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有效专利数量（件）</w:t>
            </w:r>
          </w:p>
        </w:tc>
        <w:tc>
          <w:tcPr>
            <w:tcW w:w="806" w:type="pct"/>
            <w:shd w:val="clear" w:color="auto" w:fill="auto"/>
            <w:vAlign w:val="center"/>
          </w:tcPr>
          <w:p w14:paraId="57196E06">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优势技术方向及专利申请量（件）</w:t>
            </w:r>
          </w:p>
        </w:tc>
        <w:tc>
          <w:tcPr>
            <w:tcW w:w="1673" w:type="pct"/>
            <w:vMerge w:val="continue"/>
            <w:shd w:val="clear" w:color="auto" w:fill="auto"/>
            <w:vAlign w:val="center"/>
          </w:tcPr>
          <w:p w14:paraId="6A72B790">
            <w:pPr>
              <w:pStyle w:val="29"/>
              <w:bidi w:val="0"/>
              <w:rPr>
                <w:rFonts w:hint="eastAsia" w:ascii="宋体" w:hAnsi="宋体" w:eastAsia="宋体" w:cs="宋体"/>
                <w:color w:val="auto"/>
                <w:sz w:val="21"/>
                <w:szCs w:val="21"/>
              </w:rPr>
            </w:pPr>
          </w:p>
        </w:tc>
      </w:tr>
      <w:tr w14:paraId="2A0C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97" w:type="pct"/>
            <w:shd w:val="clear" w:color="auto" w:fill="auto"/>
            <w:vAlign w:val="center"/>
          </w:tcPr>
          <w:p w14:paraId="3B0FF6CA">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p>
        </w:tc>
        <w:tc>
          <w:tcPr>
            <w:tcW w:w="636" w:type="pct"/>
            <w:shd w:val="clear" w:color="auto" w:fill="auto"/>
            <w:vAlign w:val="center"/>
          </w:tcPr>
          <w:p w14:paraId="5F127FCD">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赛峰集团</w:t>
            </w:r>
          </w:p>
        </w:tc>
        <w:tc>
          <w:tcPr>
            <w:tcW w:w="310" w:type="pct"/>
            <w:shd w:val="clear" w:color="auto" w:fill="auto"/>
            <w:vAlign w:val="center"/>
          </w:tcPr>
          <w:p w14:paraId="2CA41B3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法国</w:t>
            </w:r>
          </w:p>
        </w:tc>
        <w:tc>
          <w:tcPr>
            <w:tcW w:w="401" w:type="pct"/>
            <w:shd w:val="clear" w:color="auto" w:fill="auto"/>
            <w:vAlign w:val="center"/>
          </w:tcPr>
          <w:p w14:paraId="215B81D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2,138</w:t>
            </w:r>
          </w:p>
        </w:tc>
        <w:tc>
          <w:tcPr>
            <w:tcW w:w="440" w:type="pct"/>
            <w:shd w:val="clear" w:color="auto" w:fill="auto"/>
            <w:vAlign w:val="center"/>
          </w:tcPr>
          <w:p w14:paraId="4CCB308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2,137</w:t>
            </w:r>
          </w:p>
        </w:tc>
        <w:tc>
          <w:tcPr>
            <w:tcW w:w="434" w:type="pct"/>
            <w:shd w:val="clear" w:color="auto" w:fill="auto"/>
            <w:vAlign w:val="center"/>
          </w:tcPr>
          <w:p w14:paraId="17BA82BD">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1,439</w:t>
            </w:r>
          </w:p>
        </w:tc>
        <w:tc>
          <w:tcPr>
            <w:tcW w:w="806" w:type="pct"/>
            <w:shd w:val="clear" w:color="auto" w:fill="auto"/>
            <w:vAlign w:val="center"/>
          </w:tcPr>
          <w:p w14:paraId="23F42DAB">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飞机周转件1363</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机轮刹车81</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客舱制造服务技术683</w:t>
            </w:r>
          </w:p>
        </w:tc>
        <w:tc>
          <w:tcPr>
            <w:tcW w:w="1673" w:type="pct"/>
            <w:shd w:val="clear" w:color="auto" w:fill="auto"/>
            <w:vAlign w:val="center"/>
          </w:tcPr>
          <w:p w14:paraId="0EFAE9B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该公司在飞机周转件（1363件）和客舱制造服务技术（683件）领域专利数量领先，可有力补强江东新区飞机周转件薄弱环节，并提升客舱制造技术能级，与现有客舱制造产业形成协同。</w:t>
            </w:r>
          </w:p>
        </w:tc>
      </w:tr>
      <w:tr w14:paraId="42E9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97" w:type="pct"/>
            <w:shd w:val="clear" w:color="auto" w:fill="auto"/>
            <w:vAlign w:val="center"/>
          </w:tcPr>
          <w:p w14:paraId="79B296F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636" w:type="pct"/>
            <w:shd w:val="clear" w:color="auto" w:fill="auto"/>
            <w:vAlign w:val="center"/>
          </w:tcPr>
          <w:p w14:paraId="6D46F18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B/E航空公司</w:t>
            </w:r>
          </w:p>
        </w:tc>
        <w:tc>
          <w:tcPr>
            <w:tcW w:w="310" w:type="pct"/>
            <w:shd w:val="clear" w:color="auto" w:fill="auto"/>
            <w:vAlign w:val="center"/>
          </w:tcPr>
          <w:p w14:paraId="4E7431DD">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美国</w:t>
            </w:r>
          </w:p>
        </w:tc>
        <w:tc>
          <w:tcPr>
            <w:tcW w:w="401" w:type="pct"/>
            <w:shd w:val="clear" w:color="auto" w:fill="auto"/>
            <w:vAlign w:val="center"/>
          </w:tcPr>
          <w:p w14:paraId="4506689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1,324</w:t>
            </w:r>
          </w:p>
        </w:tc>
        <w:tc>
          <w:tcPr>
            <w:tcW w:w="440" w:type="pct"/>
            <w:shd w:val="clear" w:color="auto" w:fill="auto"/>
            <w:vAlign w:val="center"/>
          </w:tcPr>
          <w:p w14:paraId="228351D3">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1,324</w:t>
            </w:r>
          </w:p>
        </w:tc>
        <w:tc>
          <w:tcPr>
            <w:tcW w:w="434" w:type="pct"/>
            <w:shd w:val="clear" w:color="auto" w:fill="auto"/>
            <w:vAlign w:val="center"/>
          </w:tcPr>
          <w:p w14:paraId="55F23B3A">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728</w:t>
            </w:r>
          </w:p>
        </w:tc>
        <w:tc>
          <w:tcPr>
            <w:tcW w:w="806" w:type="pct"/>
            <w:shd w:val="clear" w:color="auto" w:fill="auto"/>
            <w:vAlign w:val="center"/>
          </w:tcPr>
          <w:p w14:paraId="362862B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飞机周转件45</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客舱制造服务技术1310</w:t>
            </w:r>
          </w:p>
        </w:tc>
        <w:tc>
          <w:tcPr>
            <w:tcW w:w="1673" w:type="pct"/>
            <w:shd w:val="clear" w:color="auto" w:fill="auto"/>
            <w:vAlign w:val="center"/>
          </w:tcPr>
          <w:p w14:paraId="171367E3">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专注于客舱制造服务技术（1310件），可显著提升江东新区客舱设备制造水平，与现有客舱制造专利布局（15件）形成强互补，推动客舱产业技术升级。</w:t>
            </w:r>
          </w:p>
        </w:tc>
      </w:tr>
      <w:tr w14:paraId="2DEE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97" w:type="pct"/>
            <w:shd w:val="clear" w:color="auto" w:fill="auto"/>
            <w:vAlign w:val="center"/>
          </w:tcPr>
          <w:p w14:paraId="5F67D72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p>
        </w:tc>
        <w:tc>
          <w:tcPr>
            <w:tcW w:w="636" w:type="pct"/>
            <w:shd w:val="clear" w:color="auto" w:fill="auto"/>
            <w:vAlign w:val="center"/>
          </w:tcPr>
          <w:p w14:paraId="6E8A091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古德里奇公司</w:t>
            </w:r>
          </w:p>
        </w:tc>
        <w:tc>
          <w:tcPr>
            <w:tcW w:w="310" w:type="pct"/>
            <w:shd w:val="clear" w:color="auto" w:fill="auto"/>
            <w:vAlign w:val="center"/>
          </w:tcPr>
          <w:p w14:paraId="0530514C">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美国</w:t>
            </w:r>
          </w:p>
        </w:tc>
        <w:tc>
          <w:tcPr>
            <w:tcW w:w="401" w:type="pct"/>
            <w:shd w:val="clear" w:color="auto" w:fill="auto"/>
            <w:vAlign w:val="center"/>
          </w:tcPr>
          <w:p w14:paraId="1E20190A">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842</w:t>
            </w:r>
          </w:p>
        </w:tc>
        <w:tc>
          <w:tcPr>
            <w:tcW w:w="440" w:type="pct"/>
            <w:shd w:val="clear" w:color="auto" w:fill="auto"/>
            <w:vAlign w:val="center"/>
          </w:tcPr>
          <w:p w14:paraId="5B9443E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842</w:t>
            </w:r>
          </w:p>
        </w:tc>
        <w:tc>
          <w:tcPr>
            <w:tcW w:w="434" w:type="pct"/>
            <w:shd w:val="clear" w:color="auto" w:fill="auto"/>
            <w:vAlign w:val="center"/>
          </w:tcPr>
          <w:p w14:paraId="15160118">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632</w:t>
            </w:r>
          </w:p>
        </w:tc>
        <w:tc>
          <w:tcPr>
            <w:tcW w:w="806" w:type="pct"/>
            <w:shd w:val="clear" w:color="auto" w:fill="auto"/>
            <w:vAlign w:val="center"/>
          </w:tcPr>
          <w:p w14:paraId="49A2E5C1">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飞机周转件488</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机轮刹车61</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轮胎42</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客舱制造服务技术252</w:t>
            </w:r>
          </w:p>
        </w:tc>
        <w:tc>
          <w:tcPr>
            <w:tcW w:w="1673" w:type="pct"/>
            <w:shd w:val="clear" w:color="auto" w:fill="auto"/>
            <w:vAlign w:val="center"/>
          </w:tcPr>
          <w:p w14:paraId="7234D7A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在飞机周转件（488件）、客舱制造服务技术（252件）、机轮刹车（61件）和轮胎（42件）领域均有布局，可多方位补强江东新区航材制造各细分方向。</w:t>
            </w:r>
          </w:p>
        </w:tc>
      </w:tr>
      <w:tr w14:paraId="562E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97" w:type="pct"/>
            <w:shd w:val="clear" w:color="auto" w:fill="auto"/>
            <w:vAlign w:val="center"/>
          </w:tcPr>
          <w:p w14:paraId="195BA583">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p>
        </w:tc>
        <w:tc>
          <w:tcPr>
            <w:tcW w:w="636" w:type="pct"/>
            <w:shd w:val="clear" w:color="auto" w:fill="auto"/>
            <w:vAlign w:val="center"/>
          </w:tcPr>
          <w:p w14:paraId="2ACBC44C">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瑞凯威飞机座椅有限责任两合公司</w:t>
            </w:r>
          </w:p>
        </w:tc>
        <w:tc>
          <w:tcPr>
            <w:tcW w:w="310" w:type="pct"/>
            <w:shd w:val="clear" w:color="auto" w:fill="auto"/>
            <w:vAlign w:val="center"/>
          </w:tcPr>
          <w:p w14:paraId="6B2C08E8">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德国</w:t>
            </w:r>
          </w:p>
        </w:tc>
        <w:tc>
          <w:tcPr>
            <w:tcW w:w="401" w:type="pct"/>
            <w:shd w:val="clear" w:color="auto" w:fill="auto"/>
            <w:vAlign w:val="center"/>
          </w:tcPr>
          <w:p w14:paraId="07C82EF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523</w:t>
            </w:r>
          </w:p>
        </w:tc>
        <w:tc>
          <w:tcPr>
            <w:tcW w:w="440" w:type="pct"/>
            <w:shd w:val="clear" w:color="auto" w:fill="auto"/>
            <w:vAlign w:val="center"/>
          </w:tcPr>
          <w:p w14:paraId="04BCEC19">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16</w:t>
            </w:r>
          </w:p>
        </w:tc>
        <w:tc>
          <w:tcPr>
            <w:tcW w:w="434" w:type="pct"/>
            <w:shd w:val="clear" w:color="auto" w:fill="auto"/>
            <w:vAlign w:val="center"/>
          </w:tcPr>
          <w:p w14:paraId="7485899F">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175</w:t>
            </w:r>
          </w:p>
        </w:tc>
        <w:tc>
          <w:tcPr>
            <w:tcW w:w="806" w:type="pct"/>
            <w:shd w:val="clear" w:color="auto" w:fill="auto"/>
            <w:vAlign w:val="center"/>
          </w:tcPr>
          <w:p w14:paraId="06344D0A">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客舱制造服务技术523</w:t>
            </w:r>
          </w:p>
        </w:tc>
        <w:tc>
          <w:tcPr>
            <w:tcW w:w="1673" w:type="pct"/>
            <w:shd w:val="clear" w:color="auto" w:fill="auto"/>
            <w:vAlign w:val="center"/>
          </w:tcPr>
          <w:p w14:paraId="2EB1ED8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专注于客舱座椅制造技术（523件），可助力江东新区发展航空座椅等客舱设备制造，提升客舱产业技术积累。</w:t>
            </w:r>
          </w:p>
        </w:tc>
      </w:tr>
      <w:tr w14:paraId="297C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97" w:type="pct"/>
            <w:shd w:val="clear" w:color="auto" w:fill="auto"/>
            <w:vAlign w:val="center"/>
          </w:tcPr>
          <w:p w14:paraId="057CC4F1">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p>
        </w:tc>
        <w:tc>
          <w:tcPr>
            <w:tcW w:w="636" w:type="pct"/>
            <w:shd w:val="clear" w:color="auto" w:fill="auto"/>
            <w:vAlign w:val="center"/>
          </w:tcPr>
          <w:p w14:paraId="464D373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哈米尔顿森德斯特兰德公司</w:t>
            </w:r>
          </w:p>
        </w:tc>
        <w:tc>
          <w:tcPr>
            <w:tcW w:w="310" w:type="pct"/>
            <w:shd w:val="clear" w:color="auto" w:fill="auto"/>
            <w:vAlign w:val="center"/>
          </w:tcPr>
          <w:p w14:paraId="1D40ECC4">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美国</w:t>
            </w:r>
          </w:p>
        </w:tc>
        <w:tc>
          <w:tcPr>
            <w:tcW w:w="401" w:type="pct"/>
            <w:shd w:val="clear" w:color="auto" w:fill="auto"/>
            <w:vAlign w:val="center"/>
          </w:tcPr>
          <w:p w14:paraId="086A165D">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390</w:t>
            </w:r>
          </w:p>
        </w:tc>
        <w:tc>
          <w:tcPr>
            <w:tcW w:w="440" w:type="pct"/>
            <w:shd w:val="clear" w:color="auto" w:fill="auto"/>
            <w:vAlign w:val="center"/>
          </w:tcPr>
          <w:p w14:paraId="473BBE24">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390</w:t>
            </w:r>
          </w:p>
        </w:tc>
        <w:tc>
          <w:tcPr>
            <w:tcW w:w="434" w:type="pct"/>
            <w:shd w:val="clear" w:color="auto" w:fill="auto"/>
            <w:vAlign w:val="center"/>
          </w:tcPr>
          <w:p w14:paraId="1CBF4E9D">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288</w:t>
            </w:r>
          </w:p>
        </w:tc>
        <w:tc>
          <w:tcPr>
            <w:tcW w:w="806" w:type="pct"/>
            <w:shd w:val="clear" w:color="auto" w:fill="auto"/>
            <w:vAlign w:val="center"/>
          </w:tcPr>
          <w:p w14:paraId="1B23578F">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飞机周转件361</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客舱制造服务技术28</w:t>
            </w:r>
          </w:p>
        </w:tc>
        <w:tc>
          <w:tcPr>
            <w:tcW w:w="1673" w:type="pct"/>
            <w:shd w:val="clear" w:color="auto" w:fill="auto"/>
            <w:vAlign w:val="center"/>
          </w:tcPr>
          <w:p w14:paraId="270853EC">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在飞机周转件（361件）领域优势明显，可补充江东新区飞机周转件技术资源，推动航材制造产业链完善。</w:t>
            </w:r>
          </w:p>
        </w:tc>
      </w:tr>
      <w:tr w14:paraId="2A13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97" w:type="pct"/>
            <w:shd w:val="clear" w:color="auto" w:fill="auto"/>
            <w:vAlign w:val="center"/>
          </w:tcPr>
          <w:p w14:paraId="3A5F5B24">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p>
        </w:tc>
        <w:tc>
          <w:tcPr>
            <w:tcW w:w="636" w:type="pct"/>
            <w:shd w:val="clear" w:color="auto" w:fill="auto"/>
            <w:vAlign w:val="center"/>
          </w:tcPr>
          <w:p w14:paraId="6E416271">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株式会社普利司通</w:t>
            </w:r>
          </w:p>
        </w:tc>
        <w:tc>
          <w:tcPr>
            <w:tcW w:w="310" w:type="pct"/>
            <w:shd w:val="clear" w:color="auto" w:fill="auto"/>
            <w:vAlign w:val="center"/>
          </w:tcPr>
          <w:p w14:paraId="0C44D6F8">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日本</w:t>
            </w:r>
          </w:p>
        </w:tc>
        <w:tc>
          <w:tcPr>
            <w:tcW w:w="401" w:type="pct"/>
            <w:shd w:val="clear" w:color="auto" w:fill="auto"/>
            <w:vAlign w:val="center"/>
          </w:tcPr>
          <w:p w14:paraId="1F91D793">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256</w:t>
            </w:r>
          </w:p>
        </w:tc>
        <w:tc>
          <w:tcPr>
            <w:tcW w:w="440" w:type="pct"/>
            <w:shd w:val="clear" w:color="auto" w:fill="auto"/>
            <w:vAlign w:val="center"/>
          </w:tcPr>
          <w:p w14:paraId="21D150D8">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256</w:t>
            </w:r>
          </w:p>
        </w:tc>
        <w:tc>
          <w:tcPr>
            <w:tcW w:w="434" w:type="pct"/>
            <w:shd w:val="clear" w:color="auto" w:fill="auto"/>
            <w:vAlign w:val="center"/>
          </w:tcPr>
          <w:p w14:paraId="617B3D3C">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101</w:t>
            </w:r>
          </w:p>
        </w:tc>
        <w:tc>
          <w:tcPr>
            <w:tcW w:w="806" w:type="pct"/>
            <w:shd w:val="clear" w:color="auto" w:fill="auto"/>
            <w:vAlign w:val="center"/>
          </w:tcPr>
          <w:p w14:paraId="479B58AF">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轮胎254</w:t>
            </w:r>
          </w:p>
        </w:tc>
        <w:tc>
          <w:tcPr>
            <w:tcW w:w="1673" w:type="pct"/>
            <w:shd w:val="clear" w:color="auto" w:fill="auto"/>
            <w:vAlign w:val="center"/>
          </w:tcPr>
          <w:p w14:paraId="1F017B9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专注于航空轮胎技术（254件），可精准填补江东新区轮胎领域空白，完善航材制造产业链。</w:t>
            </w:r>
          </w:p>
        </w:tc>
      </w:tr>
      <w:tr w14:paraId="12EA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97" w:type="pct"/>
            <w:shd w:val="clear" w:color="auto" w:fill="auto"/>
            <w:vAlign w:val="center"/>
          </w:tcPr>
          <w:p w14:paraId="6A422457">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p>
        </w:tc>
        <w:tc>
          <w:tcPr>
            <w:tcW w:w="636" w:type="pct"/>
            <w:shd w:val="clear" w:color="auto" w:fill="auto"/>
            <w:vAlign w:val="center"/>
          </w:tcPr>
          <w:p w14:paraId="2CDBE07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AMI工业公司</w:t>
            </w:r>
          </w:p>
        </w:tc>
        <w:tc>
          <w:tcPr>
            <w:tcW w:w="310" w:type="pct"/>
            <w:shd w:val="clear" w:color="auto" w:fill="auto"/>
            <w:vAlign w:val="center"/>
          </w:tcPr>
          <w:p w14:paraId="507E6AD9">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美国</w:t>
            </w:r>
          </w:p>
        </w:tc>
        <w:tc>
          <w:tcPr>
            <w:tcW w:w="401" w:type="pct"/>
            <w:shd w:val="clear" w:color="auto" w:fill="auto"/>
            <w:vAlign w:val="center"/>
          </w:tcPr>
          <w:p w14:paraId="673D44BC">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255</w:t>
            </w:r>
          </w:p>
        </w:tc>
        <w:tc>
          <w:tcPr>
            <w:tcW w:w="440" w:type="pct"/>
            <w:shd w:val="clear" w:color="auto" w:fill="auto"/>
            <w:vAlign w:val="center"/>
          </w:tcPr>
          <w:p w14:paraId="0C0633D3">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255</w:t>
            </w:r>
          </w:p>
        </w:tc>
        <w:tc>
          <w:tcPr>
            <w:tcW w:w="434" w:type="pct"/>
            <w:shd w:val="clear" w:color="auto" w:fill="auto"/>
            <w:vAlign w:val="center"/>
          </w:tcPr>
          <w:p w14:paraId="2087C8F9">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203</w:t>
            </w:r>
          </w:p>
        </w:tc>
        <w:tc>
          <w:tcPr>
            <w:tcW w:w="806" w:type="pct"/>
            <w:shd w:val="clear" w:color="auto" w:fill="auto"/>
            <w:vAlign w:val="center"/>
          </w:tcPr>
          <w:p w14:paraId="73BF57BA">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飞机周转件23</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客舱制造服务技术247</w:t>
            </w:r>
          </w:p>
        </w:tc>
        <w:tc>
          <w:tcPr>
            <w:tcW w:w="1673" w:type="pct"/>
            <w:shd w:val="clear" w:color="auto" w:fill="auto"/>
            <w:vAlign w:val="center"/>
          </w:tcPr>
          <w:p w14:paraId="62B31B18">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在客舱制造服务技术（247件）和飞机周转件（23件）领域有积累，可提升江东新区客舱制造能力，与现有产业协同。</w:t>
            </w:r>
          </w:p>
        </w:tc>
      </w:tr>
      <w:tr w14:paraId="7B35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97" w:type="pct"/>
            <w:shd w:val="clear" w:color="auto" w:fill="auto"/>
            <w:vAlign w:val="center"/>
          </w:tcPr>
          <w:p w14:paraId="0A29984A">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p>
        </w:tc>
        <w:tc>
          <w:tcPr>
            <w:tcW w:w="636" w:type="pct"/>
            <w:shd w:val="clear" w:color="auto" w:fill="auto"/>
            <w:vAlign w:val="center"/>
          </w:tcPr>
          <w:p w14:paraId="65CE62A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梅西耶-布加蒂-道提公司</w:t>
            </w:r>
          </w:p>
        </w:tc>
        <w:tc>
          <w:tcPr>
            <w:tcW w:w="310" w:type="pct"/>
            <w:shd w:val="clear" w:color="auto" w:fill="auto"/>
            <w:vAlign w:val="center"/>
          </w:tcPr>
          <w:p w14:paraId="3C5A0A0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法国</w:t>
            </w:r>
          </w:p>
        </w:tc>
        <w:tc>
          <w:tcPr>
            <w:tcW w:w="401" w:type="pct"/>
            <w:shd w:val="clear" w:color="auto" w:fill="auto"/>
            <w:vAlign w:val="center"/>
          </w:tcPr>
          <w:p w14:paraId="7694733C">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227</w:t>
            </w:r>
          </w:p>
        </w:tc>
        <w:tc>
          <w:tcPr>
            <w:tcW w:w="440" w:type="pct"/>
            <w:shd w:val="clear" w:color="auto" w:fill="auto"/>
            <w:vAlign w:val="center"/>
          </w:tcPr>
          <w:p w14:paraId="6EF0E3AC">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227</w:t>
            </w:r>
          </w:p>
        </w:tc>
        <w:tc>
          <w:tcPr>
            <w:tcW w:w="434" w:type="pct"/>
            <w:shd w:val="clear" w:color="auto" w:fill="auto"/>
            <w:vAlign w:val="center"/>
          </w:tcPr>
          <w:p w14:paraId="0BBACD0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156</w:t>
            </w:r>
          </w:p>
        </w:tc>
        <w:tc>
          <w:tcPr>
            <w:tcW w:w="806" w:type="pct"/>
            <w:shd w:val="clear" w:color="auto" w:fill="auto"/>
            <w:vAlign w:val="center"/>
          </w:tcPr>
          <w:p w14:paraId="2D6FA54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飞机周转件142</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机轮刹车55</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轮胎31</w:t>
            </w:r>
          </w:p>
        </w:tc>
        <w:tc>
          <w:tcPr>
            <w:tcW w:w="1673" w:type="pct"/>
            <w:shd w:val="clear" w:color="auto" w:fill="auto"/>
            <w:vAlign w:val="center"/>
          </w:tcPr>
          <w:p w14:paraId="70C33E7D">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在飞机周转件（142件）、机轮刹车（55件）和轮胎（31件）领域均有布局，可全面补强江东新区航材制造短板，特别能填补机轮刹车和轮胎空白。</w:t>
            </w:r>
          </w:p>
        </w:tc>
      </w:tr>
      <w:tr w14:paraId="2EC8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97" w:type="pct"/>
            <w:shd w:val="clear" w:color="auto" w:fill="auto"/>
            <w:vAlign w:val="center"/>
          </w:tcPr>
          <w:p w14:paraId="3D8C2931">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p>
        </w:tc>
        <w:tc>
          <w:tcPr>
            <w:tcW w:w="636" w:type="pct"/>
            <w:shd w:val="clear" w:color="auto" w:fill="auto"/>
            <w:vAlign w:val="center"/>
          </w:tcPr>
          <w:p w14:paraId="1578FCD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庞巴迪公司</w:t>
            </w:r>
          </w:p>
        </w:tc>
        <w:tc>
          <w:tcPr>
            <w:tcW w:w="310" w:type="pct"/>
            <w:shd w:val="clear" w:color="auto" w:fill="auto"/>
            <w:vAlign w:val="center"/>
          </w:tcPr>
          <w:p w14:paraId="06C2AD3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加拿大</w:t>
            </w:r>
          </w:p>
        </w:tc>
        <w:tc>
          <w:tcPr>
            <w:tcW w:w="401" w:type="pct"/>
            <w:shd w:val="clear" w:color="auto" w:fill="auto"/>
            <w:vAlign w:val="center"/>
          </w:tcPr>
          <w:p w14:paraId="2FA64C8B">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158</w:t>
            </w:r>
          </w:p>
        </w:tc>
        <w:tc>
          <w:tcPr>
            <w:tcW w:w="440" w:type="pct"/>
            <w:shd w:val="clear" w:color="auto" w:fill="auto"/>
            <w:vAlign w:val="center"/>
          </w:tcPr>
          <w:p w14:paraId="0EB3B82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158</w:t>
            </w:r>
          </w:p>
        </w:tc>
        <w:tc>
          <w:tcPr>
            <w:tcW w:w="434" w:type="pct"/>
            <w:shd w:val="clear" w:color="auto" w:fill="auto"/>
            <w:vAlign w:val="center"/>
          </w:tcPr>
          <w:p w14:paraId="12272D77">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86</w:t>
            </w:r>
          </w:p>
        </w:tc>
        <w:tc>
          <w:tcPr>
            <w:tcW w:w="806" w:type="pct"/>
            <w:shd w:val="clear" w:color="auto" w:fill="auto"/>
            <w:vAlign w:val="center"/>
          </w:tcPr>
          <w:p w14:paraId="4D73027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飞机周转件7</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客舱制造服务技术151</w:t>
            </w:r>
          </w:p>
        </w:tc>
        <w:tc>
          <w:tcPr>
            <w:tcW w:w="1673" w:type="pct"/>
            <w:shd w:val="clear" w:color="auto" w:fill="auto"/>
            <w:vAlign w:val="center"/>
          </w:tcPr>
          <w:p w14:paraId="0A54566D">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专注于客舱制造服务技术（151件），可助力江东新区客舱设备制造技术发展，丰富客舱产品线。</w:t>
            </w:r>
          </w:p>
        </w:tc>
      </w:tr>
      <w:tr w14:paraId="5676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97" w:type="pct"/>
            <w:shd w:val="clear" w:color="auto" w:fill="auto"/>
            <w:vAlign w:val="center"/>
          </w:tcPr>
          <w:p w14:paraId="29B995B1">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p>
        </w:tc>
        <w:tc>
          <w:tcPr>
            <w:tcW w:w="636" w:type="pct"/>
            <w:shd w:val="clear" w:color="auto" w:fill="auto"/>
            <w:vAlign w:val="center"/>
          </w:tcPr>
          <w:p w14:paraId="601FC37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JAMCO株式会社</w:t>
            </w:r>
          </w:p>
        </w:tc>
        <w:tc>
          <w:tcPr>
            <w:tcW w:w="310" w:type="pct"/>
            <w:shd w:val="clear" w:color="auto" w:fill="auto"/>
            <w:vAlign w:val="center"/>
          </w:tcPr>
          <w:p w14:paraId="0C1756C7">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日本</w:t>
            </w:r>
          </w:p>
        </w:tc>
        <w:tc>
          <w:tcPr>
            <w:tcW w:w="401" w:type="pct"/>
            <w:shd w:val="clear" w:color="auto" w:fill="auto"/>
            <w:vAlign w:val="center"/>
          </w:tcPr>
          <w:p w14:paraId="278F114D">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149</w:t>
            </w:r>
          </w:p>
        </w:tc>
        <w:tc>
          <w:tcPr>
            <w:tcW w:w="440" w:type="pct"/>
            <w:shd w:val="clear" w:color="auto" w:fill="auto"/>
            <w:vAlign w:val="center"/>
          </w:tcPr>
          <w:p w14:paraId="5EECDF07">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149</w:t>
            </w:r>
          </w:p>
        </w:tc>
        <w:tc>
          <w:tcPr>
            <w:tcW w:w="434" w:type="pct"/>
            <w:shd w:val="clear" w:color="auto" w:fill="auto"/>
            <w:vAlign w:val="center"/>
          </w:tcPr>
          <w:p w14:paraId="382EA9AF">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79</w:t>
            </w:r>
          </w:p>
        </w:tc>
        <w:tc>
          <w:tcPr>
            <w:tcW w:w="806" w:type="pct"/>
            <w:shd w:val="clear" w:color="auto" w:fill="auto"/>
            <w:vAlign w:val="center"/>
          </w:tcPr>
          <w:p w14:paraId="113EEBD4">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客舱制造服务技术149</w:t>
            </w:r>
          </w:p>
        </w:tc>
        <w:tc>
          <w:tcPr>
            <w:tcW w:w="1673" w:type="pct"/>
            <w:shd w:val="clear" w:color="auto" w:fill="auto"/>
            <w:vAlign w:val="center"/>
          </w:tcPr>
          <w:p w14:paraId="7156149C">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专注于客舱制造服务技术（149件），可提升江东新区客舱内饰和设备制造水平，与现有客舱产业形成互补。</w:t>
            </w:r>
          </w:p>
        </w:tc>
      </w:tr>
    </w:tbl>
    <w:p w14:paraId="28A900DF">
      <w:pPr>
        <w:ind w:left="0" w:leftChars="0" w:firstLine="0" w:firstLineChars="0"/>
        <w:rPr>
          <w:rFonts w:hint="eastAsia"/>
          <w:color w:val="auto"/>
          <w:lang w:val="en-US" w:eastAsia="zh-CN"/>
        </w:rPr>
      </w:pPr>
      <w:r>
        <w:rPr>
          <w:rFonts w:hint="eastAsia"/>
          <w:color w:val="auto"/>
          <w:lang w:val="en-US" w:eastAsia="zh-CN"/>
        </w:rPr>
        <w:br w:type="page"/>
      </w:r>
    </w:p>
    <w:p w14:paraId="43CC652C">
      <w:pPr>
        <w:pStyle w:val="3"/>
        <w:widowControl w:val="0"/>
        <w:numPr>
          <w:ilvl w:val="1"/>
          <w:numId w:val="0"/>
        </w:numPr>
        <w:bidi w:val="0"/>
        <w:spacing w:line="360" w:lineRule="auto"/>
        <w:rPr>
          <w:rFonts w:hint="default"/>
          <w:color w:val="auto"/>
          <w:lang w:val="en-US" w:eastAsia="zh-CN"/>
        </w:rPr>
      </w:pPr>
      <w:bookmarkStart w:id="117" w:name="_Toc28413"/>
      <w:r>
        <w:rPr>
          <w:rFonts w:hint="eastAsia"/>
          <w:color w:val="auto"/>
          <w:lang w:val="en-US" w:eastAsia="zh-CN"/>
        </w:rPr>
        <w:t>附件7 仓储物流领域潜在招商引资对象（国内企业）</w:t>
      </w:r>
      <w:bookmarkEnd w:id="117"/>
    </w:p>
    <w:tbl>
      <w:tblPr>
        <w:tblStyle w:val="21"/>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1" w:type="dxa"/>
          <w:bottom w:w="0" w:type="dxa"/>
          <w:right w:w="51" w:type="dxa"/>
        </w:tblCellMar>
      </w:tblPr>
      <w:tblGrid>
        <w:gridCol w:w="712"/>
        <w:gridCol w:w="2071"/>
        <w:gridCol w:w="832"/>
        <w:gridCol w:w="1094"/>
        <w:gridCol w:w="1256"/>
        <w:gridCol w:w="1256"/>
        <w:gridCol w:w="2033"/>
        <w:gridCol w:w="4696"/>
      </w:tblGrid>
      <w:tr w14:paraId="45084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33" w:hRule="atLeast"/>
          <w:tblHeader/>
          <w:jc w:val="center"/>
        </w:trPr>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C5AA7">
            <w:pPr>
              <w:pStyle w:val="29"/>
              <w:bidi w:val="0"/>
              <w:rPr>
                <w:rFonts w:hint="eastAsia"/>
                <w:b/>
                <w:bCs w:val="0"/>
                <w:color w:val="auto"/>
              </w:rPr>
            </w:pPr>
            <w:r>
              <w:rPr>
                <w:rFonts w:hint="eastAsia"/>
                <w:b/>
                <w:bCs w:val="0"/>
                <w:color w:val="auto"/>
                <w:lang w:val="en-US" w:eastAsia="zh-CN"/>
              </w:rPr>
              <w:t>序号</w:t>
            </w: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74D4E">
            <w:pPr>
              <w:pStyle w:val="29"/>
              <w:bidi w:val="0"/>
              <w:rPr>
                <w:rFonts w:hint="eastAsia"/>
                <w:b/>
                <w:bCs w:val="0"/>
                <w:color w:val="auto"/>
              </w:rPr>
            </w:pPr>
            <w:r>
              <w:rPr>
                <w:rFonts w:hint="eastAsia"/>
                <w:b/>
                <w:bCs w:val="0"/>
                <w:color w:val="auto"/>
                <w:lang w:val="en-US" w:eastAsia="zh-CN"/>
              </w:rPr>
              <w:t>企业名称</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A5FB2">
            <w:pPr>
              <w:pStyle w:val="29"/>
              <w:bidi w:val="0"/>
              <w:rPr>
                <w:rFonts w:hint="eastAsia"/>
                <w:b/>
                <w:bCs w:val="0"/>
                <w:color w:val="auto"/>
              </w:rPr>
            </w:pPr>
            <w:r>
              <w:rPr>
                <w:rFonts w:hint="eastAsia"/>
                <w:b/>
                <w:bCs w:val="0"/>
                <w:color w:val="auto"/>
                <w:lang w:val="en-US" w:eastAsia="zh-CN"/>
              </w:rPr>
              <w:t>总部所属省市</w:t>
            </w:r>
          </w:p>
        </w:tc>
        <w:tc>
          <w:tcPr>
            <w:tcW w:w="202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D422">
            <w:pPr>
              <w:pStyle w:val="29"/>
              <w:bidi w:val="0"/>
              <w:rPr>
                <w:rFonts w:hint="eastAsia"/>
                <w:b/>
                <w:bCs w:val="0"/>
                <w:color w:val="auto"/>
              </w:rPr>
            </w:pPr>
            <w:r>
              <w:rPr>
                <w:rFonts w:hint="eastAsia"/>
                <w:b/>
                <w:bCs w:val="0"/>
                <w:color w:val="auto"/>
                <w:lang w:val="en-US" w:eastAsia="zh-CN"/>
              </w:rPr>
              <w:t>仓储物流领域</w:t>
            </w:r>
          </w:p>
        </w:tc>
        <w:tc>
          <w:tcPr>
            <w:tcW w:w="16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8718B">
            <w:pPr>
              <w:pStyle w:val="29"/>
              <w:bidi w:val="0"/>
              <w:rPr>
                <w:rFonts w:hint="eastAsia"/>
                <w:b/>
                <w:bCs w:val="0"/>
                <w:color w:val="auto"/>
              </w:rPr>
            </w:pPr>
            <w:r>
              <w:rPr>
                <w:rFonts w:hint="eastAsia"/>
                <w:b/>
                <w:bCs w:val="0"/>
                <w:color w:val="auto"/>
                <w:lang w:val="en-US" w:eastAsia="zh-CN"/>
              </w:rPr>
              <w:t>与江东新区重点产业的匹配度</w:t>
            </w:r>
          </w:p>
        </w:tc>
      </w:tr>
      <w:tr w14:paraId="397F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blHeader/>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6052F">
            <w:pPr>
              <w:pStyle w:val="29"/>
              <w:bidi w:val="0"/>
              <w:rPr>
                <w:rFonts w:hint="eastAsia"/>
                <w:color w:val="auto"/>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CEEB7">
            <w:pPr>
              <w:pStyle w:val="29"/>
              <w:bidi w:val="0"/>
              <w:rPr>
                <w:rFonts w:hint="eastAsia"/>
                <w:color w:val="auto"/>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7D902">
            <w:pPr>
              <w:pStyle w:val="29"/>
              <w:bidi w:val="0"/>
              <w:rPr>
                <w:rFonts w:hint="eastAsia"/>
                <w:color w:val="auto"/>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D638">
            <w:pPr>
              <w:pStyle w:val="29"/>
              <w:bidi w:val="0"/>
              <w:rPr>
                <w:rFonts w:hint="eastAsia"/>
                <w:b/>
                <w:bCs w:val="0"/>
                <w:color w:val="auto"/>
              </w:rPr>
            </w:pPr>
            <w:r>
              <w:rPr>
                <w:rFonts w:hint="eastAsia"/>
                <w:b/>
                <w:bCs w:val="0"/>
                <w:color w:val="auto"/>
                <w:lang w:val="en-US" w:eastAsia="zh-CN"/>
              </w:rPr>
              <w:t>专利申请量（件）</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0036">
            <w:pPr>
              <w:pStyle w:val="29"/>
              <w:bidi w:val="0"/>
              <w:rPr>
                <w:rFonts w:hint="eastAsia"/>
                <w:b/>
                <w:bCs w:val="0"/>
                <w:color w:val="auto"/>
              </w:rPr>
            </w:pPr>
            <w:r>
              <w:rPr>
                <w:rFonts w:hint="eastAsia"/>
                <w:b/>
                <w:bCs w:val="0"/>
                <w:color w:val="auto"/>
                <w:lang w:val="en-US" w:eastAsia="zh-CN"/>
              </w:rPr>
              <w:t>发明专利数量（件）</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4E2B">
            <w:pPr>
              <w:pStyle w:val="29"/>
              <w:bidi w:val="0"/>
              <w:rPr>
                <w:rFonts w:hint="eastAsia"/>
                <w:b/>
                <w:bCs w:val="0"/>
                <w:color w:val="auto"/>
              </w:rPr>
            </w:pPr>
            <w:r>
              <w:rPr>
                <w:rFonts w:hint="eastAsia"/>
                <w:b/>
                <w:bCs w:val="0"/>
                <w:color w:val="auto"/>
                <w:lang w:val="en-US" w:eastAsia="zh-CN"/>
              </w:rPr>
              <w:t>有效专利数量（件）</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6C54A">
            <w:pPr>
              <w:pStyle w:val="29"/>
              <w:bidi w:val="0"/>
              <w:rPr>
                <w:rFonts w:hint="eastAsia"/>
                <w:b/>
                <w:bCs w:val="0"/>
                <w:color w:val="auto"/>
              </w:rPr>
            </w:pPr>
            <w:r>
              <w:rPr>
                <w:rFonts w:hint="eastAsia"/>
                <w:b/>
                <w:bCs w:val="0"/>
                <w:color w:val="auto"/>
                <w:lang w:val="en-US" w:eastAsia="zh-CN"/>
              </w:rPr>
              <w:t>优势技术方向及专利申请量（件）</w:t>
            </w:r>
          </w:p>
        </w:tc>
        <w:tc>
          <w:tcPr>
            <w:tcW w:w="1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BEB30">
            <w:pPr>
              <w:pStyle w:val="29"/>
              <w:bidi w:val="0"/>
              <w:rPr>
                <w:rFonts w:hint="eastAsia"/>
                <w:color w:val="auto"/>
              </w:rPr>
            </w:pPr>
          </w:p>
        </w:tc>
      </w:tr>
      <w:tr w14:paraId="5AF8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EA60">
            <w:pPr>
              <w:pStyle w:val="29"/>
              <w:bidi w:val="0"/>
              <w:rPr>
                <w:rFonts w:hint="eastAsia"/>
                <w:color w:val="auto"/>
              </w:rPr>
            </w:pPr>
            <w:r>
              <w:rPr>
                <w:rFonts w:hint="eastAsia"/>
                <w:color w:val="auto"/>
                <w:lang w:val="en-US" w:eastAsia="zh-CN"/>
              </w:rPr>
              <w:t>1</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7166">
            <w:pPr>
              <w:pStyle w:val="29"/>
              <w:bidi w:val="0"/>
              <w:rPr>
                <w:rFonts w:hint="eastAsia"/>
                <w:color w:val="auto"/>
              </w:rPr>
            </w:pPr>
            <w:r>
              <w:rPr>
                <w:rFonts w:hint="eastAsia"/>
                <w:color w:val="auto"/>
                <w:lang w:val="en-US" w:eastAsia="zh-CN"/>
              </w:rPr>
              <w:t>中国银行股份有限公司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502F">
            <w:pPr>
              <w:pStyle w:val="29"/>
              <w:bidi w:val="0"/>
              <w:rPr>
                <w:rFonts w:hint="eastAsia"/>
                <w:color w:val="auto"/>
              </w:rPr>
            </w:pPr>
            <w:r>
              <w:rPr>
                <w:rFonts w:hint="eastAsia"/>
                <w:color w:val="auto"/>
                <w:lang w:val="en-US" w:eastAsia="zh-CN"/>
              </w:rPr>
              <w:t>北京</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DF98">
            <w:pPr>
              <w:pStyle w:val="29"/>
              <w:bidi w:val="0"/>
              <w:rPr>
                <w:rFonts w:hint="eastAsia"/>
                <w:color w:val="auto"/>
              </w:rPr>
            </w:pPr>
            <w:r>
              <w:rPr>
                <w:rFonts w:hint="eastAsia"/>
                <w:color w:val="auto"/>
                <w:lang w:val="en-US" w:eastAsia="zh-CN"/>
              </w:rPr>
              <w:t>15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F2EF">
            <w:pPr>
              <w:pStyle w:val="29"/>
              <w:bidi w:val="0"/>
              <w:rPr>
                <w:rFonts w:hint="eastAsia"/>
                <w:color w:val="auto"/>
              </w:rPr>
            </w:pPr>
            <w:r>
              <w:rPr>
                <w:rFonts w:hint="eastAsia"/>
                <w:color w:val="auto"/>
                <w:lang w:val="en-US" w:eastAsia="zh-CN"/>
              </w:rPr>
              <w:t>15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3305">
            <w:pPr>
              <w:pStyle w:val="29"/>
              <w:bidi w:val="0"/>
              <w:rPr>
                <w:rFonts w:hint="eastAsia"/>
                <w:color w:val="auto"/>
              </w:rPr>
            </w:pPr>
            <w:r>
              <w:rPr>
                <w:rFonts w:hint="eastAsia"/>
                <w:color w:val="auto"/>
                <w:lang w:val="en-US" w:eastAsia="zh-CN"/>
              </w:rPr>
              <w:t>3</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E3D1">
            <w:pPr>
              <w:pStyle w:val="29"/>
              <w:bidi w:val="0"/>
              <w:rPr>
                <w:rFonts w:hint="eastAsia"/>
                <w:color w:val="auto"/>
              </w:rPr>
            </w:pPr>
            <w:r>
              <w:rPr>
                <w:rFonts w:hint="eastAsia"/>
                <w:color w:val="auto"/>
                <w:lang w:val="en-US" w:eastAsia="zh-CN"/>
              </w:rPr>
              <w:t>保税仓储及跨境物流15</w:t>
            </w:r>
          </w:p>
        </w:tc>
        <w:tc>
          <w:tcPr>
            <w:tcW w:w="1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9DC7B">
            <w:pPr>
              <w:pStyle w:val="29"/>
              <w:bidi w:val="0"/>
              <w:rPr>
                <w:rFonts w:hint="eastAsia"/>
                <w:color w:val="auto"/>
              </w:rPr>
            </w:pPr>
            <w:r>
              <w:rPr>
                <w:rFonts w:hint="eastAsia"/>
                <w:color w:val="auto"/>
                <w:lang w:val="en-US" w:eastAsia="zh-CN"/>
              </w:rPr>
              <w:t>在保税仓储及跨境物流领域有专利布局（15件），可助力江东新区发展保税物流和跨境电子商务物流，与自贸港政策优势协同。</w:t>
            </w:r>
          </w:p>
        </w:tc>
      </w:tr>
      <w:tr w14:paraId="36F9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2B72">
            <w:pPr>
              <w:pStyle w:val="29"/>
              <w:bidi w:val="0"/>
              <w:rPr>
                <w:rFonts w:hint="eastAsia"/>
                <w:color w:val="auto"/>
              </w:rPr>
            </w:pPr>
            <w:r>
              <w:rPr>
                <w:rFonts w:hint="eastAsia"/>
                <w:color w:val="auto"/>
                <w:lang w:val="en-US" w:eastAsia="zh-CN"/>
              </w:rPr>
              <w:t>2</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3BF2">
            <w:pPr>
              <w:pStyle w:val="29"/>
              <w:bidi w:val="0"/>
              <w:rPr>
                <w:rFonts w:hint="eastAsia"/>
                <w:color w:val="auto"/>
              </w:rPr>
            </w:pPr>
            <w:r>
              <w:rPr>
                <w:rFonts w:hint="eastAsia"/>
                <w:color w:val="auto"/>
                <w:lang w:val="en-US" w:eastAsia="zh-CN"/>
              </w:rPr>
              <w:t>中武(福建)跨境电子商务有限责任公司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C8E5">
            <w:pPr>
              <w:pStyle w:val="29"/>
              <w:bidi w:val="0"/>
              <w:rPr>
                <w:rFonts w:hint="eastAsia"/>
                <w:color w:val="auto"/>
              </w:rPr>
            </w:pPr>
            <w:r>
              <w:rPr>
                <w:rFonts w:hint="eastAsia"/>
                <w:color w:val="auto"/>
                <w:lang w:val="en-US" w:eastAsia="zh-CN"/>
              </w:rPr>
              <w:t>厦门</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B288">
            <w:pPr>
              <w:pStyle w:val="29"/>
              <w:bidi w:val="0"/>
              <w:rPr>
                <w:rFonts w:hint="eastAsia"/>
                <w:color w:val="auto"/>
              </w:rPr>
            </w:pPr>
            <w:r>
              <w:rPr>
                <w:rFonts w:hint="eastAsia"/>
                <w:color w:val="auto"/>
                <w:lang w:val="en-US" w:eastAsia="zh-CN"/>
              </w:rPr>
              <w:t>11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D042">
            <w:pPr>
              <w:pStyle w:val="29"/>
              <w:bidi w:val="0"/>
              <w:rPr>
                <w:rFonts w:hint="eastAsia"/>
                <w:color w:val="auto"/>
              </w:rPr>
            </w:pPr>
            <w:r>
              <w:rPr>
                <w:rFonts w:hint="eastAsia"/>
                <w:color w:val="auto"/>
                <w:lang w:val="en-US" w:eastAsia="zh-CN"/>
              </w:rPr>
              <w:t>11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0BB8">
            <w:pPr>
              <w:pStyle w:val="29"/>
              <w:bidi w:val="0"/>
              <w:rPr>
                <w:rFonts w:hint="eastAsia"/>
                <w:color w:val="auto"/>
              </w:rPr>
            </w:pPr>
            <w:r>
              <w:rPr>
                <w:rFonts w:hint="eastAsia"/>
                <w:color w:val="auto"/>
                <w:lang w:val="en-US" w:eastAsia="zh-CN"/>
              </w:rPr>
              <w:t>4</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D335">
            <w:pPr>
              <w:pStyle w:val="29"/>
              <w:bidi w:val="0"/>
              <w:rPr>
                <w:rFonts w:hint="eastAsia"/>
                <w:color w:val="auto"/>
              </w:rPr>
            </w:pPr>
            <w:r>
              <w:rPr>
                <w:rFonts w:hint="eastAsia"/>
                <w:color w:val="auto"/>
                <w:lang w:val="en-US" w:eastAsia="zh-CN"/>
              </w:rPr>
              <w:t>保税仓储及跨境物流11</w:t>
            </w:r>
          </w:p>
        </w:tc>
        <w:tc>
          <w:tcPr>
            <w:tcW w:w="1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08A8">
            <w:pPr>
              <w:pStyle w:val="29"/>
              <w:bidi w:val="0"/>
              <w:rPr>
                <w:rFonts w:hint="eastAsia"/>
                <w:color w:val="auto"/>
              </w:rPr>
            </w:pPr>
            <w:r>
              <w:rPr>
                <w:rFonts w:hint="eastAsia"/>
                <w:color w:val="auto"/>
                <w:lang w:val="en-US" w:eastAsia="zh-CN"/>
              </w:rPr>
              <w:t>专注于保税仓储及跨境物流技术（11件），可支撑江东新区跨境电商物流体系建设，与新区跨境电商业务形成协同。</w:t>
            </w:r>
          </w:p>
        </w:tc>
      </w:tr>
      <w:tr w14:paraId="3901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76F8">
            <w:pPr>
              <w:pStyle w:val="29"/>
              <w:bidi w:val="0"/>
              <w:rPr>
                <w:rFonts w:hint="eastAsia"/>
                <w:color w:val="auto"/>
              </w:rPr>
            </w:pPr>
            <w:r>
              <w:rPr>
                <w:rFonts w:hint="eastAsia"/>
                <w:color w:val="auto"/>
                <w:lang w:val="en-US" w:eastAsia="zh-CN"/>
              </w:rPr>
              <w:t>3</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2765D">
            <w:pPr>
              <w:pStyle w:val="29"/>
              <w:bidi w:val="0"/>
              <w:rPr>
                <w:rFonts w:hint="eastAsia"/>
                <w:color w:val="auto"/>
              </w:rPr>
            </w:pPr>
            <w:r>
              <w:rPr>
                <w:rFonts w:hint="eastAsia"/>
                <w:color w:val="auto"/>
                <w:lang w:val="en-US" w:eastAsia="zh-CN"/>
              </w:rPr>
              <w:t>易特国际物流(深圳)有限公司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438F">
            <w:pPr>
              <w:pStyle w:val="29"/>
              <w:bidi w:val="0"/>
              <w:rPr>
                <w:rFonts w:hint="eastAsia"/>
                <w:color w:val="auto"/>
              </w:rPr>
            </w:pPr>
            <w:r>
              <w:rPr>
                <w:rFonts w:hint="eastAsia"/>
                <w:color w:val="auto"/>
                <w:lang w:val="en-US" w:eastAsia="zh-CN"/>
              </w:rPr>
              <w:t>广东</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3DAD">
            <w:pPr>
              <w:pStyle w:val="29"/>
              <w:bidi w:val="0"/>
              <w:rPr>
                <w:rFonts w:hint="eastAsia"/>
                <w:color w:val="auto"/>
              </w:rPr>
            </w:pPr>
            <w:r>
              <w:rPr>
                <w:rFonts w:hint="eastAsia"/>
                <w:color w:val="auto"/>
                <w:lang w:val="en-US" w:eastAsia="zh-CN"/>
              </w:rPr>
              <w:t>11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96A68">
            <w:pPr>
              <w:pStyle w:val="29"/>
              <w:bidi w:val="0"/>
              <w:rPr>
                <w:rFonts w:hint="eastAsia"/>
                <w:color w:val="auto"/>
              </w:rPr>
            </w:pPr>
            <w:r>
              <w:rPr>
                <w:rFonts w:hint="eastAsia"/>
                <w:color w:val="auto"/>
                <w:lang w:val="en-US" w:eastAsia="zh-CN"/>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4E500">
            <w:pPr>
              <w:pStyle w:val="29"/>
              <w:bidi w:val="0"/>
              <w:rPr>
                <w:rFonts w:hint="eastAsia"/>
                <w:color w:val="auto"/>
              </w:rPr>
            </w:pPr>
            <w:r>
              <w:rPr>
                <w:rFonts w:hint="eastAsia"/>
                <w:color w:val="auto"/>
                <w:lang w:val="en-US" w:eastAsia="zh-CN"/>
              </w:rPr>
              <w:t>11</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6351">
            <w:pPr>
              <w:pStyle w:val="29"/>
              <w:bidi w:val="0"/>
              <w:rPr>
                <w:rFonts w:hint="eastAsia"/>
                <w:color w:val="auto"/>
              </w:rPr>
            </w:pPr>
            <w:r>
              <w:rPr>
                <w:rFonts w:hint="eastAsia"/>
                <w:color w:val="auto"/>
                <w:lang w:val="en-US" w:eastAsia="zh-CN"/>
              </w:rPr>
              <w:t>保税仓储及跨境物流11</w:t>
            </w:r>
          </w:p>
        </w:tc>
        <w:tc>
          <w:tcPr>
            <w:tcW w:w="1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C273">
            <w:pPr>
              <w:pStyle w:val="29"/>
              <w:bidi w:val="0"/>
              <w:rPr>
                <w:rFonts w:hint="eastAsia"/>
                <w:color w:val="auto"/>
              </w:rPr>
            </w:pPr>
            <w:r>
              <w:rPr>
                <w:rFonts w:hint="eastAsia"/>
                <w:color w:val="auto"/>
                <w:lang w:val="en-US" w:eastAsia="zh-CN"/>
              </w:rPr>
              <w:t>在保税仓储及跨境物流领域有专利积累（11件），可提升江东新区跨境物流服务能力，与自贸港通关便利化政策相匹配。</w:t>
            </w:r>
          </w:p>
        </w:tc>
      </w:tr>
      <w:tr w14:paraId="19EA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1CD2">
            <w:pPr>
              <w:pStyle w:val="29"/>
              <w:bidi w:val="0"/>
              <w:rPr>
                <w:rFonts w:hint="eastAsia"/>
                <w:color w:val="auto"/>
              </w:rPr>
            </w:pPr>
            <w:r>
              <w:rPr>
                <w:rFonts w:hint="eastAsia"/>
                <w:color w:val="auto"/>
                <w:lang w:val="en-US" w:eastAsia="zh-CN"/>
              </w:rPr>
              <w:t>4</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76FA">
            <w:pPr>
              <w:pStyle w:val="29"/>
              <w:bidi w:val="0"/>
              <w:rPr>
                <w:rFonts w:hint="eastAsia"/>
                <w:color w:val="auto"/>
              </w:rPr>
            </w:pPr>
            <w:r>
              <w:rPr>
                <w:rFonts w:hint="eastAsia"/>
                <w:color w:val="auto"/>
                <w:lang w:val="en-US" w:eastAsia="zh-CN"/>
              </w:rPr>
              <w:t>深圳市瀚力科技有限公司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F09D">
            <w:pPr>
              <w:pStyle w:val="29"/>
              <w:bidi w:val="0"/>
              <w:rPr>
                <w:rFonts w:hint="eastAsia"/>
                <w:color w:val="auto"/>
              </w:rPr>
            </w:pPr>
            <w:r>
              <w:rPr>
                <w:rFonts w:hint="eastAsia"/>
                <w:color w:val="auto"/>
                <w:lang w:val="en-US" w:eastAsia="zh-CN"/>
              </w:rPr>
              <w:t>广东</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50FD">
            <w:pPr>
              <w:pStyle w:val="29"/>
              <w:bidi w:val="0"/>
              <w:rPr>
                <w:rFonts w:hint="eastAsia"/>
                <w:color w:val="auto"/>
              </w:rPr>
            </w:pPr>
            <w:r>
              <w:rPr>
                <w:rFonts w:hint="eastAsia"/>
                <w:color w:val="auto"/>
                <w:lang w:val="en-US" w:eastAsia="zh-CN"/>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D431">
            <w:pPr>
              <w:pStyle w:val="29"/>
              <w:bidi w:val="0"/>
              <w:rPr>
                <w:rFonts w:hint="eastAsia"/>
                <w:color w:val="auto"/>
              </w:rPr>
            </w:pPr>
            <w:r>
              <w:rPr>
                <w:rFonts w:hint="eastAsia"/>
                <w:color w:val="auto"/>
                <w:lang w:val="en-US" w:eastAsia="zh-CN"/>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ADCF">
            <w:pPr>
              <w:pStyle w:val="29"/>
              <w:bidi w:val="0"/>
              <w:rPr>
                <w:rFonts w:hint="eastAsia"/>
                <w:color w:val="auto"/>
              </w:rPr>
            </w:pPr>
            <w:r>
              <w:rPr>
                <w:rFonts w:hint="eastAsia"/>
                <w:color w:val="auto"/>
                <w:lang w:val="en-US" w:eastAsia="zh-CN"/>
              </w:rPr>
              <w:t>4</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A2E9">
            <w:pPr>
              <w:pStyle w:val="29"/>
              <w:bidi w:val="0"/>
              <w:rPr>
                <w:rFonts w:hint="eastAsia"/>
                <w:color w:val="auto"/>
              </w:rPr>
            </w:pPr>
            <w:r>
              <w:rPr>
                <w:rFonts w:hint="eastAsia"/>
                <w:color w:val="auto"/>
                <w:lang w:val="en-US" w:eastAsia="zh-CN"/>
              </w:rPr>
              <w:t>保税仓储及跨境物流10</w:t>
            </w:r>
          </w:p>
        </w:tc>
        <w:tc>
          <w:tcPr>
            <w:tcW w:w="1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2655">
            <w:pPr>
              <w:pStyle w:val="29"/>
              <w:bidi w:val="0"/>
              <w:rPr>
                <w:rFonts w:hint="eastAsia"/>
                <w:color w:val="auto"/>
              </w:rPr>
            </w:pPr>
            <w:r>
              <w:rPr>
                <w:rFonts w:hint="eastAsia"/>
                <w:color w:val="auto"/>
                <w:lang w:val="en-US" w:eastAsia="zh-CN"/>
              </w:rPr>
              <w:t>专注于保税仓储及跨境物流技术（10件），可助力江东新区发展保税物流业务，完善跨境物流服务体系。</w:t>
            </w:r>
          </w:p>
        </w:tc>
      </w:tr>
      <w:tr w14:paraId="3D99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3B99">
            <w:pPr>
              <w:pStyle w:val="29"/>
              <w:bidi w:val="0"/>
              <w:rPr>
                <w:rFonts w:hint="eastAsia"/>
                <w:color w:val="auto"/>
              </w:rPr>
            </w:pPr>
            <w:r>
              <w:rPr>
                <w:rFonts w:hint="eastAsia"/>
                <w:color w:val="auto"/>
                <w:lang w:val="en-US" w:eastAsia="zh-CN"/>
              </w:rPr>
              <w:t>5</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9604">
            <w:pPr>
              <w:pStyle w:val="29"/>
              <w:bidi w:val="0"/>
              <w:rPr>
                <w:rFonts w:hint="eastAsia"/>
                <w:color w:val="auto"/>
              </w:rPr>
            </w:pPr>
            <w:r>
              <w:rPr>
                <w:rFonts w:hint="eastAsia"/>
                <w:color w:val="auto"/>
                <w:lang w:val="en-US" w:eastAsia="zh-CN"/>
              </w:rPr>
              <w:t>珠海格力电器股份有限公司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D1D4">
            <w:pPr>
              <w:pStyle w:val="29"/>
              <w:bidi w:val="0"/>
              <w:rPr>
                <w:rFonts w:hint="eastAsia"/>
                <w:color w:val="auto"/>
              </w:rPr>
            </w:pPr>
            <w:r>
              <w:rPr>
                <w:rFonts w:hint="eastAsia"/>
                <w:color w:val="auto"/>
                <w:lang w:val="en-US" w:eastAsia="zh-CN"/>
              </w:rPr>
              <w:t>广东</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8B09">
            <w:pPr>
              <w:pStyle w:val="29"/>
              <w:bidi w:val="0"/>
              <w:rPr>
                <w:rFonts w:hint="eastAsia"/>
                <w:color w:val="auto"/>
              </w:rPr>
            </w:pPr>
            <w:r>
              <w:rPr>
                <w:rFonts w:hint="eastAsia"/>
                <w:color w:val="auto"/>
                <w:lang w:val="en-US" w:eastAsia="zh-CN"/>
              </w:rPr>
              <w:t>18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6736">
            <w:pPr>
              <w:pStyle w:val="29"/>
              <w:bidi w:val="0"/>
              <w:rPr>
                <w:rFonts w:hint="eastAsia"/>
                <w:color w:val="auto"/>
              </w:rPr>
            </w:pPr>
            <w:r>
              <w:rPr>
                <w:rFonts w:hint="eastAsia"/>
                <w:color w:val="auto"/>
                <w:lang w:val="en-US" w:eastAsia="zh-CN"/>
              </w:rPr>
              <w:t>12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C867">
            <w:pPr>
              <w:pStyle w:val="29"/>
              <w:bidi w:val="0"/>
              <w:rPr>
                <w:rFonts w:hint="eastAsia"/>
                <w:color w:val="auto"/>
              </w:rPr>
            </w:pPr>
            <w:r>
              <w:rPr>
                <w:rFonts w:hint="eastAsia"/>
                <w:color w:val="auto"/>
                <w:lang w:val="en-US" w:eastAsia="zh-CN"/>
              </w:rPr>
              <w:t>9</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548E9">
            <w:pPr>
              <w:pStyle w:val="29"/>
              <w:bidi w:val="0"/>
              <w:rPr>
                <w:rFonts w:hint="eastAsia"/>
                <w:color w:val="auto"/>
              </w:rPr>
            </w:pPr>
            <w:r>
              <w:rPr>
                <w:rFonts w:hint="eastAsia"/>
                <w:color w:val="auto"/>
                <w:lang w:val="en-US" w:eastAsia="zh-CN"/>
              </w:rPr>
              <w:t>低空物流6</w:t>
            </w:r>
            <w:r>
              <w:rPr>
                <w:rFonts w:hint="eastAsia"/>
                <w:color w:val="auto"/>
                <w:lang w:val="en-US" w:eastAsia="zh-CN"/>
              </w:rPr>
              <w:br w:type="textWrapping"/>
            </w:r>
            <w:r>
              <w:rPr>
                <w:rFonts w:hint="eastAsia"/>
                <w:color w:val="auto"/>
                <w:lang w:val="en-US" w:eastAsia="zh-CN"/>
              </w:rPr>
              <w:t>临空冷链12</w:t>
            </w:r>
          </w:p>
        </w:tc>
        <w:tc>
          <w:tcPr>
            <w:tcW w:w="1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02B5">
            <w:pPr>
              <w:pStyle w:val="29"/>
              <w:bidi w:val="0"/>
              <w:rPr>
                <w:rFonts w:hint="eastAsia"/>
                <w:color w:val="auto"/>
              </w:rPr>
            </w:pPr>
            <w:r>
              <w:rPr>
                <w:rFonts w:hint="eastAsia"/>
                <w:color w:val="auto"/>
                <w:lang w:val="en-US" w:eastAsia="zh-CN"/>
              </w:rPr>
              <w:t>在临空冷链（12件）和低空物流（6件）领域均有布局，可推动江东新区冷链物流装备技术发展，与智慧物流产业协同。</w:t>
            </w:r>
          </w:p>
        </w:tc>
      </w:tr>
      <w:tr w14:paraId="159B0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CE25">
            <w:pPr>
              <w:pStyle w:val="29"/>
              <w:bidi w:val="0"/>
              <w:rPr>
                <w:color w:val="auto"/>
              </w:rPr>
            </w:pPr>
            <w:r>
              <w:rPr>
                <w:rFonts w:hint="eastAsia"/>
                <w:color w:val="auto"/>
                <w:lang w:val="en-US" w:eastAsia="zh-CN"/>
              </w:rPr>
              <w:t>6</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E3E6">
            <w:pPr>
              <w:pStyle w:val="29"/>
              <w:bidi w:val="0"/>
              <w:rPr>
                <w:rFonts w:hint="eastAsia"/>
                <w:color w:val="auto"/>
              </w:rPr>
            </w:pPr>
            <w:r>
              <w:rPr>
                <w:rFonts w:hint="eastAsia"/>
                <w:color w:val="auto"/>
                <w:lang w:val="en-US" w:eastAsia="zh-CN"/>
              </w:rPr>
              <w:t>北京三快在线科技有限公司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091C">
            <w:pPr>
              <w:pStyle w:val="29"/>
              <w:bidi w:val="0"/>
              <w:rPr>
                <w:rFonts w:hint="eastAsia"/>
                <w:color w:val="auto"/>
              </w:rPr>
            </w:pPr>
            <w:r>
              <w:rPr>
                <w:rFonts w:hint="eastAsia"/>
                <w:color w:val="auto"/>
                <w:lang w:val="en-US" w:eastAsia="zh-CN"/>
              </w:rPr>
              <w:t>北京</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732DA">
            <w:pPr>
              <w:pStyle w:val="29"/>
              <w:bidi w:val="0"/>
              <w:rPr>
                <w:rFonts w:hint="eastAsia"/>
                <w:color w:val="auto"/>
              </w:rPr>
            </w:pPr>
            <w:r>
              <w:rPr>
                <w:rFonts w:hint="eastAsia"/>
                <w:color w:val="auto"/>
                <w:lang w:val="en-US" w:eastAsia="zh-CN"/>
              </w:rPr>
              <w:t>59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C219E">
            <w:pPr>
              <w:pStyle w:val="29"/>
              <w:bidi w:val="0"/>
              <w:rPr>
                <w:rFonts w:hint="eastAsia"/>
                <w:color w:val="auto"/>
              </w:rPr>
            </w:pPr>
            <w:r>
              <w:rPr>
                <w:rFonts w:hint="eastAsia"/>
                <w:color w:val="auto"/>
                <w:lang w:val="en-US" w:eastAsia="zh-CN"/>
              </w:rPr>
              <w:t>36</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EAB0">
            <w:pPr>
              <w:pStyle w:val="29"/>
              <w:bidi w:val="0"/>
              <w:rPr>
                <w:rFonts w:hint="eastAsia"/>
                <w:color w:val="auto"/>
              </w:rPr>
            </w:pPr>
            <w:r>
              <w:rPr>
                <w:rFonts w:hint="eastAsia"/>
                <w:color w:val="auto"/>
                <w:lang w:val="en-US" w:eastAsia="zh-CN"/>
              </w:rPr>
              <w:t>33</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218F">
            <w:pPr>
              <w:pStyle w:val="29"/>
              <w:bidi w:val="0"/>
              <w:rPr>
                <w:rFonts w:hint="eastAsia"/>
                <w:color w:val="auto"/>
              </w:rPr>
            </w:pPr>
            <w:r>
              <w:rPr>
                <w:rFonts w:hint="eastAsia"/>
                <w:color w:val="auto"/>
                <w:lang w:val="en-US" w:eastAsia="zh-CN"/>
              </w:rPr>
              <w:t>低空物流54</w:t>
            </w:r>
          </w:p>
        </w:tc>
        <w:tc>
          <w:tcPr>
            <w:tcW w:w="1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C9E46">
            <w:pPr>
              <w:pStyle w:val="29"/>
              <w:bidi w:val="0"/>
              <w:rPr>
                <w:rFonts w:hint="eastAsia"/>
                <w:color w:val="auto"/>
              </w:rPr>
            </w:pPr>
            <w:r>
              <w:rPr>
                <w:rFonts w:hint="eastAsia"/>
                <w:color w:val="auto"/>
                <w:lang w:val="en-US" w:eastAsia="zh-CN"/>
              </w:rPr>
              <w:t>美团旗下公司，在低空物流领域专利领先（54件），可助力江东新区发展城市配送、即时物流等低空物流新业态。</w:t>
            </w:r>
          </w:p>
        </w:tc>
      </w:tr>
      <w:tr w14:paraId="3180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22119">
            <w:pPr>
              <w:pStyle w:val="29"/>
              <w:bidi w:val="0"/>
              <w:rPr>
                <w:rFonts w:hint="eastAsia"/>
                <w:color w:val="auto"/>
              </w:rPr>
            </w:pPr>
            <w:r>
              <w:rPr>
                <w:rFonts w:hint="eastAsia"/>
                <w:color w:val="auto"/>
                <w:lang w:val="en-US" w:eastAsia="zh-CN"/>
              </w:rPr>
              <w:t>7</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9E41">
            <w:pPr>
              <w:pStyle w:val="29"/>
              <w:bidi w:val="0"/>
              <w:rPr>
                <w:rFonts w:hint="eastAsia"/>
                <w:color w:val="auto"/>
              </w:rPr>
            </w:pPr>
            <w:r>
              <w:rPr>
                <w:rFonts w:hint="eastAsia"/>
                <w:color w:val="auto"/>
                <w:lang w:val="en-US" w:eastAsia="zh-CN"/>
              </w:rPr>
              <w:t>北京京东世纪贸易有限公司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F39C">
            <w:pPr>
              <w:pStyle w:val="29"/>
              <w:bidi w:val="0"/>
              <w:rPr>
                <w:rFonts w:hint="eastAsia"/>
                <w:color w:val="auto"/>
              </w:rPr>
            </w:pPr>
            <w:r>
              <w:rPr>
                <w:rFonts w:hint="eastAsia"/>
                <w:color w:val="auto"/>
                <w:lang w:val="en-US" w:eastAsia="zh-CN"/>
              </w:rPr>
              <w:t>北京</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4D9A">
            <w:pPr>
              <w:pStyle w:val="29"/>
              <w:bidi w:val="0"/>
              <w:rPr>
                <w:rFonts w:hint="eastAsia"/>
                <w:color w:val="auto"/>
              </w:rPr>
            </w:pPr>
            <w:r>
              <w:rPr>
                <w:rFonts w:hint="eastAsia"/>
                <w:color w:val="auto"/>
                <w:lang w:val="en-US" w:eastAsia="zh-CN"/>
              </w:rPr>
              <w:t>44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8781">
            <w:pPr>
              <w:pStyle w:val="29"/>
              <w:bidi w:val="0"/>
              <w:rPr>
                <w:rFonts w:hint="eastAsia"/>
                <w:color w:val="auto"/>
              </w:rPr>
            </w:pPr>
            <w:r>
              <w:rPr>
                <w:rFonts w:hint="eastAsia"/>
                <w:color w:val="auto"/>
                <w:lang w:val="en-US" w:eastAsia="zh-CN"/>
              </w:rPr>
              <w:t>30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D57E2">
            <w:pPr>
              <w:pStyle w:val="29"/>
              <w:bidi w:val="0"/>
              <w:rPr>
                <w:rFonts w:hint="eastAsia"/>
                <w:color w:val="auto"/>
              </w:rPr>
            </w:pPr>
            <w:r>
              <w:rPr>
                <w:rFonts w:hint="eastAsia"/>
                <w:color w:val="auto"/>
                <w:lang w:val="en-US" w:eastAsia="zh-CN"/>
              </w:rPr>
              <w:t>33</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5907">
            <w:pPr>
              <w:pStyle w:val="29"/>
              <w:bidi w:val="0"/>
              <w:rPr>
                <w:rFonts w:hint="eastAsia"/>
                <w:color w:val="auto"/>
              </w:rPr>
            </w:pPr>
            <w:r>
              <w:rPr>
                <w:rFonts w:hint="eastAsia"/>
                <w:color w:val="auto"/>
                <w:lang w:val="en-US" w:eastAsia="zh-CN"/>
              </w:rPr>
              <w:t>低空物流33</w:t>
            </w:r>
          </w:p>
        </w:tc>
        <w:tc>
          <w:tcPr>
            <w:tcW w:w="1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06FE6">
            <w:pPr>
              <w:pStyle w:val="29"/>
              <w:bidi w:val="0"/>
              <w:rPr>
                <w:rFonts w:hint="eastAsia"/>
                <w:color w:val="auto"/>
              </w:rPr>
            </w:pPr>
            <w:r>
              <w:rPr>
                <w:rFonts w:hint="eastAsia"/>
                <w:color w:val="auto"/>
                <w:lang w:val="en-US" w:eastAsia="zh-CN"/>
              </w:rPr>
              <w:t>京东旗下公司，在低空物流领域专利丰富（33件），可支撑江东新区无人机配送技术发展，推动智慧物流体系建设。</w:t>
            </w:r>
          </w:p>
        </w:tc>
      </w:tr>
      <w:tr w14:paraId="54A96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43064">
            <w:pPr>
              <w:pStyle w:val="29"/>
              <w:bidi w:val="0"/>
              <w:rPr>
                <w:rFonts w:hint="eastAsia"/>
                <w:color w:val="auto"/>
              </w:rPr>
            </w:pPr>
            <w:r>
              <w:rPr>
                <w:rFonts w:hint="eastAsia"/>
                <w:color w:val="auto"/>
                <w:lang w:val="en-US" w:eastAsia="zh-CN"/>
              </w:rPr>
              <w:t>8</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EEE2">
            <w:pPr>
              <w:pStyle w:val="29"/>
              <w:bidi w:val="0"/>
              <w:rPr>
                <w:rFonts w:hint="eastAsia"/>
                <w:color w:val="auto"/>
              </w:rPr>
            </w:pPr>
            <w:r>
              <w:rPr>
                <w:rFonts w:hint="eastAsia"/>
                <w:color w:val="auto"/>
                <w:lang w:val="en-US" w:eastAsia="zh-CN"/>
              </w:rPr>
              <w:t>航天时代飞鹏有限公司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C8FB">
            <w:pPr>
              <w:pStyle w:val="29"/>
              <w:bidi w:val="0"/>
              <w:rPr>
                <w:rFonts w:hint="eastAsia"/>
                <w:color w:val="auto"/>
              </w:rPr>
            </w:pPr>
            <w:r>
              <w:rPr>
                <w:rFonts w:hint="eastAsia"/>
                <w:color w:val="auto"/>
                <w:lang w:val="en-US" w:eastAsia="zh-CN"/>
              </w:rPr>
              <w:t>江苏</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1966">
            <w:pPr>
              <w:pStyle w:val="29"/>
              <w:bidi w:val="0"/>
              <w:rPr>
                <w:rFonts w:hint="eastAsia"/>
                <w:color w:val="auto"/>
              </w:rPr>
            </w:pPr>
            <w:r>
              <w:rPr>
                <w:rFonts w:hint="eastAsia"/>
                <w:color w:val="auto"/>
                <w:lang w:val="en-US" w:eastAsia="zh-CN"/>
              </w:rPr>
              <w:t>36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1EC34">
            <w:pPr>
              <w:pStyle w:val="29"/>
              <w:bidi w:val="0"/>
              <w:rPr>
                <w:rFonts w:hint="eastAsia"/>
                <w:color w:val="auto"/>
              </w:rPr>
            </w:pPr>
            <w:r>
              <w:rPr>
                <w:rFonts w:hint="eastAsia"/>
                <w:color w:val="auto"/>
                <w:lang w:val="en-US" w:eastAsia="zh-CN"/>
              </w:rPr>
              <w:t>30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10BDD">
            <w:pPr>
              <w:pStyle w:val="29"/>
              <w:bidi w:val="0"/>
              <w:rPr>
                <w:rFonts w:hint="eastAsia"/>
                <w:color w:val="auto"/>
              </w:rPr>
            </w:pPr>
            <w:r>
              <w:rPr>
                <w:rFonts w:hint="eastAsia"/>
                <w:color w:val="auto"/>
                <w:lang w:val="en-US" w:eastAsia="zh-CN"/>
              </w:rPr>
              <w:t>26</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214F">
            <w:pPr>
              <w:pStyle w:val="29"/>
              <w:bidi w:val="0"/>
              <w:rPr>
                <w:rFonts w:hint="eastAsia"/>
                <w:color w:val="auto"/>
              </w:rPr>
            </w:pPr>
            <w:r>
              <w:rPr>
                <w:rFonts w:hint="eastAsia"/>
                <w:color w:val="auto"/>
                <w:lang w:val="en-US" w:eastAsia="zh-CN"/>
              </w:rPr>
              <w:t>低空物流33</w:t>
            </w:r>
          </w:p>
        </w:tc>
        <w:tc>
          <w:tcPr>
            <w:tcW w:w="1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F40A">
            <w:pPr>
              <w:pStyle w:val="29"/>
              <w:bidi w:val="0"/>
              <w:rPr>
                <w:rFonts w:hint="eastAsia"/>
                <w:color w:val="auto"/>
              </w:rPr>
            </w:pPr>
            <w:r>
              <w:rPr>
                <w:rFonts w:hint="eastAsia"/>
                <w:color w:val="auto"/>
                <w:lang w:val="en-US" w:eastAsia="zh-CN"/>
              </w:rPr>
              <w:t>专注于低空物流技术（33件），在无人机物流领域技术积累深厚，可有力支撑江东新区低空物流产业发展。</w:t>
            </w:r>
          </w:p>
        </w:tc>
      </w:tr>
      <w:tr w14:paraId="6675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755D">
            <w:pPr>
              <w:pStyle w:val="29"/>
              <w:bidi w:val="0"/>
              <w:rPr>
                <w:rFonts w:hint="eastAsia"/>
                <w:color w:val="auto"/>
              </w:rPr>
            </w:pPr>
            <w:r>
              <w:rPr>
                <w:rFonts w:hint="eastAsia"/>
                <w:color w:val="auto"/>
                <w:lang w:val="en-US" w:eastAsia="zh-CN"/>
              </w:rPr>
              <w:t>9</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EFE38">
            <w:pPr>
              <w:pStyle w:val="29"/>
              <w:bidi w:val="0"/>
              <w:rPr>
                <w:rFonts w:hint="eastAsia"/>
                <w:color w:val="auto"/>
              </w:rPr>
            </w:pPr>
            <w:r>
              <w:rPr>
                <w:rFonts w:hint="eastAsia"/>
                <w:color w:val="auto"/>
                <w:lang w:val="en-US" w:eastAsia="zh-CN"/>
              </w:rPr>
              <w:t>四川省天域航通科技有限公司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35400">
            <w:pPr>
              <w:pStyle w:val="29"/>
              <w:bidi w:val="0"/>
              <w:rPr>
                <w:rFonts w:hint="eastAsia"/>
                <w:color w:val="auto"/>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9F19">
            <w:pPr>
              <w:pStyle w:val="29"/>
              <w:bidi w:val="0"/>
              <w:rPr>
                <w:rFonts w:hint="eastAsia"/>
                <w:color w:val="auto"/>
              </w:rPr>
            </w:pPr>
            <w:r>
              <w:rPr>
                <w:rFonts w:hint="eastAsia"/>
                <w:color w:val="auto"/>
                <w:lang w:val="en-US" w:eastAsia="zh-CN"/>
              </w:rPr>
              <w:t>34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B4AD">
            <w:pPr>
              <w:pStyle w:val="29"/>
              <w:bidi w:val="0"/>
              <w:rPr>
                <w:rFonts w:hint="eastAsia"/>
                <w:color w:val="auto"/>
              </w:rPr>
            </w:pPr>
            <w:r>
              <w:rPr>
                <w:rFonts w:hint="eastAsia"/>
                <w:color w:val="auto"/>
                <w:lang w:val="en-US" w:eastAsia="zh-CN"/>
              </w:rPr>
              <w:t>34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3E4D">
            <w:pPr>
              <w:pStyle w:val="29"/>
              <w:bidi w:val="0"/>
              <w:rPr>
                <w:rFonts w:hint="eastAsia"/>
                <w:color w:val="auto"/>
              </w:rPr>
            </w:pPr>
            <w:r>
              <w:rPr>
                <w:rFonts w:hint="eastAsia"/>
                <w:color w:val="auto"/>
                <w:lang w:val="en-US" w:eastAsia="zh-CN"/>
              </w:rPr>
              <w:t>12</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CB92">
            <w:pPr>
              <w:pStyle w:val="29"/>
              <w:bidi w:val="0"/>
              <w:rPr>
                <w:rFonts w:hint="eastAsia"/>
                <w:color w:val="auto"/>
              </w:rPr>
            </w:pPr>
            <w:r>
              <w:rPr>
                <w:rFonts w:hint="eastAsia"/>
                <w:color w:val="auto"/>
                <w:lang w:val="en-US" w:eastAsia="zh-CN"/>
              </w:rPr>
              <w:t>低空物流31</w:t>
            </w:r>
          </w:p>
        </w:tc>
        <w:tc>
          <w:tcPr>
            <w:tcW w:w="1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1298">
            <w:pPr>
              <w:pStyle w:val="29"/>
              <w:bidi w:val="0"/>
              <w:rPr>
                <w:rFonts w:hint="eastAsia"/>
                <w:color w:val="auto"/>
              </w:rPr>
            </w:pPr>
            <w:r>
              <w:rPr>
                <w:rFonts w:hint="eastAsia"/>
                <w:color w:val="auto"/>
                <w:lang w:val="en-US" w:eastAsia="zh-CN"/>
              </w:rPr>
              <w:t>在低空物流领域专利31件，可助力江东新区引进大型无人机物流技术和运营经验，推动低空物流产业化。</w:t>
            </w:r>
          </w:p>
        </w:tc>
      </w:tr>
      <w:tr w14:paraId="59A38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0E78">
            <w:pPr>
              <w:pStyle w:val="29"/>
              <w:bidi w:val="0"/>
              <w:rPr>
                <w:rFonts w:hint="eastAsia"/>
                <w:color w:val="auto"/>
              </w:rPr>
            </w:pPr>
            <w:r>
              <w:rPr>
                <w:rFonts w:hint="eastAsia"/>
                <w:color w:val="auto"/>
                <w:lang w:val="en-US" w:eastAsia="zh-CN"/>
              </w:rPr>
              <w:t>10</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BF30A">
            <w:pPr>
              <w:pStyle w:val="29"/>
              <w:bidi w:val="0"/>
              <w:rPr>
                <w:rFonts w:hint="eastAsia"/>
                <w:color w:val="auto"/>
              </w:rPr>
            </w:pPr>
            <w:r>
              <w:rPr>
                <w:rFonts w:hint="eastAsia"/>
                <w:color w:val="auto"/>
                <w:lang w:val="en-US" w:eastAsia="zh-CN"/>
              </w:rPr>
              <w:t>亿航智能设备(广州)有限公司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8616">
            <w:pPr>
              <w:pStyle w:val="29"/>
              <w:bidi w:val="0"/>
              <w:rPr>
                <w:rFonts w:hint="eastAsia"/>
                <w:color w:val="auto"/>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981D">
            <w:pPr>
              <w:pStyle w:val="29"/>
              <w:bidi w:val="0"/>
              <w:rPr>
                <w:rFonts w:hint="eastAsia"/>
                <w:color w:val="auto"/>
              </w:rPr>
            </w:pPr>
            <w:r>
              <w:rPr>
                <w:rFonts w:hint="eastAsia"/>
                <w:color w:val="auto"/>
                <w:lang w:val="en-US" w:eastAsia="zh-CN"/>
              </w:rPr>
              <w:t>33</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13CD">
            <w:pPr>
              <w:pStyle w:val="29"/>
              <w:bidi w:val="0"/>
              <w:rPr>
                <w:rFonts w:hint="eastAsia"/>
                <w:color w:val="auto"/>
              </w:rPr>
            </w:pPr>
            <w:r>
              <w:rPr>
                <w:rFonts w:hint="eastAsia"/>
                <w:color w:val="auto"/>
                <w:lang w:val="en-US" w:eastAsia="zh-CN"/>
              </w:rPr>
              <w:t>28</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4A04">
            <w:pPr>
              <w:pStyle w:val="29"/>
              <w:bidi w:val="0"/>
              <w:rPr>
                <w:rFonts w:hint="eastAsia"/>
                <w:color w:val="auto"/>
              </w:rPr>
            </w:pPr>
            <w:r>
              <w:rPr>
                <w:rFonts w:hint="eastAsia"/>
                <w:color w:val="auto"/>
                <w:lang w:val="en-US" w:eastAsia="zh-CN"/>
              </w:rPr>
              <w:t>7</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7AEA">
            <w:pPr>
              <w:pStyle w:val="29"/>
              <w:bidi w:val="0"/>
              <w:rPr>
                <w:rFonts w:hint="eastAsia"/>
                <w:color w:val="auto"/>
              </w:rPr>
            </w:pPr>
            <w:r>
              <w:rPr>
                <w:rFonts w:hint="eastAsia"/>
                <w:color w:val="auto"/>
                <w:lang w:val="en-US" w:eastAsia="zh-CN"/>
              </w:rPr>
              <w:t>低空物流25</w:t>
            </w:r>
          </w:p>
        </w:tc>
        <w:tc>
          <w:tcPr>
            <w:tcW w:w="1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3B649">
            <w:pPr>
              <w:pStyle w:val="29"/>
              <w:bidi w:val="0"/>
              <w:rPr>
                <w:rFonts w:hint="eastAsia"/>
                <w:color w:val="auto"/>
              </w:rPr>
            </w:pPr>
            <w:r>
              <w:rPr>
                <w:rFonts w:hint="eastAsia"/>
                <w:color w:val="auto"/>
                <w:lang w:val="en-US" w:eastAsia="zh-CN"/>
              </w:rPr>
              <w:t>在低空物流领域专利25件，在无人机技术和低空配送方面有丰富经验，可支撑江东新区低空物流新业态发展。</w:t>
            </w:r>
          </w:p>
        </w:tc>
      </w:tr>
    </w:tbl>
    <w:p w14:paraId="0E0AF79D">
      <w:pPr>
        <w:ind w:left="0" w:leftChars="0" w:firstLine="0" w:firstLineChars="0"/>
        <w:rPr>
          <w:rFonts w:hint="eastAsia"/>
          <w:color w:val="auto"/>
          <w:lang w:val="en-US" w:eastAsia="zh-CN"/>
        </w:rPr>
      </w:pPr>
      <w:r>
        <w:rPr>
          <w:rFonts w:hint="eastAsia"/>
          <w:color w:val="auto"/>
          <w:lang w:val="en-US" w:eastAsia="zh-CN"/>
        </w:rPr>
        <w:br w:type="page"/>
      </w:r>
    </w:p>
    <w:p w14:paraId="38456DB8">
      <w:pPr>
        <w:pStyle w:val="3"/>
        <w:widowControl w:val="0"/>
        <w:numPr>
          <w:ilvl w:val="1"/>
          <w:numId w:val="0"/>
        </w:numPr>
        <w:bidi w:val="0"/>
        <w:spacing w:line="360" w:lineRule="auto"/>
        <w:rPr>
          <w:rFonts w:hint="default"/>
          <w:color w:val="auto"/>
          <w:lang w:val="en-US" w:eastAsia="zh-CN"/>
        </w:rPr>
      </w:pPr>
      <w:bookmarkStart w:id="118" w:name="_Toc1343"/>
      <w:r>
        <w:rPr>
          <w:rFonts w:hint="eastAsia"/>
          <w:color w:val="auto"/>
          <w:lang w:val="en-US" w:eastAsia="zh-CN"/>
        </w:rPr>
        <w:t>附件8 仓储物流领域潜在招商引资对象（国外企业）</w:t>
      </w:r>
      <w:bookmarkEnd w:id="118"/>
    </w:p>
    <w:tbl>
      <w:tblPr>
        <w:tblStyle w:val="21"/>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1" w:type="dxa"/>
          <w:bottom w:w="0" w:type="dxa"/>
          <w:right w:w="51" w:type="dxa"/>
        </w:tblCellMar>
      </w:tblPr>
      <w:tblGrid>
        <w:gridCol w:w="709"/>
        <w:gridCol w:w="2077"/>
        <w:gridCol w:w="840"/>
        <w:gridCol w:w="1262"/>
        <w:gridCol w:w="1262"/>
        <w:gridCol w:w="1263"/>
        <w:gridCol w:w="1835"/>
        <w:gridCol w:w="4703"/>
      </w:tblGrid>
      <w:tr w14:paraId="51EED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90" w:hRule="atLeast"/>
          <w:tblHeader/>
          <w:jc w:val="center"/>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01EBB">
            <w:pPr>
              <w:pStyle w:val="29"/>
              <w:bidi w:val="0"/>
              <w:rPr>
                <w:rFonts w:hint="eastAsia"/>
                <w:b/>
                <w:bCs w:val="0"/>
                <w:color w:val="auto"/>
              </w:rPr>
            </w:pPr>
            <w:r>
              <w:rPr>
                <w:rFonts w:hint="eastAsia"/>
                <w:b/>
                <w:bCs w:val="0"/>
                <w:color w:val="auto"/>
                <w:lang w:val="en-US" w:eastAsia="zh-CN"/>
              </w:rPr>
              <w:t>序号</w:t>
            </w:r>
          </w:p>
        </w:tc>
        <w:tc>
          <w:tcPr>
            <w:tcW w:w="7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9B249">
            <w:pPr>
              <w:pStyle w:val="29"/>
              <w:bidi w:val="0"/>
              <w:rPr>
                <w:rFonts w:hint="eastAsia"/>
                <w:b/>
                <w:bCs w:val="0"/>
                <w:color w:val="auto"/>
              </w:rPr>
            </w:pPr>
            <w:r>
              <w:rPr>
                <w:rFonts w:hint="eastAsia"/>
                <w:b/>
                <w:bCs w:val="0"/>
                <w:color w:val="auto"/>
                <w:lang w:val="en-US" w:eastAsia="zh-CN"/>
              </w:rPr>
              <w:t>企业名称</w:t>
            </w:r>
          </w:p>
        </w:tc>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09CD2">
            <w:pPr>
              <w:pStyle w:val="29"/>
              <w:bidi w:val="0"/>
              <w:rPr>
                <w:rFonts w:hint="eastAsia"/>
                <w:b/>
                <w:bCs w:val="0"/>
                <w:color w:val="auto"/>
              </w:rPr>
            </w:pPr>
            <w:r>
              <w:rPr>
                <w:rFonts w:hint="eastAsia"/>
                <w:b/>
                <w:bCs w:val="0"/>
                <w:color w:val="auto"/>
                <w:lang w:val="en-US" w:eastAsia="zh-CN"/>
              </w:rPr>
              <w:t>国别</w:t>
            </w:r>
          </w:p>
        </w:tc>
        <w:tc>
          <w:tcPr>
            <w:tcW w:w="20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457F">
            <w:pPr>
              <w:pStyle w:val="29"/>
              <w:bidi w:val="0"/>
              <w:rPr>
                <w:rFonts w:hint="eastAsia"/>
                <w:b/>
                <w:bCs w:val="0"/>
                <w:color w:val="auto"/>
              </w:rPr>
            </w:pPr>
            <w:r>
              <w:rPr>
                <w:rFonts w:hint="eastAsia"/>
                <w:b/>
                <w:bCs w:val="0"/>
                <w:color w:val="auto"/>
                <w:lang w:val="en-US" w:eastAsia="zh-CN"/>
              </w:rPr>
              <w:t>仓储物流领域</w:t>
            </w:r>
          </w:p>
        </w:tc>
        <w:tc>
          <w:tcPr>
            <w:tcW w:w="16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E1233">
            <w:pPr>
              <w:pStyle w:val="29"/>
              <w:bidi w:val="0"/>
              <w:rPr>
                <w:rFonts w:hint="eastAsia"/>
                <w:b/>
                <w:bCs w:val="0"/>
                <w:color w:val="auto"/>
              </w:rPr>
            </w:pPr>
            <w:r>
              <w:rPr>
                <w:rFonts w:hint="eastAsia"/>
                <w:b/>
                <w:bCs w:val="0"/>
                <w:color w:val="auto"/>
                <w:lang w:val="en-US" w:eastAsia="zh-CN"/>
              </w:rPr>
              <w:t>与江东新区重点产业的匹配度</w:t>
            </w:r>
          </w:p>
        </w:tc>
      </w:tr>
      <w:tr w14:paraId="6F4F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blHeader/>
          <w:jc w:val="center"/>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FF4C4">
            <w:pPr>
              <w:pStyle w:val="29"/>
              <w:bidi w:val="0"/>
              <w:rPr>
                <w:rFonts w:hint="eastAsia"/>
                <w:color w:val="auto"/>
              </w:rPr>
            </w:pPr>
          </w:p>
        </w:tc>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B38C5">
            <w:pPr>
              <w:pStyle w:val="29"/>
              <w:bidi w:val="0"/>
              <w:rPr>
                <w:rFonts w:hint="eastAsia"/>
                <w:color w:val="auto"/>
              </w:rPr>
            </w:pPr>
          </w:p>
        </w:tc>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B51AC">
            <w:pPr>
              <w:pStyle w:val="29"/>
              <w:bidi w:val="0"/>
              <w:rPr>
                <w:rFonts w:hint="eastAsia"/>
                <w:color w:val="auto"/>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FB0D">
            <w:pPr>
              <w:pStyle w:val="29"/>
              <w:bidi w:val="0"/>
              <w:rPr>
                <w:rFonts w:hint="eastAsia"/>
                <w:b/>
                <w:bCs w:val="0"/>
                <w:color w:val="auto"/>
              </w:rPr>
            </w:pPr>
            <w:r>
              <w:rPr>
                <w:rFonts w:hint="eastAsia"/>
                <w:b/>
                <w:bCs w:val="0"/>
                <w:color w:val="auto"/>
                <w:lang w:val="en-US" w:eastAsia="zh-CN"/>
              </w:rPr>
              <w:t>专利申请量（件）</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102D">
            <w:pPr>
              <w:pStyle w:val="29"/>
              <w:bidi w:val="0"/>
              <w:rPr>
                <w:rFonts w:hint="eastAsia"/>
                <w:b/>
                <w:bCs w:val="0"/>
                <w:color w:val="auto"/>
              </w:rPr>
            </w:pPr>
            <w:r>
              <w:rPr>
                <w:rFonts w:hint="eastAsia"/>
                <w:b/>
                <w:bCs w:val="0"/>
                <w:color w:val="auto"/>
                <w:lang w:val="en-US" w:eastAsia="zh-CN"/>
              </w:rPr>
              <w:t>发明专利数量（件）</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0EED">
            <w:pPr>
              <w:pStyle w:val="29"/>
              <w:bidi w:val="0"/>
              <w:rPr>
                <w:rFonts w:hint="eastAsia"/>
                <w:b/>
                <w:bCs w:val="0"/>
                <w:color w:val="auto"/>
              </w:rPr>
            </w:pPr>
            <w:r>
              <w:rPr>
                <w:rFonts w:hint="eastAsia"/>
                <w:b/>
                <w:bCs w:val="0"/>
                <w:color w:val="auto"/>
                <w:lang w:val="en-US" w:eastAsia="zh-CN"/>
              </w:rPr>
              <w:t>有效专利数量（件）</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34CE">
            <w:pPr>
              <w:pStyle w:val="29"/>
              <w:bidi w:val="0"/>
              <w:rPr>
                <w:rFonts w:hint="eastAsia"/>
                <w:b/>
                <w:bCs w:val="0"/>
                <w:color w:val="auto"/>
              </w:rPr>
            </w:pPr>
            <w:r>
              <w:rPr>
                <w:rFonts w:hint="eastAsia"/>
                <w:b/>
                <w:bCs w:val="0"/>
                <w:color w:val="auto"/>
                <w:lang w:val="en-US" w:eastAsia="zh-CN"/>
              </w:rPr>
              <w:t>优势技术方向及专利申请量（件）</w:t>
            </w:r>
          </w:p>
        </w:tc>
        <w:tc>
          <w:tcPr>
            <w:tcW w:w="1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58448">
            <w:pPr>
              <w:pStyle w:val="29"/>
              <w:bidi w:val="0"/>
              <w:rPr>
                <w:rFonts w:hint="eastAsia"/>
                <w:color w:val="auto"/>
              </w:rPr>
            </w:pPr>
          </w:p>
        </w:tc>
      </w:tr>
      <w:tr w14:paraId="4D424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A365">
            <w:pPr>
              <w:pStyle w:val="29"/>
              <w:bidi w:val="0"/>
              <w:rPr>
                <w:rFonts w:hint="eastAsia"/>
                <w:color w:val="auto"/>
              </w:rPr>
            </w:pPr>
            <w:r>
              <w:rPr>
                <w:rFonts w:hint="eastAsia"/>
                <w:color w:val="auto"/>
                <w:lang w:val="en-US" w:eastAsia="zh-CN"/>
              </w:rPr>
              <w:t>1</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C648">
            <w:pPr>
              <w:pStyle w:val="29"/>
              <w:bidi w:val="0"/>
              <w:rPr>
                <w:color w:val="auto"/>
              </w:rPr>
            </w:pPr>
            <w:r>
              <w:rPr>
                <w:rFonts w:hint="eastAsia"/>
                <w:color w:val="auto"/>
                <w:lang w:val="en-US" w:eastAsia="zh-CN"/>
              </w:rPr>
              <w:t>沃尔玛阿波罗有限责任公司</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EF5C">
            <w:pPr>
              <w:pStyle w:val="29"/>
              <w:bidi w:val="0"/>
              <w:rPr>
                <w:rFonts w:hint="eastAsia"/>
                <w:color w:val="auto"/>
              </w:rPr>
            </w:pPr>
            <w:r>
              <w:rPr>
                <w:rFonts w:hint="eastAsia"/>
                <w:color w:val="auto"/>
                <w:lang w:val="en-US" w:eastAsia="zh-CN"/>
              </w:rPr>
              <w:t>美国</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3B2A">
            <w:pPr>
              <w:pStyle w:val="29"/>
              <w:bidi w:val="0"/>
              <w:rPr>
                <w:rFonts w:hint="eastAsia"/>
                <w:color w:val="auto"/>
              </w:rPr>
            </w:pPr>
            <w:r>
              <w:rPr>
                <w:rFonts w:hint="eastAsia"/>
                <w:color w:val="auto"/>
                <w:lang w:val="en-US" w:eastAsia="zh-CN"/>
              </w:rPr>
              <w:t>168</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00A7">
            <w:pPr>
              <w:pStyle w:val="29"/>
              <w:bidi w:val="0"/>
              <w:rPr>
                <w:rFonts w:hint="eastAsia"/>
                <w:color w:val="auto"/>
              </w:rPr>
            </w:pPr>
            <w:r>
              <w:rPr>
                <w:rFonts w:hint="eastAsia"/>
                <w:color w:val="auto"/>
                <w:lang w:val="en-US" w:eastAsia="zh-CN"/>
              </w:rPr>
              <w:t>168</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9ED1">
            <w:pPr>
              <w:pStyle w:val="29"/>
              <w:bidi w:val="0"/>
              <w:rPr>
                <w:rFonts w:hint="eastAsia"/>
                <w:color w:val="auto"/>
              </w:rPr>
            </w:pPr>
            <w:r>
              <w:rPr>
                <w:rFonts w:hint="eastAsia"/>
                <w:color w:val="auto"/>
                <w:lang w:val="en-US" w:eastAsia="zh-CN"/>
              </w:rPr>
              <w:t>26</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C22E">
            <w:pPr>
              <w:pStyle w:val="29"/>
              <w:bidi w:val="0"/>
              <w:rPr>
                <w:rFonts w:hint="eastAsia"/>
                <w:color w:val="auto"/>
              </w:rPr>
            </w:pPr>
            <w:r>
              <w:rPr>
                <w:rFonts w:hint="eastAsia"/>
                <w:color w:val="auto"/>
                <w:lang w:val="en-US" w:eastAsia="zh-CN"/>
              </w:rPr>
              <w:t>低空物流115</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4FEE">
            <w:pPr>
              <w:pStyle w:val="29"/>
              <w:bidi w:val="0"/>
              <w:rPr>
                <w:rFonts w:hint="eastAsia"/>
                <w:color w:val="auto"/>
              </w:rPr>
            </w:pPr>
            <w:r>
              <w:rPr>
                <w:rFonts w:hint="eastAsia"/>
                <w:color w:val="auto"/>
                <w:lang w:val="en-US" w:eastAsia="zh-CN"/>
              </w:rPr>
              <w:t>该公司在低空物流（115件）领域均有大量专利布局，可全面支撑江东新区低空物流产业发展，推动物流配送模式创新。</w:t>
            </w:r>
          </w:p>
        </w:tc>
      </w:tr>
      <w:tr w14:paraId="340EA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5B44">
            <w:pPr>
              <w:pStyle w:val="29"/>
              <w:bidi w:val="0"/>
              <w:rPr>
                <w:rFonts w:hint="eastAsia"/>
                <w:color w:val="auto"/>
              </w:rPr>
            </w:pPr>
            <w:r>
              <w:rPr>
                <w:rFonts w:hint="eastAsia"/>
                <w:color w:val="auto"/>
                <w:lang w:val="en-US" w:eastAsia="zh-CN"/>
              </w:rPr>
              <w:t>2</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9DD0">
            <w:pPr>
              <w:pStyle w:val="29"/>
              <w:bidi w:val="0"/>
              <w:rPr>
                <w:rFonts w:hint="eastAsia"/>
                <w:color w:val="auto"/>
              </w:rPr>
            </w:pPr>
            <w:r>
              <w:rPr>
                <w:rFonts w:hint="eastAsia"/>
                <w:color w:val="auto"/>
                <w:lang w:val="en-US" w:eastAsia="zh-CN"/>
              </w:rPr>
              <w:t>亚马逊科技公司</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952E">
            <w:pPr>
              <w:pStyle w:val="29"/>
              <w:bidi w:val="0"/>
              <w:rPr>
                <w:rFonts w:hint="eastAsia"/>
                <w:color w:val="auto"/>
              </w:rPr>
            </w:pPr>
            <w:r>
              <w:rPr>
                <w:rFonts w:hint="eastAsia"/>
                <w:color w:val="auto"/>
                <w:lang w:val="en-US" w:eastAsia="zh-CN"/>
              </w:rPr>
              <w:t>美国</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DDFC">
            <w:pPr>
              <w:pStyle w:val="29"/>
              <w:bidi w:val="0"/>
              <w:rPr>
                <w:rFonts w:hint="eastAsia"/>
                <w:color w:val="auto"/>
              </w:rPr>
            </w:pPr>
            <w:r>
              <w:rPr>
                <w:rFonts w:hint="eastAsia"/>
                <w:color w:val="auto"/>
                <w:lang w:val="en-US" w:eastAsia="zh-CN"/>
              </w:rPr>
              <w:t>114</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8C43">
            <w:pPr>
              <w:pStyle w:val="29"/>
              <w:bidi w:val="0"/>
              <w:rPr>
                <w:rFonts w:hint="eastAsia"/>
                <w:color w:val="auto"/>
              </w:rPr>
            </w:pPr>
            <w:r>
              <w:rPr>
                <w:rFonts w:hint="eastAsia"/>
                <w:color w:val="auto"/>
                <w:lang w:val="en-US" w:eastAsia="zh-CN"/>
              </w:rPr>
              <w:t>114</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AE76">
            <w:pPr>
              <w:pStyle w:val="29"/>
              <w:bidi w:val="0"/>
              <w:rPr>
                <w:rFonts w:hint="eastAsia"/>
                <w:color w:val="auto"/>
              </w:rPr>
            </w:pPr>
            <w:r>
              <w:rPr>
                <w:rFonts w:hint="eastAsia"/>
                <w:color w:val="auto"/>
                <w:lang w:val="en-US" w:eastAsia="zh-CN"/>
              </w:rPr>
              <w:t>95</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A319">
            <w:pPr>
              <w:pStyle w:val="29"/>
              <w:bidi w:val="0"/>
              <w:jc w:val="center"/>
              <w:rPr>
                <w:rFonts w:hint="eastAsia"/>
                <w:color w:val="auto"/>
              </w:rPr>
            </w:pPr>
            <w:r>
              <w:rPr>
                <w:rFonts w:hint="eastAsia"/>
                <w:color w:val="auto"/>
                <w:lang w:val="en-US" w:eastAsia="zh-CN"/>
              </w:rPr>
              <w:t>低空物流71</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BC568">
            <w:pPr>
              <w:pStyle w:val="29"/>
              <w:bidi w:val="0"/>
              <w:rPr>
                <w:rFonts w:hint="eastAsia"/>
                <w:color w:val="auto"/>
              </w:rPr>
            </w:pPr>
            <w:r>
              <w:rPr>
                <w:rFonts w:hint="eastAsia"/>
                <w:color w:val="auto"/>
                <w:lang w:val="en-US" w:eastAsia="zh-CN"/>
              </w:rPr>
              <w:t>在低空物流（71件）领域技术积累雄厚，可助力江东新区引进先进的无人机配送技术和物流运营体系，与新区物流智能化方向高度契合。</w:t>
            </w:r>
          </w:p>
        </w:tc>
      </w:tr>
      <w:tr w14:paraId="08544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668E">
            <w:pPr>
              <w:pStyle w:val="29"/>
              <w:bidi w:val="0"/>
              <w:rPr>
                <w:rFonts w:hint="eastAsia"/>
                <w:color w:val="auto"/>
              </w:rPr>
            </w:pPr>
            <w:r>
              <w:rPr>
                <w:rFonts w:hint="eastAsia"/>
                <w:color w:val="auto"/>
                <w:lang w:val="en-US" w:eastAsia="zh-CN"/>
              </w:rPr>
              <w:t>3</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AE3F">
            <w:pPr>
              <w:pStyle w:val="29"/>
              <w:bidi w:val="0"/>
              <w:rPr>
                <w:rFonts w:hint="eastAsia"/>
                <w:color w:val="auto"/>
              </w:rPr>
            </w:pPr>
            <w:r>
              <w:rPr>
                <w:rFonts w:hint="eastAsia"/>
                <w:color w:val="auto"/>
                <w:lang w:val="en-US" w:eastAsia="zh-CN"/>
              </w:rPr>
              <w:t>B/E航空公司</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7333">
            <w:pPr>
              <w:pStyle w:val="29"/>
              <w:bidi w:val="0"/>
              <w:rPr>
                <w:rFonts w:hint="eastAsia"/>
                <w:color w:val="auto"/>
              </w:rPr>
            </w:pPr>
            <w:r>
              <w:rPr>
                <w:rFonts w:hint="eastAsia"/>
                <w:color w:val="auto"/>
                <w:lang w:val="en-US" w:eastAsia="zh-CN"/>
              </w:rPr>
              <w:t>美国</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72392">
            <w:pPr>
              <w:pStyle w:val="29"/>
              <w:bidi w:val="0"/>
              <w:rPr>
                <w:rFonts w:hint="eastAsia"/>
                <w:color w:val="auto"/>
              </w:rPr>
            </w:pPr>
            <w:r>
              <w:rPr>
                <w:rFonts w:hint="eastAsia"/>
                <w:color w:val="auto"/>
                <w:lang w:val="en-US" w:eastAsia="zh-CN"/>
              </w:rPr>
              <w:t>75</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E97D">
            <w:pPr>
              <w:pStyle w:val="29"/>
              <w:bidi w:val="0"/>
              <w:rPr>
                <w:rFonts w:hint="eastAsia"/>
                <w:color w:val="auto"/>
              </w:rPr>
            </w:pPr>
            <w:r>
              <w:rPr>
                <w:rFonts w:hint="eastAsia"/>
                <w:color w:val="auto"/>
                <w:lang w:val="en-US" w:eastAsia="zh-CN"/>
              </w:rPr>
              <w:t>75</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2083">
            <w:pPr>
              <w:pStyle w:val="29"/>
              <w:bidi w:val="0"/>
              <w:rPr>
                <w:rFonts w:hint="eastAsia"/>
                <w:color w:val="auto"/>
              </w:rPr>
            </w:pPr>
            <w:r>
              <w:rPr>
                <w:rFonts w:hint="eastAsia"/>
                <w:color w:val="auto"/>
                <w:lang w:val="en-US" w:eastAsia="zh-CN"/>
              </w:rPr>
              <w:t>36</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D9D5">
            <w:pPr>
              <w:pStyle w:val="29"/>
              <w:bidi w:val="0"/>
              <w:rPr>
                <w:rFonts w:hint="eastAsia"/>
                <w:color w:val="auto"/>
              </w:rPr>
            </w:pPr>
            <w:r>
              <w:rPr>
                <w:rFonts w:hint="eastAsia"/>
                <w:color w:val="auto"/>
                <w:lang w:val="en-US" w:eastAsia="zh-CN"/>
              </w:rPr>
              <w:t>临空冷链75</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FC04">
            <w:pPr>
              <w:pStyle w:val="29"/>
              <w:bidi w:val="0"/>
              <w:rPr>
                <w:rFonts w:hint="eastAsia"/>
                <w:color w:val="auto"/>
              </w:rPr>
            </w:pPr>
            <w:r>
              <w:rPr>
                <w:rFonts w:hint="eastAsia"/>
                <w:color w:val="auto"/>
                <w:lang w:val="en-US" w:eastAsia="zh-CN"/>
              </w:rPr>
              <w:t>专注于航空冷链技术，临空冷链专利75件，可精准补强江东新区临空冷链领域，为航空食品、生物医药等冷链物流业务提供技术支撑。</w:t>
            </w:r>
          </w:p>
        </w:tc>
      </w:tr>
      <w:tr w14:paraId="2641C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80CA">
            <w:pPr>
              <w:pStyle w:val="29"/>
              <w:bidi w:val="0"/>
              <w:rPr>
                <w:rFonts w:hint="eastAsia"/>
                <w:color w:val="auto"/>
              </w:rPr>
            </w:pPr>
            <w:r>
              <w:rPr>
                <w:rFonts w:hint="eastAsia"/>
                <w:color w:val="auto"/>
                <w:lang w:val="en-US" w:eastAsia="zh-CN"/>
              </w:rPr>
              <w:t>4</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D873">
            <w:pPr>
              <w:pStyle w:val="29"/>
              <w:bidi w:val="0"/>
              <w:rPr>
                <w:rFonts w:hint="eastAsia"/>
                <w:color w:val="auto"/>
              </w:rPr>
            </w:pPr>
            <w:r>
              <w:rPr>
                <w:rFonts w:hint="eastAsia"/>
                <w:color w:val="auto"/>
                <w:lang w:val="en-US" w:eastAsia="zh-CN"/>
              </w:rPr>
              <w:t>空中客车公司</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4E1F">
            <w:pPr>
              <w:pStyle w:val="29"/>
              <w:bidi w:val="0"/>
              <w:rPr>
                <w:rFonts w:hint="eastAsia"/>
                <w:color w:val="auto"/>
              </w:rPr>
            </w:pPr>
            <w:r>
              <w:rPr>
                <w:rFonts w:hint="eastAsia"/>
                <w:color w:val="auto"/>
                <w:lang w:val="en-US" w:eastAsia="zh-CN"/>
              </w:rPr>
              <w:t>法国</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A2124">
            <w:pPr>
              <w:pStyle w:val="29"/>
              <w:bidi w:val="0"/>
              <w:rPr>
                <w:rFonts w:hint="eastAsia"/>
                <w:color w:val="auto"/>
              </w:rPr>
            </w:pPr>
            <w:r>
              <w:rPr>
                <w:rFonts w:hint="eastAsia"/>
                <w:color w:val="auto"/>
                <w:lang w:val="en-US" w:eastAsia="zh-CN"/>
              </w:rPr>
              <w:t>120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32A54">
            <w:pPr>
              <w:pStyle w:val="29"/>
              <w:bidi w:val="0"/>
              <w:rPr>
                <w:rFonts w:hint="eastAsia"/>
                <w:color w:val="auto"/>
              </w:rPr>
            </w:pPr>
            <w:r>
              <w:rPr>
                <w:rFonts w:hint="eastAsia"/>
                <w:color w:val="auto"/>
                <w:lang w:val="en-US" w:eastAsia="zh-CN"/>
              </w:rPr>
              <w:t>120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C5686">
            <w:pPr>
              <w:pStyle w:val="29"/>
              <w:bidi w:val="0"/>
              <w:rPr>
                <w:rFonts w:hint="eastAsia"/>
                <w:color w:val="auto"/>
              </w:rPr>
            </w:pPr>
            <w:r>
              <w:rPr>
                <w:rFonts w:hint="eastAsia"/>
                <w:color w:val="auto"/>
                <w:lang w:val="en-US" w:eastAsia="zh-CN"/>
              </w:rPr>
              <w:t>45</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B4FDC">
            <w:pPr>
              <w:pStyle w:val="29"/>
              <w:bidi w:val="0"/>
              <w:rPr>
                <w:rFonts w:hint="eastAsia"/>
                <w:color w:val="auto"/>
              </w:rPr>
            </w:pPr>
            <w:r>
              <w:rPr>
                <w:rFonts w:hint="eastAsia"/>
                <w:color w:val="auto"/>
                <w:lang w:val="en-US" w:eastAsia="zh-CN"/>
              </w:rPr>
              <w:t>低空物流39</w:t>
            </w:r>
            <w:r>
              <w:rPr>
                <w:rFonts w:hint="eastAsia"/>
                <w:color w:val="auto"/>
                <w:lang w:val="en-US" w:eastAsia="zh-CN"/>
              </w:rPr>
              <w:br w:type="textWrapping"/>
            </w:r>
            <w:r>
              <w:rPr>
                <w:rFonts w:hint="eastAsia"/>
                <w:color w:val="auto"/>
                <w:lang w:val="en-US" w:eastAsia="zh-CN"/>
              </w:rPr>
              <w:t>临空冷链73</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65D3">
            <w:pPr>
              <w:pStyle w:val="29"/>
              <w:bidi w:val="0"/>
              <w:rPr>
                <w:rFonts w:hint="eastAsia"/>
                <w:color w:val="auto"/>
              </w:rPr>
            </w:pPr>
            <w:r>
              <w:rPr>
                <w:rFonts w:hint="eastAsia"/>
                <w:color w:val="auto"/>
                <w:lang w:val="en-US" w:eastAsia="zh-CN"/>
              </w:rPr>
              <w:t>在临空冷链（73件）和低空物流（39件）领域均有布局，可协同提升江东新区航空物流技术能级，与新区临空经济产业规划相匹配。</w:t>
            </w:r>
          </w:p>
        </w:tc>
      </w:tr>
      <w:tr w14:paraId="7C8EC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4324">
            <w:pPr>
              <w:pStyle w:val="29"/>
              <w:bidi w:val="0"/>
              <w:rPr>
                <w:rFonts w:hint="eastAsia"/>
                <w:color w:val="auto"/>
              </w:rPr>
            </w:pPr>
            <w:r>
              <w:rPr>
                <w:rFonts w:hint="eastAsia"/>
                <w:color w:val="auto"/>
                <w:lang w:val="en-US" w:eastAsia="zh-CN"/>
              </w:rPr>
              <w:t>5</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015C7">
            <w:pPr>
              <w:pStyle w:val="29"/>
              <w:bidi w:val="0"/>
              <w:rPr>
                <w:rFonts w:hint="eastAsia"/>
                <w:color w:val="auto"/>
              </w:rPr>
            </w:pPr>
            <w:r>
              <w:rPr>
                <w:rFonts w:hint="eastAsia"/>
                <w:color w:val="auto"/>
                <w:lang w:val="en-US" w:eastAsia="zh-CN"/>
              </w:rPr>
              <w:t>波音公司</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56CA">
            <w:pPr>
              <w:pStyle w:val="29"/>
              <w:bidi w:val="0"/>
              <w:rPr>
                <w:rFonts w:hint="eastAsia"/>
                <w:color w:val="auto"/>
              </w:rPr>
            </w:pPr>
            <w:r>
              <w:rPr>
                <w:rFonts w:hint="eastAsia"/>
                <w:color w:val="auto"/>
                <w:lang w:val="en-US" w:eastAsia="zh-CN"/>
              </w:rPr>
              <w:t>美国</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24EB">
            <w:pPr>
              <w:pStyle w:val="29"/>
              <w:bidi w:val="0"/>
              <w:rPr>
                <w:rFonts w:hint="eastAsia"/>
                <w:color w:val="auto"/>
              </w:rPr>
            </w:pPr>
            <w:r>
              <w:rPr>
                <w:rFonts w:hint="eastAsia"/>
                <w:color w:val="auto"/>
                <w:lang w:val="en-US" w:eastAsia="zh-CN"/>
              </w:rPr>
              <w:t>128</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A2E60">
            <w:pPr>
              <w:pStyle w:val="29"/>
              <w:bidi w:val="0"/>
              <w:rPr>
                <w:rFonts w:hint="eastAsia"/>
                <w:color w:val="auto"/>
              </w:rPr>
            </w:pPr>
            <w:r>
              <w:rPr>
                <w:rFonts w:hint="eastAsia"/>
                <w:color w:val="auto"/>
                <w:lang w:val="en-US" w:eastAsia="zh-CN"/>
              </w:rPr>
              <w:t>128</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B559">
            <w:pPr>
              <w:pStyle w:val="29"/>
              <w:bidi w:val="0"/>
              <w:rPr>
                <w:rFonts w:hint="eastAsia"/>
                <w:color w:val="auto"/>
              </w:rPr>
            </w:pPr>
            <w:r>
              <w:rPr>
                <w:rFonts w:hint="eastAsia"/>
                <w:color w:val="auto"/>
                <w:lang w:val="en-US" w:eastAsia="zh-CN"/>
              </w:rPr>
              <w:t>87</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3F60">
            <w:pPr>
              <w:pStyle w:val="29"/>
              <w:bidi w:val="0"/>
              <w:rPr>
                <w:rFonts w:hint="eastAsia"/>
                <w:color w:val="auto"/>
              </w:rPr>
            </w:pPr>
            <w:r>
              <w:rPr>
                <w:rFonts w:hint="eastAsia"/>
                <w:color w:val="auto"/>
                <w:lang w:val="en-US" w:eastAsia="zh-CN"/>
              </w:rPr>
              <w:t>低空物流59</w:t>
            </w:r>
            <w:r>
              <w:rPr>
                <w:rFonts w:hint="eastAsia"/>
                <w:color w:val="auto"/>
                <w:lang w:val="en-US" w:eastAsia="zh-CN"/>
              </w:rPr>
              <w:br w:type="textWrapping"/>
            </w:r>
            <w:r>
              <w:rPr>
                <w:rFonts w:hint="eastAsia"/>
                <w:color w:val="auto"/>
                <w:lang w:val="en-US" w:eastAsia="zh-CN"/>
              </w:rPr>
              <w:t>临空冷链34</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CE765">
            <w:pPr>
              <w:pStyle w:val="29"/>
              <w:bidi w:val="0"/>
              <w:rPr>
                <w:rFonts w:hint="eastAsia"/>
                <w:color w:val="auto"/>
              </w:rPr>
            </w:pPr>
            <w:r>
              <w:rPr>
                <w:rFonts w:hint="eastAsia"/>
                <w:color w:val="auto"/>
                <w:lang w:val="en-US" w:eastAsia="zh-CN"/>
              </w:rPr>
              <w:t>在低空物流（59件）和临空冷链（34件）领域有技术积累，可支撑江东新区航空物流多元化发展，与航空维修等现有产业形成协同。</w:t>
            </w:r>
          </w:p>
        </w:tc>
      </w:tr>
      <w:tr w14:paraId="7F641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7D3E">
            <w:pPr>
              <w:pStyle w:val="29"/>
              <w:bidi w:val="0"/>
              <w:rPr>
                <w:rFonts w:hint="eastAsia"/>
                <w:color w:val="auto"/>
              </w:rPr>
            </w:pPr>
            <w:r>
              <w:rPr>
                <w:rFonts w:hint="eastAsia"/>
                <w:color w:val="auto"/>
                <w:lang w:val="en-US" w:eastAsia="zh-CN"/>
              </w:rPr>
              <w:t>6</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10EB4">
            <w:pPr>
              <w:pStyle w:val="29"/>
              <w:bidi w:val="0"/>
              <w:rPr>
                <w:rFonts w:hint="eastAsia"/>
                <w:color w:val="auto"/>
              </w:rPr>
            </w:pPr>
            <w:r>
              <w:rPr>
                <w:rFonts w:hint="eastAsia"/>
                <w:color w:val="auto"/>
                <w:lang w:val="en-US" w:eastAsia="zh-CN"/>
              </w:rPr>
              <w:t>柔光箱系统有限公司</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6F39">
            <w:pPr>
              <w:pStyle w:val="29"/>
              <w:bidi w:val="0"/>
              <w:rPr>
                <w:rFonts w:hint="eastAsia"/>
                <w:color w:val="auto"/>
              </w:rPr>
            </w:pPr>
            <w:r>
              <w:rPr>
                <w:rFonts w:hint="eastAsia"/>
                <w:color w:val="auto"/>
                <w:lang w:val="en-US" w:eastAsia="zh-CN"/>
              </w:rPr>
              <w:t>英国</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774E">
            <w:pPr>
              <w:pStyle w:val="29"/>
              <w:bidi w:val="0"/>
              <w:rPr>
                <w:rFonts w:hint="eastAsia"/>
                <w:color w:val="auto"/>
              </w:rPr>
            </w:pPr>
            <w:r>
              <w:rPr>
                <w:rFonts w:hint="eastAsia"/>
                <w:color w:val="auto"/>
                <w:lang w:val="en-US" w:eastAsia="zh-CN"/>
              </w:rPr>
              <w:t>14</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0EE6">
            <w:pPr>
              <w:pStyle w:val="29"/>
              <w:bidi w:val="0"/>
              <w:rPr>
                <w:rFonts w:hint="eastAsia"/>
                <w:color w:val="auto"/>
              </w:rPr>
            </w:pPr>
            <w:r>
              <w:rPr>
                <w:rFonts w:hint="eastAsia"/>
                <w:color w:val="auto"/>
                <w:lang w:val="en-US" w:eastAsia="zh-CN"/>
              </w:rPr>
              <w:t>14</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BD7BB">
            <w:pPr>
              <w:pStyle w:val="29"/>
              <w:bidi w:val="0"/>
              <w:rPr>
                <w:rFonts w:hint="eastAsia"/>
                <w:color w:val="auto"/>
              </w:rPr>
            </w:pPr>
            <w:r>
              <w:rPr>
                <w:rFonts w:hint="eastAsia"/>
                <w:color w:val="auto"/>
                <w:lang w:val="en-US" w:eastAsia="zh-CN"/>
              </w:rPr>
              <w:t>4</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1712B">
            <w:pPr>
              <w:pStyle w:val="29"/>
              <w:bidi w:val="0"/>
              <w:rPr>
                <w:rFonts w:hint="eastAsia"/>
                <w:color w:val="auto"/>
              </w:rPr>
            </w:pPr>
            <w:r>
              <w:rPr>
                <w:rFonts w:hint="eastAsia"/>
                <w:color w:val="auto"/>
                <w:lang w:val="en-US" w:eastAsia="zh-CN"/>
              </w:rPr>
              <w:t>临空冷链14</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5326">
            <w:pPr>
              <w:pStyle w:val="29"/>
              <w:bidi w:val="0"/>
              <w:rPr>
                <w:rFonts w:hint="eastAsia"/>
                <w:color w:val="auto"/>
              </w:rPr>
            </w:pPr>
            <w:r>
              <w:rPr>
                <w:rFonts w:hint="eastAsia"/>
                <w:color w:val="auto"/>
                <w:lang w:val="en-US" w:eastAsia="zh-CN"/>
              </w:rPr>
              <w:t>专注于临空冷链技术，可补充江东新区临空冷链领域的技术资源，推动冷链物流装备技术发展。</w:t>
            </w:r>
          </w:p>
        </w:tc>
      </w:tr>
      <w:tr w14:paraId="7076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8706">
            <w:pPr>
              <w:pStyle w:val="29"/>
              <w:bidi w:val="0"/>
              <w:rPr>
                <w:rFonts w:hint="eastAsia"/>
                <w:color w:val="auto"/>
              </w:rPr>
            </w:pPr>
            <w:r>
              <w:rPr>
                <w:rFonts w:hint="eastAsia"/>
                <w:color w:val="auto"/>
                <w:lang w:val="en-US" w:eastAsia="zh-CN"/>
              </w:rPr>
              <w:t>7</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7C993">
            <w:pPr>
              <w:pStyle w:val="29"/>
              <w:bidi w:val="0"/>
              <w:rPr>
                <w:rFonts w:hint="eastAsia"/>
                <w:color w:val="auto"/>
              </w:rPr>
            </w:pPr>
            <w:r>
              <w:rPr>
                <w:rFonts w:hint="eastAsia"/>
                <w:color w:val="auto"/>
                <w:lang w:val="en-US" w:eastAsia="zh-CN"/>
              </w:rPr>
              <w:t>三菱电机株式会社</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2F7A">
            <w:pPr>
              <w:pStyle w:val="29"/>
              <w:bidi w:val="0"/>
              <w:rPr>
                <w:rFonts w:hint="eastAsia"/>
                <w:color w:val="auto"/>
              </w:rPr>
            </w:pPr>
            <w:r>
              <w:rPr>
                <w:rFonts w:hint="eastAsia"/>
                <w:color w:val="auto"/>
                <w:lang w:val="en-US" w:eastAsia="zh-CN"/>
              </w:rPr>
              <w:t>日本</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4C6B">
            <w:pPr>
              <w:pStyle w:val="29"/>
              <w:bidi w:val="0"/>
              <w:rPr>
                <w:rFonts w:hint="eastAsia"/>
                <w:color w:val="auto"/>
              </w:rPr>
            </w:pPr>
            <w:r>
              <w:rPr>
                <w:rFonts w:hint="eastAsia"/>
                <w:color w:val="auto"/>
                <w:lang w:val="en-US" w:eastAsia="zh-CN"/>
              </w:rPr>
              <w:t>20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AE34">
            <w:pPr>
              <w:pStyle w:val="29"/>
              <w:bidi w:val="0"/>
              <w:rPr>
                <w:rFonts w:hint="eastAsia"/>
                <w:color w:val="auto"/>
              </w:rPr>
            </w:pPr>
            <w:r>
              <w:rPr>
                <w:rFonts w:hint="eastAsia"/>
                <w:color w:val="auto"/>
                <w:lang w:val="en-US" w:eastAsia="zh-CN"/>
              </w:rPr>
              <w:t>20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62EB7">
            <w:pPr>
              <w:pStyle w:val="29"/>
              <w:bidi w:val="0"/>
              <w:rPr>
                <w:rFonts w:hint="eastAsia"/>
                <w:color w:val="auto"/>
              </w:rPr>
            </w:pPr>
            <w:r>
              <w:rPr>
                <w:rFonts w:hint="eastAsia"/>
                <w:color w:val="auto"/>
                <w:lang w:val="en-US" w:eastAsia="zh-CN"/>
              </w:rPr>
              <w:t>5</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0F092">
            <w:pPr>
              <w:pStyle w:val="29"/>
              <w:bidi w:val="0"/>
              <w:rPr>
                <w:rFonts w:hint="eastAsia"/>
                <w:color w:val="auto"/>
              </w:rPr>
            </w:pPr>
            <w:r>
              <w:rPr>
                <w:rFonts w:hint="eastAsia"/>
                <w:color w:val="auto"/>
                <w:lang w:val="en-US" w:eastAsia="zh-CN"/>
              </w:rPr>
              <w:t>低空物流6</w:t>
            </w:r>
            <w:r>
              <w:rPr>
                <w:rFonts w:hint="eastAsia"/>
                <w:color w:val="auto"/>
                <w:lang w:val="en-US" w:eastAsia="zh-CN"/>
              </w:rPr>
              <w:br w:type="textWrapping"/>
            </w:r>
            <w:r>
              <w:rPr>
                <w:rFonts w:hint="eastAsia"/>
                <w:color w:val="auto"/>
                <w:lang w:val="en-US" w:eastAsia="zh-CN"/>
              </w:rPr>
              <w:t>临空冷链8</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C933">
            <w:pPr>
              <w:pStyle w:val="29"/>
              <w:bidi w:val="0"/>
              <w:rPr>
                <w:rFonts w:hint="eastAsia"/>
                <w:color w:val="auto"/>
              </w:rPr>
            </w:pPr>
            <w:r>
              <w:rPr>
                <w:rFonts w:hint="eastAsia"/>
                <w:color w:val="auto"/>
                <w:lang w:val="en-US" w:eastAsia="zh-CN"/>
              </w:rPr>
              <w:t>在临空冷链（8件）和低空物流（6件）领域均有专利，可为江东新区仓储物流提供多方位技术支持。</w:t>
            </w:r>
          </w:p>
        </w:tc>
      </w:tr>
      <w:tr w14:paraId="289DC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BF31">
            <w:pPr>
              <w:pStyle w:val="29"/>
              <w:bidi w:val="0"/>
              <w:rPr>
                <w:rFonts w:hint="eastAsia"/>
                <w:color w:val="auto"/>
              </w:rPr>
            </w:pPr>
            <w:r>
              <w:rPr>
                <w:rFonts w:hint="eastAsia"/>
                <w:color w:val="auto"/>
                <w:lang w:val="en-US" w:eastAsia="zh-CN"/>
              </w:rPr>
              <w:t>8</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70BE">
            <w:pPr>
              <w:pStyle w:val="29"/>
              <w:bidi w:val="0"/>
              <w:rPr>
                <w:rFonts w:hint="eastAsia"/>
                <w:color w:val="auto"/>
              </w:rPr>
            </w:pPr>
            <w:r>
              <w:rPr>
                <w:rFonts w:hint="eastAsia"/>
                <w:color w:val="auto"/>
                <w:lang w:val="en-US" w:eastAsia="zh-CN"/>
              </w:rPr>
              <w:t>WING航空有限责任公司</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1B34">
            <w:pPr>
              <w:pStyle w:val="29"/>
              <w:bidi w:val="0"/>
              <w:rPr>
                <w:rFonts w:hint="eastAsia"/>
                <w:color w:val="auto"/>
              </w:rPr>
            </w:pPr>
            <w:r>
              <w:rPr>
                <w:rFonts w:hint="eastAsia"/>
                <w:color w:val="auto"/>
                <w:lang w:val="en-US" w:eastAsia="zh-CN"/>
              </w:rPr>
              <w:t>美国</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82B31">
            <w:pPr>
              <w:pStyle w:val="29"/>
              <w:bidi w:val="0"/>
              <w:rPr>
                <w:rFonts w:hint="eastAsia"/>
                <w:color w:val="auto"/>
              </w:rPr>
            </w:pPr>
            <w:r>
              <w:rPr>
                <w:rFonts w:hint="eastAsia"/>
                <w:color w:val="auto"/>
                <w:lang w:val="en-US" w:eastAsia="zh-CN"/>
              </w:rPr>
              <w:t>136</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51ADD">
            <w:pPr>
              <w:pStyle w:val="29"/>
              <w:bidi w:val="0"/>
              <w:rPr>
                <w:rFonts w:hint="eastAsia"/>
                <w:color w:val="auto"/>
              </w:rPr>
            </w:pPr>
            <w:r>
              <w:rPr>
                <w:rFonts w:hint="eastAsia"/>
                <w:color w:val="auto"/>
                <w:lang w:val="en-US" w:eastAsia="zh-CN"/>
              </w:rPr>
              <w:t>134</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44C56">
            <w:pPr>
              <w:pStyle w:val="29"/>
              <w:bidi w:val="0"/>
              <w:rPr>
                <w:rFonts w:hint="eastAsia"/>
                <w:color w:val="auto"/>
              </w:rPr>
            </w:pPr>
            <w:r>
              <w:rPr>
                <w:rFonts w:hint="eastAsia"/>
                <w:color w:val="auto"/>
                <w:lang w:val="en-US" w:eastAsia="zh-CN"/>
              </w:rPr>
              <w:t>62</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DA68">
            <w:pPr>
              <w:pStyle w:val="29"/>
              <w:bidi w:val="0"/>
              <w:rPr>
                <w:rFonts w:hint="eastAsia"/>
                <w:color w:val="auto"/>
              </w:rPr>
            </w:pPr>
            <w:r>
              <w:rPr>
                <w:rFonts w:hint="eastAsia"/>
                <w:color w:val="auto"/>
                <w:lang w:val="en-US" w:eastAsia="zh-CN"/>
              </w:rPr>
              <w:t>低空物流128</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F4D1">
            <w:pPr>
              <w:pStyle w:val="29"/>
              <w:bidi w:val="0"/>
              <w:rPr>
                <w:rFonts w:hint="eastAsia"/>
                <w:color w:val="auto"/>
              </w:rPr>
            </w:pPr>
            <w:r>
              <w:rPr>
                <w:rFonts w:hint="eastAsia"/>
                <w:color w:val="auto"/>
                <w:lang w:val="en-US" w:eastAsia="zh-CN"/>
              </w:rPr>
              <w:t>专注于低空物流技术，专利128件，可强力支撑江东新区低空物流产业发展，推动无人机配送等新业态落地。</w:t>
            </w:r>
          </w:p>
        </w:tc>
      </w:tr>
      <w:tr w14:paraId="3D08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BF1A">
            <w:pPr>
              <w:pStyle w:val="29"/>
              <w:bidi w:val="0"/>
              <w:rPr>
                <w:rFonts w:hint="eastAsia"/>
                <w:color w:val="auto"/>
              </w:rPr>
            </w:pPr>
            <w:r>
              <w:rPr>
                <w:rFonts w:hint="eastAsia"/>
                <w:color w:val="auto"/>
                <w:lang w:val="en-US" w:eastAsia="zh-CN"/>
              </w:rPr>
              <w:t>9</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32E3">
            <w:pPr>
              <w:pStyle w:val="29"/>
              <w:bidi w:val="0"/>
              <w:rPr>
                <w:rFonts w:hint="eastAsia"/>
                <w:color w:val="auto"/>
              </w:rPr>
            </w:pPr>
            <w:r>
              <w:rPr>
                <w:rFonts w:hint="eastAsia"/>
                <w:color w:val="auto"/>
                <w:lang w:val="en-US" w:eastAsia="zh-CN"/>
              </w:rPr>
              <w:t>古德里奇公司</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9D1D">
            <w:pPr>
              <w:pStyle w:val="29"/>
              <w:bidi w:val="0"/>
              <w:rPr>
                <w:rFonts w:hint="eastAsia"/>
                <w:color w:val="auto"/>
              </w:rPr>
            </w:pPr>
            <w:r>
              <w:rPr>
                <w:rFonts w:hint="eastAsia"/>
                <w:color w:val="auto"/>
                <w:lang w:val="en-US" w:eastAsia="zh-CN"/>
              </w:rPr>
              <w:t>美国</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490E">
            <w:pPr>
              <w:pStyle w:val="29"/>
              <w:bidi w:val="0"/>
              <w:rPr>
                <w:rFonts w:hint="eastAsia"/>
                <w:color w:val="auto"/>
              </w:rPr>
            </w:pPr>
            <w:r>
              <w:rPr>
                <w:rFonts w:hint="eastAsia"/>
                <w:color w:val="auto"/>
                <w:lang w:val="en-US" w:eastAsia="zh-CN"/>
              </w:rPr>
              <w:t>53</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D92E">
            <w:pPr>
              <w:pStyle w:val="29"/>
              <w:bidi w:val="0"/>
              <w:rPr>
                <w:rFonts w:hint="eastAsia"/>
                <w:color w:val="auto"/>
              </w:rPr>
            </w:pPr>
            <w:r>
              <w:rPr>
                <w:rFonts w:hint="eastAsia"/>
                <w:color w:val="auto"/>
                <w:lang w:val="en-US" w:eastAsia="zh-CN"/>
              </w:rPr>
              <w:t>53</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2611">
            <w:pPr>
              <w:pStyle w:val="29"/>
              <w:bidi w:val="0"/>
              <w:rPr>
                <w:rFonts w:hint="eastAsia"/>
                <w:color w:val="auto"/>
              </w:rPr>
            </w:pPr>
            <w:r>
              <w:rPr>
                <w:rFonts w:hint="eastAsia"/>
                <w:color w:val="auto"/>
                <w:lang w:val="en-US" w:eastAsia="zh-CN"/>
              </w:rPr>
              <w:t>20</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4986F">
            <w:pPr>
              <w:pStyle w:val="29"/>
              <w:bidi w:val="0"/>
              <w:rPr>
                <w:rFonts w:hint="eastAsia"/>
                <w:color w:val="auto"/>
              </w:rPr>
            </w:pPr>
            <w:r>
              <w:rPr>
                <w:rFonts w:hint="eastAsia"/>
                <w:color w:val="auto"/>
                <w:lang w:val="en-US" w:eastAsia="zh-CN"/>
              </w:rPr>
              <w:t>低空物流47</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4AD1D">
            <w:pPr>
              <w:pStyle w:val="29"/>
              <w:bidi w:val="0"/>
              <w:rPr>
                <w:rFonts w:hint="eastAsia"/>
                <w:color w:val="auto"/>
              </w:rPr>
            </w:pPr>
            <w:r>
              <w:rPr>
                <w:rFonts w:hint="eastAsia"/>
                <w:color w:val="auto"/>
                <w:lang w:val="en-US" w:eastAsia="zh-CN"/>
              </w:rPr>
              <w:t>在低空物流领域专利47件，可助力江东新区低空物流装备技术发展，与航空制造产业协同。</w:t>
            </w:r>
          </w:p>
        </w:tc>
      </w:tr>
      <w:tr w14:paraId="0923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A418">
            <w:pPr>
              <w:pStyle w:val="29"/>
              <w:bidi w:val="0"/>
              <w:rPr>
                <w:rFonts w:hint="eastAsia"/>
                <w:color w:val="auto"/>
              </w:rPr>
            </w:pPr>
            <w:r>
              <w:rPr>
                <w:rFonts w:hint="eastAsia"/>
                <w:color w:val="auto"/>
                <w:lang w:val="en-US" w:eastAsia="zh-CN"/>
              </w:rPr>
              <w:t>10</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9CCD">
            <w:pPr>
              <w:pStyle w:val="29"/>
              <w:bidi w:val="0"/>
              <w:rPr>
                <w:rFonts w:hint="eastAsia"/>
                <w:color w:val="auto"/>
              </w:rPr>
            </w:pPr>
            <w:r>
              <w:rPr>
                <w:rFonts w:hint="eastAsia"/>
                <w:color w:val="auto"/>
                <w:lang w:val="en-US" w:eastAsia="zh-CN"/>
              </w:rPr>
              <w:t>IBM公司</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6BF0">
            <w:pPr>
              <w:pStyle w:val="29"/>
              <w:bidi w:val="0"/>
              <w:rPr>
                <w:rFonts w:hint="eastAsia"/>
                <w:color w:val="auto"/>
              </w:rPr>
            </w:pPr>
            <w:r>
              <w:rPr>
                <w:rFonts w:hint="eastAsia"/>
                <w:color w:val="auto"/>
                <w:lang w:val="en-US" w:eastAsia="zh-CN"/>
              </w:rPr>
              <w:t>美国</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7F7F3">
            <w:pPr>
              <w:pStyle w:val="29"/>
              <w:bidi w:val="0"/>
              <w:rPr>
                <w:rFonts w:hint="eastAsia"/>
                <w:color w:val="auto"/>
              </w:rPr>
            </w:pPr>
            <w:r>
              <w:rPr>
                <w:rFonts w:hint="eastAsia"/>
                <w:color w:val="auto"/>
                <w:lang w:val="en-US" w:eastAsia="zh-CN"/>
              </w:rPr>
              <w:t>45</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97B48">
            <w:pPr>
              <w:pStyle w:val="29"/>
              <w:bidi w:val="0"/>
              <w:rPr>
                <w:rFonts w:hint="eastAsia"/>
                <w:color w:val="auto"/>
              </w:rPr>
            </w:pPr>
            <w:r>
              <w:rPr>
                <w:rFonts w:hint="eastAsia"/>
                <w:color w:val="auto"/>
                <w:lang w:val="en-US" w:eastAsia="zh-CN"/>
              </w:rPr>
              <w:t>45</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FB20">
            <w:pPr>
              <w:pStyle w:val="29"/>
              <w:bidi w:val="0"/>
              <w:rPr>
                <w:rFonts w:hint="eastAsia"/>
                <w:color w:val="auto"/>
              </w:rPr>
            </w:pPr>
            <w:r>
              <w:rPr>
                <w:rFonts w:hint="eastAsia"/>
                <w:color w:val="auto"/>
                <w:lang w:val="en-US" w:eastAsia="zh-CN"/>
              </w:rPr>
              <w:t>26</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3773">
            <w:pPr>
              <w:pStyle w:val="29"/>
              <w:bidi w:val="0"/>
              <w:rPr>
                <w:rFonts w:hint="eastAsia"/>
                <w:color w:val="auto"/>
              </w:rPr>
            </w:pPr>
            <w:r>
              <w:rPr>
                <w:rFonts w:hint="eastAsia"/>
                <w:color w:val="auto"/>
                <w:lang w:val="en-US" w:eastAsia="zh-CN"/>
              </w:rPr>
              <w:t>低空物流38</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ECDD">
            <w:pPr>
              <w:pStyle w:val="29"/>
              <w:bidi w:val="0"/>
              <w:rPr>
                <w:rFonts w:hint="eastAsia"/>
                <w:color w:val="auto"/>
              </w:rPr>
            </w:pPr>
            <w:r>
              <w:rPr>
                <w:rFonts w:hint="eastAsia"/>
                <w:color w:val="auto"/>
                <w:lang w:val="en-US" w:eastAsia="zh-CN"/>
              </w:rPr>
              <w:t>在低空物流领域专利38件，可提供物流大数据、智能算法等技术支撑，提升江东新区智慧物流系统智能化水平。</w:t>
            </w:r>
          </w:p>
        </w:tc>
      </w:tr>
    </w:tbl>
    <w:p w14:paraId="4F23B22F">
      <w:pPr>
        <w:ind w:left="0" w:leftChars="0" w:firstLine="0" w:firstLineChars="0"/>
        <w:rPr>
          <w:rFonts w:hint="eastAsia"/>
          <w:color w:val="auto"/>
          <w:lang w:val="en-US" w:eastAsia="zh-CN"/>
        </w:rPr>
      </w:pPr>
      <w:r>
        <w:rPr>
          <w:rFonts w:hint="eastAsia"/>
          <w:color w:val="auto"/>
          <w:lang w:val="en-US" w:eastAsia="zh-CN"/>
        </w:rPr>
        <w:br w:type="page"/>
      </w:r>
    </w:p>
    <w:p w14:paraId="6A2FA300">
      <w:pPr>
        <w:pStyle w:val="3"/>
        <w:widowControl w:val="0"/>
        <w:numPr>
          <w:ilvl w:val="1"/>
          <w:numId w:val="0"/>
        </w:numPr>
        <w:bidi w:val="0"/>
        <w:spacing w:line="360" w:lineRule="auto"/>
        <w:rPr>
          <w:rFonts w:hint="default"/>
          <w:color w:val="auto"/>
          <w:lang w:val="en-US" w:eastAsia="zh-CN"/>
        </w:rPr>
      </w:pPr>
      <w:bookmarkStart w:id="119" w:name="_Toc1308"/>
      <w:r>
        <w:rPr>
          <w:rFonts w:hint="eastAsia"/>
          <w:color w:val="auto"/>
          <w:lang w:val="en-US" w:eastAsia="zh-CN"/>
        </w:rPr>
        <w:t>附件9 智慧物流领域潜在招商引资对象（国内企业）</w:t>
      </w:r>
      <w:bookmarkEnd w:id="119"/>
    </w:p>
    <w:tbl>
      <w:tblPr>
        <w:tblStyle w:val="21"/>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1" w:type="dxa"/>
          <w:bottom w:w="0" w:type="dxa"/>
          <w:right w:w="51" w:type="dxa"/>
        </w:tblCellMar>
      </w:tblPr>
      <w:tblGrid>
        <w:gridCol w:w="705"/>
        <w:gridCol w:w="2060"/>
        <w:gridCol w:w="843"/>
        <w:gridCol w:w="1758"/>
        <w:gridCol w:w="1996"/>
        <w:gridCol w:w="1890"/>
        <w:gridCol w:w="4698"/>
      </w:tblGrid>
      <w:tr w14:paraId="2E654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53"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6519">
            <w:pPr>
              <w:pStyle w:val="29"/>
              <w:bidi w:val="0"/>
              <w:rPr>
                <w:rFonts w:hint="eastAsia"/>
                <w:b/>
                <w:bCs w:val="0"/>
                <w:color w:val="auto"/>
              </w:rPr>
            </w:pPr>
            <w:r>
              <w:rPr>
                <w:rFonts w:hint="eastAsia"/>
                <w:b/>
                <w:bCs w:val="0"/>
                <w:color w:val="auto"/>
                <w:lang w:val="en-US" w:eastAsia="zh-CN"/>
              </w:rPr>
              <w:t>序号</w:t>
            </w:r>
          </w:p>
        </w:tc>
        <w:tc>
          <w:tcPr>
            <w:tcW w:w="7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84C84">
            <w:pPr>
              <w:pStyle w:val="29"/>
              <w:bidi w:val="0"/>
              <w:rPr>
                <w:rFonts w:hint="eastAsia"/>
                <w:b/>
                <w:bCs w:val="0"/>
                <w:color w:val="auto"/>
              </w:rPr>
            </w:pPr>
            <w:r>
              <w:rPr>
                <w:rFonts w:hint="eastAsia"/>
                <w:b/>
                <w:bCs w:val="0"/>
                <w:color w:val="auto"/>
                <w:lang w:val="en-US" w:eastAsia="zh-CN"/>
              </w:rPr>
              <w:t>企业名称</w:t>
            </w:r>
          </w:p>
        </w:tc>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2C336">
            <w:pPr>
              <w:pStyle w:val="29"/>
              <w:bidi w:val="0"/>
              <w:rPr>
                <w:rFonts w:hint="eastAsia"/>
                <w:b/>
                <w:bCs w:val="0"/>
                <w:color w:val="auto"/>
              </w:rPr>
            </w:pPr>
            <w:r>
              <w:rPr>
                <w:rFonts w:hint="eastAsia"/>
                <w:b/>
                <w:bCs w:val="0"/>
                <w:color w:val="auto"/>
                <w:lang w:val="en-US" w:eastAsia="zh-CN"/>
              </w:rPr>
              <w:t>总部所属省市</w:t>
            </w:r>
          </w:p>
        </w:tc>
        <w:tc>
          <w:tcPr>
            <w:tcW w:w="20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B476">
            <w:pPr>
              <w:pStyle w:val="29"/>
              <w:bidi w:val="0"/>
              <w:rPr>
                <w:rFonts w:hint="eastAsia"/>
                <w:b/>
                <w:bCs w:val="0"/>
                <w:color w:val="auto"/>
              </w:rPr>
            </w:pPr>
            <w:r>
              <w:rPr>
                <w:rFonts w:hint="eastAsia"/>
                <w:b/>
                <w:bCs w:val="0"/>
                <w:color w:val="auto"/>
                <w:lang w:val="en-US" w:eastAsia="zh-CN"/>
              </w:rPr>
              <w:t>智慧物流领域</w:t>
            </w:r>
          </w:p>
        </w:tc>
        <w:tc>
          <w:tcPr>
            <w:tcW w:w="1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EA6C8">
            <w:pPr>
              <w:pStyle w:val="29"/>
              <w:bidi w:val="0"/>
              <w:rPr>
                <w:rFonts w:hint="eastAsia"/>
                <w:b/>
                <w:bCs w:val="0"/>
                <w:color w:val="auto"/>
              </w:rPr>
            </w:pPr>
            <w:r>
              <w:rPr>
                <w:rFonts w:hint="eastAsia"/>
                <w:b/>
                <w:bCs w:val="0"/>
                <w:color w:val="auto"/>
                <w:lang w:val="en-US" w:eastAsia="zh-CN"/>
              </w:rPr>
              <w:t>与江东新区重点产业的匹配度</w:t>
            </w:r>
          </w:p>
        </w:tc>
      </w:tr>
      <w:tr w14:paraId="2697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99DC">
            <w:pPr>
              <w:pStyle w:val="29"/>
              <w:bidi w:val="0"/>
              <w:rPr>
                <w:rFonts w:hint="eastAsia"/>
                <w:b/>
                <w:bCs w:val="0"/>
                <w:color w:val="auto"/>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6D507">
            <w:pPr>
              <w:pStyle w:val="29"/>
              <w:bidi w:val="0"/>
              <w:rPr>
                <w:rFonts w:hint="eastAsia"/>
                <w:b/>
                <w:bCs w:val="0"/>
                <w:color w:val="auto"/>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E1311">
            <w:pPr>
              <w:pStyle w:val="29"/>
              <w:bidi w:val="0"/>
              <w:rPr>
                <w:rFonts w:hint="eastAsia"/>
                <w:b/>
                <w:bCs w:val="0"/>
                <w:color w:val="auto"/>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70E07">
            <w:pPr>
              <w:pStyle w:val="29"/>
              <w:bidi w:val="0"/>
              <w:rPr>
                <w:rFonts w:hint="eastAsia"/>
                <w:b/>
                <w:bCs w:val="0"/>
                <w:color w:val="auto"/>
              </w:rPr>
            </w:pPr>
            <w:r>
              <w:rPr>
                <w:rFonts w:hint="eastAsia"/>
                <w:b/>
                <w:bCs w:val="0"/>
                <w:color w:val="auto"/>
                <w:lang w:val="en-US" w:eastAsia="zh-CN"/>
              </w:rPr>
              <w:t>专利申请量（件）</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252D">
            <w:pPr>
              <w:pStyle w:val="29"/>
              <w:bidi w:val="0"/>
              <w:rPr>
                <w:rFonts w:hint="eastAsia"/>
                <w:b/>
                <w:bCs w:val="0"/>
                <w:color w:val="auto"/>
              </w:rPr>
            </w:pPr>
            <w:r>
              <w:rPr>
                <w:rFonts w:hint="eastAsia"/>
                <w:b/>
                <w:bCs w:val="0"/>
                <w:color w:val="auto"/>
                <w:lang w:val="en-US" w:eastAsia="zh-CN"/>
              </w:rPr>
              <w:t>发明专利数量（件）</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036B">
            <w:pPr>
              <w:pStyle w:val="29"/>
              <w:bidi w:val="0"/>
              <w:rPr>
                <w:rFonts w:hint="eastAsia"/>
                <w:b/>
                <w:bCs w:val="0"/>
                <w:color w:val="auto"/>
              </w:rPr>
            </w:pPr>
            <w:r>
              <w:rPr>
                <w:rFonts w:hint="eastAsia"/>
                <w:b/>
                <w:bCs w:val="0"/>
                <w:color w:val="auto"/>
                <w:lang w:val="en-US" w:eastAsia="zh-CN"/>
              </w:rPr>
              <w:t>有效专利数量（件）</w:t>
            </w:r>
          </w:p>
        </w:tc>
        <w:tc>
          <w:tcPr>
            <w:tcW w:w="1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D5EB1">
            <w:pPr>
              <w:pStyle w:val="29"/>
              <w:bidi w:val="0"/>
              <w:rPr>
                <w:rFonts w:hint="eastAsia"/>
                <w:color w:val="auto"/>
              </w:rPr>
            </w:pPr>
          </w:p>
        </w:tc>
      </w:tr>
      <w:tr w14:paraId="18F50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7B3B">
            <w:pPr>
              <w:pStyle w:val="29"/>
              <w:bidi w:val="0"/>
              <w:rPr>
                <w:rFonts w:hint="eastAsia"/>
                <w:color w:val="auto"/>
              </w:rPr>
            </w:pPr>
            <w:r>
              <w:rPr>
                <w:rFonts w:hint="eastAsia"/>
                <w:color w:val="auto"/>
                <w:lang w:val="en-US" w:eastAsia="zh-CN"/>
              </w:rPr>
              <w:t>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735C">
            <w:pPr>
              <w:pStyle w:val="29"/>
              <w:bidi w:val="0"/>
              <w:rPr>
                <w:rFonts w:hint="eastAsia"/>
                <w:color w:val="auto"/>
              </w:rPr>
            </w:pPr>
            <w:r>
              <w:rPr>
                <w:rFonts w:hint="eastAsia"/>
                <w:color w:val="auto"/>
                <w:lang w:val="en-US" w:eastAsia="zh-CN"/>
              </w:rPr>
              <w:t>北京京东乾石科技有限公司</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21AD">
            <w:pPr>
              <w:pStyle w:val="29"/>
              <w:bidi w:val="0"/>
              <w:rPr>
                <w:rFonts w:hint="eastAsia"/>
                <w:color w:val="auto"/>
              </w:rPr>
            </w:pPr>
            <w:r>
              <w:rPr>
                <w:rFonts w:hint="eastAsia"/>
                <w:color w:val="auto"/>
                <w:lang w:val="en-US" w:eastAsia="zh-CN"/>
              </w:rPr>
              <w:t>北京</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30E8">
            <w:pPr>
              <w:pStyle w:val="29"/>
              <w:bidi w:val="0"/>
              <w:rPr>
                <w:rFonts w:hint="eastAsia"/>
                <w:color w:val="auto"/>
              </w:rPr>
            </w:pPr>
            <w:r>
              <w:rPr>
                <w:rFonts w:hint="eastAsia"/>
                <w:color w:val="auto"/>
                <w:lang w:val="en-US" w:eastAsia="zh-CN"/>
              </w:rPr>
              <w:t>796</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B2E5">
            <w:pPr>
              <w:pStyle w:val="29"/>
              <w:bidi w:val="0"/>
              <w:rPr>
                <w:rFonts w:hint="eastAsia"/>
                <w:color w:val="auto"/>
              </w:rPr>
            </w:pPr>
            <w:r>
              <w:rPr>
                <w:rFonts w:hint="eastAsia"/>
                <w:color w:val="auto"/>
                <w:lang w:val="en-US" w:eastAsia="zh-CN"/>
              </w:rPr>
              <w:t>683</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AABC5">
            <w:pPr>
              <w:pStyle w:val="29"/>
              <w:bidi w:val="0"/>
              <w:rPr>
                <w:rFonts w:hint="eastAsia"/>
                <w:color w:val="auto"/>
              </w:rPr>
            </w:pPr>
            <w:r>
              <w:rPr>
                <w:rFonts w:hint="eastAsia"/>
                <w:color w:val="auto"/>
                <w:lang w:val="en-US" w:eastAsia="zh-CN"/>
              </w:rPr>
              <w:t>428</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828FB">
            <w:pPr>
              <w:pStyle w:val="29"/>
              <w:bidi w:val="0"/>
              <w:rPr>
                <w:rFonts w:hint="eastAsia"/>
                <w:color w:val="auto"/>
              </w:rPr>
            </w:pPr>
            <w:r>
              <w:rPr>
                <w:rFonts w:hint="eastAsia"/>
                <w:color w:val="auto"/>
                <w:lang w:val="en-US" w:eastAsia="zh-CN"/>
              </w:rPr>
              <w:t>京东物流旗下科技公司，在智能仓储、无人配送、物流算法等领域专利丰富（</w:t>
            </w:r>
            <w:r>
              <w:rPr>
                <w:color w:val="auto"/>
                <w:lang w:val="en-US" w:eastAsia="zh-CN"/>
              </w:rPr>
              <w:t>796件），可有力支撑江东新区智慧物流体系建设，与新区产业规划高度契合。</w:t>
            </w:r>
          </w:p>
        </w:tc>
      </w:tr>
      <w:tr w14:paraId="21EF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1D13">
            <w:pPr>
              <w:pStyle w:val="29"/>
              <w:bidi w:val="0"/>
              <w:rPr>
                <w:rFonts w:hint="eastAsia"/>
                <w:color w:val="auto"/>
              </w:rPr>
            </w:pPr>
            <w:r>
              <w:rPr>
                <w:rFonts w:hint="eastAsia"/>
                <w:color w:val="auto"/>
                <w:lang w:val="en-US" w:eastAsia="zh-CN"/>
              </w:rPr>
              <w:t>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6970">
            <w:pPr>
              <w:pStyle w:val="29"/>
              <w:bidi w:val="0"/>
              <w:rPr>
                <w:rFonts w:hint="eastAsia"/>
                <w:color w:val="auto"/>
              </w:rPr>
            </w:pPr>
            <w:r>
              <w:rPr>
                <w:rFonts w:hint="eastAsia"/>
                <w:color w:val="auto"/>
                <w:lang w:val="en-US" w:eastAsia="zh-CN"/>
              </w:rPr>
              <w:t>深圳市海柔创新科技有限公司</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30D1">
            <w:pPr>
              <w:pStyle w:val="29"/>
              <w:bidi w:val="0"/>
              <w:rPr>
                <w:rFonts w:hint="eastAsia"/>
                <w:color w:val="auto"/>
              </w:rPr>
            </w:pPr>
            <w:r>
              <w:rPr>
                <w:rFonts w:hint="eastAsia"/>
                <w:color w:val="auto"/>
                <w:lang w:val="en-US" w:eastAsia="zh-CN"/>
              </w:rPr>
              <w:t>广东</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CAC4">
            <w:pPr>
              <w:pStyle w:val="29"/>
              <w:bidi w:val="0"/>
              <w:rPr>
                <w:rFonts w:hint="eastAsia"/>
                <w:color w:val="auto"/>
              </w:rPr>
            </w:pPr>
            <w:r>
              <w:rPr>
                <w:rFonts w:hint="eastAsia"/>
                <w:color w:val="auto"/>
                <w:lang w:val="en-US" w:eastAsia="zh-CN"/>
              </w:rPr>
              <w:t>724</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65FA">
            <w:pPr>
              <w:pStyle w:val="29"/>
              <w:bidi w:val="0"/>
              <w:rPr>
                <w:rFonts w:hint="eastAsia"/>
                <w:color w:val="auto"/>
              </w:rPr>
            </w:pPr>
            <w:r>
              <w:rPr>
                <w:rFonts w:hint="eastAsia"/>
                <w:color w:val="auto"/>
                <w:lang w:val="en-US" w:eastAsia="zh-CN"/>
              </w:rPr>
              <w:t>387</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0108">
            <w:pPr>
              <w:pStyle w:val="29"/>
              <w:bidi w:val="0"/>
              <w:rPr>
                <w:rFonts w:hint="eastAsia"/>
                <w:color w:val="auto"/>
              </w:rPr>
            </w:pPr>
            <w:r>
              <w:rPr>
                <w:rFonts w:hint="eastAsia"/>
                <w:color w:val="auto"/>
                <w:lang w:val="en-US" w:eastAsia="zh-CN"/>
              </w:rPr>
              <w:t>425</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98273">
            <w:pPr>
              <w:pStyle w:val="29"/>
              <w:bidi w:val="0"/>
              <w:rPr>
                <w:rFonts w:hint="eastAsia"/>
                <w:color w:val="auto"/>
              </w:rPr>
            </w:pPr>
            <w:r>
              <w:rPr>
                <w:rFonts w:hint="eastAsia"/>
                <w:color w:val="auto"/>
                <w:lang w:val="en-US" w:eastAsia="zh-CN"/>
              </w:rPr>
              <w:t>专注于箱式仓储机器人系统，专利数量领先（</w:t>
            </w:r>
            <w:r>
              <w:rPr>
                <w:color w:val="auto"/>
                <w:lang w:val="en-US" w:eastAsia="zh-CN"/>
              </w:rPr>
              <w:t>724件），可大幅提升江东新区仓储智能化水平，是智慧物流装备领域的优质合作对象。</w:t>
            </w:r>
          </w:p>
        </w:tc>
      </w:tr>
      <w:tr w14:paraId="3A6A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51C9">
            <w:pPr>
              <w:pStyle w:val="29"/>
              <w:bidi w:val="0"/>
              <w:rPr>
                <w:rFonts w:hint="eastAsia"/>
                <w:color w:val="auto"/>
              </w:rPr>
            </w:pPr>
            <w:r>
              <w:rPr>
                <w:rFonts w:hint="eastAsia"/>
                <w:color w:val="auto"/>
                <w:lang w:val="en-US" w:eastAsia="zh-CN"/>
              </w:rPr>
              <w:t>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E0A92">
            <w:pPr>
              <w:pStyle w:val="29"/>
              <w:bidi w:val="0"/>
              <w:rPr>
                <w:rFonts w:hint="eastAsia"/>
                <w:color w:val="auto"/>
              </w:rPr>
            </w:pPr>
            <w:r>
              <w:rPr>
                <w:rFonts w:hint="eastAsia"/>
                <w:color w:val="auto"/>
                <w:lang w:val="en-US" w:eastAsia="zh-CN"/>
              </w:rPr>
              <w:t>上海东普信息科技有限公司</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70F9">
            <w:pPr>
              <w:pStyle w:val="29"/>
              <w:bidi w:val="0"/>
              <w:rPr>
                <w:rFonts w:hint="eastAsia"/>
                <w:color w:val="auto"/>
              </w:rPr>
            </w:pPr>
            <w:r>
              <w:rPr>
                <w:rFonts w:hint="eastAsia"/>
                <w:color w:val="auto"/>
                <w:lang w:val="en-US" w:eastAsia="zh-CN"/>
              </w:rPr>
              <w:t>上海</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532A">
            <w:pPr>
              <w:pStyle w:val="29"/>
              <w:bidi w:val="0"/>
              <w:rPr>
                <w:rFonts w:hint="eastAsia"/>
                <w:color w:val="auto"/>
              </w:rPr>
            </w:pPr>
            <w:r>
              <w:rPr>
                <w:rFonts w:hint="eastAsia"/>
                <w:color w:val="auto"/>
                <w:lang w:val="en-US" w:eastAsia="zh-CN"/>
              </w:rPr>
              <w:t>644</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7391">
            <w:pPr>
              <w:pStyle w:val="29"/>
              <w:bidi w:val="0"/>
              <w:rPr>
                <w:rFonts w:hint="eastAsia"/>
                <w:color w:val="auto"/>
              </w:rPr>
            </w:pPr>
            <w:r>
              <w:rPr>
                <w:rFonts w:hint="eastAsia"/>
                <w:color w:val="auto"/>
                <w:lang w:val="en-US" w:eastAsia="zh-CN"/>
              </w:rPr>
              <w:t>600</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E157">
            <w:pPr>
              <w:pStyle w:val="29"/>
              <w:bidi w:val="0"/>
              <w:rPr>
                <w:rFonts w:hint="eastAsia"/>
                <w:color w:val="auto"/>
              </w:rPr>
            </w:pPr>
            <w:r>
              <w:rPr>
                <w:rFonts w:hint="eastAsia"/>
                <w:color w:val="auto"/>
                <w:lang w:val="en-US" w:eastAsia="zh-CN"/>
              </w:rPr>
              <w:t>122</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6881">
            <w:pPr>
              <w:pStyle w:val="29"/>
              <w:bidi w:val="0"/>
              <w:rPr>
                <w:rFonts w:hint="eastAsia"/>
                <w:color w:val="auto"/>
              </w:rPr>
            </w:pPr>
            <w:r>
              <w:rPr>
                <w:rFonts w:hint="eastAsia"/>
                <w:color w:val="auto"/>
                <w:lang w:val="en-US" w:eastAsia="zh-CN"/>
              </w:rPr>
              <w:t>在物流信息系统和智慧配送技术方面有专利积累，可助力江东新区智慧物流平台建设和运营优化。</w:t>
            </w:r>
          </w:p>
        </w:tc>
      </w:tr>
      <w:tr w14:paraId="6D10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3F8C">
            <w:pPr>
              <w:pStyle w:val="29"/>
              <w:bidi w:val="0"/>
              <w:rPr>
                <w:rFonts w:hint="eastAsia"/>
                <w:color w:val="auto"/>
              </w:rPr>
            </w:pPr>
            <w:r>
              <w:rPr>
                <w:rFonts w:hint="eastAsia"/>
                <w:color w:val="auto"/>
                <w:lang w:val="en-US" w:eastAsia="zh-CN"/>
              </w:rPr>
              <w:t>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924A">
            <w:pPr>
              <w:pStyle w:val="29"/>
              <w:bidi w:val="0"/>
              <w:rPr>
                <w:color w:val="auto"/>
              </w:rPr>
            </w:pPr>
            <w:r>
              <w:rPr>
                <w:rFonts w:hint="eastAsia"/>
                <w:color w:val="auto"/>
                <w:lang w:val="en-US" w:eastAsia="zh-CN"/>
              </w:rPr>
              <w:t>北京京东振世信息技术有限公司</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4380">
            <w:pPr>
              <w:pStyle w:val="29"/>
              <w:bidi w:val="0"/>
              <w:rPr>
                <w:rFonts w:hint="eastAsia"/>
                <w:color w:val="auto"/>
              </w:rPr>
            </w:pPr>
            <w:r>
              <w:rPr>
                <w:rFonts w:hint="eastAsia"/>
                <w:color w:val="auto"/>
                <w:lang w:val="en-US" w:eastAsia="zh-CN"/>
              </w:rPr>
              <w:t>北京</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8460">
            <w:pPr>
              <w:pStyle w:val="29"/>
              <w:bidi w:val="0"/>
              <w:rPr>
                <w:rFonts w:hint="eastAsia"/>
                <w:color w:val="auto"/>
              </w:rPr>
            </w:pPr>
            <w:r>
              <w:rPr>
                <w:rFonts w:hint="eastAsia"/>
                <w:color w:val="auto"/>
                <w:lang w:val="en-US" w:eastAsia="zh-CN"/>
              </w:rPr>
              <w:t>642</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2092">
            <w:pPr>
              <w:pStyle w:val="29"/>
              <w:bidi w:val="0"/>
              <w:rPr>
                <w:rFonts w:hint="eastAsia"/>
                <w:color w:val="auto"/>
              </w:rPr>
            </w:pPr>
            <w:r>
              <w:rPr>
                <w:rFonts w:hint="eastAsia"/>
                <w:color w:val="auto"/>
                <w:lang w:val="en-US" w:eastAsia="zh-CN"/>
              </w:rPr>
              <w:t>607</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37FD">
            <w:pPr>
              <w:pStyle w:val="29"/>
              <w:bidi w:val="0"/>
              <w:rPr>
                <w:rFonts w:hint="eastAsia"/>
                <w:color w:val="auto"/>
              </w:rPr>
            </w:pPr>
            <w:r>
              <w:rPr>
                <w:rFonts w:hint="eastAsia"/>
                <w:color w:val="auto"/>
                <w:lang w:val="en-US" w:eastAsia="zh-CN"/>
              </w:rPr>
              <w:t>322</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04D6D">
            <w:pPr>
              <w:pStyle w:val="29"/>
              <w:bidi w:val="0"/>
              <w:rPr>
                <w:rFonts w:hint="eastAsia"/>
                <w:color w:val="auto"/>
              </w:rPr>
            </w:pPr>
            <w:r>
              <w:rPr>
                <w:rFonts w:hint="eastAsia"/>
                <w:color w:val="auto"/>
                <w:lang w:val="en-US" w:eastAsia="zh-CN"/>
              </w:rPr>
              <w:t>京东旗下信息技术公司，在物流算法、智能调度领域专利丰富，可提升江东新区智慧物流系统的技术能级。</w:t>
            </w:r>
          </w:p>
        </w:tc>
      </w:tr>
      <w:tr w14:paraId="6E64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6F49">
            <w:pPr>
              <w:pStyle w:val="29"/>
              <w:bidi w:val="0"/>
              <w:rPr>
                <w:rFonts w:hint="eastAsia"/>
                <w:color w:val="auto"/>
              </w:rPr>
            </w:pPr>
            <w:r>
              <w:rPr>
                <w:rFonts w:hint="eastAsia"/>
                <w:color w:val="auto"/>
                <w:lang w:val="en-US" w:eastAsia="zh-CN"/>
              </w:rPr>
              <w:t>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41E6">
            <w:pPr>
              <w:pStyle w:val="29"/>
              <w:bidi w:val="0"/>
              <w:rPr>
                <w:rFonts w:hint="eastAsia"/>
                <w:color w:val="auto"/>
              </w:rPr>
            </w:pPr>
            <w:r>
              <w:rPr>
                <w:rFonts w:hint="eastAsia"/>
                <w:color w:val="auto"/>
                <w:lang w:val="en-US" w:eastAsia="zh-CN"/>
              </w:rPr>
              <w:t>广东嘉腾机器人自动化有限公司</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E125">
            <w:pPr>
              <w:pStyle w:val="29"/>
              <w:bidi w:val="0"/>
              <w:rPr>
                <w:rFonts w:hint="eastAsia"/>
                <w:color w:val="auto"/>
              </w:rPr>
            </w:pPr>
            <w:r>
              <w:rPr>
                <w:rFonts w:hint="eastAsia"/>
                <w:color w:val="auto"/>
                <w:lang w:val="en-US" w:eastAsia="zh-CN"/>
              </w:rPr>
              <w:t>广东</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2C9E">
            <w:pPr>
              <w:pStyle w:val="29"/>
              <w:bidi w:val="0"/>
              <w:rPr>
                <w:rFonts w:hint="eastAsia"/>
                <w:color w:val="auto"/>
              </w:rPr>
            </w:pPr>
            <w:r>
              <w:rPr>
                <w:rFonts w:hint="eastAsia"/>
                <w:color w:val="auto"/>
                <w:lang w:val="en-US" w:eastAsia="zh-CN"/>
              </w:rPr>
              <w:t>531</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3333">
            <w:pPr>
              <w:pStyle w:val="29"/>
              <w:bidi w:val="0"/>
              <w:rPr>
                <w:rFonts w:hint="eastAsia"/>
                <w:color w:val="auto"/>
              </w:rPr>
            </w:pPr>
            <w:r>
              <w:rPr>
                <w:rFonts w:hint="eastAsia"/>
                <w:color w:val="auto"/>
                <w:lang w:val="en-US" w:eastAsia="zh-CN"/>
              </w:rPr>
              <w:t>287</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74EA">
            <w:pPr>
              <w:pStyle w:val="29"/>
              <w:bidi w:val="0"/>
              <w:rPr>
                <w:rFonts w:hint="eastAsia"/>
                <w:color w:val="auto"/>
              </w:rPr>
            </w:pPr>
            <w:r>
              <w:rPr>
                <w:rFonts w:hint="eastAsia"/>
                <w:color w:val="auto"/>
                <w:lang w:val="en-US" w:eastAsia="zh-CN"/>
              </w:rPr>
              <w:t>368</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E8A4">
            <w:pPr>
              <w:pStyle w:val="29"/>
              <w:bidi w:val="0"/>
              <w:rPr>
                <w:rFonts w:hint="eastAsia"/>
                <w:color w:val="auto"/>
              </w:rPr>
            </w:pPr>
            <w:r>
              <w:rPr>
                <w:rFonts w:hint="eastAsia"/>
                <w:color w:val="auto"/>
                <w:lang w:val="en-US" w:eastAsia="zh-CN"/>
              </w:rPr>
              <w:t>专注于</w:t>
            </w:r>
            <w:r>
              <w:rPr>
                <w:color w:val="auto"/>
                <w:lang w:val="en-US" w:eastAsia="zh-CN"/>
              </w:rPr>
              <w:t>AGV及自动化物流设备，专利积累雄厚（531件），可支撑江东新区智慧物流装备技术发展，与智能制造协同。</w:t>
            </w:r>
          </w:p>
        </w:tc>
      </w:tr>
      <w:tr w14:paraId="56B5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084C">
            <w:pPr>
              <w:pStyle w:val="29"/>
              <w:bidi w:val="0"/>
              <w:rPr>
                <w:rFonts w:hint="eastAsia"/>
                <w:color w:val="auto"/>
              </w:rPr>
            </w:pPr>
            <w:r>
              <w:rPr>
                <w:rFonts w:hint="eastAsia"/>
                <w:color w:val="auto"/>
                <w:lang w:val="en-US" w:eastAsia="zh-CN"/>
              </w:rPr>
              <w:t>6</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ABB7">
            <w:pPr>
              <w:pStyle w:val="29"/>
              <w:bidi w:val="0"/>
              <w:rPr>
                <w:rFonts w:hint="eastAsia"/>
                <w:color w:val="auto"/>
              </w:rPr>
            </w:pPr>
            <w:r>
              <w:rPr>
                <w:rFonts w:hint="eastAsia"/>
                <w:color w:val="auto"/>
                <w:lang w:val="en-US" w:eastAsia="zh-CN"/>
              </w:rPr>
              <w:t>北京极智嘉科技股份有限公司</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C8B1">
            <w:pPr>
              <w:pStyle w:val="29"/>
              <w:bidi w:val="0"/>
              <w:rPr>
                <w:rFonts w:hint="eastAsia"/>
                <w:color w:val="auto"/>
              </w:rPr>
            </w:pPr>
            <w:r>
              <w:rPr>
                <w:rFonts w:hint="eastAsia"/>
                <w:color w:val="auto"/>
                <w:lang w:val="en-US" w:eastAsia="zh-CN"/>
              </w:rPr>
              <w:t>北京</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25C4">
            <w:pPr>
              <w:pStyle w:val="29"/>
              <w:bidi w:val="0"/>
              <w:rPr>
                <w:rFonts w:hint="eastAsia"/>
                <w:color w:val="auto"/>
              </w:rPr>
            </w:pPr>
            <w:r>
              <w:rPr>
                <w:rFonts w:hint="eastAsia"/>
                <w:color w:val="auto"/>
                <w:lang w:val="en-US" w:eastAsia="zh-CN"/>
              </w:rPr>
              <w:t>428</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62D9">
            <w:pPr>
              <w:pStyle w:val="29"/>
              <w:bidi w:val="0"/>
              <w:rPr>
                <w:rFonts w:hint="eastAsia"/>
                <w:color w:val="auto"/>
              </w:rPr>
            </w:pPr>
            <w:r>
              <w:rPr>
                <w:rFonts w:hint="eastAsia"/>
                <w:color w:val="auto"/>
                <w:lang w:val="en-US" w:eastAsia="zh-CN"/>
              </w:rPr>
              <w:t>291</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A4A8">
            <w:pPr>
              <w:pStyle w:val="29"/>
              <w:bidi w:val="0"/>
              <w:rPr>
                <w:rFonts w:hint="eastAsia"/>
                <w:color w:val="auto"/>
              </w:rPr>
            </w:pPr>
            <w:r>
              <w:rPr>
                <w:rFonts w:hint="eastAsia"/>
                <w:color w:val="auto"/>
                <w:lang w:val="en-US" w:eastAsia="zh-CN"/>
              </w:rPr>
              <w:t>225</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4011">
            <w:pPr>
              <w:pStyle w:val="29"/>
              <w:bidi w:val="0"/>
              <w:rPr>
                <w:rFonts w:hint="eastAsia"/>
                <w:color w:val="auto"/>
              </w:rPr>
            </w:pPr>
            <w:r>
              <w:rPr>
                <w:rFonts w:hint="eastAsia"/>
                <w:color w:val="auto"/>
                <w:lang w:val="en-US" w:eastAsia="zh-CN"/>
              </w:rPr>
              <w:t>在智能仓储机器人和物流自动化系统领域技术领先，可助力江东新区建设智能化仓储物流体系。</w:t>
            </w:r>
          </w:p>
        </w:tc>
      </w:tr>
      <w:tr w14:paraId="1200A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72BA">
            <w:pPr>
              <w:pStyle w:val="29"/>
              <w:bidi w:val="0"/>
              <w:rPr>
                <w:rFonts w:hint="eastAsia"/>
                <w:color w:val="auto"/>
              </w:rPr>
            </w:pPr>
            <w:r>
              <w:rPr>
                <w:rFonts w:hint="eastAsia"/>
                <w:color w:val="auto"/>
                <w:lang w:val="en-US" w:eastAsia="zh-CN"/>
              </w:rPr>
              <w:t>7</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72F2F">
            <w:pPr>
              <w:pStyle w:val="29"/>
              <w:bidi w:val="0"/>
              <w:rPr>
                <w:rFonts w:hint="eastAsia"/>
                <w:color w:val="auto"/>
              </w:rPr>
            </w:pPr>
            <w:r>
              <w:rPr>
                <w:rFonts w:hint="eastAsia"/>
                <w:color w:val="auto"/>
                <w:lang w:val="en-US" w:eastAsia="zh-CN"/>
              </w:rPr>
              <w:t>珠海格力电器股份有限公司</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070C8">
            <w:pPr>
              <w:pStyle w:val="29"/>
              <w:bidi w:val="0"/>
              <w:rPr>
                <w:rFonts w:hint="eastAsia"/>
                <w:color w:val="auto"/>
              </w:rPr>
            </w:pPr>
            <w:r>
              <w:rPr>
                <w:rFonts w:hint="eastAsia"/>
                <w:color w:val="auto"/>
                <w:lang w:val="en-US" w:eastAsia="zh-CN"/>
              </w:rPr>
              <w:t>广东</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AE15">
            <w:pPr>
              <w:pStyle w:val="29"/>
              <w:bidi w:val="0"/>
              <w:rPr>
                <w:rFonts w:hint="eastAsia"/>
                <w:color w:val="auto"/>
              </w:rPr>
            </w:pPr>
            <w:r>
              <w:rPr>
                <w:rFonts w:hint="eastAsia"/>
                <w:color w:val="auto"/>
                <w:lang w:val="en-US" w:eastAsia="zh-CN"/>
              </w:rPr>
              <w:t>416</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D251">
            <w:pPr>
              <w:pStyle w:val="29"/>
              <w:bidi w:val="0"/>
              <w:rPr>
                <w:rFonts w:hint="eastAsia"/>
                <w:color w:val="auto"/>
              </w:rPr>
            </w:pPr>
            <w:r>
              <w:rPr>
                <w:rFonts w:hint="eastAsia"/>
                <w:color w:val="auto"/>
                <w:lang w:val="en-US" w:eastAsia="zh-CN"/>
              </w:rPr>
              <w:t>304</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28FF">
            <w:pPr>
              <w:pStyle w:val="29"/>
              <w:bidi w:val="0"/>
              <w:rPr>
                <w:rFonts w:hint="eastAsia"/>
                <w:color w:val="auto"/>
              </w:rPr>
            </w:pPr>
            <w:r>
              <w:rPr>
                <w:rFonts w:hint="eastAsia"/>
                <w:color w:val="auto"/>
                <w:lang w:val="en-US" w:eastAsia="zh-CN"/>
              </w:rPr>
              <w:t>179</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B8255">
            <w:pPr>
              <w:pStyle w:val="29"/>
              <w:bidi w:val="0"/>
              <w:rPr>
                <w:rFonts w:hint="eastAsia"/>
                <w:color w:val="auto"/>
              </w:rPr>
            </w:pPr>
            <w:r>
              <w:rPr>
                <w:rFonts w:hint="eastAsia"/>
                <w:color w:val="auto"/>
                <w:lang w:val="en-US" w:eastAsia="zh-CN"/>
              </w:rPr>
              <w:t>在智能装备和自动化系统领域有技术积累，可跨界支撑江东新区智慧物流装备技术发展。</w:t>
            </w:r>
          </w:p>
        </w:tc>
      </w:tr>
      <w:tr w14:paraId="7F4C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0C8E">
            <w:pPr>
              <w:pStyle w:val="29"/>
              <w:bidi w:val="0"/>
              <w:rPr>
                <w:rFonts w:hint="eastAsia"/>
                <w:color w:val="auto"/>
              </w:rPr>
            </w:pPr>
            <w:r>
              <w:rPr>
                <w:rFonts w:hint="eastAsia"/>
                <w:color w:val="auto"/>
                <w:lang w:val="en-US" w:eastAsia="zh-CN"/>
              </w:rPr>
              <w:t>8</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E3929">
            <w:pPr>
              <w:pStyle w:val="29"/>
              <w:bidi w:val="0"/>
              <w:rPr>
                <w:rFonts w:hint="eastAsia"/>
                <w:color w:val="auto"/>
              </w:rPr>
            </w:pPr>
            <w:r>
              <w:rPr>
                <w:rFonts w:hint="eastAsia"/>
                <w:color w:val="auto"/>
                <w:lang w:val="en-US" w:eastAsia="zh-CN"/>
              </w:rPr>
              <w:t>杭州海康机器人股份有限公司</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97DE">
            <w:pPr>
              <w:pStyle w:val="29"/>
              <w:bidi w:val="0"/>
              <w:rPr>
                <w:rFonts w:hint="eastAsia"/>
                <w:color w:val="auto"/>
              </w:rPr>
            </w:pPr>
            <w:r>
              <w:rPr>
                <w:rFonts w:hint="eastAsia"/>
                <w:color w:val="auto"/>
                <w:lang w:val="en-US" w:eastAsia="zh-CN"/>
              </w:rPr>
              <w:t>浙江</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2961">
            <w:pPr>
              <w:pStyle w:val="29"/>
              <w:bidi w:val="0"/>
              <w:rPr>
                <w:rFonts w:hint="eastAsia"/>
                <w:color w:val="auto"/>
              </w:rPr>
            </w:pPr>
            <w:r>
              <w:rPr>
                <w:rFonts w:hint="eastAsia"/>
                <w:color w:val="auto"/>
                <w:lang w:val="en-US" w:eastAsia="zh-CN"/>
              </w:rPr>
              <w:t>355</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7407">
            <w:pPr>
              <w:pStyle w:val="29"/>
              <w:bidi w:val="0"/>
              <w:rPr>
                <w:rFonts w:hint="eastAsia"/>
                <w:color w:val="auto"/>
              </w:rPr>
            </w:pPr>
            <w:r>
              <w:rPr>
                <w:rFonts w:hint="eastAsia"/>
                <w:color w:val="auto"/>
                <w:lang w:val="en-US" w:eastAsia="zh-CN"/>
              </w:rPr>
              <w:t>245</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D5E7">
            <w:pPr>
              <w:pStyle w:val="29"/>
              <w:bidi w:val="0"/>
              <w:rPr>
                <w:rFonts w:hint="eastAsia"/>
                <w:color w:val="auto"/>
              </w:rPr>
            </w:pPr>
            <w:r>
              <w:rPr>
                <w:rFonts w:hint="eastAsia"/>
                <w:color w:val="auto"/>
                <w:lang w:val="en-US" w:eastAsia="zh-CN"/>
              </w:rPr>
              <w:t>187</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46482">
            <w:pPr>
              <w:pStyle w:val="29"/>
              <w:bidi w:val="0"/>
              <w:rPr>
                <w:rFonts w:hint="eastAsia"/>
                <w:color w:val="auto"/>
              </w:rPr>
            </w:pPr>
            <w:r>
              <w:rPr>
                <w:rFonts w:hint="eastAsia"/>
                <w:color w:val="auto"/>
                <w:lang w:val="en-US" w:eastAsia="zh-CN"/>
              </w:rPr>
              <w:t>在机器视觉和智能物流装备领域技术领先，可提升江东新区智慧物流的感知和自动化能力。</w:t>
            </w:r>
          </w:p>
        </w:tc>
      </w:tr>
      <w:tr w14:paraId="5D4D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21DC">
            <w:pPr>
              <w:pStyle w:val="29"/>
              <w:bidi w:val="0"/>
              <w:rPr>
                <w:rFonts w:hint="eastAsia"/>
                <w:color w:val="auto"/>
              </w:rPr>
            </w:pPr>
            <w:r>
              <w:rPr>
                <w:rFonts w:hint="eastAsia"/>
                <w:color w:val="auto"/>
                <w:lang w:val="en-US" w:eastAsia="zh-CN"/>
              </w:rPr>
              <w:t>9</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3F6CF">
            <w:pPr>
              <w:pStyle w:val="29"/>
              <w:bidi w:val="0"/>
              <w:rPr>
                <w:rFonts w:hint="eastAsia"/>
                <w:color w:val="auto"/>
              </w:rPr>
            </w:pPr>
            <w:r>
              <w:rPr>
                <w:rFonts w:hint="eastAsia"/>
                <w:color w:val="auto"/>
                <w:lang w:val="en-US" w:eastAsia="zh-CN"/>
              </w:rPr>
              <w:t>北京三快在线科技有限公司</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C915">
            <w:pPr>
              <w:pStyle w:val="29"/>
              <w:bidi w:val="0"/>
              <w:rPr>
                <w:rFonts w:hint="eastAsia"/>
                <w:color w:val="auto"/>
              </w:rPr>
            </w:pPr>
            <w:r>
              <w:rPr>
                <w:rFonts w:hint="eastAsia"/>
                <w:color w:val="auto"/>
                <w:lang w:val="en-US" w:eastAsia="zh-CN"/>
              </w:rPr>
              <w:t>北京</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B71B">
            <w:pPr>
              <w:pStyle w:val="29"/>
              <w:bidi w:val="0"/>
              <w:rPr>
                <w:rFonts w:hint="eastAsia"/>
                <w:color w:val="auto"/>
              </w:rPr>
            </w:pPr>
            <w:r>
              <w:rPr>
                <w:rFonts w:hint="eastAsia"/>
                <w:color w:val="auto"/>
                <w:lang w:val="en-US" w:eastAsia="zh-CN"/>
              </w:rPr>
              <w:t>306</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8E44">
            <w:pPr>
              <w:pStyle w:val="29"/>
              <w:bidi w:val="0"/>
              <w:rPr>
                <w:rFonts w:hint="eastAsia"/>
                <w:color w:val="auto"/>
              </w:rPr>
            </w:pPr>
            <w:r>
              <w:rPr>
                <w:rFonts w:hint="eastAsia"/>
                <w:color w:val="auto"/>
                <w:lang w:val="en-US" w:eastAsia="zh-CN"/>
              </w:rPr>
              <w:t>203</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5C2B">
            <w:pPr>
              <w:pStyle w:val="29"/>
              <w:bidi w:val="0"/>
              <w:rPr>
                <w:rFonts w:hint="eastAsia"/>
                <w:color w:val="auto"/>
              </w:rPr>
            </w:pPr>
            <w:r>
              <w:rPr>
                <w:rFonts w:hint="eastAsia"/>
                <w:color w:val="auto"/>
                <w:lang w:val="en-US" w:eastAsia="zh-CN"/>
              </w:rPr>
              <w:t>159</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CAC3">
            <w:pPr>
              <w:pStyle w:val="29"/>
              <w:bidi w:val="0"/>
              <w:rPr>
                <w:rFonts w:hint="eastAsia"/>
                <w:color w:val="auto"/>
              </w:rPr>
            </w:pPr>
            <w:r>
              <w:rPr>
                <w:rFonts w:hint="eastAsia"/>
                <w:color w:val="auto"/>
                <w:lang w:val="en-US" w:eastAsia="zh-CN"/>
              </w:rPr>
              <w:t>美团旗下科技公司，在即时配送和智慧物流算法领域有专利积累，可助力江东新区发展城市配送等智慧物流业务。</w:t>
            </w:r>
          </w:p>
        </w:tc>
      </w:tr>
      <w:tr w14:paraId="1CEB7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4A4B">
            <w:pPr>
              <w:pStyle w:val="29"/>
              <w:bidi w:val="0"/>
              <w:rPr>
                <w:rFonts w:hint="eastAsia"/>
                <w:color w:val="auto"/>
              </w:rPr>
            </w:pPr>
            <w:r>
              <w:rPr>
                <w:rFonts w:hint="eastAsia"/>
                <w:color w:val="auto"/>
                <w:lang w:val="en-US" w:eastAsia="zh-CN"/>
              </w:rPr>
              <w:t>10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C849">
            <w:pPr>
              <w:pStyle w:val="29"/>
              <w:bidi w:val="0"/>
              <w:rPr>
                <w:rFonts w:hint="eastAsia"/>
                <w:color w:val="auto"/>
              </w:rPr>
            </w:pPr>
            <w:r>
              <w:rPr>
                <w:rFonts w:hint="eastAsia"/>
                <w:color w:val="auto"/>
                <w:lang w:val="en-US" w:eastAsia="zh-CN"/>
              </w:rPr>
              <w:t>山东新北洋信息技术股份有限公司</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D2EF">
            <w:pPr>
              <w:pStyle w:val="29"/>
              <w:bidi w:val="0"/>
              <w:rPr>
                <w:rFonts w:hint="eastAsia"/>
                <w:color w:val="auto"/>
              </w:rPr>
            </w:pPr>
            <w:r>
              <w:rPr>
                <w:rFonts w:hint="eastAsia"/>
                <w:color w:val="auto"/>
                <w:lang w:val="en-US" w:eastAsia="zh-CN"/>
              </w:rPr>
              <w:t>山东</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BAD1">
            <w:pPr>
              <w:pStyle w:val="29"/>
              <w:bidi w:val="0"/>
              <w:rPr>
                <w:rFonts w:hint="eastAsia"/>
                <w:color w:val="auto"/>
              </w:rPr>
            </w:pPr>
            <w:r>
              <w:rPr>
                <w:rFonts w:hint="eastAsia"/>
                <w:color w:val="auto"/>
                <w:lang w:val="en-US" w:eastAsia="zh-CN"/>
              </w:rPr>
              <w:t>293</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D5E9">
            <w:pPr>
              <w:pStyle w:val="29"/>
              <w:bidi w:val="0"/>
              <w:rPr>
                <w:rFonts w:hint="eastAsia"/>
                <w:color w:val="auto"/>
              </w:rPr>
            </w:pPr>
            <w:r>
              <w:rPr>
                <w:rFonts w:hint="eastAsia"/>
                <w:color w:val="auto"/>
                <w:lang w:val="en-US" w:eastAsia="zh-CN"/>
              </w:rPr>
              <w:t>72</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D065">
            <w:pPr>
              <w:pStyle w:val="29"/>
              <w:bidi w:val="0"/>
              <w:rPr>
                <w:rFonts w:hint="eastAsia"/>
                <w:color w:val="auto"/>
              </w:rPr>
            </w:pPr>
            <w:r>
              <w:rPr>
                <w:rFonts w:hint="eastAsia"/>
                <w:color w:val="auto"/>
                <w:lang w:val="en-US" w:eastAsia="zh-CN"/>
              </w:rPr>
              <w:t>249</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08D56">
            <w:pPr>
              <w:pStyle w:val="29"/>
              <w:bidi w:val="0"/>
              <w:rPr>
                <w:rFonts w:hint="eastAsia"/>
                <w:color w:val="auto"/>
              </w:rPr>
            </w:pPr>
            <w:r>
              <w:rPr>
                <w:rFonts w:hint="eastAsia"/>
                <w:color w:val="auto"/>
                <w:lang w:val="en-US" w:eastAsia="zh-CN"/>
              </w:rPr>
              <w:t>在智能物流设备和信息系统方面有专利积累，可为江东新区智慧物流提供装备和系统支持。</w:t>
            </w:r>
          </w:p>
        </w:tc>
      </w:tr>
    </w:tbl>
    <w:p w14:paraId="18F67DF4">
      <w:pPr>
        <w:rPr>
          <w:rFonts w:hint="eastAsia"/>
          <w:color w:val="auto"/>
          <w:lang w:val="en-US" w:eastAsia="zh-CN"/>
        </w:rPr>
      </w:pPr>
      <w:r>
        <w:rPr>
          <w:rFonts w:hint="eastAsia"/>
          <w:color w:val="auto"/>
          <w:lang w:val="en-US" w:eastAsia="zh-CN"/>
        </w:rPr>
        <w:br w:type="page"/>
      </w:r>
    </w:p>
    <w:p w14:paraId="6438133A">
      <w:pPr>
        <w:pStyle w:val="3"/>
        <w:widowControl w:val="0"/>
        <w:numPr>
          <w:ilvl w:val="1"/>
          <w:numId w:val="0"/>
        </w:numPr>
        <w:bidi w:val="0"/>
        <w:spacing w:line="360" w:lineRule="auto"/>
        <w:rPr>
          <w:rFonts w:hint="default"/>
          <w:color w:val="auto"/>
          <w:lang w:val="en-US" w:eastAsia="zh-CN"/>
        </w:rPr>
      </w:pPr>
      <w:bookmarkStart w:id="120" w:name="_Toc13835"/>
      <w:r>
        <w:rPr>
          <w:rFonts w:hint="eastAsia"/>
          <w:color w:val="auto"/>
          <w:lang w:val="en-US" w:eastAsia="zh-CN"/>
        </w:rPr>
        <w:t>附件10 智慧物流领域潜在招商引资对象（国外企业）</w:t>
      </w:r>
      <w:bookmarkEnd w:id="120"/>
    </w:p>
    <w:tbl>
      <w:tblPr>
        <w:tblStyle w:val="21"/>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1"/>
        <w:gridCol w:w="2010"/>
        <w:gridCol w:w="832"/>
        <w:gridCol w:w="1800"/>
        <w:gridCol w:w="2010"/>
        <w:gridCol w:w="1867"/>
        <w:gridCol w:w="4697"/>
      </w:tblGrid>
      <w:tr w14:paraId="7A96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blHeader/>
          <w:jc w:val="center"/>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FB09">
            <w:pPr>
              <w:pStyle w:val="29"/>
              <w:bidi w:val="0"/>
              <w:rPr>
                <w:rFonts w:hint="eastAsia"/>
                <w:b/>
                <w:bCs w:val="0"/>
                <w:color w:val="auto"/>
              </w:rPr>
            </w:pPr>
            <w:r>
              <w:rPr>
                <w:rFonts w:hint="eastAsia"/>
                <w:b/>
                <w:bCs w:val="0"/>
                <w:color w:val="auto"/>
                <w:lang w:val="en-US" w:eastAsia="zh-CN"/>
              </w:rPr>
              <w:t>序号</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C4085">
            <w:pPr>
              <w:pStyle w:val="29"/>
              <w:bidi w:val="0"/>
              <w:rPr>
                <w:rFonts w:hint="eastAsia"/>
                <w:b/>
                <w:bCs w:val="0"/>
                <w:color w:val="auto"/>
              </w:rPr>
            </w:pPr>
            <w:r>
              <w:rPr>
                <w:rFonts w:hint="eastAsia"/>
                <w:b/>
                <w:bCs w:val="0"/>
                <w:color w:val="auto"/>
                <w:lang w:val="en-US" w:eastAsia="zh-CN"/>
              </w:rPr>
              <w:t>企业名称</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560A">
            <w:pPr>
              <w:pStyle w:val="29"/>
              <w:bidi w:val="0"/>
              <w:rPr>
                <w:rFonts w:hint="eastAsia"/>
                <w:b/>
                <w:bCs w:val="0"/>
                <w:color w:val="auto"/>
              </w:rPr>
            </w:pPr>
            <w:r>
              <w:rPr>
                <w:rFonts w:hint="eastAsia"/>
                <w:b/>
                <w:bCs w:val="0"/>
                <w:color w:val="auto"/>
                <w:lang w:val="en-US" w:eastAsia="zh-CN"/>
              </w:rPr>
              <w:t>国别</w:t>
            </w:r>
          </w:p>
        </w:tc>
        <w:tc>
          <w:tcPr>
            <w:tcW w:w="20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3CF9">
            <w:pPr>
              <w:pStyle w:val="29"/>
              <w:bidi w:val="0"/>
              <w:rPr>
                <w:rFonts w:hint="eastAsia"/>
                <w:b/>
                <w:bCs w:val="0"/>
                <w:color w:val="auto"/>
              </w:rPr>
            </w:pPr>
            <w:r>
              <w:rPr>
                <w:rFonts w:hint="eastAsia"/>
                <w:b/>
                <w:bCs w:val="0"/>
                <w:color w:val="auto"/>
                <w:lang w:val="en-US" w:eastAsia="zh-CN"/>
              </w:rPr>
              <w:t>智慧物流领域</w:t>
            </w:r>
          </w:p>
        </w:tc>
        <w:tc>
          <w:tcPr>
            <w:tcW w:w="1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0FFC2">
            <w:pPr>
              <w:pStyle w:val="29"/>
              <w:bidi w:val="0"/>
              <w:rPr>
                <w:rFonts w:hint="eastAsia"/>
                <w:b/>
                <w:bCs w:val="0"/>
                <w:color w:val="auto"/>
              </w:rPr>
            </w:pPr>
            <w:r>
              <w:rPr>
                <w:rFonts w:hint="eastAsia"/>
                <w:b/>
                <w:bCs w:val="0"/>
                <w:color w:val="auto"/>
                <w:lang w:val="en-US" w:eastAsia="zh-CN"/>
              </w:rPr>
              <w:t>与江东新区重点产业的匹配度</w:t>
            </w:r>
          </w:p>
        </w:tc>
      </w:tr>
      <w:tr w14:paraId="46B80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6946">
            <w:pPr>
              <w:pStyle w:val="29"/>
              <w:bidi w:val="0"/>
              <w:rPr>
                <w:rFonts w:hint="eastAsia"/>
                <w:color w:val="auto"/>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382EF">
            <w:pPr>
              <w:pStyle w:val="29"/>
              <w:bidi w:val="0"/>
              <w:rPr>
                <w:rFonts w:hint="eastAsia"/>
                <w:color w:val="auto"/>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EC14">
            <w:pPr>
              <w:pStyle w:val="29"/>
              <w:bidi w:val="0"/>
              <w:rPr>
                <w:rFonts w:hint="eastAsia"/>
                <w:color w:val="auto"/>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3025F">
            <w:pPr>
              <w:pStyle w:val="29"/>
              <w:bidi w:val="0"/>
              <w:rPr>
                <w:rFonts w:hint="eastAsia"/>
                <w:b/>
                <w:bCs w:val="0"/>
                <w:color w:val="auto"/>
              </w:rPr>
            </w:pPr>
            <w:r>
              <w:rPr>
                <w:rFonts w:hint="eastAsia"/>
                <w:b/>
                <w:bCs w:val="0"/>
                <w:color w:val="auto"/>
                <w:lang w:val="en-US" w:eastAsia="zh-CN"/>
              </w:rPr>
              <w:t>专利申请量（件）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7FE7">
            <w:pPr>
              <w:pStyle w:val="29"/>
              <w:bidi w:val="0"/>
              <w:rPr>
                <w:rFonts w:hint="eastAsia"/>
                <w:b/>
                <w:bCs w:val="0"/>
                <w:color w:val="auto"/>
              </w:rPr>
            </w:pPr>
            <w:r>
              <w:rPr>
                <w:rFonts w:hint="eastAsia"/>
                <w:b/>
                <w:bCs w:val="0"/>
                <w:color w:val="auto"/>
                <w:lang w:val="en-US" w:eastAsia="zh-CN"/>
              </w:rPr>
              <w:t>发明专利数量（件）</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A8BF">
            <w:pPr>
              <w:pStyle w:val="29"/>
              <w:bidi w:val="0"/>
              <w:rPr>
                <w:rFonts w:hint="eastAsia"/>
                <w:b/>
                <w:bCs w:val="0"/>
                <w:color w:val="auto"/>
              </w:rPr>
            </w:pPr>
            <w:r>
              <w:rPr>
                <w:rFonts w:hint="eastAsia"/>
                <w:b/>
                <w:bCs w:val="0"/>
                <w:color w:val="auto"/>
                <w:lang w:val="en-US" w:eastAsia="zh-CN"/>
              </w:rPr>
              <w:t>有效专利数量（件）</w:t>
            </w:r>
          </w:p>
        </w:tc>
        <w:tc>
          <w:tcPr>
            <w:tcW w:w="1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22CB4">
            <w:pPr>
              <w:pStyle w:val="29"/>
              <w:bidi w:val="0"/>
              <w:rPr>
                <w:rFonts w:hint="eastAsia"/>
                <w:color w:val="auto"/>
              </w:rPr>
            </w:pPr>
          </w:p>
        </w:tc>
      </w:tr>
      <w:tr w14:paraId="5EB3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1050">
            <w:pPr>
              <w:pStyle w:val="29"/>
              <w:bidi w:val="0"/>
              <w:rPr>
                <w:rFonts w:hint="eastAsia"/>
                <w:color w:val="auto"/>
              </w:rPr>
            </w:pPr>
            <w:r>
              <w:rPr>
                <w:rFonts w:hint="eastAsia"/>
                <w:color w:val="auto"/>
                <w:lang w:val="en-US" w:eastAsia="zh-CN"/>
              </w:rPr>
              <w:t>1</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AB32">
            <w:pPr>
              <w:pStyle w:val="29"/>
              <w:bidi w:val="0"/>
              <w:rPr>
                <w:rFonts w:hint="eastAsia"/>
                <w:color w:val="auto"/>
              </w:rPr>
            </w:pPr>
            <w:r>
              <w:rPr>
                <w:rFonts w:hint="eastAsia"/>
                <w:color w:val="auto"/>
                <w:lang w:val="en-US" w:eastAsia="zh-CN"/>
              </w:rPr>
              <w:t>村田机械股份有限公司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FC03">
            <w:pPr>
              <w:pStyle w:val="29"/>
              <w:bidi w:val="0"/>
              <w:rPr>
                <w:rFonts w:hint="eastAsia"/>
                <w:color w:val="auto"/>
              </w:rPr>
            </w:pPr>
            <w:r>
              <w:rPr>
                <w:rFonts w:hint="eastAsia"/>
                <w:color w:val="auto"/>
                <w:lang w:val="en-US" w:eastAsia="zh-CN"/>
              </w:rPr>
              <w:t>日本</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52548">
            <w:pPr>
              <w:pStyle w:val="29"/>
              <w:bidi w:val="0"/>
              <w:rPr>
                <w:rFonts w:hint="eastAsia"/>
                <w:color w:val="auto"/>
              </w:rPr>
            </w:pPr>
            <w:r>
              <w:rPr>
                <w:rFonts w:hint="eastAsia"/>
                <w:color w:val="auto"/>
                <w:lang w:val="en-US" w:eastAsia="zh-CN"/>
              </w:rPr>
              <w:t>2,024</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7FD6E">
            <w:pPr>
              <w:pStyle w:val="29"/>
              <w:bidi w:val="0"/>
              <w:rPr>
                <w:rFonts w:hint="eastAsia"/>
                <w:color w:val="auto"/>
              </w:rPr>
            </w:pPr>
            <w:r>
              <w:rPr>
                <w:rFonts w:hint="eastAsia"/>
                <w:color w:val="auto"/>
                <w:lang w:val="en-US" w:eastAsia="zh-CN"/>
              </w:rPr>
              <w:t>2,020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186D5">
            <w:pPr>
              <w:pStyle w:val="29"/>
              <w:bidi w:val="0"/>
              <w:rPr>
                <w:rFonts w:hint="eastAsia"/>
                <w:color w:val="auto"/>
              </w:rPr>
            </w:pPr>
            <w:r>
              <w:rPr>
                <w:rFonts w:hint="eastAsia"/>
                <w:color w:val="auto"/>
                <w:lang w:val="en-US" w:eastAsia="zh-CN"/>
              </w:rPr>
              <w:t>902</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5446F">
            <w:pPr>
              <w:pStyle w:val="29"/>
              <w:bidi w:val="0"/>
              <w:rPr>
                <w:rFonts w:hint="eastAsia"/>
                <w:color w:val="auto"/>
              </w:rPr>
            </w:pPr>
            <w:r>
              <w:rPr>
                <w:rFonts w:hint="eastAsia"/>
                <w:color w:val="auto"/>
                <w:lang w:val="en-US" w:eastAsia="zh-CN"/>
              </w:rPr>
              <w:t>该公司在自动化物流系统和智能仓储设备领域专利储备雄厚（2024件），可显著提升江东新区智慧物流基础设施建设水平，与新区物流智能化发展方向高度契合。</w:t>
            </w:r>
          </w:p>
        </w:tc>
      </w:tr>
      <w:tr w14:paraId="06244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B947">
            <w:pPr>
              <w:pStyle w:val="29"/>
              <w:bidi w:val="0"/>
              <w:rPr>
                <w:rFonts w:hint="eastAsia"/>
                <w:color w:val="auto"/>
              </w:rPr>
            </w:pPr>
            <w:r>
              <w:rPr>
                <w:rFonts w:hint="eastAsia"/>
                <w:color w:val="auto"/>
                <w:lang w:val="en-US" w:eastAsia="zh-CN"/>
              </w:rPr>
              <w:t>2</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28211">
            <w:pPr>
              <w:pStyle w:val="29"/>
              <w:bidi w:val="0"/>
              <w:rPr>
                <w:rFonts w:hint="eastAsia"/>
                <w:color w:val="auto"/>
              </w:rPr>
            </w:pPr>
            <w:r>
              <w:rPr>
                <w:rFonts w:hint="eastAsia"/>
                <w:color w:val="auto"/>
                <w:lang w:val="en-US" w:eastAsia="zh-CN"/>
              </w:rPr>
              <w:t>自动存储科技股份有限公司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FB33">
            <w:pPr>
              <w:pStyle w:val="29"/>
              <w:bidi w:val="0"/>
              <w:rPr>
                <w:rFonts w:hint="eastAsia"/>
                <w:color w:val="auto"/>
              </w:rPr>
            </w:pPr>
            <w:r>
              <w:rPr>
                <w:rFonts w:hint="eastAsia"/>
                <w:color w:val="auto"/>
                <w:lang w:val="en-US" w:eastAsia="zh-CN"/>
              </w:rPr>
              <w:t>挪威</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16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2,486</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56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2,485</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F7F9">
            <w:pPr>
              <w:pStyle w:val="29"/>
              <w:bidi w:val="0"/>
              <w:rPr>
                <w:rFonts w:hint="eastAsia"/>
                <w:color w:val="auto"/>
              </w:rPr>
            </w:pPr>
            <w:r>
              <w:rPr>
                <w:rFonts w:hint="eastAsia"/>
                <w:color w:val="auto"/>
                <w:lang w:val="en-US" w:eastAsia="zh-CN"/>
              </w:rPr>
              <w:t>776</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D6BB">
            <w:pPr>
              <w:pStyle w:val="29"/>
              <w:bidi w:val="0"/>
              <w:rPr>
                <w:rFonts w:hint="eastAsia"/>
                <w:color w:val="auto"/>
              </w:rPr>
            </w:pPr>
            <w:r>
              <w:rPr>
                <w:rFonts w:hint="eastAsia"/>
                <w:color w:val="auto"/>
                <w:lang w:val="en-US" w:eastAsia="zh-CN"/>
              </w:rPr>
              <w:t>专注于自动化立体仓储系统，专利数量领先（2486件），可支撑江东新区建设高效、智能的仓储物流体系，填补智慧物流技术空白。</w:t>
            </w:r>
          </w:p>
        </w:tc>
      </w:tr>
      <w:tr w14:paraId="302D0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1DB6">
            <w:pPr>
              <w:pStyle w:val="29"/>
              <w:bidi w:val="0"/>
              <w:rPr>
                <w:rFonts w:hint="eastAsia"/>
                <w:color w:val="auto"/>
              </w:rPr>
            </w:pPr>
            <w:r>
              <w:rPr>
                <w:rFonts w:hint="eastAsia"/>
                <w:color w:val="auto"/>
                <w:lang w:val="en-US" w:eastAsia="zh-CN"/>
              </w:rPr>
              <w:t>3</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4DCA6">
            <w:pPr>
              <w:pStyle w:val="29"/>
              <w:bidi w:val="0"/>
              <w:rPr>
                <w:rFonts w:hint="eastAsia"/>
                <w:color w:val="auto"/>
              </w:rPr>
            </w:pPr>
            <w:r>
              <w:rPr>
                <w:rFonts w:hint="eastAsia"/>
                <w:color w:val="auto"/>
                <w:lang w:val="en-US" w:eastAsia="zh-CN"/>
              </w:rPr>
              <w:t>西门子公司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BD7B">
            <w:pPr>
              <w:pStyle w:val="29"/>
              <w:bidi w:val="0"/>
              <w:rPr>
                <w:rFonts w:hint="eastAsia"/>
                <w:color w:val="auto"/>
              </w:rPr>
            </w:pPr>
            <w:r>
              <w:rPr>
                <w:rFonts w:hint="eastAsia"/>
                <w:color w:val="auto"/>
                <w:lang w:val="en-US" w:eastAsia="zh-CN"/>
              </w:rPr>
              <w:t>德国</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C9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1,222</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02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1,214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A19D">
            <w:pPr>
              <w:pStyle w:val="29"/>
              <w:bidi w:val="0"/>
              <w:rPr>
                <w:rFonts w:hint="eastAsia"/>
                <w:color w:val="auto"/>
              </w:rPr>
            </w:pPr>
            <w:r>
              <w:rPr>
                <w:rFonts w:hint="eastAsia"/>
                <w:color w:val="auto"/>
                <w:lang w:val="en-US" w:eastAsia="zh-CN"/>
              </w:rPr>
              <w:t>328</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4335">
            <w:pPr>
              <w:pStyle w:val="29"/>
              <w:bidi w:val="0"/>
              <w:rPr>
                <w:rFonts w:hint="eastAsia"/>
                <w:color w:val="auto"/>
              </w:rPr>
            </w:pPr>
            <w:r>
              <w:rPr>
                <w:rFonts w:hint="eastAsia"/>
                <w:color w:val="auto"/>
                <w:lang w:val="en-US" w:eastAsia="zh-CN"/>
              </w:rPr>
              <w:t>在工业自动化和物流数字化领域技术领先，可为江东新区智慧物流提供系统级解决方案，推动物流全流程智能化升级。</w:t>
            </w:r>
          </w:p>
        </w:tc>
      </w:tr>
      <w:tr w14:paraId="4443B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AF0B">
            <w:pPr>
              <w:pStyle w:val="29"/>
              <w:bidi w:val="0"/>
              <w:rPr>
                <w:rFonts w:hint="eastAsia"/>
                <w:color w:val="auto"/>
              </w:rPr>
            </w:pPr>
            <w:r>
              <w:rPr>
                <w:rFonts w:hint="eastAsia"/>
                <w:color w:val="auto"/>
                <w:lang w:val="en-US" w:eastAsia="zh-CN"/>
              </w:rPr>
              <w:t>4</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1F0E">
            <w:pPr>
              <w:pStyle w:val="29"/>
              <w:bidi w:val="0"/>
              <w:rPr>
                <w:color w:val="auto"/>
              </w:rPr>
            </w:pPr>
            <w:r>
              <w:rPr>
                <w:rFonts w:hint="eastAsia"/>
                <w:color w:val="auto"/>
                <w:lang w:val="en-US" w:eastAsia="zh-CN"/>
              </w:rPr>
              <w:t>亚马逊科技公司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C567">
            <w:pPr>
              <w:pStyle w:val="29"/>
              <w:bidi w:val="0"/>
              <w:rPr>
                <w:rFonts w:hint="eastAsia"/>
                <w:color w:val="auto"/>
              </w:rPr>
            </w:pPr>
            <w:r>
              <w:rPr>
                <w:rFonts w:hint="eastAsia"/>
                <w:color w:val="auto"/>
                <w:lang w:val="en-US" w:eastAsia="zh-CN"/>
              </w:rPr>
              <w:t>美国</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859A">
            <w:pPr>
              <w:pStyle w:val="29"/>
              <w:bidi w:val="0"/>
              <w:rPr>
                <w:rFonts w:hint="eastAsia"/>
                <w:color w:val="auto"/>
              </w:rPr>
            </w:pPr>
            <w:r>
              <w:rPr>
                <w:rFonts w:hint="eastAsia"/>
                <w:color w:val="auto"/>
                <w:lang w:val="en-US" w:eastAsia="zh-CN"/>
              </w:rPr>
              <w:t>769</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5D85">
            <w:pPr>
              <w:pStyle w:val="29"/>
              <w:bidi w:val="0"/>
              <w:rPr>
                <w:rFonts w:hint="eastAsia"/>
                <w:color w:val="auto"/>
              </w:rPr>
            </w:pPr>
            <w:r>
              <w:rPr>
                <w:rFonts w:hint="eastAsia"/>
                <w:color w:val="auto"/>
                <w:lang w:val="en-US" w:eastAsia="zh-CN"/>
              </w:rPr>
              <w:t>769</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8E79">
            <w:pPr>
              <w:pStyle w:val="29"/>
              <w:bidi w:val="0"/>
              <w:rPr>
                <w:rFonts w:hint="eastAsia"/>
                <w:color w:val="auto"/>
              </w:rPr>
            </w:pPr>
            <w:r>
              <w:rPr>
                <w:rFonts w:hint="eastAsia"/>
                <w:color w:val="auto"/>
                <w:lang w:val="en-US" w:eastAsia="zh-CN"/>
              </w:rPr>
              <w:t>581</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69E8">
            <w:pPr>
              <w:pStyle w:val="29"/>
              <w:bidi w:val="0"/>
              <w:rPr>
                <w:rFonts w:hint="eastAsia"/>
                <w:color w:val="auto"/>
              </w:rPr>
            </w:pPr>
            <w:r>
              <w:rPr>
                <w:rFonts w:hint="eastAsia"/>
                <w:color w:val="auto"/>
                <w:lang w:val="en-US" w:eastAsia="zh-CN"/>
              </w:rPr>
              <w:t>在智能仓储、物流算法和自动化配送领域有深厚积累，可助力江东新区引进先进的智慧物流运营模式和技术体系。</w:t>
            </w:r>
          </w:p>
        </w:tc>
      </w:tr>
      <w:tr w14:paraId="0795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0D17">
            <w:pPr>
              <w:pStyle w:val="29"/>
              <w:bidi w:val="0"/>
              <w:rPr>
                <w:rFonts w:hint="eastAsia"/>
                <w:color w:val="auto"/>
              </w:rPr>
            </w:pPr>
            <w:r>
              <w:rPr>
                <w:rFonts w:hint="eastAsia"/>
                <w:color w:val="auto"/>
                <w:lang w:val="en-US" w:eastAsia="zh-CN"/>
              </w:rPr>
              <w:t>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48BEA">
            <w:pPr>
              <w:pStyle w:val="29"/>
              <w:bidi w:val="0"/>
              <w:rPr>
                <w:rFonts w:hint="eastAsia"/>
                <w:color w:val="auto"/>
              </w:rPr>
            </w:pPr>
            <w:r>
              <w:rPr>
                <w:rFonts w:hint="eastAsia"/>
                <w:color w:val="auto"/>
                <w:lang w:val="en-US" w:eastAsia="zh-CN"/>
              </w:rPr>
              <w:t>美国联合包裹服务公司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48CE">
            <w:pPr>
              <w:pStyle w:val="29"/>
              <w:bidi w:val="0"/>
              <w:rPr>
                <w:rFonts w:hint="eastAsia"/>
                <w:color w:val="auto"/>
              </w:rPr>
            </w:pPr>
            <w:r>
              <w:rPr>
                <w:rFonts w:hint="eastAsia"/>
                <w:color w:val="auto"/>
                <w:lang w:val="en-US" w:eastAsia="zh-CN"/>
              </w:rPr>
              <w:t>美国</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07FD">
            <w:pPr>
              <w:pStyle w:val="29"/>
              <w:bidi w:val="0"/>
              <w:rPr>
                <w:rFonts w:hint="eastAsia"/>
                <w:color w:val="auto"/>
              </w:rPr>
            </w:pPr>
            <w:r>
              <w:rPr>
                <w:rFonts w:hint="eastAsia"/>
                <w:color w:val="auto"/>
                <w:lang w:val="en-US" w:eastAsia="zh-CN"/>
              </w:rPr>
              <w:t>443</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06FA">
            <w:pPr>
              <w:pStyle w:val="29"/>
              <w:bidi w:val="0"/>
              <w:rPr>
                <w:rFonts w:hint="eastAsia"/>
                <w:color w:val="auto"/>
              </w:rPr>
            </w:pPr>
            <w:r>
              <w:rPr>
                <w:rFonts w:hint="eastAsia"/>
                <w:color w:val="auto"/>
                <w:lang w:val="en-US" w:eastAsia="zh-CN"/>
              </w:rPr>
              <w:t>443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5B19">
            <w:pPr>
              <w:pStyle w:val="29"/>
              <w:bidi w:val="0"/>
              <w:rPr>
                <w:rFonts w:hint="eastAsia"/>
                <w:color w:val="auto"/>
              </w:rPr>
            </w:pPr>
            <w:r>
              <w:rPr>
                <w:rFonts w:hint="eastAsia"/>
                <w:color w:val="auto"/>
                <w:lang w:val="en-US" w:eastAsia="zh-CN"/>
              </w:rPr>
              <w:t>245</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770D7">
            <w:pPr>
              <w:pStyle w:val="29"/>
              <w:bidi w:val="0"/>
              <w:rPr>
                <w:rFonts w:hint="eastAsia"/>
                <w:color w:val="auto"/>
              </w:rPr>
            </w:pPr>
            <w:r>
              <w:rPr>
                <w:rFonts w:hint="eastAsia"/>
                <w:color w:val="auto"/>
                <w:lang w:val="en-US" w:eastAsia="zh-CN"/>
              </w:rPr>
              <w:t>全球领先的物流企业，在智慧物流调度、路径优化等领域有丰富专利，可提升江东新区物流运营管理智能化水平。</w:t>
            </w:r>
          </w:p>
        </w:tc>
      </w:tr>
      <w:tr w14:paraId="392A0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3A39">
            <w:pPr>
              <w:pStyle w:val="29"/>
              <w:bidi w:val="0"/>
              <w:rPr>
                <w:rFonts w:hint="eastAsia"/>
                <w:color w:val="auto"/>
              </w:rPr>
            </w:pPr>
            <w:r>
              <w:rPr>
                <w:rFonts w:hint="eastAsia"/>
                <w:color w:val="auto"/>
                <w:lang w:val="en-US" w:eastAsia="zh-CN"/>
              </w:rPr>
              <w:t>6</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0CF7">
            <w:pPr>
              <w:pStyle w:val="29"/>
              <w:bidi w:val="0"/>
              <w:rPr>
                <w:rFonts w:hint="eastAsia"/>
                <w:color w:val="auto"/>
              </w:rPr>
            </w:pPr>
            <w:r>
              <w:rPr>
                <w:rFonts w:hint="eastAsia"/>
                <w:color w:val="auto"/>
                <w:lang w:val="en-US" w:eastAsia="zh-CN"/>
              </w:rPr>
              <w:t>韩领有限公司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013D">
            <w:pPr>
              <w:pStyle w:val="29"/>
              <w:bidi w:val="0"/>
              <w:rPr>
                <w:rFonts w:hint="eastAsia"/>
                <w:color w:val="auto"/>
              </w:rPr>
            </w:pPr>
            <w:r>
              <w:rPr>
                <w:rFonts w:hint="eastAsia"/>
                <w:color w:val="auto"/>
                <w:lang w:val="en-US" w:eastAsia="zh-CN"/>
              </w:rPr>
              <w:t>韩国</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56E0">
            <w:pPr>
              <w:pStyle w:val="29"/>
              <w:bidi w:val="0"/>
              <w:rPr>
                <w:rFonts w:hint="eastAsia"/>
                <w:color w:val="auto"/>
              </w:rPr>
            </w:pPr>
            <w:r>
              <w:rPr>
                <w:rFonts w:hint="eastAsia"/>
                <w:color w:val="auto"/>
                <w:lang w:val="en-US" w:eastAsia="zh-CN"/>
              </w:rPr>
              <w:t>379</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8077">
            <w:pPr>
              <w:pStyle w:val="29"/>
              <w:bidi w:val="0"/>
              <w:rPr>
                <w:rFonts w:hint="eastAsia"/>
                <w:color w:val="auto"/>
              </w:rPr>
            </w:pPr>
            <w:r>
              <w:rPr>
                <w:rFonts w:hint="eastAsia"/>
                <w:color w:val="auto"/>
                <w:lang w:val="en-US" w:eastAsia="zh-CN"/>
              </w:rPr>
              <w:t>379</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74F8">
            <w:pPr>
              <w:pStyle w:val="29"/>
              <w:bidi w:val="0"/>
              <w:rPr>
                <w:rFonts w:hint="eastAsia"/>
                <w:color w:val="auto"/>
              </w:rPr>
            </w:pPr>
            <w:r>
              <w:rPr>
                <w:rFonts w:hint="eastAsia"/>
                <w:color w:val="auto"/>
                <w:lang w:val="en-US" w:eastAsia="zh-CN"/>
              </w:rPr>
              <w:t>202</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95C7">
            <w:pPr>
              <w:pStyle w:val="29"/>
              <w:bidi w:val="0"/>
              <w:rPr>
                <w:rFonts w:hint="eastAsia"/>
                <w:color w:val="auto"/>
              </w:rPr>
            </w:pPr>
            <w:r>
              <w:rPr>
                <w:rFonts w:hint="eastAsia"/>
                <w:color w:val="auto"/>
                <w:lang w:val="en-US" w:eastAsia="zh-CN"/>
              </w:rPr>
              <w:t>在物流信息系统和智慧配送技术方面有专利积累，可为江东新区智慧物流平台建设提供技术支撑。</w:t>
            </w:r>
          </w:p>
        </w:tc>
      </w:tr>
      <w:tr w14:paraId="5BEC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78C2">
            <w:pPr>
              <w:pStyle w:val="29"/>
              <w:bidi w:val="0"/>
              <w:rPr>
                <w:rFonts w:hint="eastAsia"/>
                <w:color w:val="auto"/>
              </w:rPr>
            </w:pPr>
            <w:r>
              <w:rPr>
                <w:rFonts w:hint="eastAsia"/>
                <w:color w:val="auto"/>
                <w:lang w:val="en-US" w:eastAsia="zh-CN"/>
              </w:rPr>
              <w:t>7</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44EB">
            <w:pPr>
              <w:pStyle w:val="29"/>
              <w:bidi w:val="0"/>
              <w:rPr>
                <w:rFonts w:hint="eastAsia"/>
                <w:color w:val="auto"/>
              </w:rPr>
            </w:pPr>
            <w:r>
              <w:rPr>
                <w:rFonts w:hint="eastAsia"/>
                <w:color w:val="auto"/>
                <w:lang w:val="en-US" w:eastAsia="zh-CN"/>
              </w:rPr>
              <w:t>IBM公司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7211">
            <w:pPr>
              <w:pStyle w:val="29"/>
              <w:bidi w:val="0"/>
              <w:rPr>
                <w:rFonts w:hint="eastAsia"/>
                <w:color w:val="auto"/>
              </w:rPr>
            </w:pPr>
            <w:r>
              <w:rPr>
                <w:rFonts w:hint="eastAsia"/>
                <w:color w:val="auto"/>
                <w:lang w:val="en-US" w:eastAsia="zh-CN"/>
              </w:rPr>
              <w:t>美国</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A98D">
            <w:pPr>
              <w:pStyle w:val="29"/>
              <w:bidi w:val="0"/>
              <w:rPr>
                <w:rFonts w:hint="eastAsia"/>
                <w:color w:val="auto"/>
              </w:rPr>
            </w:pPr>
            <w:r>
              <w:rPr>
                <w:rFonts w:hint="eastAsia"/>
                <w:color w:val="auto"/>
                <w:lang w:val="en-US" w:eastAsia="zh-CN"/>
              </w:rPr>
              <w:t>301</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112E">
            <w:pPr>
              <w:pStyle w:val="29"/>
              <w:bidi w:val="0"/>
              <w:rPr>
                <w:rFonts w:hint="eastAsia"/>
                <w:color w:val="auto"/>
              </w:rPr>
            </w:pPr>
            <w:r>
              <w:rPr>
                <w:rFonts w:hint="eastAsia"/>
                <w:color w:val="auto"/>
                <w:lang w:val="en-US" w:eastAsia="zh-CN"/>
              </w:rPr>
              <w:t>301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AA9D">
            <w:pPr>
              <w:pStyle w:val="29"/>
              <w:bidi w:val="0"/>
              <w:rPr>
                <w:rFonts w:hint="eastAsia"/>
                <w:color w:val="auto"/>
              </w:rPr>
            </w:pPr>
            <w:r>
              <w:rPr>
                <w:rFonts w:hint="eastAsia"/>
                <w:color w:val="auto"/>
                <w:lang w:val="en-US" w:eastAsia="zh-CN"/>
              </w:rPr>
              <w:t>119</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CD8A5">
            <w:pPr>
              <w:pStyle w:val="29"/>
              <w:bidi w:val="0"/>
              <w:rPr>
                <w:rFonts w:hint="eastAsia"/>
                <w:color w:val="auto"/>
              </w:rPr>
            </w:pPr>
            <w:r>
              <w:rPr>
                <w:rFonts w:hint="eastAsia"/>
                <w:color w:val="auto"/>
                <w:lang w:val="en-US" w:eastAsia="zh-CN"/>
              </w:rPr>
              <w:t>在物流大数据、人工智能算法等领域技术领先，可助力江东新区智慧物流系统的数据分析和智能决策能力提升。</w:t>
            </w:r>
          </w:p>
        </w:tc>
      </w:tr>
      <w:tr w14:paraId="5F988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BA3D">
            <w:pPr>
              <w:pStyle w:val="29"/>
              <w:bidi w:val="0"/>
              <w:rPr>
                <w:rFonts w:hint="eastAsia"/>
                <w:color w:val="auto"/>
              </w:rPr>
            </w:pPr>
            <w:r>
              <w:rPr>
                <w:rFonts w:hint="eastAsia"/>
                <w:color w:val="auto"/>
                <w:lang w:val="en-US" w:eastAsia="zh-CN"/>
              </w:rPr>
              <w:t>8</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B899">
            <w:pPr>
              <w:pStyle w:val="29"/>
              <w:bidi w:val="0"/>
              <w:rPr>
                <w:rFonts w:hint="eastAsia"/>
                <w:color w:val="auto"/>
              </w:rPr>
            </w:pPr>
            <w:r>
              <w:rPr>
                <w:rFonts w:hint="eastAsia"/>
                <w:color w:val="auto"/>
                <w:lang w:val="en-US" w:eastAsia="zh-CN"/>
              </w:rPr>
              <w:t>丰田</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57CD">
            <w:pPr>
              <w:pStyle w:val="29"/>
              <w:bidi w:val="0"/>
              <w:rPr>
                <w:rFonts w:hint="eastAsia"/>
                <w:color w:val="auto"/>
              </w:rPr>
            </w:pPr>
            <w:r>
              <w:rPr>
                <w:rFonts w:hint="eastAsia"/>
                <w:color w:val="auto"/>
                <w:lang w:val="en-US" w:eastAsia="zh-CN"/>
              </w:rPr>
              <w:t>日本</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9FD5">
            <w:pPr>
              <w:pStyle w:val="29"/>
              <w:bidi w:val="0"/>
              <w:rPr>
                <w:rFonts w:hint="eastAsia"/>
                <w:color w:val="auto"/>
              </w:rPr>
            </w:pPr>
            <w:r>
              <w:rPr>
                <w:rFonts w:hint="eastAsia"/>
                <w:color w:val="auto"/>
                <w:lang w:val="en-US" w:eastAsia="zh-CN"/>
              </w:rPr>
              <w:t>807</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A7C7">
            <w:pPr>
              <w:pStyle w:val="29"/>
              <w:bidi w:val="0"/>
              <w:rPr>
                <w:rFonts w:hint="eastAsia"/>
                <w:color w:val="auto"/>
              </w:rPr>
            </w:pPr>
            <w:r>
              <w:rPr>
                <w:rFonts w:hint="eastAsia"/>
                <w:color w:val="auto"/>
                <w:lang w:val="en-US" w:eastAsia="zh-CN"/>
              </w:rPr>
              <w:t>758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E101">
            <w:pPr>
              <w:pStyle w:val="29"/>
              <w:bidi w:val="0"/>
              <w:rPr>
                <w:rFonts w:hint="eastAsia"/>
                <w:color w:val="auto"/>
              </w:rPr>
            </w:pPr>
            <w:r>
              <w:rPr>
                <w:rFonts w:hint="eastAsia"/>
                <w:color w:val="auto"/>
                <w:lang w:val="en-US" w:eastAsia="zh-CN"/>
              </w:rPr>
              <w:t>364</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0347F">
            <w:pPr>
              <w:pStyle w:val="29"/>
              <w:bidi w:val="0"/>
              <w:rPr>
                <w:rFonts w:hint="eastAsia"/>
                <w:color w:val="auto"/>
              </w:rPr>
            </w:pPr>
            <w:r>
              <w:rPr>
                <w:rFonts w:hint="eastAsia"/>
                <w:color w:val="auto"/>
                <w:lang w:val="en-US" w:eastAsia="zh-CN"/>
              </w:rPr>
              <w:t>在自动化搬运设备和精益物流系统方面有技术积累，可支撑江东新区智慧物流装备技术发展。</w:t>
            </w:r>
          </w:p>
        </w:tc>
      </w:tr>
      <w:tr w14:paraId="686C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70A9">
            <w:pPr>
              <w:pStyle w:val="29"/>
              <w:bidi w:val="0"/>
              <w:rPr>
                <w:rFonts w:hint="eastAsia"/>
                <w:color w:val="auto"/>
              </w:rPr>
            </w:pPr>
            <w:r>
              <w:rPr>
                <w:rFonts w:hint="eastAsia"/>
                <w:color w:val="auto"/>
                <w:lang w:val="en-US" w:eastAsia="zh-CN"/>
              </w:rPr>
              <w:t>9</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42C68">
            <w:pPr>
              <w:pStyle w:val="29"/>
              <w:bidi w:val="0"/>
              <w:rPr>
                <w:rFonts w:hint="eastAsia"/>
                <w:color w:val="auto"/>
              </w:rPr>
            </w:pPr>
            <w:r>
              <w:rPr>
                <w:rFonts w:hint="eastAsia"/>
                <w:color w:val="auto"/>
                <w:lang w:val="en-US" w:eastAsia="zh-CN"/>
              </w:rPr>
              <w:t>日立</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DFE5">
            <w:pPr>
              <w:pStyle w:val="29"/>
              <w:bidi w:val="0"/>
              <w:rPr>
                <w:rFonts w:hint="eastAsia"/>
                <w:color w:val="auto"/>
              </w:rPr>
            </w:pPr>
            <w:r>
              <w:rPr>
                <w:rFonts w:hint="eastAsia"/>
                <w:color w:val="auto"/>
                <w:lang w:val="en-US" w:eastAsia="zh-CN"/>
              </w:rPr>
              <w:t>日本</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B03A">
            <w:pPr>
              <w:pStyle w:val="29"/>
              <w:bidi w:val="0"/>
              <w:rPr>
                <w:rFonts w:hint="eastAsia"/>
                <w:color w:val="auto"/>
              </w:rPr>
            </w:pPr>
            <w:r>
              <w:rPr>
                <w:rFonts w:hint="eastAsia"/>
                <w:color w:val="auto"/>
                <w:lang w:val="en-US" w:eastAsia="zh-CN"/>
              </w:rPr>
              <w:t>455</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47BD">
            <w:pPr>
              <w:pStyle w:val="29"/>
              <w:bidi w:val="0"/>
              <w:rPr>
                <w:rFonts w:hint="eastAsia"/>
                <w:color w:val="auto"/>
              </w:rPr>
            </w:pPr>
            <w:r>
              <w:rPr>
                <w:rFonts w:hint="eastAsia"/>
                <w:color w:val="auto"/>
                <w:lang w:val="en-US" w:eastAsia="zh-CN"/>
              </w:rPr>
              <w:t>443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5CF9">
            <w:pPr>
              <w:pStyle w:val="29"/>
              <w:bidi w:val="0"/>
              <w:rPr>
                <w:rFonts w:hint="eastAsia"/>
                <w:color w:val="auto"/>
              </w:rPr>
            </w:pPr>
            <w:r>
              <w:rPr>
                <w:rFonts w:hint="eastAsia"/>
                <w:color w:val="auto"/>
                <w:lang w:val="en-US" w:eastAsia="zh-CN"/>
              </w:rPr>
              <w:t>163</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7230">
            <w:pPr>
              <w:pStyle w:val="29"/>
              <w:bidi w:val="0"/>
              <w:rPr>
                <w:rFonts w:hint="eastAsia"/>
                <w:color w:val="auto"/>
              </w:rPr>
            </w:pPr>
            <w:r>
              <w:rPr>
                <w:rFonts w:hint="eastAsia"/>
                <w:color w:val="auto"/>
                <w:lang w:val="en-US" w:eastAsia="zh-CN"/>
              </w:rPr>
              <w:t>在智能物流系统和自动化设备领域专利丰富，可提升江东新区物流装备智能化水平，与智慧物流方向契合。</w:t>
            </w:r>
          </w:p>
        </w:tc>
      </w:tr>
      <w:tr w14:paraId="5D64D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CC16">
            <w:pPr>
              <w:pStyle w:val="29"/>
              <w:bidi w:val="0"/>
              <w:rPr>
                <w:rFonts w:hint="eastAsia"/>
                <w:color w:val="auto"/>
              </w:rPr>
            </w:pPr>
            <w:r>
              <w:rPr>
                <w:rFonts w:hint="eastAsia"/>
                <w:color w:val="auto"/>
                <w:lang w:val="en-US" w:eastAsia="zh-CN"/>
              </w:rPr>
              <w:t>10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A8F6">
            <w:pPr>
              <w:pStyle w:val="29"/>
              <w:bidi w:val="0"/>
              <w:rPr>
                <w:rFonts w:hint="eastAsia"/>
                <w:color w:val="auto"/>
              </w:rPr>
            </w:pPr>
            <w:r>
              <w:rPr>
                <w:rFonts w:hint="eastAsia"/>
                <w:color w:val="auto"/>
                <w:lang w:val="en-US" w:eastAsia="zh-CN"/>
              </w:rPr>
              <w:t>德国邮政股份公司</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A375">
            <w:pPr>
              <w:pStyle w:val="29"/>
              <w:bidi w:val="0"/>
              <w:rPr>
                <w:rFonts w:hint="eastAsia"/>
                <w:color w:val="auto"/>
              </w:rPr>
            </w:pPr>
            <w:r>
              <w:rPr>
                <w:rFonts w:hint="eastAsia"/>
                <w:color w:val="auto"/>
                <w:lang w:val="en-US" w:eastAsia="zh-CN"/>
              </w:rPr>
              <w:t>德国</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2132">
            <w:pPr>
              <w:pStyle w:val="29"/>
              <w:bidi w:val="0"/>
              <w:rPr>
                <w:rFonts w:hint="eastAsia"/>
                <w:color w:val="auto"/>
              </w:rPr>
            </w:pPr>
            <w:r>
              <w:rPr>
                <w:rFonts w:hint="eastAsia"/>
                <w:color w:val="auto"/>
                <w:lang w:val="en-US" w:eastAsia="zh-CN"/>
              </w:rPr>
              <w:t>185</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F614">
            <w:pPr>
              <w:pStyle w:val="29"/>
              <w:bidi w:val="0"/>
              <w:rPr>
                <w:rFonts w:hint="eastAsia"/>
                <w:color w:val="auto"/>
              </w:rPr>
            </w:pPr>
            <w:r>
              <w:rPr>
                <w:rFonts w:hint="eastAsia"/>
                <w:color w:val="auto"/>
                <w:lang w:val="en-US" w:eastAsia="zh-CN"/>
              </w:rPr>
              <w:t>184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2570">
            <w:pPr>
              <w:pStyle w:val="29"/>
              <w:bidi w:val="0"/>
              <w:rPr>
                <w:rFonts w:hint="eastAsia"/>
                <w:color w:val="auto"/>
              </w:rPr>
            </w:pPr>
            <w:r>
              <w:rPr>
                <w:rFonts w:hint="eastAsia"/>
                <w:color w:val="auto"/>
                <w:lang w:val="en-US" w:eastAsia="zh-CN"/>
              </w:rPr>
              <w:t>73</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4203">
            <w:pPr>
              <w:pStyle w:val="29"/>
              <w:bidi w:val="0"/>
              <w:rPr>
                <w:rFonts w:hint="eastAsia"/>
                <w:color w:val="auto"/>
              </w:rPr>
            </w:pPr>
            <w:r>
              <w:rPr>
                <w:rFonts w:hint="eastAsia"/>
                <w:color w:val="auto"/>
                <w:lang w:val="en-US" w:eastAsia="zh-CN"/>
              </w:rPr>
              <w:t>作为全球领先的物流企业，在智慧物流运营和配送技术方面有专利积累，可为江东新区智慧物流发展提供参考和合作机会。</w:t>
            </w:r>
          </w:p>
        </w:tc>
      </w:tr>
    </w:tbl>
    <w:p w14:paraId="0ED39054">
      <w:pPr>
        <w:ind w:left="0" w:leftChars="0" w:firstLine="0" w:firstLineChars="0"/>
        <w:rPr>
          <w:rFonts w:hint="eastAsia"/>
          <w:color w:val="auto"/>
          <w:lang w:val="en-US" w:eastAsia="zh-CN"/>
        </w:rPr>
      </w:pPr>
      <w:r>
        <w:rPr>
          <w:rFonts w:hint="eastAsia"/>
          <w:color w:val="auto"/>
          <w:lang w:val="en-US" w:eastAsia="zh-CN"/>
        </w:rPr>
        <w:br w:type="page"/>
      </w:r>
    </w:p>
    <w:p w14:paraId="53611E59">
      <w:pPr>
        <w:pStyle w:val="3"/>
        <w:widowControl w:val="0"/>
        <w:numPr>
          <w:ilvl w:val="1"/>
          <w:numId w:val="0"/>
        </w:numPr>
        <w:bidi w:val="0"/>
        <w:spacing w:line="360" w:lineRule="auto"/>
        <w:rPr>
          <w:rFonts w:hint="default"/>
          <w:color w:val="auto"/>
          <w:lang w:val="en-US" w:eastAsia="zh-CN"/>
        </w:rPr>
      </w:pPr>
      <w:bookmarkStart w:id="121" w:name="_Toc26714"/>
      <w:r>
        <w:rPr>
          <w:rFonts w:hint="eastAsia"/>
          <w:color w:val="auto"/>
          <w:lang w:val="en-US" w:eastAsia="zh-CN"/>
        </w:rPr>
        <w:t>附件11 绿色仓储领域潜在招商引资对象（国内企业）</w:t>
      </w:r>
      <w:bookmarkEnd w:id="121"/>
    </w:p>
    <w:tbl>
      <w:tblPr>
        <w:tblStyle w:val="2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1" w:type="dxa"/>
          <w:bottom w:w="0" w:type="dxa"/>
          <w:right w:w="51" w:type="dxa"/>
        </w:tblCellMar>
      </w:tblPr>
      <w:tblGrid>
        <w:gridCol w:w="750"/>
        <w:gridCol w:w="2003"/>
        <w:gridCol w:w="846"/>
        <w:gridCol w:w="1772"/>
        <w:gridCol w:w="1981"/>
        <w:gridCol w:w="1884"/>
        <w:gridCol w:w="4711"/>
      </w:tblGrid>
      <w:tr w14:paraId="2C79C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47" w:hRule="atLeast"/>
          <w:tblHeader/>
        </w:trPr>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792D">
            <w:pPr>
              <w:pStyle w:val="29"/>
              <w:bidi w:val="0"/>
              <w:rPr>
                <w:rFonts w:hint="eastAsia"/>
                <w:b/>
                <w:bCs w:val="0"/>
                <w:color w:val="auto"/>
              </w:rPr>
            </w:pPr>
            <w:r>
              <w:rPr>
                <w:rFonts w:hint="eastAsia"/>
                <w:b/>
                <w:bCs w:val="0"/>
                <w:color w:val="auto"/>
                <w:lang w:val="en-US" w:eastAsia="zh-CN"/>
              </w:rPr>
              <w:t>序号</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93F1D">
            <w:pPr>
              <w:pStyle w:val="29"/>
              <w:bidi w:val="0"/>
              <w:rPr>
                <w:rFonts w:hint="eastAsia"/>
                <w:b/>
                <w:bCs w:val="0"/>
                <w:color w:val="auto"/>
              </w:rPr>
            </w:pPr>
            <w:r>
              <w:rPr>
                <w:rFonts w:hint="eastAsia"/>
                <w:b/>
                <w:bCs w:val="0"/>
                <w:color w:val="auto"/>
                <w:lang w:val="en-US" w:eastAsia="zh-CN"/>
              </w:rPr>
              <w:t>企业名称</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232A2">
            <w:pPr>
              <w:pStyle w:val="29"/>
              <w:bidi w:val="0"/>
              <w:rPr>
                <w:rFonts w:hint="eastAsia"/>
                <w:b/>
                <w:bCs w:val="0"/>
                <w:color w:val="auto"/>
              </w:rPr>
            </w:pPr>
            <w:r>
              <w:rPr>
                <w:rFonts w:hint="eastAsia"/>
                <w:b/>
                <w:bCs w:val="0"/>
                <w:color w:val="auto"/>
                <w:lang w:val="en-US" w:eastAsia="zh-CN"/>
              </w:rPr>
              <w:t>总部所属省市</w:t>
            </w:r>
          </w:p>
        </w:tc>
        <w:tc>
          <w:tcPr>
            <w:tcW w:w="20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D7B9">
            <w:pPr>
              <w:pStyle w:val="29"/>
              <w:bidi w:val="0"/>
              <w:rPr>
                <w:rFonts w:hint="eastAsia"/>
                <w:b/>
                <w:bCs w:val="0"/>
                <w:color w:val="auto"/>
              </w:rPr>
            </w:pPr>
            <w:r>
              <w:rPr>
                <w:rFonts w:hint="eastAsia"/>
                <w:b/>
                <w:bCs w:val="0"/>
                <w:color w:val="auto"/>
                <w:lang w:val="en-US" w:eastAsia="zh-CN"/>
              </w:rPr>
              <w:t>绿色仓储领域</w:t>
            </w:r>
          </w:p>
        </w:tc>
        <w:tc>
          <w:tcPr>
            <w:tcW w:w="1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8FC6A">
            <w:pPr>
              <w:pStyle w:val="29"/>
              <w:bidi w:val="0"/>
              <w:rPr>
                <w:rFonts w:hint="eastAsia"/>
                <w:b/>
                <w:bCs w:val="0"/>
                <w:color w:val="auto"/>
              </w:rPr>
            </w:pPr>
            <w:r>
              <w:rPr>
                <w:rFonts w:hint="eastAsia"/>
                <w:b/>
                <w:bCs w:val="0"/>
                <w:color w:val="auto"/>
                <w:lang w:val="en-US" w:eastAsia="zh-CN"/>
              </w:rPr>
              <w:t>与江东新区重点产业的匹配度</w:t>
            </w:r>
          </w:p>
        </w:tc>
      </w:tr>
      <w:tr w14:paraId="40A0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blHeader/>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9306">
            <w:pPr>
              <w:pStyle w:val="29"/>
              <w:bidi w:val="0"/>
              <w:rPr>
                <w:rFonts w:hint="eastAsia"/>
                <w:color w:val="auto"/>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24E9F">
            <w:pPr>
              <w:pStyle w:val="29"/>
              <w:bidi w:val="0"/>
              <w:rPr>
                <w:rFonts w:hint="eastAsia"/>
                <w:color w:val="auto"/>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CDCC5">
            <w:pPr>
              <w:pStyle w:val="29"/>
              <w:bidi w:val="0"/>
              <w:rPr>
                <w:rFonts w:hint="eastAsia"/>
                <w:color w:val="auto"/>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34FA">
            <w:pPr>
              <w:pStyle w:val="29"/>
              <w:bidi w:val="0"/>
              <w:rPr>
                <w:rFonts w:hint="eastAsia"/>
                <w:b/>
                <w:bCs w:val="0"/>
                <w:color w:val="auto"/>
              </w:rPr>
            </w:pPr>
            <w:r>
              <w:rPr>
                <w:rFonts w:hint="eastAsia"/>
                <w:b/>
                <w:bCs w:val="0"/>
                <w:color w:val="auto"/>
                <w:lang w:val="en-US" w:eastAsia="zh-CN"/>
              </w:rPr>
              <w:t>专利申请量（件）</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E142">
            <w:pPr>
              <w:pStyle w:val="29"/>
              <w:bidi w:val="0"/>
              <w:rPr>
                <w:rFonts w:hint="eastAsia"/>
                <w:b/>
                <w:bCs w:val="0"/>
                <w:color w:val="auto"/>
              </w:rPr>
            </w:pPr>
            <w:r>
              <w:rPr>
                <w:rFonts w:hint="eastAsia"/>
                <w:b/>
                <w:bCs w:val="0"/>
                <w:color w:val="auto"/>
                <w:lang w:val="en-US" w:eastAsia="zh-CN"/>
              </w:rPr>
              <w:t>发明专利数量（件）</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E23A">
            <w:pPr>
              <w:pStyle w:val="29"/>
              <w:bidi w:val="0"/>
              <w:rPr>
                <w:rFonts w:hint="eastAsia"/>
                <w:b/>
                <w:bCs w:val="0"/>
                <w:color w:val="auto"/>
              </w:rPr>
            </w:pPr>
            <w:r>
              <w:rPr>
                <w:rFonts w:hint="eastAsia"/>
                <w:b/>
                <w:bCs w:val="0"/>
                <w:color w:val="auto"/>
                <w:lang w:val="en-US" w:eastAsia="zh-CN"/>
              </w:rPr>
              <w:t>有效专利数量（件）</w:t>
            </w:r>
          </w:p>
        </w:tc>
        <w:tc>
          <w:tcPr>
            <w:tcW w:w="1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890A9">
            <w:pPr>
              <w:pStyle w:val="29"/>
              <w:bidi w:val="0"/>
              <w:rPr>
                <w:rFonts w:hint="eastAsia"/>
                <w:color w:val="auto"/>
              </w:rPr>
            </w:pPr>
          </w:p>
        </w:tc>
      </w:tr>
      <w:tr w14:paraId="5B7B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8063">
            <w:pPr>
              <w:pStyle w:val="29"/>
              <w:bidi w:val="0"/>
              <w:rPr>
                <w:rFonts w:hint="eastAsia"/>
                <w:color w:val="auto"/>
              </w:rPr>
            </w:pPr>
            <w:r>
              <w:rPr>
                <w:rFonts w:hint="eastAsia"/>
                <w:color w:val="auto"/>
                <w:lang w:val="en-US" w:eastAsia="zh-CN"/>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B847">
            <w:pPr>
              <w:pStyle w:val="29"/>
              <w:bidi w:val="0"/>
              <w:rPr>
                <w:rFonts w:hint="eastAsia"/>
                <w:color w:val="auto"/>
              </w:rPr>
            </w:pPr>
            <w:r>
              <w:rPr>
                <w:rFonts w:hint="eastAsia"/>
                <w:color w:val="auto"/>
                <w:lang w:val="en-US" w:eastAsia="zh-CN"/>
              </w:rPr>
              <w:t>苏州艾斯达克智能科技有限公司</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AC6F">
            <w:pPr>
              <w:pStyle w:val="29"/>
              <w:bidi w:val="0"/>
              <w:rPr>
                <w:rFonts w:hint="eastAsia"/>
                <w:color w:val="auto"/>
              </w:rPr>
            </w:pPr>
            <w:r>
              <w:rPr>
                <w:rFonts w:hint="eastAsia"/>
                <w:color w:val="auto"/>
                <w:lang w:val="en-US" w:eastAsia="zh-CN"/>
              </w:rPr>
              <w:t>江苏</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58F7F">
            <w:pPr>
              <w:pStyle w:val="29"/>
              <w:bidi w:val="0"/>
              <w:rPr>
                <w:rFonts w:hint="eastAsia"/>
                <w:color w:val="auto"/>
              </w:rPr>
            </w:pPr>
            <w:r>
              <w:rPr>
                <w:rFonts w:hint="eastAsia"/>
                <w:color w:val="auto"/>
                <w:lang w:val="en-US" w:eastAsia="zh-CN"/>
              </w:rPr>
              <w:t>39</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600F1">
            <w:pPr>
              <w:pStyle w:val="29"/>
              <w:bidi w:val="0"/>
              <w:rPr>
                <w:rFonts w:hint="eastAsia"/>
                <w:color w:val="auto"/>
              </w:rPr>
            </w:pPr>
            <w:r>
              <w:rPr>
                <w:rFonts w:hint="eastAsia"/>
                <w:color w:val="auto"/>
                <w:lang w:val="en-US" w:eastAsia="zh-CN"/>
              </w:rPr>
              <w:t>17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0D70C">
            <w:pPr>
              <w:pStyle w:val="29"/>
              <w:bidi w:val="0"/>
              <w:rPr>
                <w:rFonts w:hint="eastAsia"/>
                <w:color w:val="auto"/>
              </w:rPr>
            </w:pPr>
            <w:r>
              <w:rPr>
                <w:rFonts w:hint="eastAsia"/>
                <w:color w:val="auto"/>
                <w:lang w:val="en-US" w:eastAsia="zh-CN"/>
              </w:rPr>
              <w:t>31</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0329">
            <w:pPr>
              <w:pStyle w:val="29"/>
              <w:bidi w:val="0"/>
              <w:rPr>
                <w:rFonts w:hint="eastAsia"/>
                <w:color w:val="auto"/>
              </w:rPr>
            </w:pPr>
            <w:r>
              <w:rPr>
                <w:rFonts w:hint="eastAsia"/>
                <w:color w:val="auto"/>
                <w:lang w:val="en-US" w:eastAsia="zh-CN"/>
              </w:rPr>
              <w:t>在智能仓储设备和自动化系统方面有专利积累，可助力江东新区绿色仓储的智能化建设，与智慧物流方向契合。</w:t>
            </w:r>
          </w:p>
        </w:tc>
      </w:tr>
      <w:tr w14:paraId="7DB3B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FB49">
            <w:pPr>
              <w:pStyle w:val="29"/>
              <w:bidi w:val="0"/>
              <w:rPr>
                <w:rFonts w:hint="eastAsia"/>
                <w:color w:val="auto"/>
              </w:rPr>
            </w:pPr>
            <w:r>
              <w:rPr>
                <w:rFonts w:hint="eastAsia"/>
                <w:color w:val="auto"/>
                <w:lang w:val="en-US" w:eastAsia="zh-CN"/>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BEC00">
            <w:pPr>
              <w:pStyle w:val="29"/>
              <w:bidi w:val="0"/>
              <w:rPr>
                <w:rFonts w:hint="eastAsia"/>
                <w:color w:val="auto"/>
              </w:rPr>
            </w:pPr>
            <w:r>
              <w:rPr>
                <w:rFonts w:hint="eastAsia"/>
                <w:color w:val="auto"/>
                <w:lang w:val="en-US" w:eastAsia="zh-CN"/>
              </w:rPr>
              <w:t>苏州奇思汇智能科技有限公司</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4E47">
            <w:pPr>
              <w:pStyle w:val="29"/>
              <w:bidi w:val="0"/>
              <w:rPr>
                <w:rFonts w:hint="eastAsia"/>
                <w:color w:val="auto"/>
              </w:rPr>
            </w:pPr>
            <w:r>
              <w:rPr>
                <w:rFonts w:hint="eastAsia"/>
                <w:color w:val="auto"/>
                <w:lang w:val="en-US" w:eastAsia="zh-CN"/>
              </w:rPr>
              <w:t>江苏</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73AC">
            <w:pPr>
              <w:pStyle w:val="29"/>
              <w:bidi w:val="0"/>
              <w:rPr>
                <w:rFonts w:hint="eastAsia"/>
                <w:color w:val="auto"/>
              </w:rPr>
            </w:pPr>
            <w:r>
              <w:rPr>
                <w:rFonts w:hint="eastAsia"/>
                <w:color w:val="auto"/>
                <w:lang w:val="en-US" w:eastAsia="zh-CN"/>
              </w:rPr>
              <w:t>39</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F606">
            <w:pPr>
              <w:pStyle w:val="29"/>
              <w:bidi w:val="0"/>
              <w:rPr>
                <w:rFonts w:hint="eastAsia"/>
                <w:color w:val="auto"/>
              </w:rPr>
            </w:pPr>
            <w:r>
              <w:rPr>
                <w:rFonts w:hint="eastAsia"/>
                <w:color w:val="auto"/>
                <w:lang w:val="en-US" w:eastAsia="zh-CN"/>
              </w:rPr>
              <w:t>21</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005C">
            <w:pPr>
              <w:pStyle w:val="29"/>
              <w:bidi w:val="0"/>
              <w:rPr>
                <w:rFonts w:hint="eastAsia"/>
                <w:color w:val="auto"/>
              </w:rPr>
            </w:pPr>
            <w:r>
              <w:rPr>
                <w:rFonts w:hint="eastAsia"/>
                <w:color w:val="auto"/>
                <w:lang w:val="en-US" w:eastAsia="zh-CN"/>
              </w:rPr>
              <w:t>3</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E12B">
            <w:pPr>
              <w:pStyle w:val="29"/>
              <w:bidi w:val="0"/>
              <w:rPr>
                <w:rFonts w:hint="eastAsia"/>
                <w:color w:val="auto"/>
              </w:rPr>
            </w:pPr>
            <w:r>
              <w:rPr>
                <w:rFonts w:hint="eastAsia"/>
                <w:color w:val="auto"/>
                <w:lang w:val="en-US" w:eastAsia="zh-CN"/>
              </w:rPr>
              <w:t>专注于智能仓储解决方案，专利涉及自动化仓储设备，可支撑江东新区绿色仓储技术发展。</w:t>
            </w:r>
          </w:p>
        </w:tc>
      </w:tr>
      <w:tr w14:paraId="1FB7D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0BF0">
            <w:pPr>
              <w:pStyle w:val="29"/>
              <w:bidi w:val="0"/>
              <w:rPr>
                <w:rFonts w:hint="eastAsia"/>
                <w:color w:val="auto"/>
              </w:rPr>
            </w:pPr>
            <w:r>
              <w:rPr>
                <w:rFonts w:hint="eastAsia"/>
                <w:color w:val="auto"/>
                <w:lang w:val="en-US" w:eastAsia="zh-CN"/>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FF46A">
            <w:pPr>
              <w:pStyle w:val="29"/>
              <w:bidi w:val="0"/>
              <w:rPr>
                <w:rFonts w:hint="eastAsia"/>
                <w:color w:val="auto"/>
              </w:rPr>
            </w:pPr>
            <w:r>
              <w:rPr>
                <w:rFonts w:hint="eastAsia"/>
                <w:color w:val="auto"/>
                <w:lang w:val="en-US" w:eastAsia="zh-CN"/>
              </w:rPr>
              <w:t>江苏高科物流科技股份有限公司</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E3B01">
            <w:pPr>
              <w:pStyle w:val="29"/>
              <w:bidi w:val="0"/>
              <w:rPr>
                <w:rFonts w:hint="eastAsia"/>
                <w:color w:val="auto"/>
              </w:rPr>
            </w:pPr>
            <w:r>
              <w:rPr>
                <w:rFonts w:hint="eastAsia"/>
                <w:color w:val="auto"/>
                <w:lang w:val="en-US" w:eastAsia="zh-CN"/>
              </w:rPr>
              <w:t>江苏</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D09E">
            <w:pPr>
              <w:pStyle w:val="29"/>
              <w:bidi w:val="0"/>
              <w:rPr>
                <w:rFonts w:hint="eastAsia"/>
                <w:color w:val="auto"/>
              </w:rPr>
            </w:pPr>
            <w:r>
              <w:rPr>
                <w:rFonts w:hint="eastAsia"/>
                <w:color w:val="auto"/>
                <w:lang w:val="en-US" w:eastAsia="zh-CN"/>
              </w:rPr>
              <w:t>34</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A1EF">
            <w:pPr>
              <w:pStyle w:val="29"/>
              <w:bidi w:val="0"/>
              <w:rPr>
                <w:rFonts w:hint="eastAsia"/>
                <w:color w:val="auto"/>
              </w:rPr>
            </w:pPr>
            <w:r>
              <w:rPr>
                <w:rFonts w:hint="eastAsia"/>
                <w:color w:val="auto"/>
                <w:lang w:val="en-US" w:eastAsia="zh-CN"/>
              </w:rPr>
              <w:t>20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BA80">
            <w:pPr>
              <w:pStyle w:val="29"/>
              <w:bidi w:val="0"/>
              <w:rPr>
                <w:rFonts w:hint="eastAsia"/>
                <w:color w:val="auto"/>
              </w:rPr>
            </w:pPr>
            <w:r>
              <w:rPr>
                <w:rFonts w:hint="eastAsia"/>
                <w:color w:val="auto"/>
                <w:lang w:val="en-US" w:eastAsia="zh-CN"/>
              </w:rPr>
              <w:t>6</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21BAF">
            <w:pPr>
              <w:pStyle w:val="29"/>
              <w:bidi w:val="0"/>
              <w:rPr>
                <w:rFonts w:hint="eastAsia"/>
                <w:color w:val="auto"/>
              </w:rPr>
            </w:pPr>
            <w:r>
              <w:rPr>
                <w:rFonts w:hint="eastAsia"/>
                <w:color w:val="auto"/>
                <w:lang w:val="en-US" w:eastAsia="zh-CN"/>
              </w:rPr>
              <w:t>在自动化立体仓库和物流系统方面技术积累深厚，可推动江东新区绿色仓储基础设施建设。</w:t>
            </w:r>
          </w:p>
        </w:tc>
      </w:tr>
      <w:tr w14:paraId="235DF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697F">
            <w:pPr>
              <w:pStyle w:val="29"/>
              <w:bidi w:val="0"/>
              <w:rPr>
                <w:rFonts w:hint="eastAsia"/>
                <w:color w:val="auto"/>
              </w:rPr>
            </w:pPr>
            <w:r>
              <w:rPr>
                <w:rFonts w:hint="eastAsia"/>
                <w:color w:val="auto"/>
                <w:lang w:val="en-US" w:eastAsia="zh-CN"/>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987BD">
            <w:pPr>
              <w:pStyle w:val="29"/>
              <w:bidi w:val="0"/>
              <w:rPr>
                <w:rFonts w:hint="eastAsia"/>
                <w:color w:val="auto"/>
              </w:rPr>
            </w:pPr>
            <w:r>
              <w:rPr>
                <w:rFonts w:hint="eastAsia"/>
                <w:color w:val="auto"/>
                <w:lang w:val="en-US" w:eastAsia="zh-CN"/>
              </w:rPr>
              <w:t>烟台市顺达聚氨酯有限责任公司</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08D8">
            <w:pPr>
              <w:pStyle w:val="29"/>
              <w:bidi w:val="0"/>
              <w:rPr>
                <w:rFonts w:hint="eastAsia"/>
                <w:color w:val="auto"/>
              </w:rPr>
            </w:pPr>
            <w:r>
              <w:rPr>
                <w:rFonts w:hint="eastAsia"/>
                <w:color w:val="auto"/>
                <w:lang w:val="en-US" w:eastAsia="zh-CN"/>
              </w:rPr>
              <w:t>山东</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119B">
            <w:pPr>
              <w:pStyle w:val="29"/>
              <w:bidi w:val="0"/>
              <w:rPr>
                <w:rFonts w:hint="eastAsia"/>
                <w:color w:val="auto"/>
              </w:rPr>
            </w:pPr>
            <w:r>
              <w:rPr>
                <w:rFonts w:hint="eastAsia"/>
                <w:color w:val="auto"/>
                <w:lang w:val="en-US" w:eastAsia="zh-CN"/>
              </w:rPr>
              <w:t>34</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5B88">
            <w:pPr>
              <w:pStyle w:val="29"/>
              <w:bidi w:val="0"/>
              <w:rPr>
                <w:rFonts w:hint="eastAsia"/>
                <w:color w:val="auto"/>
              </w:rPr>
            </w:pPr>
            <w:r>
              <w:rPr>
                <w:rFonts w:hint="eastAsia"/>
                <w:color w:val="auto"/>
                <w:lang w:val="en-US" w:eastAsia="zh-CN"/>
              </w:rPr>
              <w:t>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B18A">
            <w:pPr>
              <w:pStyle w:val="29"/>
              <w:bidi w:val="0"/>
              <w:rPr>
                <w:rFonts w:hint="eastAsia"/>
                <w:color w:val="auto"/>
              </w:rPr>
            </w:pPr>
            <w:r>
              <w:rPr>
                <w:rFonts w:hint="eastAsia"/>
                <w:color w:val="auto"/>
                <w:lang w:val="en-US" w:eastAsia="zh-CN"/>
              </w:rPr>
              <w:t>28</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A4F2">
            <w:pPr>
              <w:pStyle w:val="29"/>
              <w:bidi w:val="0"/>
              <w:rPr>
                <w:rFonts w:hint="eastAsia"/>
                <w:color w:val="auto"/>
              </w:rPr>
            </w:pPr>
            <w:r>
              <w:rPr>
                <w:rFonts w:hint="eastAsia"/>
                <w:color w:val="auto"/>
                <w:lang w:val="en-US" w:eastAsia="zh-CN"/>
              </w:rPr>
              <w:t>在绿色仓储材料（如聚氨酯保温材料）方面有技术优势，可支撑绿色仓储的节能环保建设。</w:t>
            </w:r>
          </w:p>
        </w:tc>
      </w:tr>
      <w:tr w14:paraId="678C4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9843">
            <w:pPr>
              <w:pStyle w:val="29"/>
              <w:bidi w:val="0"/>
              <w:rPr>
                <w:rFonts w:hint="eastAsia"/>
                <w:color w:val="auto"/>
              </w:rPr>
            </w:pPr>
            <w:r>
              <w:rPr>
                <w:rFonts w:hint="eastAsia"/>
                <w:color w:val="auto"/>
                <w:lang w:val="en-US" w:eastAsia="zh-CN"/>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3537">
            <w:pPr>
              <w:pStyle w:val="29"/>
              <w:bidi w:val="0"/>
              <w:rPr>
                <w:rFonts w:hint="eastAsia"/>
                <w:color w:val="auto"/>
              </w:rPr>
            </w:pPr>
            <w:r>
              <w:rPr>
                <w:rFonts w:hint="eastAsia"/>
                <w:color w:val="auto"/>
                <w:lang w:val="en-US" w:eastAsia="zh-CN"/>
              </w:rPr>
              <w:t>深圳市海柔创新科技有限公司</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91EA">
            <w:pPr>
              <w:pStyle w:val="29"/>
              <w:bidi w:val="0"/>
              <w:rPr>
                <w:rFonts w:hint="eastAsia"/>
                <w:color w:val="auto"/>
              </w:rPr>
            </w:pPr>
            <w:r>
              <w:rPr>
                <w:rFonts w:hint="eastAsia"/>
                <w:color w:val="auto"/>
                <w:lang w:val="en-US" w:eastAsia="zh-CN"/>
              </w:rPr>
              <w:t>广东</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61E9">
            <w:pPr>
              <w:pStyle w:val="29"/>
              <w:bidi w:val="0"/>
              <w:rPr>
                <w:rFonts w:hint="eastAsia"/>
                <w:color w:val="auto"/>
              </w:rPr>
            </w:pPr>
            <w:r>
              <w:rPr>
                <w:rFonts w:hint="eastAsia"/>
                <w:color w:val="auto"/>
                <w:lang w:val="en-US" w:eastAsia="zh-CN"/>
              </w:rPr>
              <w:t>52</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8C1E">
            <w:pPr>
              <w:pStyle w:val="29"/>
              <w:bidi w:val="0"/>
              <w:rPr>
                <w:rFonts w:hint="eastAsia"/>
                <w:color w:val="auto"/>
              </w:rPr>
            </w:pPr>
            <w:r>
              <w:rPr>
                <w:rFonts w:hint="eastAsia"/>
                <w:color w:val="auto"/>
                <w:lang w:val="en-US" w:eastAsia="zh-CN"/>
              </w:rPr>
              <w:t>46</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59EB">
            <w:pPr>
              <w:pStyle w:val="29"/>
              <w:bidi w:val="0"/>
              <w:rPr>
                <w:rFonts w:hint="eastAsia"/>
                <w:color w:val="auto"/>
              </w:rPr>
            </w:pPr>
            <w:r>
              <w:rPr>
                <w:rFonts w:hint="eastAsia"/>
                <w:color w:val="auto"/>
                <w:lang w:val="en-US" w:eastAsia="zh-CN"/>
              </w:rPr>
              <w:t>31</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BCAE">
            <w:pPr>
              <w:pStyle w:val="29"/>
              <w:bidi w:val="0"/>
              <w:rPr>
                <w:rFonts w:hint="eastAsia"/>
                <w:color w:val="auto"/>
              </w:rPr>
            </w:pPr>
            <w:r>
              <w:rPr>
                <w:rFonts w:hint="eastAsia"/>
                <w:color w:val="auto"/>
                <w:lang w:val="en-US" w:eastAsia="zh-CN"/>
              </w:rPr>
              <w:t>专注于箱式仓储机器人系统，专利数量领先，可大幅提升江东新区仓储智能化水平，与智慧物流高度契合。</w:t>
            </w:r>
          </w:p>
        </w:tc>
      </w:tr>
      <w:tr w14:paraId="614C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B22B">
            <w:pPr>
              <w:pStyle w:val="29"/>
              <w:bidi w:val="0"/>
              <w:rPr>
                <w:rFonts w:hint="eastAsia"/>
                <w:color w:val="auto"/>
              </w:rPr>
            </w:pPr>
            <w:r>
              <w:rPr>
                <w:rFonts w:hint="eastAsia"/>
                <w:color w:val="auto"/>
                <w:lang w:val="en-US" w:eastAsia="zh-CN"/>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B406">
            <w:pPr>
              <w:pStyle w:val="29"/>
              <w:bidi w:val="0"/>
              <w:rPr>
                <w:rFonts w:hint="eastAsia"/>
                <w:color w:val="auto"/>
              </w:rPr>
            </w:pPr>
            <w:r>
              <w:rPr>
                <w:rFonts w:hint="eastAsia"/>
                <w:color w:val="auto"/>
                <w:lang w:val="en-US" w:eastAsia="zh-CN"/>
              </w:rPr>
              <w:t>苏州派迅智能科技有限公司</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10EA">
            <w:pPr>
              <w:pStyle w:val="29"/>
              <w:bidi w:val="0"/>
              <w:rPr>
                <w:rFonts w:hint="eastAsia"/>
                <w:color w:val="auto"/>
              </w:rPr>
            </w:pPr>
            <w:r>
              <w:rPr>
                <w:rFonts w:hint="eastAsia"/>
                <w:color w:val="auto"/>
                <w:lang w:val="en-US" w:eastAsia="zh-CN"/>
              </w:rPr>
              <w:t>江苏</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D9BE">
            <w:pPr>
              <w:pStyle w:val="29"/>
              <w:bidi w:val="0"/>
              <w:rPr>
                <w:rFonts w:hint="eastAsia"/>
                <w:color w:val="auto"/>
              </w:rPr>
            </w:pPr>
            <w:r>
              <w:rPr>
                <w:rFonts w:hint="eastAsia"/>
                <w:color w:val="auto"/>
                <w:lang w:val="en-US" w:eastAsia="zh-CN"/>
              </w:rPr>
              <w:t>25</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F531">
            <w:pPr>
              <w:pStyle w:val="29"/>
              <w:bidi w:val="0"/>
              <w:rPr>
                <w:rFonts w:hint="eastAsia"/>
                <w:color w:val="auto"/>
              </w:rPr>
            </w:pPr>
            <w:r>
              <w:rPr>
                <w:rFonts w:hint="eastAsia"/>
                <w:color w:val="auto"/>
                <w:lang w:val="en-US" w:eastAsia="zh-CN"/>
              </w:rPr>
              <w:t>22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4094">
            <w:pPr>
              <w:pStyle w:val="29"/>
              <w:bidi w:val="0"/>
              <w:rPr>
                <w:rFonts w:hint="eastAsia"/>
                <w:color w:val="auto"/>
              </w:rPr>
            </w:pPr>
            <w:r>
              <w:rPr>
                <w:rFonts w:hint="eastAsia"/>
                <w:color w:val="auto"/>
                <w:lang w:val="en-US" w:eastAsia="zh-CN"/>
              </w:rPr>
              <w:t>14</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7684">
            <w:pPr>
              <w:pStyle w:val="29"/>
              <w:bidi w:val="0"/>
              <w:rPr>
                <w:rFonts w:hint="eastAsia"/>
                <w:color w:val="auto"/>
              </w:rPr>
            </w:pPr>
            <w:r>
              <w:rPr>
                <w:rFonts w:hint="eastAsia"/>
                <w:color w:val="auto"/>
                <w:lang w:val="en-US" w:eastAsia="zh-CN"/>
              </w:rPr>
              <w:t>在智能仓储设备和自动化系统方面有专利积累，可补充江东新区绿色仓储装备技术。</w:t>
            </w:r>
          </w:p>
        </w:tc>
      </w:tr>
      <w:tr w14:paraId="77554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2F05">
            <w:pPr>
              <w:pStyle w:val="29"/>
              <w:bidi w:val="0"/>
              <w:rPr>
                <w:rFonts w:hint="eastAsia"/>
                <w:color w:val="auto"/>
              </w:rPr>
            </w:pPr>
            <w:r>
              <w:rPr>
                <w:rFonts w:hint="eastAsia"/>
                <w:color w:val="auto"/>
                <w:lang w:val="en-US" w:eastAsia="zh-CN"/>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52726">
            <w:pPr>
              <w:pStyle w:val="29"/>
              <w:bidi w:val="0"/>
              <w:rPr>
                <w:rFonts w:hint="eastAsia"/>
                <w:color w:val="auto"/>
              </w:rPr>
            </w:pPr>
            <w:r>
              <w:rPr>
                <w:rFonts w:hint="eastAsia"/>
                <w:color w:val="auto"/>
                <w:lang w:val="en-US" w:eastAsia="zh-CN"/>
              </w:rPr>
              <w:t>上海精星仓储设备工程有限公司</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4C51E">
            <w:pPr>
              <w:pStyle w:val="29"/>
              <w:bidi w:val="0"/>
              <w:rPr>
                <w:rFonts w:hint="eastAsia"/>
                <w:color w:val="auto"/>
              </w:rPr>
            </w:pPr>
            <w:r>
              <w:rPr>
                <w:rFonts w:hint="eastAsia"/>
                <w:color w:val="auto"/>
                <w:lang w:val="en-US" w:eastAsia="zh-CN"/>
              </w:rPr>
              <w:t>上海</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89FD">
            <w:pPr>
              <w:pStyle w:val="29"/>
              <w:bidi w:val="0"/>
              <w:rPr>
                <w:rFonts w:hint="eastAsia"/>
                <w:color w:val="auto"/>
              </w:rPr>
            </w:pPr>
            <w:r>
              <w:rPr>
                <w:rFonts w:hint="eastAsia"/>
                <w:color w:val="auto"/>
                <w:lang w:val="en-US" w:eastAsia="zh-CN"/>
              </w:rPr>
              <w:t>25</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47D4">
            <w:pPr>
              <w:pStyle w:val="29"/>
              <w:bidi w:val="0"/>
              <w:rPr>
                <w:rFonts w:hint="eastAsia"/>
                <w:color w:val="auto"/>
              </w:rPr>
            </w:pPr>
            <w:r>
              <w:rPr>
                <w:rFonts w:hint="eastAsia"/>
                <w:color w:val="auto"/>
                <w:lang w:val="en-US" w:eastAsia="zh-CN"/>
              </w:rPr>
              <w:t>7</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A2D8">
            <w:pPr>
              <w:pStyle w:val="29"/>
              <w:bidi w:val="0"/>
              <w:rPr>
                <w:rFonts w:hint="eastAsia"/>
                <w:color w:val="auto"/>
              </w:rPr>
            </w:pPr>
            <w:r>
              <w:rPr>
                <w:rFonts w:hint="eastAsia"/>
                <w:color w:val="auto"/>
                <w:lang w:val="en-US" w:eastAsia="zh-CN"/>
              </w:rPr>
              <w:t>10</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285E">
            <w:pPr>
              <w:pStyle w:val="29"/>
              <w:bidi w:val="0"/>
              <w:rPr>
                <w:rFonts w:hint="eastAsia"/>
                <w:color w:val="auto"/>
              </w:rPr>
            </w:pPr>
            <w:r>
              <w:rPr>
                <w:rFonts w:hint="eastAsia"/>
                <w:color w:val="auto"/>
                <w:lang w:val="en-US" w:eastAsia="zh-CN"/>
              </w:rPr>
              <w:t>在仓储设备和物流系统方面有技术积累，可为江东新区绿色仓储建设提供装备支持。</w:t>
            </w:r>
          </w:p>
        </w:tc>
      </w:tr>
      <w:tr w14:paraId="75002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5E3F">
            <w:pPr>
              <w:pStyle w:val="29"/>
              <w:bidi w:val="0"/>
              <w:rPr>
                <w:rFonts w:hint="eastAsia"/>
                <w:color w:val="auto"/>
              </w:rPr>
            </w:pPr>
            <w:r>
              <w:rPr>
                <w:rFonts w:hint="eastAsia"/>
                <w:color w:val="auto"/>
                <w:lang w:val="en-US" w:eastAsia="zh-CN"/>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CFE62">
            <w:pPr>
              <w:pStyle w:val="29"/>
              <w:bidi w:val="0"/>
              <w:rPr>
                <w:rFonts w:hint="eastAsia"/>
                <w:color w:val="auto"/>
              </w:rPr>
            </w:pPr>
            <w:r>
              <w:rPr>
                <w:rFonts w:hint="eastAsia"/>
                <w:color w:val="auto"/>
                <w:lang w:val="en-US" w:eastAsia="zh-CN"/>
              </w:rPr>
              <w:t>长沙迈迪克智能科技有限公司</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5168">
            <w:pPr>
              <w:pStyle w:val="29"/>
              <w:bidi w:val="0"/>
              <w:rPr>
                <w:rFonts w:hint="eastAsia"/>
                <w:color w:val="auto"/>
              </w:rPr>
            </w:pPr>
            <w:r>
              <w:rPr>
                <w:rFonts w:hint="eastAsia"/>
                <w:color w:val="auto"/>
                <w:lang w:val="en-US" w:eastAsia="zh-CN"/>
              </w:rPr>
              <w:t>湖南</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276B">
            <w:pPr>
              <w:pStyle w:val="29"/>
              <w:bidi w:val="0"/>
              <w:rPr>
                <w:rFonts w:hint="eastAsia"/>
                <w:color w:val="auto"/>
              </w:rPr>
            </w:pPr>
            <w:r>
              <w:rPr>
                <w:rFonts w:hint="eastAsia"/>
                <w:color w:val="auto"/>
                <w:lang w:val="en-US" w:eastAsia="zh-CN"/>
              </w:rPr>
              <w:t>22</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757F">
            <w:pPr>
              <w:pStyle w:val="29"/>
              <w:bidi w:val="0"/>
              <w:rPr>
                <w:rFonts w:hint="eastAsia"/>
                <w:color w:val="auto"/>
              </w:rPr>
            </w:pPr>
            <w:r>
              <w:rPr>
                <w:rFonts w:hint="eastAsia"/>
                <w:color w:val="auto"/>
                <w:lang w:val="en-US" w:eastAsia="zh-CN"/>
              </w:rPr>
              <w:t>9</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A5EF">
            <w:pPr>
              <w:pStyle w:val="29"/>
              <w:bidi w:val="0"/>
              <w:rPr>
                <w:rFonts w:hint="eastAsia"/>
                <w:color w:val="auto"/>
              </w:rPr>
            </w:pPr>
            <w:r>
              <w:rPr>
                <w:rFonts w:hint="eastAsia"/>
                <w:color w:val="auto"/>
                <w:lang w:val="en-US" w:eastAsia="zh-CN"/>
              </w:rPr>
              <w:t>15</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7FA83">
            <w:pPr>
              <w:pStyle w:val="29"/>
              <w:bidi w:val="0"/>
              <w:rPr>
                <w:rFonts w:hint="eastAsia"/>
                <w:color w:val="auto"/>
              </w:rPr>
            </w:pPr>
            <w:r>
              <w:rPr>
                <w:rFonts w:hint="eastAsia"/>
                <w:color w:val="auto"/>
                <w:lang w:val="en-US" w:eastAsia="zh-CN"/>
              </w:rPr>
              <w:t>在智能仓储设备和自动化系统方面有专利，可助力江东新区仓储物流智能化升级。</w:t>
            </w:r>
          </w:p>
        </w:tc>
      </w:tr>
      <w:tr w14:paraId="13AD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CDED">
            <w:pPr>
              <w:pStyle w:val="29"/>
              <w:bidi w:val="0"/>
              <w:rPr>
                <w:rFonts w:hint="eastAsia"/>
                <w:color w:val="auto"/>
              </w:rPr>
            </w:pPr>
            <w:r>
              <w:rPr>
                <w:rFonts w:hint="eastAsia"/>
                <w:color w:val="auto"/>
                <w:lang w:val="en-US" w:eastAsia="zh-CN"/>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6C7A">
            <w:pPr>
              <w:pStyle w:val="29"/>
              <w:bidi w:val="0"/>
              <w:rPr>
                <w:rFonts w:hint="eastAsia"/>
                <w:color w:val="auto"/>
              </w:rPr>
            </w:pPr>
            <w:r>
              <w:rPr>
                <w:rFonts w:hint="eastAsia"/>
                <w:color w:val="auto"/>
                <w:lang w:val="en-US" w:eastAsia="zh-CN"/>
              </w:rPr>
              <w:t>山东省元丰节能装备科技股份有限公司</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1C51">
            <w:pPr>
              <w:pStyle w:val="29"/>
              <w:bidi w:val="0"/>
              <w:rPr>
                <w:rFonts w:hint="eastAsia"/>
                <w:color w:val="auto"/>
              </w:rPr>
            </w:pPr>
            <w:r>
              <w:rPr>
                <w:rFonts w:hint="eastAsia"/>
                <w:color w:val="auto"/>
                <w:lang w:val="en-US" w:eastAsia="zh-CN"/>
              </w:rPr>
              <w:t>山东</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A846">
            <w:pPr>
              <w:pStyle w:val="29"/>
              <w:bidi w:val="0"/>
              <w:rPr>
                <w:rFonts w:hint="eastAsia"/>
                <w:color w:val="auto"/>
              </w:rPr>
            </w:pPr>
            <w:r>
              <w:rPr>
                <w:rFonts w:hint="eastAsia"/>
                <w:color w:val="auto"/>
                <w:lang w:val="en-US" w:eastAsia="zh-CN"/>
              </w:rPr>
              <w:t>20</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3682">
            <w:pPr>
              <w:pStyle w:val="29"/>
              <w:bidi w:val="0"/>
              <w:rPr>
                <w:rFonts w:hint="eastAsia"/>
                <w:color w:val="auto"/>
              </w:rPr>
            </w:pPr>
            <w:r>
              <w:rPr>
                <w:rFonts w:hint="eastAsia"/>
                <w:color w:val="auto"/>
                <w:lang w:val="en-US" w:eastAsia="zh-CN"/>
              </w:rPr>
              <w:t>8</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E57E">
            <w:pPr>
              <w:pStyle w:val="29"/>
              <w:bidi w:val="0"/>
              <w:rPr>
                <w:rFonts w:hint="eastAsia"/>
                <w:color w:val="auto"/>
              </w:rPr>
            </w:pPr>
            <w:r>
              <w:rPr>
                <w:rFonts w:hint="eastAsia"/>
                <w:color w:val="auto"/>
                <w:lang w:val="en-US" w:eastAsia="zh-CN"/>
              </w:rPr>
              <w:t>8</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AFA5">
            <w:pPr>
              <w:pStyle w:val="29"/>
              <w:bidi w:val="0"/>
              <w:rPr>
                <w:rFonts w:hint="eastAsia"/>
                <w:color w:val="auto"/>
              </w:rPr>
            </w:pPr>
            <w:r>
              <w:rPr>
                <w:rFonts w:hint="eastAsia"/>
                <w:color w:val="auto"/>
                <w:lang w:val="en-US" w:eastAsia="zh-CN"/>
              </w:rPr>
              <w:t>在节能仓储装备方面有技术积累，可支撑江东新区绿色仓储的节能环保建设。</w:t>
            </w:r>
          </w:p>
        </w:tc>
      </w:tr>
      <w:tr w14:paraId="4B72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AFAB">
            <w:pPr>
              <w:pStyle w:val="29"/>
              <w:bidi w:val="0"/>
              <w:rPr>
                <w:rFonts w:hint="eastAsia"/>
                <w:color w:val="auto"/>
              </w:rPr>
            </w:pPr>
            <w:r>
              <w:rPr>
                <w:rFonts w:hint="eastAsia"/>
                <w:color w:val="auto"/>
                <w:lang w:val="en-US" w:eastAsia="zh-CN"/>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8FAB1">
            <w:pPr>
              <w:pStyle w:val="29"/>
              <w:bidi w:val="0"/>
              <w:rPr>
                <w:rFonts w:hint="eastAsia"/>
                <w:color w:val="auto"/>
              </w:rPr>
            </w:pPr>
            <w:r>
              <w:rPr>
                <w:rFonts w:hint="eastAsia"/>
                <w:color w:val="auto"/>
                <w:lang w:val="en-US" w:eastAsia="zh-CN"/>
              </w:rPr>
              <w:t>上海快仓智能科技有限公司</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A490">
            <w:pPr>
              <w:pStyle w:val="29"/>
              <w:bidi w:val="0"/>
              <w:rPr>
                <w:rFonts w:hint="eastAsia"/>
                <w:color w:val="auto"/>
              </w:rPr>
            </w:pPr>
            <w:r>
              <w:rPr>
                <w:rFonts w:hint="eastAsia"/>
                <w:color w:val="auto"/>
                <w:lang w:val="en-US" w:eastAsia="zh-CN"/>
              </w:rPr>
              <w:t>上海</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99EC">
            <w:pPr>
              <w:pStyle w:val="29"/>
              <w:bidi w:val="0"/>
              <w:rPr>
                <w:rFonts w:hint="eastAsia"/>
                <w:color w:val="auto"/>
              </w:rPr>
            </w:pPr>
            <w:r>
              <w:rPr>
                <w:rFonts w:hint="eastAsia"/>
                <w:color w:val="auto"/>
                <w:lang w:val="en-US" w:eastAsia="zh-CN"/>
              </w:rPr>
              <w:t>19</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F2F2">
            <w:pPr>
              <w:pStyle w:val="29"/>
              <w:bidi w:val="0"/>
              <w:rPr>
                <w:rFonts w:hint="eastAsia"/>
                <w:color w:val="auto"/>
              </w:rPr>
            </w:pPr>
            <w:r>
              <w:rPr>
                <w:rFonts w:hint="eastAsia"/>
                <w:color w:val="auto"/>
                <w:lang w:val="en-US" w:eastAsia="zh-CN"/>
              </w:rPr>
              <w:t>12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19C6">
            <w:pPr>
              <w:pStyle w:val="29"/>
              <w:bidi w:val="0"/>
              <w:rPr>
                <w:rFonts w:hint="eastAsia"/>
                <w:color w:val="auto"/>
              </w:rPr>
            </w:pPr>
            <w:r>
              <w:rPr>
                <w:rFonts w:hint="eastAsia"/>
                <w:color w:val="auto"/>
                <w:lang w:val="en-US" w:eastAsia="zh-CN"/>
              </w:rPr>
              <w:t>12</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5DC1">
            <w:pPr>
              <w:pStyle w:val="29"/>
              <w:bidi w:val="0"/>
              <w:rPr>
                <w:rFonts w:hint="eastAsia"/>
                <w:color w:val="auto"/>
              </w:rPr>
            </w:pPr>
            <w:r>
              <w:rPr>
                <w:rFonts w:hint="eastAsia"/>
                <w:color w:val="auto"/>
                <w:lang w:val="en-US" w:eastAsia="zh-CN"/>
              </w:rPr>
              <w:t>在智能仓储机器人和自动化系统方面有专利积累，可提升江东新区仓储智能化水平，与智慧物流方向契合。</w:t>
            </w:r>
          </w:p>
        </w:tc>
      </w:tr>
    </w:tbl>
    <w:p w14:paraId="655A5D46">
      <w:pPr>
        <w:rPr>
          <w:rFonts w:hint="eastAsia"/>
          <w:color w:val="auto"/>
          <w:lang w:val="en-US" w:eastAsia="zh-CN"/>
        </w:rPr>
      </w:pPr>
      <w:r>
        <w:rPr>
          <w:rFonts w:hint="eastAsia"/>
          <w:color w:val="auto"/>
          <w:lang w:val="en-US" w:eastAsia="zh-CN"/>
        </w:rPr>
        <w:br w:type="page"/>
      </w:r>
    </w:p>
    <w:p w14:paraId="648451F8">
      <w:pPr>
        <w:pStyle w:val="3"/>
        <w:widowControl w:val="0"/>
        <w:numPr>
          <w:ilvl w:val="1"/>
          <w:numId w:val="0"/>
        </w:numPr>
        <w:bidi w:val="0"/>
        <w:spacing w:line="360" w:lineRule="auto"/>
        <w:rPr>
          <w:rFonts w:hint="default"/>
          <w:color w:val="auto"/>
          <w:lang w:val="en-US" w:eastAsia="zh-CN"/>
        </w:rPr>
      </w:pPr>
      <w:bookmarkStart w:id="122" w:name="_Toc15875"/>
      <w:r>
        <w:rPr>
          <w:rFonts w:hint="eastAsia"/>
          <w:color w:val="auto"/>
          <w:lang w:val="en-US" w:eastAsia="zh-CN"/>
        </w:rPr>
        <w:t>附件12 绿色仓储领域潜在招商引资对象（国外企业）</w:t>
      </w:r>
      <w:bookmarkEnd w:id="122"/>
    </w:p>
    <w:tbl>
      <w:tblPr>
        <w:tblStyle w:val="21"/>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1" w:type="dxa"/>
          <w:bottom w:w="0" w:type="dxa"/>
          <w:right w:w="51" w:type="dxa"/>
        </w:tblCellMar>
      </w:tblPr>
      <w:tblGrid>
        <w:gridCol w:w="739"/>
        <w:gridCol w:w="1979"/>
        <w:gridCol w:w="874"/>
        <w:gridCol w:w="1798"/>
        <w:gridCol w:w="1948"/>
        <w:gridCol w:w="1873"/>
        <w:gridCol w:w="4739"/>
      </w:tblGrid>
      <w:tr w14:paraId="5D6F0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11" w:hRule="atLeast"/>
          <w:tblHeader/>
          <w:jc w:val="center"/>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7F44">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序号</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DC469">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企业名称</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60D2">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国别</w:t>
            </w:r>
          </w:p>
        </w:tc>
        <w:tc>
          <w:tcPr>
            <w:tcW w:w="20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C93A">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绿色仓储领域</w:t>
            </w:r>
          </w:p>
        </w:tc>
        <w:tc>
          <w:tcPr>
            <w:tcW w:w="16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B5240">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与江东新区重点产业的匹配度</w:t>
            </w:r>
          </w:p>
        </w:tc>
      </w:tr>
      <w:tr w14:paraId="242C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blHeader/>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13E6">
            <w:pPr>
              <w:pStyle w:val="29"/>
              <w:bidi w:val="0"/>
              <w:rPr>
                <w:rFonts w:hint="eastAsia" w:ascii="宋体" w:hAnsi="宋体" w:eastAsia="宋体" w:cs="宋体"/>
                <w:color w:val="auto"/>
                <w:sz w:val="21"/>
                <w:szCs w:val="21"/>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79DB2">
            <w:pPr>
              <w:pStyle w:val="29"/>
              <w:bidi w:val="0"/>
              <w:rPr>
                <w:rFonts w:hint="eastAsia" w:ascii="宋体" w:hAnsi="宋体" w:eastAsia="宋体" w:cs="宋体"/>
                <w:color w:val="auto"/>
                <w:sz w:val="21"/>
                <w:szCs w:val="21"/>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921A">
            <w:pPr>
              <w:pStyle w:val="29"/>
              <w:bidi w:val="0"/>
              <w:rPr>
                <w:rFonts w:hint="eastAsia" w:ascii="宋体" w:hAnsi="宋体" w:eastAsia="宋体" w:cs="宋体"/>
                <w:color w:val="auto"/>
                <w:sz w:val="21"/>
                <w:szCs w:val="21"/>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4C9D">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专利申请量（件）</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0AA2">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发明专利数量（件）</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F07A2">
            <w:pPr>
              <w:pStyle w:val="29"/>
              <w:bidi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有效专利数量（件）</w:t>
            </w:r>
          </w:p>
        </w:tc>
        <w:tc>
          <w:tcPr>
            <w:tcW w:w="1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A71F3">
            <w:pPr>
              <w:pStyle w:val="29"/>
              <w:bidi w:val="0"/>
              <w:rPr>
                <w:rFonts w:hint="eastAsia" w:ascii="宋体" w:hAnsi="宋体" w:eastAsia="宋体" w:cs="宋体"/>
                <w:color w:val="auto"/>
                <w:sz w:val="21"/>
                <w:szCs w:val="21"/>
              </w:rPr>
            </w:pPr>
          </w:p>
        </w:tc>
      </w:tr>
      <w:tr w14:paraId="7543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6E3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E421">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村田机械股份有限公司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5DF3">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日本</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43F4">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351</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1B24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350</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B949F">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177</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29D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该公司在自动化仓储设备领域拥有雄厚专利储备，可助力江东新区绿色仓储智能化升级，填补绿色仓储技术空白。</w:t>
            </w:r>
          </w:p>
        </w:tc>
      </w:tr>
      <w:tr w14:paraId="1D0B0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038F">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145B">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住友重机械搬运系统工程株式会社</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384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日本</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2C51">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98</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ADF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98</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373D">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71</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5B63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在自动化搬运系统和物流设备方面技术领先，可提升江东新区仓储物流智能化水平，与智慧物流发展方向契合。</w:t>
            </w:r>
          </w:p>
        </w:tc>
      </w:tr>
      <w:tr w14:paraId="162E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8B4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DCD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大福株式会社</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481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日本</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810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65</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793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65</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0CD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36</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8975F">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全球领先的自动化仓储系统供应商，专利覆盖立体仓库、输送系统等，可支撑江东新区建设绿色智能化仓储基础设施。</w:t>
            </w:r>
          </w:p>
        </w:tc>
      </w:tr>
      <w:tr w14:paraId="629BE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DB7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189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丰田</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4AA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日本</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8E63">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60</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151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22F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7387">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在自动化物流设备领域有技术积累，可提供绿色仓储相关的物料搬运解决方案，推动新区仓储物流效率提升。</w:t>
            </w:r>
          </w:p>
        </w:tc>
      </w:tr>
      <w:tr w14:paraId="45FF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D30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F29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伊藤喜株式会社</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B07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日本</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997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31</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ACDC">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31</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F29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309CB">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在工业仓储设备和物流系统方面有一定技术积累，可补充江东新区绿色仓储装备技术。</w:t>
            </w:r>
          </w:p>
        </w:tc>
      </w:tr>
      <w:tr w14:paraId="4B95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932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BB8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摩登纳股份公司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BC87">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意大利</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1319">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44</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570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44</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05FB">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2994B">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专注于自动化立体仓库技术，专利涉及节能环保型仓储系统，与江东新区绿色仓储发展方向高度契合。</w:t>
            </w:r>
          </w:p>
        </w:tc>
      </w:tr>
      <w:tr w14:paraId="1848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A45F">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900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纽泰克控股有限公司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2FBF">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荷兰</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8B28">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756B">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3FC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ED0E">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在仓储自动化控制系统方面</w:t>
            </w:r>
            <w:r>
              <w:rPr>
                <w:rFonts w:hint="eastAsia" w:cs="宋体"/>
                <w:color w:val="auto"/>
                <w:sz w:val="21"/>
                <w:szCs w:val="21"/>
                <w:lang w:val="en-US" w:eastAsia="zh-CN"/>
              </w:rPr>
              <w:t>具</w:t>
            </w:r>
            <w:r>
              <w:rPr>
                <w:rFonts w:hint="eastAsia" w:ascii="宋体" w:hAnsi="宋体" w:eastAsia="宋体" w:cs="宋体"/>
                <w:color w:val="auto"/>
                <w:sz w:val="21"/>
                <w:szCs w:val="21"/>
                <w:lang w:val="en-US" w:eastAsia="zh-CN"/>
              </w:rPr>
              <w:t>有技术优势，可助力江东新区绿色仓储的智能化管理。</w:t>
            </w:r>
          </w:p>
        </w:tc>
      </w:tr>
      <w:tr w14:paraId="2625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DD87">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A30B">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怡卡姆有限公司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EC07">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意大利</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6549">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26</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918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26</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9594">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1DC23">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在仓储设备和物流系统方面有一定专利积累，可提供绿色仓储相关技术支持。</w:t>
            </w:r>
          </w:p>
        </w:tc>
      </w:tr>
      <w:tr w14:paraId="1FE0C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1E3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91C8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自动存储科技股份有限公司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56F1">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挪威</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D006">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34</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3882">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34</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0D95">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D51FB">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专注于自动化立体仓储系统，专利涉及节能型存储解决方案，可补强江东新区绿色仓储技术短板。</w:t>
            </w:r>
          </w:p>
        </w:tc>
      </w:tr>
      <w:tr w14:paraId="13C67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D50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A9F14">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EUROFORK公司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125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意大利</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5929">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A64F">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F56F">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A2F90">
            <w:pPr>
              <w:pStyle w:val="29"/>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在仓储搬运设备和物流系统方面有技术积累，可为江东新区绿色仓储建设提供装备支持。</w:t>
            </w:r>
          </w:p>
        </w:tc>
      </w:tr>
    </w:tbl>
    <w:p w14:paraId="3B8FE665">
      <w:pPr>
        <w:ind w:left="0" w:leftChars="0" w:firstLine="0" w:firstLineChars="0"/>
        <w:rPr>
          <w:rFonts w:hint="eastAsia"/>
          <w:color w:val="auto"/>
          <w:lang w:val="en-US" w:eastAsia="zh-CN"/>
        </w:rPr>
      </w:pPr>
      <w:r>
        <w:rPr>
          <w:rFonts w:hint="eastAsia"/>
          <w:color w:val="auto"/>
          <w:lang w:val="en-US" w:eastAsia="zh-CN"/>
        </w:rPr>
        <w:br w:type="page"/>
      </w:r>
    </w:p>
    <w:p w14:paraId="68EA4826">
      <w:pPr>
        <w:pStyle w:val="3"/>
        <w:widowControl w:val="0"/>
        <w:numPr>
          <w:ilvl w:val="1"/>
          <w:numId w:val="0"/>
        </w:numPr>
        <w:bidi w:val="0"/>
        <w:spacing w:line="360" w:lineRule="auto"/>
        <w:rPr>
          <w:rFonts w:hint="default"/>
          <w:color w:val="auto"/>
          <w:lang w:val="en-US" w:eastAsia="zh-CN"/>
        </w:rPr>
      </w:pPr>
      <w:bookmarkStart w:id="123" w:name="_Toc888"/>
      <w:r>
        <w:rPr>
          <w:rFonts w:hint="eastAsia"/>
          <w:color w:val="auto"/>
          <w:lang w:val="en-US" w:eastAsia="zh-CN"/>
        </w:rPr>
        <w:t>附件13 航空运营服务领域潜在招商引资对象（国内企业）</w:t>
      </w:r>
      <w:bookmarkEnd w:id="123"/>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51" w:type="dxa"/>
          <w:bottom w:w="0" w:type="dxa"/>
          <w:right w:w="51" w:type="dxa"/>
        </w:tblCellMar>
      </w:tblPr>
      <w:tblGrid>
        <w:gridCol w:w="752"/>
        <w:gridCol w:w="1957"/>
        <w:gridCol w:w="865"/>
        <w:gridCol w:w="1183"/>
        <w:gridCol w:w="1183"/>
        <w:gridCol w:w="1183"/>
        <w:gridCol w:w="2084"/>
        <w:gridCol w:w="4733"/>
      </w:tblGrid>
      <w:tr w14:paraId="338F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tblHeader/>
          <w:jc w:val="center"/>
        </w:trPr>
        <w:tc>
          <w:tcPr>
            <w:tcW w:w="270" w:type="pct"/>
            <w:vMerge w:val="restart"/>
            <w:shd w:val="clear" w:color="auto" w:fill="auto"/>
            <w:vAlign w:val="center"/>
          </w:tcPr>
          <w:p w14:paraId="4686D6C5">
            <w:pPr>
              <w:pStyle w:val="29"/>
              <w:bidi w:val="0"/>
              <w:rPr>
                <w:rFonts w:hint="eastAsia"/>
                <w:b/>
                <w:bCs w:val="0"/>
                <w:color w:val="auto"/>
              </w:rPr>
            </w:pPr>
            <w:r>
              <w:rPr>
                <w:rFonts w:hint="eastAsia"/>
                <w:b/>
                <w:bCs w:val="0"/>
                <w:color w:val="auto"/>
                <w:lang w:val="en-US" w:eastAsia="zh-CN"/>
              </w:rPr>
              <w:t>序号</w:t>
            </w:r>
          </w:p>
        </w:tc>
        <w:tc>
          <w:tcPr>
            <w:tcW w:w="702" w:type="pct"/>
            <w:vMerge w:val="restart"/>
            <w:shd w:val="clear" w:color="auto" w:fill="auto"/>
            <w:vAlign w:val="center"/>
          </w:tcPr>
          <w:p w14:paraId="426A584A">
            <w:pPr>
              <w:pStyle w:val="29"/>
              <w:bidi w:val="0"/>
              <w:rPr>
                <w:rFonts w:hint="eastAsia"/>
                <w:b/>
                <w:bCs w:val="0"/>
                <w:color w:val="auto"/>
              </w:rPr>
            </w:pPr>
            <w:r>
              <w:rPr>
                <w:rFonts w:hint="eastAsia"/>
                <w:b/>
                <w:bCs w:val="0"/>
                <w:color w:val="auto"/>
                <w:lang w:val="en-US" w:eastAsia="zh-CN"/>
              </w:rPr>
              <w:t>企业名称</w:t>
            </w:r>
          </w:p>
        </w:tc>
        <w:tc>
          <w:tcPr>
            <w:tcW w:w="310" w:type="pct"/>
            <w:vMerge w:val="restart"/>
            <w:shd w:val="clear" w:color="auto" w:fill="auto"/>
            <w:vAlign w:val="center"/>
          </w:tcPr>
          <w:p w14:paraId="5639D2D9">
            <w:pPr>
              <w:pStyle w:val="29"/>
              <w:bidi w:val="0"/>
              <w:rPr>
                <w:rFonts w:hint="eastAsia"/>
                <w:b/>
                <w:bCs w:val="0"/>
                <w:color w:val="auto"/>
              </w:rPr>
            </w:pPr>
            <w:r>
              <w:rPr>
                <w:rFonts w:hint="eastAsia"/>
                <w:b/>
                <w:bCs w:val="0"/>
                <w:color w:val="auto"/>
                <w:lang w:val="en-US" w:eastAsia="zh-CN"/>
              </w:rPr>
              <w:t>总部所属省市</w:t>
            </w:r>
          </w:p>
        </w:tc>
        <w:tc>
          <w:tcPr>
            <w:tcW w:w="2019" w:type="pct"/>
            <w:gridSpan w:val="4"/>
            <w:shd w:val="clear" w:color="auto" w:fill="auto"/>
            <w:noWrap/>
            <w:vAlign w:val="center"/>
          </w:tcPr>
          <w:p w14:paraId="25F5660F">
            <w:pPr>
              <w:pStyle w:val="29"/>
              <w:bidi w:val="0"/>
              <w:rPr>
                <w:rFonts w:hint="eastAsia"/>
                <w:b/>
                <w:bCs w:val="0"/>
                <w:color w:val="auto"/>
              </w:rPr>
            </w:pPr>
            <w:r>
              <w:rPr>
                <w:rFonts w:hint="eastAsia"/>
                <w:b/>
                <w:bCs w:val="0"/>
                <w:color w:val="auto"/>
                <w:lang w:val="en-US" w:eastAsia="zh-CN"/>
              </w:rPr>
              <w:t>航空运营服务领域</w:t>
            </w:r>
          </w:p>
        </w:tc>
        <w:tc>
          <w:tcPr>
            <w:tcW w:w="1697" w:type="pct"/>
            <w:vMerge w:val="restart"/>
            <w:shd w:val="clear" w:color="auto" w:fill="auto"/>
            <w:vAlign w:val="center"/>
          </w:tcPr>
          <w:p w14:paraId="3FD5B8BD">
            <w:pPr>
              <w:pStyle w:val="29"/>
              <w:bidi w:val="0"/>
              <w:rPr>
                <w:rFonts w:hint="eastAsia"/>
                <w:b/>
                <w:bCs w:val="0"/>
                <w:color w:val="auto"/>
              </w:rPr>
            </w:pPr>
            <w:r>
              <w:rPr>
                <w:rFonts w:hint="eastAsia"/>
                <w:b/>
                <w:bCs w:val="0"/>
                <w:color w:val="auto"/>
                <w:lang w:val="en-US" w:eastAsia="zh-CN"/>
              </w:rPr>
              <w:t>与江东新区重点产业的匹配度</w:t>
            </w:r>
          </w:p>
        </w:tc>
      </w:tr>
      <w:tr w14:paraId="3115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tblHeader/>
          <w:jc w:val="center"/>
        </w:trPr>
        <w:tc>
          <w:tcPr>
            <w:tcW w:w="270" w:type="pct"/>
            <w:vMerge w:val="continue"/>
            <w:shd w:val="clear" w:color="auto" w:fill="auto"/>
            <w:vAlign w:val="center"/>
          </w:tcPr>
          <w:p w14:paraId="4311A9FD">
            <w:pPr>
              <w:pStyle w:val="29"/>
              <w:bidi w:val="0"/>
              <w:rPr>
                <w:rFonts w:hint="eastAsia"/>
                <w:color w:val="auto"/>
              </w:rPr>
            </w:pPr>
          </w:p>
        </w:tc>
        <w:tc>
          <w:tcPr>
            <w:tcW w:w="702" w:type="pct"/>
            <w:vMerge w:val="continue"/>
            <w:shd w:val="clear" w:color="auto" w:fill="auto"/>
            <w:vAlign w:val="center"/>
          </w:tcPr>
          <w:p w14:paraId="1F17830B">
            <w:pPr>
              <w:pStyle w:val="29"/>
              <w:bidi w:val="0"/>
              <w:rPr>
                <w:rFonts w:hint="eastAsia"/>
                <w:color w:val="auto"/>
              </w:rPr>
            </w:pPr>
          </w:p>
        </w:tc>
        <w:tc>
          <w:tcPr>
            <w:tcW w:w="310" w:type="pct"/>
            <w:vMerge w:val="continue"/>
            <w:shd w:val="clear" w:color="auto" w:fill="auto"/>
            <w:vAlign w:val="center"/>
          </w:tcPr>
          <w:p w14:paraId="50A53DCF">
            <w:pPr>
              <w:pStyle w:val="29"/>
              <w:bidi w:val="0"/>
              <w:rPr>
                <w:rFonts w:hint="eastAsia"/>
                <w:color w:val="auto"/>
              </w:rPr>
            </w:pPr>
          </w:p>
        </w:tc>
        <w:tc>
          <w:tcPr>
            <w:tcW w:w="424" w:type="pct"/>
            <w:shd w:val="clear" w:color="auto" w:fill="auto"/>
            <w:vAlign w:val="center"/>
          </w:tcPr>
          <w:p w14:paraId="420A41C1">
            <w:pPr>
              <w:pStyle w:val="29"/>
              <w:bidi w:val="0"/>
              <w:rPr>
                <w:rFonts w:hint="eastAsia"/>
                <w:b/>
                <w:bCs w:val="0"/>
                <w:color w:val="auto"/>
              </w:rPr>
            </w:pPr>
            <w:r>
              <w:rPr>
                <w:rFonts w:hint="eastAsia"/>
                <w:b/>
                <w:bCs w:val="0"/>
                <w:color w:val="auto"/>
                <w:lang w:val="en-US" w:eastAsia="zh-CN"/>
              </w:rPr>
              <w:t>专利申请量（件）</w:t>
            </w:r>
          </w:p>
        </w:tc>
        <w:tc>
          <w:tcPr>
            <w:tcW w:w="424" w:type="pct"/>
            <w:shd w:val="clear" w:color="auto" w:fill="auto"/>
            <w:vAlign w:val="center"/>
          </w:tcPr>
          <w:p w14:paraId="4EB76945">
            <w:pPr>
              <w:pStyle w:val="29"/>
              <w:bidi w:val="0"/>
              <w:rPr>
                <w:rFonts w:hint="eastAsia"/>
                <w:b/>
                <w:bCs w:val="0"/>
                <w:color w:val="auto"/>
              </w:rPr>
            </w:pPr>
            <w:r>
              <w:rPr>
                <w:rFonts w:hint="eastAsia"/>
                <w:b/>
                <w:bCs w:val="0"/>
                <w:color w:val="auto"/>
                <w:lang w:val="en-US" w:eastAsia="zh-CN"/>
              </w:rPr>
              <w:t>发明专利数量（件）</w:t>
            </w:r>
          </w:p>
        </w:tc>
        <w:tc>
          <w:tcPr>
            <w:tcW w:w="424" w:type="pct"/>
            <w:shd w:val="clear" w:color="auto" w:fill="auto"/>
            <w:vAlign w:val="center"/>
          </w:tcPr>
          <w:p w14:paraId="33F07EB8">
            <w:pPr>
              <w:pStyle w:val="29"/>
              <w:bidi w:val="0"/>
              <w:rPr>
                <w:rFonts w:hint="eastAsia"/>
                <w:b/>
                <w:bCs w:val="0"/>
                <w:color w:val="auto"/>
              </w:rPr>
            </w:pPr>
            <w:r>
              <w:rPr>
                <w:rFonts w:hint="eastAsia"/>
                <w:b/>
                <w:bCs w:val="0"/>
                <w:color w:val="auto"/>
                <w:lang w:val="en-US" w:eastAsia="zh-CN"/>
              </w:rPr>
              <w:t>有效专利数量（件）</w:t>
            </w:r>
          </w:p>
        </w:tc>
        <w:tc>
          <w:tcPr>
            <w:tcW w:w="747" w:type="pct"/>
            <w:shd w:val="clear" w:color="auto" w:fill="auto"/>
            <w:vAlign w:val="center"/>
          </w:tcPr>
          <w:p w14:paraId="283B08A0">
            <w:pPr>
              <w:pStyle w:val="29"/>
              <w:bidi w:val="0"/>
              <w:rPr>
                <w:rFonts w:hint="eastAsia"/>
                <w:b/>
                <w:bCs w:val="0"/>
                <w:color w:val="auto"/>
              </w:rPr>
            </w:pPr>
            <w:r>
              <w:rPr>
                <w:rFonts w:hint="eastAsia"/>
                <w:b/>
                <w:bCs w:val="0"/>
                <w:color w:val="auto"/>
                <w:lang w:val="en-US" w:eastAsia="zh-CN"/>
              </w:rPr>
              <w:t>优势技术方向及专利申请量（件）</w:t>
            </w:r>
          </w:p>
        </w:tc>
        <w:tc>
          <w:tcPr>
            <w:tcW w:w="1697" w:type="pct"/>
            <w:vMerge w:val="continue"/>
            <w:shd w:val="clear" w:color="auto" w:fill="auto"/>
            <w:vAlign w:val="center"/>
          </w:tcPr>
          <w:p w14:paraId="538E4225">
            <w:pPr>
              <w:pStyle w:val="29"/>
              <w:bidi w:val="0"/>
              <w:rPr>
                <w:rFonts w:hint="eastAsia"/>
                <w:color w:val="auto"/>
              </w:rPr>
            </w:pPr>
          </w:p>
        </w:tc>
      </w:tr>
      <w:tr w14:paraId="56F5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70" w:type="pct"/>
            <w:shd w:val="clear" w:color="auto" w:fill="auto"/>
            <w:noWrap/>
            <w:vAlign w:val="center"/>
          </w:tcPr>
          <w:p w14:paraId="4C2678AC">
            <w:pPr>
              <w:pStyle w:val="29"/>
              <w:bidi w:val="0"/>
              <w:rPr>
                <w:rFonts w:hint="eastAsia"/>
                <w:color w:val="auto"/>
              </w:rPr>
            </w:pPr>
            <w:r>
              <w:rPr>
                <w:rFonts w:hint="eastAsia"/>
                <w:color w:val="auto"/>
                <w:lang w:val="en-US" w:eastAsia="zh-CN"/>
              </w:rPr>
              <w:t>1</w:t>
            </w:r>
          </w:p>
        </w:tc>
        <w:tc>
          <w:tcPr>
            <w:tcW w:w="702" w:type="pct"/>
            <w:shd w:val="clear" w:color="auto" w:fill="auto"/>
            <w:vAlign w:val="center"/>
          </w:tcPr>
          <w:p w14:paraId="4DD9798A">
            <w:pPr>
              <w:pStyle w:val="29"/>
              <w:bidi w:val="0"/>
              <w:rPr>
                <w:rFonts w:hint="eastAsia"/>
                <w:color w:val="auto"/>
              </w:rPr>
            </w:pPr>
            <w:r>
              <w:rPr>
                <w:rFonts w:hint="eastAsia"/>
                <w:color w:val="auto"/>
                <w:lang w:val="en-US" w:eastAsia="zh-CN"/>
              </w:rPr>
              <w:t>深圳市大疆创新科技有限公司</w:t>
            </w:r>
          </w:p>
        </w:tc>
        <w:tc>
          <w:tcPr>
            <w:tcW w:w="310" w:type="pct"/>
            <w:shd w:val="clear" w:color="auto" w:fill="auto"/>
            <w:vAlign w:val="center"/>
          </w:tcPr>
          <w:p w14:paraId="0D638E1E">
            <w:pPr>
              <w:pStyle w:val="29"/>
              <w:bidi w:val="0"/>
              <w:rPr>
                <w:rFonts w:hint="eastAsia"/>
                <w:color w:val="auto"/>
              </w:rPr>
            </w:pPr>
            <w:r>
              <w:rPr>
                <w:rFonts w:hint="eastAsia"/>
                <w:color w:val="auto"/>
                <w:lang w:val="en-US" w:eastAsia="zh-CN"/>
              </w:rPr>
              <w:t>广东</w:t>
            </w:r>
          </w:p>
        </w:tc>
        <w:tc>
          <w:tcPr>
            <w:tcW w:w="424" w:type="pct"/>
            <w:shd w:val="clear" w:color="auto" w:fill="auto"/>
            <w:vAlign w:val="center"/>
          </w:tcPr>
          <w:p w14:paraId="7FECC4AD">
            <w:pPr>
              <w:pStyle w:val="29"/>
              <w:bidi w:val="0"/>
              <w:rPr>
                <w:rFonts w:hint="eastAsia"/>
                <w:color w:val="auto"/>
              </w:rPr>
            </w:pPr>
            <w:r>
              <w:rPr>
                <w:rFonts w:hint="eastAsia"/>
                <w:color w:val="auto"/>
                <w:lang w:val="en-US" w:eastAsia="zh-CN"/>
              </w:rPr>
              <w:t>47</w:t>
            </w:r>
          </w:p>
        </w:tc>
        <w:tc>
          <w:tcPr>
            <w:tcW w:w="424" w:type="pct"/>
            <w:shd w:val="clear" w:color="auto" w:fill="auto"/>
            <w:vAlign w:val="center"/>
          </w:tcPr>
          <w:p w14:paraId="284B9A04">
            <w:pPr>
              <w:pStyle w:val="29"/>
              <w:bidi w:val="0"/>
              <w:rPr>
                <w:rFonts w:hint="eastAsia"/>
                <w:color w:val="auto"/>
              </w:rPr>
            </w:pPr>
            <w:r>
              <w:rPr>
                <w:rFonts w:hint="eastAsia"/>
                <w:color w:val="auto"/>
                <w:lang w:val="en-US" w:eastAsia="zh-CN"/>
              </w:rPr>
              <w:t>46</w:t>
            </w:r>
          </w:p>
        </w:tc>
        <w:tc>
          <w:tcPr>
            <w:tcW w:w="424" w:type="pct"/>
            <w:shd w:val="clear" w:color="auto" w:fill="auto"/>
            <w:vAlign w:val="center"/>
          </w:tcPr>
          <w:p w14:paraId="090EF072">
            <w:pPr>
              <w:pStyle w:val="29"/>
              <w:bidi w:val="0"/>
              <w:rPr>
                <w:rFonts w:hint="eastAsia"/>
                <w:color w:val="auto"/>
              </w:rPr>
            </w:pPr>
            <w:r>
              <w:rPr>
                <w:rFonts w:hint="eastAsia"/>
                <w:color w:val="auto"/>
                <w:lang w:val="en-US" w:eastAsia="zh-CN"/>
              </w:rPr>
              <w:t>9</w:t>
            </w:r>
          </w:p>
        </w:tc>
        <w:tc>
          <w:tcPr>
            <w:tcW w:w="747" w:type="pct"/>
            <w:shd w:val="clear" w:color="auto" w:fill="auto"/>
            <w:vAlign w:val="center"/>
          </w:tcPr>
          <w:p w14:paraId="45880D36">
            <w:pPr>
              <w:pStyle w:val="29"/>
              <w:bidi w:val="0"/>
              <w:rPr>
                <w:rFonts w:hint="eastAsia"/>
                <w:color w:val="auto"/>
              </w:rPr>
            </w:pPr>
            <w:r>
              <w:rPr>
                <w:rFonts w:hint="eastAsia"/>
                <w:color w:val="auto"/>
                <w:lang w:val="en-US" w:eastAsia="zh-CN"/>
              </w:rPr>
              <w:t>航线设计与优化46</w:t>
            </w:r>
          </w:p>
        </w:tc>
        <w:tc>
          <w:tcPr>
            <w:tcW w:w="1697" w:type="pct"/>
            <w:shd w:val="clear" w:color="auto" w:fill="auto"/>
            <w:vAlign w:val="center"/>
          </w:tcPr>
          <w:p w14:paraId="4E9620AD">
            <w:pPr>
              <w:pStyle w:val="29"/>
              <w:bidi w:val="0"/>
              <w:rPr>
                <w:rFonts w:hint="eastAsia"/>
                <w:color w:val="auto"/>
              </w:rPr>
            </w:pPr>
            <w:r>
              <w:rPr>
                <w:rFonts w:hint="eastAsia"/>
                <w:color w:val="auto"/>
                <w:lang w:val="en-US" w:eastAsia="zh-CN"/>
              </w:rPr>
              <w:t>在航线设计与优化领域专利领先（46件），可强力支撑江东新区无人机航线规划和低空物流调度技术发展，与低空经济新赛道高度契合。</w:t>
            </w:r>
          </w:p>
        </w:tc>
      </w:tr>
      <w:tr w14:paraId="7489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70" w:type="pct"/>
            <w:shd w:val="clear" w:color="auto" w:fill="auto"/>
            <w:noWrap/>
            <w:vAlign w:val="center"/>
          </w:tcPr>
          <w:p w14:paraId="49547CAA">
            <w:pPr>
              <w:pStyle w:val="29"/>
              <w:bidi w:val="0"/>
              <w:rPr>
                <w:rFonts w:hint="eastAsia"/>
                <w:color w:val="auto"/>
              </w:rPr>
            </w:pPr>
            <w:r>
              <w:rPr>
                <w:rFonts w:hint="eastAsia"/>
                <w:color w:val="auto"/>
                <w:lang w:val="en-US" w:eastAsia="zh-CN"/>
              </w:rPr>
              <w:t>2</w:t>
            </w:r>
          </w:p>
        </w:tc>
        <w:tc>
          <w:tcPr>
            <w:tcW w:w="702" w:type="pct"/>
            <w:shd w:val="clear" w:color="auto" w:fill="auto"/>
            <w:vAlign w:val="center"/>
          </w:tcPr>
          <w:p w14:paraId="3A2FDFDD">
            <w:pPr>
              <w:pStyle w:val="29"/>
              <w:bidi w:val="0"/>
              <w:rPr>
                <w:rFonts w:hint="eastAsia"/>
                <w:color w:val="auto"/>
              </w:rPr>
            </w:pPr>
            <w:r>
              <w:rPr>
                <w:rFonts w:hint="eastAsia"/>
                <w:color w:val="auto"/>
                <w:lang w:val="en-US" w:eastAsia="zh-CN"/>
              </w:rPr>
              <w:t>广州极飞科技股份有限公司</w:t>
            </w:r>
          </w:p>
        </w:tc>
        <w:tc>
          <w:tcPr>
            <w:tcW w:w="310" w:type="pct"/>
            <w:shd w:val="clear" w:color="auto" w:fill="auto"/>
            <w:vAlign w:val="center"/>
          </w:tcPr>
          <w:p w14:paraId="36963ED0">
            <w:pPr>
              <w:pStyle w:val="29"/>
              <w:bidi w:val="0"/>
              <w:rPr>
                <w:rFonts w:hint="eastAsia"/>
                <w:color w:val="auto"/>
              </w:rPr>
            </w:pPr>
            <w:r>
              <w:rPr>
                <w:rFonts w:hint="eastAsia"/>
                <w:color w:val="auto"/>
                <w:lang w:val="en-US" w:eastAsia="zh-CN"/>
              </w:rPr>
              <w:t>广东</w:t>
            </w:r>
          </w:p>
        </w:tc>
        <w:tc>
          <w:tcPr>
            <w:tcW w:w="424" w:type="pct"/>
            <w:shd w:val="clear" w:color="auto" w:fill="auto"/>
            <w:vAlign w:val="center"/>
          </w:tcPr>
          <w:p w14:paraId="437EAB85">
            <w:pPr>
              <w:pStyle w:val="29"/>
              <w:bidi w:val="0"/>
              <w:rPr>
                <w:rFonts w:hint="eastAsia"/>
                <w:color w:val="auto"/>
              </w:rPr>
            </w:pPr>
            <w:r>
              <w:rPr>
                <w:rFonts w:hint="eastAsia"/>
                <w:color w:val="auto"/>
                <w:lang w:val="en-US" w:eastAsia="zh-CN"/>
              </w:rPr>
              <w:t>27</w:t>
            </w:r>
          </w:p>
        </w:tc>
        <w:tc>
          <w:tcPr>
            <w:tcW w:w="424" w:type="pct"/>
            <w:shd w:val="clear" w:color="auto" w:fill="auto"/>
            <w:vAlign w:val="center"/>
          </w:tcPr>
          <w:p w14:paraId="04BC361B">
            <w:pPr>
              <w:pStyle w:val="29"/>
              <w:bidi w:val="0"/>
              <w:rPr>
                <w:rFonts w:hint="eastAsia"/>
                <w:color w:val="auto"/>
              </w:rPr>
            </w:pPr>
            <w:r>
              <w:rPr>
                <w:rFonts w:hint="eastAsia"/>
                <w:color w:val="auto"/>
                <w:lang w:val="en-US" w:eastAsia="zh-CN"/>
              </w:rPr>
              <w:t>27</w:t>
            </w:r>
          </w:p>
        </w:tc>
        <w:tc>
          <w:tcPr>
            <w:tcW w:w="424" w:type="pct"/>
            <w:shd w:val="clear" w:color="auto" w:fill="auto"/>
            <w:vAlign w:val="center"/>
          </w:tcPr>
          <w:p w14:paraId="716F7C65">
            <w:pPr>
              <w:pStyle w:val="29"/>
              <w:bidi w:val="0"/>
              <w:rPr>
                <w:rFonts w:hint="eastAsia"/>
                <w:color w:val="auto"/>
              </w:rPr>
            </w:pPr>
            <w:r>
              <w:rPr>
                <w:rFonts w:hint="eastAsia"/>
                <w:color w:val="auto"/>
                <w:lang w:val="en-US" w:eastAsia="zh-CN"/>
              </w:rPr>
              <w:t>16</w:t>
            </w:r>
          </w:p>
        </w:tc>
        <w:tc>
          <w:tcPr>
            <w:tcW w:w="747" w:type="pct"/>
            <w:shd w:val="clear" w:color="auto" w:fill="auto"/>
            <w:vAlign w:val="center"/>
          </w:tcPr>
          <w:p w14:paraId="5C7F7873">
            <w:pPr>
              <w:pStyle w:val="29"/>
              <w:bidi w:val="0"/>
              <w:rPr>
                <w:rFonts w:hint="eastAsia"/>
                <w:color w:val="auto"/>
              </w:rPr>
            </w:pPr>
            <w:r>
              <w:rPr>
                <w:rFonts w:hint="eastAsia"/>
                <w:color w:val="auto"/>
                <w:lang w:val="en-US" w:eastAsia="zh-CN"/>
              </w:rPr>
              <w:t>航线设计与优化27</w:t>
            </w:r>
          </w:p>
        </w:tc>
        <w:tc>
          <w:tcPr>
            <w:tcW w:w="1697" w:type="pct"/>
            <w:shd w:val="clear" w:color="auto" w:fill="auto"/>
            <w:vAlign w:val="center"/>
          </w:tcPr>
          <w:p w14:paraId="576F02E6">
            <w:pPr>
              <w:pStyle w:val="29"/>
              <w:bidi w:val="0"/>
              <w:rPr>
                <w:rFonts w:hint="eastAsia"/>
                <w:color w:val="auto"/>
              </w:rPr>
            </w:pPr>
            <w:r>
              <w:rPr>
                <w:rFonts w:hint="eastAsia"/>
                <w:color w:val="auto"/>
                <w:lang w:val="en-US" w:eastAsia="zh-CN"/>
              </w:rPr>
              <w:t>专注于航线设计与优化技术（27件），可助力江东新区发展农业无人机航线规划，拓展低空经济应用场景。</w:t>
            </w:r>
          </w:p>
        </w:tc>
      </w:tr>
      <w:tr w14:paraId="62FE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70" w:type="pct"/>
            <w:shd w:val="clear" w:color="auto" w:fill="auto"/>
            <w:noWrap/>
            <w:vAlign w:val="center"/>
          </w:tcPr>
          <w:p w14:paraId="353759C2">
            <w:pPr>
              <w:pStyle w:val="29"/>
              <w:bidi w:val="0"/>
              <w:rPr>
                <w:rFonts w:hint="eastAsia"/>
                <w:color w:val="auto"/>
              </w:rPr>
            </w:pPr>
            <w:r>
              <w:rPr>
                <w:rFonts w:hint="eastAsia"/>
                <w:color w:val="auto"/>
                <w:lang w:val="en-US" w:eastAsia="zh-CN"/>
              </w:rPr>
              <w:t>3</w:t>
            </w:r>
          </w:p>
        </w:tc>
        <w:tc>
          <w:tcPr>
            <w:tcW w:w="702" w:type="pct"/>
            <w:shd w:val="clear" w:color="auto" w:fill="auto"/>
            <w:vAlign w:val="center"/>
          </w:tcPr>
          <w:p w14:paraId="2022BD5B">
            <w:pPr>
              <w:pStyle w:val="29"/>
              <w:bidi w:val="0"/>
              <w:rPr>
                <w:rFonts w:hint="eastAsia"/>
                <w:color w:val="auto"/>
              </w:rPr>
            </w:pPr>
            <w:r>
              <w:rPr>
                <w:rFonts w:hint="eastAsia"/>
                <w:color w:val="auto"/>
                <w:lang w:val="en-US" w:eastAsia="zh-CN"/>
              </w:rPr>
              <w:t>中国民航信息网络股份有限公司</w:t>
            </w:r>
          </w:p>
        </w:tc>
        <w:tc>
          <w:tcPr>
            <w:tcW w:w="310" w:type="pct"/>
            <w:shd w:val="clear" w:color="auto" w:fill="auto"/>
            <w:vAlign w:val="center"/>
          </w:tcPr>
          <w:p w14:paraId="26C09056">
            <w:pPr>
              <w:pStyle w:val="29"/>
              <w:bidi w:val="0"/>
              <w:rPr>
                <w:rFonts w:hint="eastAsia"/>
                <w:color w:val="auto"/>
              </w:rPr>
            </w:pPr>
            <w:r>
              <w:rPr>
                <w:rFonts w:hint="eastAsia"/>
                <w:color w:val="auto"/>
                <w:lang w:val="en-US" w:eastAsia="zh-CN"/>
              </w:rPr>
              <w:t>北京</w:t>
            </w:r>
          </w:p>
        </w:tc>
        <w:tc>
          <w:tcPr>
            <w:tcW w:w="424" w:type="pct"/>
            <w:shd w:val="clear" w:color="auto" w:fill="auto"/>
            <w:vAlign w:val="center"/>
          </w:tcPr>
          <w:p w14:paraId="201C8401">
            <w:pPr>
              <w:pStyle w:val="29"/>
              <w:bidi w:val="0"/>
              <w:rPr>
                <w:rFonts w:hint="eastAsia"/>
                <w:color w:val="auto"/>
              </w:rPr>
            </w:pPr>
            <w:r>
              <w:rPr>
                <w:rFonts w:hint="eastAsia"/>
                <w:color w:val="auto"/>
                <w:lang w:val="en-US" w:eastAsia="zh-CN"/>
              </w:rPr>
              <w:t>22</w:t>
            </w:r>
          </w:p>
        </w:tc>
        <w:tc>
          <w:tcPr>
            <w:tcW w:w="424" w:type="pct"/>
            <w:shd w:val="clear" w:color="auto" w:fill="auto"/>
            <w:vAlign w:val="center"/>
          </w:tcPr>
          <w:p w14:paraId="0010A4F9">
            <w:pPr>
              <w:pStyle w:val="29"/>
              <w:bidi w:val="0"/>
              <w:rPr>
                <w:rFonts w:hint="eastAsia"/>
                <w:color w:val="auto"/>
              </w:rPr>
            </w:pPr>
            <w:r>
              <w:rPr>
                <w:rFonts w:hint="eastAsia"/>
                <w:color w:val="auto"/>
                <w:lang w:val="en-US" w:eastAsia="zh-CN"/>
              </w:rPr>
              <w:t>21</w:t>
            </w:r>
          </w:p>
        </w:tc>
        <w:tc>
          <w:tcPr>
            <w:tcW w:w="424" w:type="pct"/>
            <w:shd w:val="clear" w:color="auto" w:fill="auto"/>
            <w:vAlign w:val="center"/>
          </w:tcPr>
          <w:p w14:paraId="5DC92628">
            <w:pPr>
              <w:pStyle w:val="29"/>
              <w:bidi w:val="0"/>
              <w:rPr>
                <w:rFonts w:hint="eastAsia"/>
                <w:color w:val="auto"/>
              </w:rPr>
            </w:pPr>
            <w:r>
              <w:rPr>
                <w:rFonts w:hint="eastAsia"/>
                <w:color w:val="auto"/>
                <w:lang w:val="en-US" w:eastAsia="zh-CN"/>
              </w:rPr>
              <w:t>7</w:t>
            </w:r>
          </w:p>
        </w:tc>
        <w:tc>
          <w:tcPr>
            <w:tcW w:w="747" w:type="pct"/>
            <w:shd w:val="clear" w:color="auto" w:fill="auto"/>
            <w:vAlign w:val="center"/>
          </w:tcPr>
          <w:p w14:paraId="1302C925">
            <w:pPr>
              <w:pStyle w:val="29"/>
              <w:bidi w:val="0"/>
              <w:rPr>
                <w:rFonts w:hint="eastAsia"/>
                <w:color w:val="auto"/>
              </w:rPr>
            </w:pPr>
            <w:r>
              <w:rPr>
                <w:rFonts w:hint="eastAsia"/>
                <w:color w:val="auto"/>
                <w:lang w:val="en-US" w:eastAsia="zh-CN"/>
              </w:rPr>
              <w:t>航线设计与优化2</w:t>
            </w:r>
            <w:r>
              <w:rPr>
                <w:rFonts w:hint="eastAsia"/>
                <w:color w:val="auto"/>
                <w:lang w:val="en-US" w:eastAsia="zh-CN"/>
              </w:rPr>
              <w:br w:type="textWrapping"/>
            </w:r>
            <w:r>
              <w:rPr>
                <w:rFonts w:hint="eastAsia"/>
                <w:color w:val="auto"/>
                <w:lang w:val="en-US" w:eastAsia="zh-CN"/>
              </w:rPr>
              <w:t>航班调度8</w:t>
            </w:r>
            <w:r>
              <w:rPr>
                <w:rFonts w:hint="eastAsia"/>
                <w:color w:val="auto"/>
                <w:lang w:val="en-US" w:eastAsia="zh-CN"/>
              </w:rPr>
              <w:br w:type="textWrapping"/>
            </w:r>
            <w:r>
              <w:rPr>
                <w:rFonts w:hint="eastAsia"/>
                <w:color w:val="auto"/>
                <w:lang w:val="en-US" w:eastAsia="zh-CN"/>
              </w:rPr>
              <w:t>智慧机场12</w:t>
            </w:r>
          </w:p>
        </w:tc>
        <w:tc>
          <w:tcPr>
            <w:tcW w:w="1697" w:type="pct"/>
            <w:shd w:val="clear" w:color="auto" w:fill="auto"/>
            <w:vAlign w:val="center"/>
          </w:tcPr>
          <w:p w14:paraId="3636A377">
            <w:pPr>
              <w:pStyle w:val="29"/>
              <w:bidi w:val="0"/>
              <w:rPr>
                <w:rFonts w:hint="eastAsia"/>
                <w:color w:val="auto"/>
              </w:rPr>
            </w:pPr>
            <w:r>
              <w:rPr>
                <w:rFonts w:hint="eastAsia"/>
                <w:color w:val="auto"/>
                <w:lang w:val="en-US" w:eastAsia="zh-CN"/>
              </w:rPr>
              <w:t>在智慧机场（12件）、航班调度（8件）和航线设计领域均有布局，可全面支撑江东新区航空运营服务信息化和智能化建设。</w:t>
            </w:r>
          </w:p>
        </w:tc>
      </w:tr>
      <w:tr w14:paraId="2096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70" w:type="pct"/>
            <w:shd w:val="clear" w:color="auto" w:fill="auto"/>
            <w:noWrap/>
            <w:vAlign w:val="center"/>
          </w:tcPr>
          <w:p w14:paraId="742D233B">
            <w:pPr>
              <w:pStyle w:val="29"/>
              <w:bidi w:val="0"/>
              <w:rPr>
                <w:rFonts w:hint="eastAsia"/>
                <w:color w:val="auto"/>
              </w:rPr>
            </w:pPr>
            <w:r>
              <w:rPr>
                <w:rFonts w:hint="eastAsia"/>
                <w:color w:val="auto"/>
                <w:lang w:val="en-US" w:eastAsia="zh-CN"/>
              </w:rPr>
              <w:t>4</w:t>
            </w:r>
          </w:p>
        </w:tc>
        <w:tc>
          <w:tcPr>
            <w:tcW w:w="702" w:type="pct"/>
            <w:shd w:val="clear" w:color="auto" w:fill="auto"/>
            <w:vAlign w:val="center"/>
          </w:tcPr>
          <w:p w14:paraId="1E153EB1">
            <w:pPr>
              <w:pStyle w:val="29"/>
              <w:bidi w:val="0"/>
              <w:rPr>
                <w:rFonts w:hint="eastAsia"/>
                <w:color w:val="auto"/>
              </w:rPr>
            </w:pPr>
            <w:r>
              <w:rPr>
                <w:rFonts w:hint="eastAsia"/>
                <w:color w:val="auto"/>
                <w:lang w:val="en-US" w:eastAsia="zh-CN"/>
              </w:rPr>
              <w:t>中国南方航空股份有限公司</w:t>
            </w:r>
          </w:p>
        </w:tc>
        <w:tc>
          <w:tcPr>
            <w:tcW w:w="310" w:type="pct"/>
            <w:shd w:val="clear" w:color="auto" w:fill="auto"/>
            <w:vAlign w:val="center"/>
          </w:tcPr>
          <w:p w14:paraId="57AD9E07">
            <w:pPr>
              <w:pStyle w:val="29"/>
              <w:bidi w:val="0"/>
              <w:rPr>
                <w:rFonts w:hint="eastAsia"/>
                <w:color w:val="auto"/>
              </w:rPr>
            </w:pPr>
            <w:r>
              <w:rPr>
                <w:rFonts w:hint="eastAsia"/>
                <w:color w:val="auto"/>
                <w:lang w:val="en-US" w:eastAsia="zh-CN"/>
              </w:rPr>
              <w:t>广东</w:t>
            </w:r>
          </w:p>
        </w:tc>
        <w:tc>
          <w:tcPr>
            <w:tcW w:w="424" w:type="pct"/>
            <w:shd w:val="clear" w:color="auto" w:fill="auto"/>
            <w:vAlign w:val="center"/>
          </w:tcPr>
          <w:p w14:paraId="2748FA72">
            <w:pPr>
              <w:pStyle w:val="29"/>
              <w:bidi w:val="0"/>
              <w:rPr>
                <w:rFonts w:hint="eastAsia"/>
                <w:color w:val="auto"/>
              </w:rPr>
            </w:pPr>
            <w:r>
              <w:rPr>
                <w:rFonts w:hint="eastAsia"/>
                <w:color w:val="auto"/>
                <w:lang w:val="en-US" w:eastAsia="zh-CN"/>
              </w:rPr>
              <w:t>24</w:t>
            </w:r>
          </w:p>
        </w:tc>
        <w:tc>
          <w:tcPr>
            <w:tcW w:w="424" w:type="pct"/>
            <w:shd w:val="clear" w:color="auto" w:fill="auto"/>
            <w:vAlign w:val="center"/>
          </w:tcPr>
          <w:p w14:paraId="40A2AA26">
            <w:pPr>
              <w:pStyle w:val="29"/>
              <w:bidi w:val="0"/>
              <w:rPr>
                <w:rFonts w:hint="eastAsia"/>
                <w:color w:val="auto"/>
              </w:rPr>
            </w:pPr>
            <w:r>
              <w:rPr>
                <w:rFonts w:hint="eastAsia"/>
                <w:color w:val="auto"/>
                <w:lang w:val="en-US" w:eastAsia="zh-CN"/>
              </w:rPr>
              <w:t>23</w:t>
            </w:r>
          </w:p>
        </w:tc>
        <w:tc>
          <w:tcPr>
            <w:tcW w:w="424" w:type="pct"/>
            <w:shd w:val="clear" w:color="auto" w:fill="auto"/>
            <w:noWrap/>
            <w:vAlign w:val="center"/>
          </w:tcPr>
          <w:p w14:paraId="266CF202">
            <w:pPr>
              <w:pStyle w:val="29"/>
              <w:bidi w:val="0"/>
              <w:rPr>
                <w:rFonts w:hint="eastAsia"/>
                <w:color w:val="auto"/>
              </w:rPr>
            </w:pPr>
            <w:r>
              <w:rPr>
                <w:rFonts w:hint="eastAsia"/>
                <w:color w:val="auto"/>
                <w:lang w:val="en-US" w:eastAsia="zh-CN"/>
              </w:rPr>
              <w:t>13</w:t>
            </w:r>
          </w:p>
        </w:tc>
        <w:tc>
          <w:tcPr>
            <w:tcW w:w="747" w:type="pct"/>
            <w:shd w:val="clear" w:color="auto" w:fill="auto"/>
            <w:vAlign w:val="center"/>
          </w:tcPr>
          <w:p w14:paraId="102736BA">
            <w:pPr>
              <w:pStyle w:val="29"/>
              <w:bidi w:val="0"/>
              <w:rPr>
                <w:rFonts w:hint="eastAsia"/>
                <w:color w:val="auto"/>
              </w:rPr>
            </w:pPr>
            <w:r>
              <w:rPr>
                <w:rFonts w:hint="eastAsia"/>
                <w:color w:val="auto"/>
                <w:lang w:val="en-US" w:eastAsia="zh-CN"/>
              </w:rPr>
              <w:t>航线设计与优化17</w:t>
            </w:r>
            <w:r>
              <w:rPr>
                <w:rFonts w:hint="eastAsia"/>
                <w:color w:val="auto"/>
                <w:lang w:val="en-US" w:eastAsia="zh-CN"/>
              </w:rPr>
              <w:br w:type="textWrapping"/>
            </w:r>
            <w:r>
              <w:rPr>
                <w:rFonts w:hint="eastAsia"/>
                <w:color w:val="auto"/>
                <w:lang w:val="en-US" w:eastAsia="zh-CN"/>
              </w:rPr>
              <w:t>航班调度5</w:t>
            </w:r>
            <w:r>
              <w:rPr>
                <w:rFonts w:hint="eastAsia"/>
                <w:color w:val="auto"/>
                <w:lang w:val="en-US" w:eastAsia="zh-CN"/>
              </w:rPr>
              <w:br w:type="textWrapping"/>
            </w:r>
            <w:r>
              <w:rPr>
                <w:rFonts w:hint="eastAsia"/>
                <w:color w:val="auto"/>
                <w:lang w:val="en-US" w:eastAsia="zh-CN"/>
              </w:rPr>
              <w:t>智慧机场2</w:t>
            </w:r>
          </w:p>
        </w:tc>
        <w:tc>
          <w:tcPr>
            <w:tcW w:w="1697" w:type="pct"/>
            <w:shd w:val="clear" w:color="auto" w:fill="auto"/>
            <w:vAlign w:val="center"/>
          </w:tcPr>
          <w:p w14:paraId="52FD4229">
            <w:pPr>
              <w:pStyle w:val="29"/>
              <w:bidi w:val="0"/>
              <w:rPr>
                <w:rFonts w:hint="eastAsia"/>
                <w:color w:val="auto"/>
              </w:rPr>
            </w:pPr>
            <w:r>
              <w:rPr>
                <w:rFonts w:hint="eastAsia"/>
                <w:color w:val="auto"/>
                <w:lang w:val="en-US" w:eastAsia="zh-CN"/>
              </w:rPr>
              <w:t>在航线设计与优化（17件）、航班调度（5件）和智慧机场（2件）领域有技术积累，可结合航空运营经验，助力新区提升运营服务能力。</w:t>
            </w:r>
          </w:p>
        </w:tc>
      </w:tr>
      <w:tr w14:paraId="45BF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70" w:type="pct"/>
            <w:shd w:val="clear" w:color="auto" w:fill="auto"/>
            <w:noWrap/>
            <w:vAlign w:val="center"/>
          </w:tcPr>
          <w:p w14:paraId="30AB8342">
            <w:pPr>
              <w:pStyle w:val="29"/>
              <w:bidi w:val="0"/>
              <w:rPr>
                <w:rFonts w:hint="eastAsia"/>
                <w:color w:val="auto"/>
              </w:rPr>
            </w:pPr>
            <w:r>
              <w:rPr>
                <w:rFonts w:hint="eastAsia"/>
                <w:color w:val="auto"/>
                <w:lang w:val="en-US" w:eastAsia="zh-CN"/>
              </w:rPr>
              <w:t>5</w:t>
            </w:r>
          </w:p>
        </w:tc>
        <w:tc>
          <w:tcPr>
            <w:tcW w:w="702" w:type="pct"/>
            <w:shd w:val="clear" w:color="auto" w:fill="auto"/>
            <w:vAlign w:val="center"/>
          </w:tcPr>
          <w:p w14:paraId="2E8A6CE1">
            <w:pPr>
              <w:pStyle w:val="29"/>
              <w:bidi w:val="0"/>
              <w:rPr>
                <w:rFonts w:hint="eastAsia"/>
                <w:color w:val="auto"/>
              </w:rPr>
            </w:pPr>
            <w:r>
              <w:rPr>
                <w:rFonts w:hint="eastAsia"/>
                <w:color w:val="auto"/>
                <w:lang w:val="en-US" w:eastAsia="zh-CN"/>
              </w:rPr>
              <w:t>青岛民航凯亚系统集成有限公司</w:t>
            </w:r>
          </w:p>
        </w:tc>
        <w:tc>
          <w:tcPr>
            <w:tcW w:w="310" w:type="pct"/>
            <w:shd w:val="clear" w:color="auto" w:fill="auto"/>
            <w:vAlign w:val="center"/>
          </w:tcPr>
          <w:p w14:paraId="4DCBB280">
            <w:pPr>
              <w:pStyle w:val="29"/>
              <w:bidi w:val="0"/>
              <w:rPr>
                <w:rFonts w:hint="eastAsia"/>
                <w:color w:val="auto"/>
              </w:rPr>
            </w:pPr>
            <w:r>
              <w:rPr>
                <w:rFonts w:hint="eastAsia"/>
                <w:color w:val="auto"/>
                <w:lang w:val="en-US" w:eastAsia="zh-CN"/>
              </w:rPr>
              <w:t>山东</w:t>
            </w:r>
          </w:p>
        </w:tc>
        <w:tc>
          <w:tcPr>
            <w:tcW w:w="424" w:type="pct"/>
            <w:shd w:val="clear" w:color="auto" w:fill="auto"/>
            <w:vAlign w:val="center"/>
          </w:tcPr>
          <w:p w14:paraId="4C3D8F30">
            <w:pPr>
              <w:pStyle w:val="29"/>
              <w:bidi w:val="0"/>
              <w:rPr>
                <w:rFonts w:hint="eastAsia"/>
                <w:color w:val="auto"/>
              </w:rPr>
            </w:pPr>
            <w:r>
              <w:rPr>
                <w:rFonts w:hint="eastAsia"/>
                <w:color w:val="auto"/>
                <w:lang w:val="en-US" w:eastAsia="zh-CN"/>
              </w:rPr>
              <w:t>21</w:t>
            </w:r>
          </w:p>
        </w:tc>
        <w:tc>
          <w:tcPr>
            <w:tcW w:w="424" w:type="pct"/>
            <w:shd w:val="clear" w:color="auto" w:fill="auto"/>
            <w:vAlign w:val="center"/>
          </w:tcPr>
          <w:p w14:paraId="0D3F379C">
            <w:pPr>
              <w:pStyle w:val="29"/>
              <w:bidi w:val="0"/>
              <w:rPr>
                <w:rFonts w:hint="eastAsia"/>
                <w:color w:val="auto"/>
              </w:rPr>
            </w:pPr>
            <w:r>
              <w:rPr>
                <w:rFonts w:hint="eastAsia"/>
                <w:color w:val="auto"/>
                <w:lang w:val="en-US" w:eastAsia="zh-CN"/>
              </w:rPr>
              <w:t>21</w:t>
            </w:r>
          </w:p>
        </w:tc>
        <w:tc>
          <w:tcPr>
            <w:tcW w:w="424" w:type="pct"/>
            <w:shd w:val="clear" w:color="auto" w:fill="auto"/>
            <w:vAlign w:val="center"/>
          </w:tcPr>
          <w:p w14:paraId="07587DD0">
            <w:pPr>
              <w:pStyle w:val="29"/>
              <w:bidi w:val="0"/>
              <w:rPr>
                <w:rFonts w:hint="eastAsia"/>
                <w:color w:val="auto"/>
              </w:rPr>
            </w:pPr>
            <w:r>
              <w:rPr>
                <w:rFonts w:hint="eastAsia"/>
                <w:color w:val="auto"/>
                <w:lang w:val="en-US" w:eastAsia="zh-CN"/>
              </w:rPr>
              <w:t>9</w:t>
            </w:r>
          </w:p>
        </w:tc>
        <w:tc>
          <w:tcPr>
            <w:tcW w:w="747" w:type="pct"/>
            <w:shd w:val="clear" w:color="auto" w:fill="auto"/>
            <w:vAlign w:val="center"/>
          </w:tcPr>
          <w:p w14:paraId="363E50DC">
            <w:pPr>
              <w:pStyle w:val="29"/>
              <w:bidi w:val="0"/>
              <w:rPr>
                <w:rFonts w:hint="eastAsia"/>
                <w:color w:val="auto"/>
              </w:rPr>
            </w:pPr>
            <w:r>
              <w:rPr>
                <w:rFonts w:hint="eastAsia"/>
                <w:color w:val="auto"/>
                <w:lang w:val="en-US" w:eastAsia="zh-CN"/>
              </w:rPr>
              <w:t>航班调度10</w:t>
            </w:r>
            <w:r>
              <w:rPr>
                <w:rFonts w:hint="eastAsia"/>
                <w:color w:val="auto"/>
                <w:lang w:val="en-US" w:eastAsia="zh-CN"/>
              </w:rPr>
              <w:br w:type="textWrapping"/>
            </w:r>
            <w:r>
              <w:rPr>
                <w:rFonts w:hint="eastAsia"/>
                <w:color w:val="auto"/>
                <w:lang w:val="en-US" w:eastAsia="zh-CN"/>
              </w:rPr>
              <w:t>智慧机场10</w:t>
            </w:r>
          </w:p>
        </w:tc>
        <w:tc>
          <w:tcPr>
            <w:tcW w:w="1697" w:type="pct"/>
            <w:shd w:val="clear" w:color="auto" w:fill="auto"/>
            <w:vAlign w:val="center"/>
          </w:tcPr>
          <w:p w14:paraId="047097EC">
            <w:pPr>
              <w:pStyle w:val="29"/>
              <w:bidi w:val="0"/>
              <w:rPr>
                <w:rFonts w:hint="eastAsia"/>
                <w:color w:val="auto"/>
              </w:rPr>
            </w:pPr>
            <w:r>
              <w:rPr>
                <w:rFonts w:hint="eastAsia"/>
                <w:color w:val="auto"/>
                <w:lang w:val="en-US" w:eastAsia="zh-CN"/>
              </w:rPr>
              <w:t>在航班调度（10件）和智慧机场（10件）领域布局均衡，可精准补强江东新区航班调度空白和智慧机场技术积累。</w:t>
            </w:r>
          </w:p>
        </w:tc>
      </w:tr>
      <w:tr w14:paraId="3C47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70" w:type="pct"/>
            <w:shd w:val="clear" w:color="auto" w:fill="auto"/>
            <w:vAlign w:val="center"/>
          </w:tcPr>
          <w:p w14:paraId="0F93D13B">
            <w:pPr>
              <w:pStyle w:val="29"/>
              <w:bidi w:val="0"/>
              <w:rPr>
                <w:color w:val="auto"/>
              </w:rPr>
            </w:pPr>
            <w:r>
              <w:rPr>
                <w:rFonts w:hint="eastAsia"/>
                <w:color w:val="auto"/>
                <w:lang w:val="en-US" w:eastAsia="zh-CN"/>
              </w:rPr>
              <w:t>6</w:t>
            </w:r>
          </w:p>
        </w:tc>
        <w:tc>
          <w:tcPr>
            <w:tcW w:w="702" w:type="pct"/>
            <w:shd w:val="clear" w:color="auto" w:fill="auto"/>
            <w:vAlign w:val="center"/>
          </w:tcPr>
          <w:p w14:paraId="788270B8">
            <w:pPr>
              <w:pStyle w:val="29"/>
              <w:bidi w:val="0"/>
              <w:rPr>
                <w:rFonts w:hint="eastAsia"/>
                <w:color w:val="auto"/>
              </w:rPr>
            </w:pPr>
            <w:r>
              <w:rPr>
                <w:rFonts w:hint="eastAsia"/>
                <w:color w:val="auto"/>
                <w:lang w:val="en-US" w:eastAsia="zh-CN"/>
              </w:rPr>
              <w:t>民航成都信息技术有限公司</w:t>
            </w:r>
          </w:p>
        </w:tc>
        <w:tc>
          <w:tcPr>
            <w:tcW w:w="310" w:type="pct"/>
            <w:shd w:val="clear" w:color="auto" w:fill="auto"/>
            <w:noWrap/>
            <w:vAlign w:val="center"/>
          </w:tcPr>
          <w:p w14:paraId="16BDB2D3">
            <w:pPr>
              <w:pStyle w:val="29"/>
              <w:bidi w:val="0"/>
              <w:rPr>
                <w:rFonts w:hint="eastAsia"/>
                <w:color w:val="auto"/>
              </w:rPr>
            </w:pPr>
            <w:r>
              <w:rPr>
                <w:rFonts w:hint="eastAsia"/>
                <w:color w:val="auto"/>
                <w:lang w:val="en-US" w:eastAsia="zh-CN"/>
              </w:rPr>
              <w:t>四川</w:t>
            </w:r>
          </w:p>
        </w:tc>
        <w:tc>
          <w:tcPr>
            <w:tcW w:w="424" w:type="pct"/>
            <w:shd w:val="clear" w:color="auto" w:fill="auto"/>
            <w:vAlign w:val="center"/>
          </w:tcPr>
          <w:p w14:paraId="5E9043E9">
            <w:pPr>
              <w:pStyle w:val="29"/>
              <w:bidi w:val="0"/>
              <w:rPr>
                <w:rFonts w:hint="eastAsia"/>
                <w:color w:val="auto"/>
              </w:rPr>
            </w:pPr>
            <w:r>
              <w:rPr>
                <w:rFonts w:hint="eastAsia"/>
                <w:color w:val="auto"/>
                <w:lang w:val="en-US" w:eastAsia="zh-CN"/>
              </w:rPr>
              <w:t>20</w:t>
            </w:r>
          </w:p>
        </w:tc>
        <w:tc>
          <w:tcPr>
            <w:tcW w:w="424" w:type="pct"/>
            <w:shd w:val="clear" w:color="auto" w:fill="auto"/>
            <w:vAlign w:val="center"/>
          </w:tcPr>
          <w:p w14:paraId="12BB73B4">
            <w:pPr>
              <w:pStyle w:val="29"/>
              <w:bidi w:val="0"/>
              <w:rPr>
                <w:rFonts w:hint="eastAsia"/>
                <w:color w:val="auto"/>
              </w:rPr>
            </w:pPr>
            <w:r>
              <w:rPr>
                <w:rFonts w:hint="eastAsia"/>
                <w:color w:val="auto"/>
                <w:lang w:val="en-US" w:eastAsia="zh-CN"/>
              </w:rPr>
              <w:t>20</w:t>
            </w:r>
          </w:p>
        </w:tc>
        <w:tc>
          <w:tcPr>
            <w:tcW w:w="424" w:type="pct"/>
            <w:shd w:val="clear" w:color="auto" w:fill="auto"/>
            <w:noWrap/>
            <w:vAlign w:val="center"/>
          </w:tcPr>
          <w:p w14:paraId="645720BB">
            <w:pPr>
              <w:pStyle w:val="29"/>
              <w:bidi w:val="0"/>
              <w:rPr>
                <w:rFonts w:hint="eastAsia"/>
                <w:color w:val="auto"/>
              </w:rPr>
            </w:pPr>
            <w:r>
              <w:rPr>
                <w:rFonts w:hint="eastAsia"/>
                <w:color w:val="auto"/>
                <w:lang w:val="en-US" w:eastAsia="zh-CN"/>
              </w:rPr>
              <w:t>10</w:t>
            </w:r>
          </w:p>
        </w:tc>
        <w:tc>
          <w:tcPr>
            <w:tcW w:w="747" w:type="pct"/>
            <w:shd w:val="clear" w:color="auto" w:fill="auto"/>
            <w:vAlign w:val="center"/>
          </w:tcPr>
          <w:p w14:paraId="321068BA">
            <w:pPr>
              <w:pStyle w:val="29"/>
              <w:bidi w:val="0"/>
              <w:rPr>
                <w:rFonts w:hint="eastAsia"/>
                <w:color w:val="auto"/>
              </w:rPr>
            </w:pPr>
            <w:r>
              <w:rPr>
                <w:rFonts w:hint="eastAsia"/>
                <w:color w:val="auto"/>
                <w:lang w:val="en-US" w:eastAsia="zh-CN"/>
              </w:rPr>
              <w:t>航班调度18</w:t>
            </w:r>
            <w:r>
              <w:rPr>
                <w:rFonts w:hint="eastAsia"/>
                <w:color w:val="auto"/>
                <w:lang w:val="en-US" w:eastAsia="zh-CN"/>
              </w:rPr>
              <w:br w:type="textWrapping"/>
            </w:r>
            <w:r>
              <w:rPr>
                <w:rFonts w:hint="eastAsia"/>
                <w:color w:val="auto"/>
                <w:lang w:val="en-US" w:eastAsia="zh-CN"/>
              </w:rPr>
              <w:t>智慧机场2</w:t>
            </w:r>
          </w:p>
        </w:tc>
        <w:tc>
          <w:tcPr>
            <w:tcW w:w="1697" w:type="pct"/>
            <w:shd w:val="clear" w:color="auto" w:fill="auto"/>
            <w:vAlign w:val="center"/>
          </w:tcPr>
          <w:p w14:paraId="428979BB">
            <w:pPr>
              <w:pStyle w:val="29"/>
              <w:bidi w:val="0"/>
              <w:rPr>
                <w:rFonts w:hint="eastAsia"/>
                <w:color w:val="auto"/>
              </w:rPr>
            </w:pPr>
            <w:r>
              <w:rPr>
                <w:rFonts w:hint="eastAsia"/>
                <w:color w:val="auto"/>
                <w:lang w:val="en-US" w:eastAsia="zh-CN"/>
              </w:rPr>
              <w:t>在航班调度领域专利突出（18件），可有力填补江东新区航班调度技术空白，提升机场运行调度智能化水平。</w:t>
            </w:r>
          </w:p>
        </w:tc>
      </w:tr>
      <w:tr w14:paraId="5734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70" w:type="pct"/>
            <w:shd w:val="clear" w:color="auto" w:fill="auto"/>
            <w:vAlign w:val="center"/>
          </w:tcPr>
          <w:p w14:paraId="47E6B669">
            <w:pPr>
              <w:pStyle w:val="29"/>
              <w:bidi w:val="0"/>
              <w:rPr>
                <w:rFonts w:hint="eastAsia"/>
                <w:color w:val="auto"/>
              </w:rPr>
            </w:pPr>
            <w:r>
              <w:rPr>
                <w:rFonts w:hint="eastAsia"/>
                <w:color w:val="auto"/>
                <w:lang w:val="en-US" w:eastAsia="zh-CN"/>
              </w:rPr>
              <w:t>7</w:t>
            </w:r>
          </w:p>
        </w:tc>
        <w:tc>
          <w:tcPr>
            <w:tcW w:w="702" w:type="pct"/>
            <w:shd w:val="clear" w:color="auto" w:fill="auto"/>
            <w:vAlign w:val="center"/>
          </w:tcPr>
          <w:p w14:paraId="360DF4C1">
            <w:pPr>
              <w:pStyle w:val="29"/>
              <w:bidi w:val="0"/>
              <w:rPr>
                <w:rFonts w:hint="eastAsia"/>
                <w:color w:val="auto"/>
              </w:rPr>
            </w:pPr>
            <w:r>
              <w:rPr>
                <w:rFonts w:hint="eastAsia"/>
                <w:color w:val="auto"/>
                <w:lang w:val="en-US" w:eastAsia="zh-CN"/>
              </w:rPr>
              <w:t>天津航大航空设备有限公司</w:t>
            </w:r>
          </w:p>
        </w:tc>
        <w:tc>
          <w:tcPr>
            <w:tcW w:w="310" w:type="pct"/>
            <w:shd w:val="clear" w:color="auto" w:fill="auto"/>
            <w:vAlign w:val="center"/>
          </w:tcPr>
          <w:p w14:paraId="4993A720">
            <w:pPr>
              <w:pStyle w:val="29"/>
              <w:bidi w:val="0"/>
              <w:rPr>
                <w:rFonts w:hint="eastAsia"/>
                <w:color w:val="auto"/>
              </w:rPr>
            </w:pPr>
            <w:r>
              <w:rPr>
                <w:rFonts w:hint="eastAsia"/>
                <w:color w:val="auto"/>
                <w:lang w:val="en-US" w:eastAsia="zh-CN"/>
              </w:rPr>
              <w:t>天津</w:t>
            </w:r>
          </w:p>
        </w:tc>
        <w:tc>
          <w:tcPr>
            <w:tcW w:w="424" w:type="pct"/>
            <w:shd w:val="clear" w:color="auto" w:fill="auto"/>
            <w:vAlign w:val="center"/>
          </w:tcPr>
          <w:p w14:paraId="1183A67B">
            <w:pPr>
              <w:pStyle w:val="29"/>
              <w:bidi w:val="0"/>
              <w:rPr>
                <w:rFonts w:hint="eastAsia"/>
                <w:color w:val="auto"/>
              </w:rPr>
            </w:pPr>
            <w:r>
              <w:rPr>
                <w:rFonts w:hint="eastAsia"/>
                <w:color w:val="auto"/>
                <w:lang w:val="en-US" w:eastAsia="zh-CN"/>
              </w:rPr>
              <w:t>16</w:t>
            </w:r>
          </w:p>
        </w:tc>
        <w:tc>
          <w:tcPr>
            <w:tcW w:w="424" w:type="pct"/>
            <w:shd w:val="clear" w:color="auto" w:fill="auto"/>
            <w:vAlign w:val="center"/>
          </w:tcPr>
          <w:p w14:paraId="5C31DB5E">
            <w:pPr>
              <w:pStyle w:val="29"/>
              <w:bidi w:val="0"/>
              <w:rPr>
                <w:rFonts w:hint="eastAsia"/>
                <w:color w:val="auto"/>
              </w:rPr>
            </w:pPr>
            <w:r>
              <w:rPr>
                <w:rFonts w:hint="eastAsia"/>
                <w:color w:val="auto"/>
                <w:lang w:val="en-US" w:eastAsia="zh-CN"/>
              </w:rPr>
              <w:t>1</w:t>
            </w:r>
          </w:p>
        </w:tc>
        <w:tc>
          <w:tcPr>
            <w:tcW w:w="424" w:type="pct"/>
            <w:shd w:val="clear" w:color="auto" w:fill="auto"/>
            <w:vAlign w:val="center"/>
          </w:tcPr>
          <w:p w14:paraId="4556420C">
            <w:pPr>
              <w:pStyle w:val="29"/>
              <w:bidi w:val="0"/>
              <w:rPr>
                <w:rFonts w:hint="eastAsia"/>
                <w:color w:val="auto"/>
              </w:rPr>
            </w:pPr>
            <w:r>
              <w:rPr>
                <w:rFonts w:hint="eastAsia"/>
                <w:color w:val="auto"/>
                <w:lang w:val="en-US" w:eastAsia="zh-CN"/>
              </w:rPr>
              <w:t>8</w:t>
            </w:r>
          </w:p>
        </w:tc>
        <w:tc>
          <w:tcPr>
            <w:tcW w:w="747" w:type="pct"/>
            <w:shd w:val="clear" w:color="auto" w:fill="auto"/>
            <w:vAlign w:val="center"/>
          </w:tcPr>
          <w:p w14:paraId="1CA57CCA">
            <w:pPr>
              <w:pStyle w:val="29"/>
              <w:bidi w:val="0"/>
              <w:rPr>
                <w:rFonts w:hint="eastAsia"/>
                <w:color w:val="auto"/>
              </w:rPr>
            </w:pPr>
            <w:r>
              <w:rPr>
                <w:rFonts w:hint="eastAsia"/>
                <w:color w:val="auto"/>
                <w:lang w:val="en-US" w:eastAsia="zh-CN"/>
              </w:rPr>
              <w:t>智慧机场16</w:t>
            </w:r>
          </w:p>
        </w:tc>
        <w:tc>
          <w:tcPr>
            <w:tcW w:w="1697" w:type="pct"/>
            <w:shd w:val="clear" w:color="auto" w:fill="auto"/>
            <w:vAlign w:val="center"/>
          </w:tcPr>
          <w:p w14:paraId="4D620E0D">
            <w:pPr>
              <w:pStyle w:val="29"/>
              <w:bidi w:val="0"/>
              <w:rPr>
                <w:rFonts w:hint="eastAsia"/>
                <w:color w:val="auto"/>
              </w:rPr>
            </w:pPr>
            <w:r>
              <w:rPr>
                <w:rFonts w:hint="eastAsia"/>
                <w:color w:val="auto"/>
                <w:lang w:val="en-US" w:eastAsia="zh-CN"/>
              </w:rPr>
              <w:t>专注于智慧机场技术（16件），可支撑江东新区智慧机场建设，与美兰机场等运营场景形成协同。</w:t>
            </w:r>
          </w:p>
        </w:tc>
      </w:tr>
      <w:tr w14:paraId="52ED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567" w:hRule="atLeast"/>
          <w:jc w:val="center"/>
        </w:trPr>
        <w:tc>
          <w:tcPr>
            <w:tcW w:w="270" w:type="pct"/>
            <w:shd w:val="clear" w:color="auto" w:fill="auto"/>
            <w:vAlign w:val="center"/>
          </w:tcPr>
          <w:p w14:paraId="260239FC">
            <w:pPr>
              <w:pStyle w:val="29"/>
              <w:bidi w:val="0"/>
              <w:rPr>
                <w:rFonts w:hint="eastAsia"/>
                <w:color w:val="auto"/>
              </w:rPr>
            </w:pPr>
            <w:r>
              <w:rPr>
                <w:rFonts w:hint="eastAsia"/>
                <w:color w:val="auto"/>
                <w:lang w:val="en-US" w:eastAsia="zh-CN"/>
              </w:rPr>
              <w:t>8</w:t>
            </w:r>
          </w:p>
        </w:tc>
        <w:tc>
          <w:tcPr>
            <w:tcW w:w="702" w:type="pct"/>
            <w:shd w:val="clear" w:color="auto" w:fill="auto"/>
            <w:vAlign w:val="center"/>
          </w:tcPr>
          <w:p w14:paraId="5C1EA2EA">
            <w:pPr>
              <w:pStyle w:val="29"/>
              <w:bidi w:val="0"/>
              <w:rPr>
                <w:rFonts w:hint="eastAsia"/>
                <w:color w:val="auto"/>
              </w:rPr>
            </w:pPr>
            <w:r>
              <w:rPr>
                <w:rFonts w:hint="eastAsia"/>
                <w:color w:val="auto"/>
                <w:lang w:val="en-US" w:eastAsia="zh-CN"/>
              </w:rPr>
              <w:t>中国移动通信集团有限公司</w:t>
            </w:r>
          </w:p>
        </w:tc>
        <w:tc>
          <w:tcPr>
            <w:tcW w:w="310" w:type="pct"/>
            <w:shd w:val="clear" w:color="auto" w:fill="auto"/>
            <w:vAlign w:val="center"/>
          </w:tcPr>
          <w:p w14:paraId="2A7F1ED3">
            <w:pPr>
              <w:pStyle w:val="29"/>
              <w:bidi w:val="0"/>
              <w:rPr>
                <w:rFonts w:hint="eastAsia"/>
                <w:color w:val="auto"/>
              </w:rPr>
            </w:pPr>
            <w:r>
              <w:rPr>
                <w:rFonts w:hint="eastAsia"/>
                <w:color w:val="auto"/>
                <w:lang w:val="en-US" w:eastAsia="zh-CN"/>
              </w:rPr>
              <w:t>北京</w:t>
            </w:r>
          </w:p>
        </w:tc>
        <w:tc>
          <w:tcPr>
            <w:tcW w:w="424" w:type="pct"/>
            <w:shd w:val="clear" w:color="auto" w:fill="auto"/>
            <w:vAlign w:val="center"/>
          </w:tcPr>
          <w:p w14:paraId="64B3A76D">
            <w:pPr>
              <w:pStyle w:val="29"/>
              <w:bidi w:val="0"/>
              <w:rPr>
                <w:rFonts w:hint="eastAsia"/>
                <w:color w:val="auto"/>
              </w:rPr>
            </w:pPr>
            <w:r>
              <w:rPr>
                <w:rFonts w:hint="eastAsia"/>
                <w:color w:val="auto"/>
                <w:lang w:val="en-US" w:eastAsia="zh-CN"/>
              </w:rPr>
              <w:t>15</w:t>
            </w:r>
          </w:p>
        </w:tc>
        <w:tc>
          <w:tcPr>
            <w:tcW w:w="424" w:type="pct"/>
            <w:shd w:val="clear" w:color="auto" w:fill="auto"/>
            <w:vAlign w:val="center"/>
          </w:tcPr>
          <w:p w14:paraId="6C1AFA0C">
            <w:pPr>
              <w:pStyle w:val="29"/>
              <w:bidi w:val="0"/>
              <w:rPr>
                <w:rFonts w:hint="eastAsia"/>
                <w:color w:val="auto"/>
              </w:rPr>
            </w:pPr>
            <w:r>
              <w:rPr>
                <w:rFonts w:hint="eastAsia"/>
                <w:color w:val="auto"/>
                <w:lang w:val="en-US" w:eastAsia="zh-CN"/>
              </w:rPr>
              <w:t>15</w:t>
            </w:r>
          </w:p>
        </w:tc>
        <w:tc>
          <w:tcPr>
            <w:tcW w:w="424" w:type="pct"/>
            <w:shd w:val="clear" w:color="auto" w:fill="auto"/>
            <w:vAlign w:val="center"/>
          </w:tcPr>
          <w:p w14:paraId="24E0E609">
            <w:pPr>
              <w:pStyle w:val="29"/>
              <w:bidi w:val="0"/>
              <w:rPr>
                <w:rFonts w:hint="eastAsia"/>
                <w:color w:val="auto"/>
              </w:rPr>
            </w:pPr>
            <w:r>
              <w:rPr>
                <w:rFonts w:hint="eastAsia"/>
                <w:color w:val="auto"/>
                <w:lang w:val="en-US" w:eastAsia="zh-CN"/>
              </w:rPr>
              <w:t>4</w:t>
            </w:r>
          </w:p>
        </w:tc>
        <w:tc>
          <w:tcPr>
            <w:tcW w:w="747" w:type="pct"/>
            <w:shd w:val="clear" w:color="auto" w:fill="auto"/>
            <w:vAlign w:val="center"/>
          </w:tcPr>
          <w:p w14:paraId="1C7A767C">
            <w:pPr>
              <w:pStyle w:val="29"/>
              <w:bidi w:val="0"/>
              <w:rPr>
                <w:rFonts w:hint="eastAsia"/>
                <w:color w:val="auto"/>
              </w:rPr>
            </w:pPr>
            <w:r>
              <w:rPr>
                <w:rFonts w:hint="eastAsia"/>
                <w:color w:val="auto"/>
                <w:lang w:val="en-US" w:eastAsia="zh-CN"/>
              </w:rPr>
              <w:t>航线设计与优化13</w:t>
            </w:r>
            <w:r>
              <w:rPr>
                <w:rFonts w:hint="eastAsia"/>
                <w:color w:val="auto"/>
                <w:lang w:val="en-US" w:eastAsia="zh-CN"/>
              </w:rPr>
              <w:br w:type="textWrapping"/>
            </w:r>
            <w:r>
              <w:rPr>
                <w:rFonts w:hint="eastAsia"/>
                <w:color w:val="auto"/>
                <w:lang w:val="en-US" w:eastAsia="zh-CN"/>
              </w:rPr>
              <w:t>航班调度2</w:t>
            </w:r>
          </w:p>
        </w:tc>
        <w:tc>
          <w:tcPr>
            <w:tcW w:w="1697" w:type="pct"/>
            <w:shd w:val="clear" w:color="auto" w:fill="auto"/>
            <w:vAlign w:val="center"/>
          </w:tcPr>
          <w:p w14:paraId="62A88A20">
            <w:pPr>
              <w:pStyle w:val="29"/>
              <w:bidi w:val="0"/>
              <w:rPr>
                <w:rFonts w:hint="eastAsia"/>
                <w:color w:val="auto"/>
              </w:rPr>
            </w:pPr>
            <w:r>
              <w:rPr>
                <w:rFonts w:hint="eastAsia"/>
                <w:color w:val="auto"/>
                <w:lang w:val="en-US" w:eastAsia="zh-CN"/>
              </w:rPr>
              <w:t>在航线设计与优化领域专利丰富（13件），可提供5G通信与航空运营融合的技术方案，助力新区智慧运营发展。</w:t>
            </w:r>
          </w:p>
        </w:tc>
      </w:tr>
      <w:tr w14:paraId="3D69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70" w:type="pct"/>
            <w:shd w:val="clear" w:color="auto" w:fill="auto"/>
            <w:vAlign w:val="center"/>
          </w:tcPr>
          <w:p w14:paraId="67F29DD8">
            <w:pPr>
              <w:pStyle w:val="29"/>
              <w:bidi w:val="0"/>
              <w:rPr>
                <w:rFonts w:hint="eastAsia"/>
                <w:color w:val="auto"/>
              </w:rPr>
            </w:pPr>
            <w:r>
              <w:rPr>
                <w:rFonts w:hint="eastAsia"/>
                <w:color w:val="auto"/>
                <w:lang w:val="en-US" w:eastAsia="zh-CN"/>
              </w:rPr>
              <w:t>9</w:t>
            </w:r>
          </w:p>
        </w:tc>
        <w:tc>
          <w:tcPr>
            <w:tcW w:w="702" w:type="pct"/>
            <w:shd w:val="clear" w:color="auto" w:fill="auto"/>
            <w:vAlign w:val="center"/>
          </w:tcPr>
          <w:p w14:paraId="0C921E82">
            <w:pPr>
              <w:pStyle w:val="29"/>
              <w:bidi w:val="0"/>
              <w:rPr>
                <w:rFonts w:hint="eastAsia"/>
                <w:color w:val="auto"/>
              </w:rPr>
            </w:pPr>
            <w:r>
              <w:rPr>
                <w:rFonts w:hint="eastAsia"/>
                <w:color w:val="auto"/>
                <w:lang w:val="en-US" w:eastAsia="zh-CN"/>
              </w:rPr>
              <w:t>飞友科技有限公司</w:t>
            </w:r>
          </w:p>
        </w:tc>
        <w:tc>
          <w:tcPr>
            <w:tcW w:w="310" w:type="pct"/>
            <w:shd w:val="clear" w:color="auto" w:fill="auto"/>
            <w:vAlign w:val="center"/>
          </w:tcPr>
          <w:p w14:paraId="6F91A790">
            <w:pPr>
              <w:pStyle w:val="29"/>
              <w:bidi w:val="0"/>
              <w:rPr>
                <w:rFonts w:hint="eastAsia"/>
                <w:color w:val="auto"/>
              </w:rPr>
            </w:pPr>
            <w:r>
              <w:rPr>
                <w:rFonts w:hint="eastAsia"/>
                <w:color w:val="auto"/>
                <w:lang w:val="en-US" w:eastAsia="zh-CN"/>
              </w:rPr>
              <w:t>安徽</w:t>
            </w:r>
          </w:p>
        </w:tc>
        <w:tc>
          <w:tcPr>
            <w:tcW w:w="424" w:type="pct"/>
            <w:shd w:val="clear" w:color="auto" w:fill="auto"/>
            <w:vAlign w:val="center"/>
          </w:tcPr>
          <w:p w14:paraId="0FB35C0D">
            <w:pPr>
              <w:pStyle w:val="29"/>
              <w:bidi w:val="0"/>
              <w:rPr>
                <w:rFonts w:hint="eastAsia"/>
                <w:color w:val="auto"/>
              </w:rPr>
            </w:pPr>
            <w:r>
              <w:rPr>
                <w:rFonts w:hint="eastAsia"/>
                <w:color w:val="auto"/>
                <w:lang w:val="en-US" w:eastAsia="zh-CN"/>
              </w:rPr>
              <w:t>13</w:t>
            </w:r>
          </w:p>
        </w:tc>
        <w:tc>
          <w:tcPr>
            <w:tcW w:w="424" w:type="pct"/>
            <w:shd w:val="clear" w:color="auto" w:fill="auto"/>
            <w:vAlign w:val="center"/>
          </w:tcPr>
          <w:p w14:paraId="244DACAF">
            <w:pPr>
              <w:pStyle w:val="29"/>
              <w:bidi w:val="0"/>
              <w:rPr>
                <w:rFonts w:hint="eastAsia"/>
                <w:color w:val="auto"/>
              </w:rPr>
            </w:pPr>
            <w:r>
              <w:rPr>
                <w:rFonts w:hint="eastAsia"/>
                <w:color w:val="auto"/>
                <w:lang w:val="en-US" w:eastAsia="zh-CN"/>
              </w:rPr>
              <w:t>13</w:t>
            </w:r>
          </w:p>
        </w:tc>
        <w:tc>
          <w:tcPr>
            <w:tcW w:w="424" w:type="pct"/>
            <w:shd w:val="clear" w:color="auto" w:fill="auto"/>
            <w:vAlign w:val="center"/>
          </w:tcPr>
          <w:p w14:paraId="08391015">
            <w:pPr>
              <w:pStyle w:val="29"/>
              <w:bidi w:val="0"/>
              <w:rPr>
                <w:rFonts w:hint="eastAsia"/>
                <w:color w:val="auto"/>
              </w:rPr>
            </w:pPr>
            <w:r>
              <w:rPr>
                <w:rFonts w:hint="eastAsia"/>
                <w:color w:val="auto"/>
                <w:lang w:val="en-US" w:eastAsia="zh-CN"/>
              </w:rPr>
              <w:t>3</w:t>
            </w:r>
          </w:p>
        </w:tc>
        <w:tc>
          <w:tcPr>
            <w:tcW w:w="747" w:type="pct"/>
            <w:shd w:val="clear" w:color="auto" w:fill="auto"/>
            <w:vAlign w:val="center"/>
          </w:tcPr>
          <w:p w14:paraId="03C81397">
            <w:pPr>
              <w:pStyle w:val="29"/>
              <w:bidi w:val="0"/>
              <w:rPr>
                <w:rFonts w:hint="eastAsia"/>
                <w:color w:val="auto"/>
              </w:rPr>
            </w:pPr>
            <w:r>
              <w:rPr>
                <w:rFonts w:hint="eastAsia"/>
                <w:color w:val="auto"/>
                <w:lang w:val="en-US" w:eastAsia="zh-CN"/>
              </w:rPr>
              <w:t>航线设计与优化2</w:t>
            </w:r>
            <w:r>
              <w:rPr>
                <w:rFonts w:hint="eastAsia"/>
                <w:color w:val="auto"/>
                <w:lang w:val="en-US" w:eastAsia="zh-CN"/>
              </w:rPr>
              <w:br w:type="textWrapping"/>
            </w:r>
            <w:r>
              <w:rPr>
                <w:rFonts w:hint="eastAsia"/>
                <w:color w:val="auto"/>
                <w:lang w:val="en-US" w:eastAsia="zh-CN"/>
              </w:rPr>
              <w:t>航班调度8</w:t>
            </w:r>
            <w:r>
              <w:rPr>
                <w:rFonts w:hint="eastAsia"/>
                <w:color w:val="auto"/>
                <w:lang w:val="en-US" w:eastAsia="zh-CN"/>
              </w:rPr>
              <w:br w:type="textWrapping"/>
            </w:r>
            <w:r>
              <w:rPr>
                <w:rFonts w:hint="eastAsia"/>
                <w:color w:val="auto"/>
                <w:lang w:val="en-US" w:eastAsia="zh-CN"/>
              </w:rPr>
              <w:t>智慧机场3</w:t>
            </w:r>
          </w:p>
        </w:tc>
        <w:tc>
          <w:tcPr>
            <w:tcW w:w="1697" w:type="pct"/>
            <w:shd w:val="clear" w:color="auto" w:fill="auto"/>
            <w:vAlign w:val="center"/>
          </w:tcPr>
          <w:p w14:paraId="4F97B7AE">
            <w:pPr>
              <w:pStyle w:val="29"/>
              <w:bidi w:val="0"/>
              <w:rPr>
                <w:rFonts w:hint="eastAsia"/>
                <w:color w:val="auto"/>
              </w:rPr>
            </w:pPr>
            <w:r>
              <w:rPr>
                <w:rFonts w:hint="eastAsia"/>
                <w:color w:val="auto"/>
                <w:lang w:val="en-US" w:eastAsia="zh-CN"/>
              </w:rPr>
              <w:t>在航班调度（8件）、智慧机场（3件）和航线设计（2件）领域均有积累，可补充江东新区航空运营服务技术资源。</w:t>
            </w:r>
          </w:p>
        </w:tc>
      </w:tr>
      <w:tr w14:paraId="2BD8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70" w:type="pct"/>
            <w:shd w:val="clear" w:color="auto" w:fill="auto"/>
            <w:vAlign w:val="center"/>
          </w:tcPr>
          <w:p w14:paraId="2BB97BEB">
            <w:pPr>
              <w:pStyle w:val="29"/>
              <w:bidi w:val="0"/>
              <w:rPr>
                <w:rFonts w:hint="eastAsia"/>
                <w:color w:val="auto"/>
              </w:rPr>
            </w:pPr>
            <w:r>
              <w:rPr>
                <w:rFonts w:hint="eastAsia"/>
                <w:color w:val="auto"/>
                <w:lang w:val="en-US" w:eastAsia="zh-CN"/>
              </w:rPr>
              <w:t>10</w:t>
            </w:r>
          </w:p>
        </w:tc>
        <w:tc>
          <w:tcPr>
            <w:tcW w:w="702" w:type="pct"/>
            <w:shd w:val="clear" w:color="auto" w:fill="auto"/>
            <w:vAlign w:val="center"/>
          </w:tcPr>
          <w:p w14:paraId="2F27B9C7">
            <w:pPr>
              <w:pStyle w:val="29"/>
              <w:bidi w:val="0"/>
              <w:rPr>
                <w:rFonts w:hint="eastAsia"/>
                <w:color w:val="auto"/>
              </w:rPr>
            </w:pPr>
            <w:r>
              <w:rPr>
                <w:rFonts w:hint="eastAsia"/>
                <w:color w:val="auto"/>
                <w:lang w:val="en-US" w:eastAsia="zh-CN"/>
              </w:rPr>
              <w:t>广东翼景信息科技有限公司</w:t>
            </w:r>
          </w:p>
        </w:tc>
        <w:tc>
          <w:tcPr>
            <w:tcW w:w="310" w:type="pct"/>
            <w:shd w:val="clear" w:color="auto" w:fill="auto"/>
            <w:noWrap/>
            <w:vAlign w:val="center"/>
          </w:tcPr>
          <w:p w14:paraId="26F8A516">
            <w:pPr>
              <w:pStyle w:val="29"/>
              <w:bidi w:val="0"/>
              <w:rPr>
                <w:rFonts w:hint="eastAsia"/>
                <w:color w:val="auto"/>
              </w:rPr>
            </w:pPr>
            <w:r>
              <w:rPr>
                <w:rFonts w:hint="eastAsia"/>
                <w:color w:val="auto"/>
                <w:lang w:val="en-US" w:eastAsia="zh-CN"/>
              </w:rPr>
              <w:t>广东</w:t>
            </w:r>
          </w:p>
        </w:tc>
        <w:tc>
          <w:tcPr>
            <w:tcW w:w="424" w:type="pct"/>
            <w:shd w:val="clear" w:color="auto" w:fill="auto"/>
            <w:noWrap/>
            <w:vAlign w:val="center"/>
          </w:tcPr>
          <w:p w14:paraId="28F29FB0">
            <w:pPr>
              <w:pStyle w:val="29"/>
              <w:bidi w:val="0"/>
              <w:rPr>
                <w:rFonts w:hint="eastAsia"/>
                <w:color w:val="auto"/>
              </w:rPr>
            </w:pPr>
            <w:r>
              <w:rPr>
                <w:rFonts w:hint="eastAsia"/>
                <w:color w:val="auto"/>
                <w:lang w:val="en-US" w:eastAsia="zh-CN"/>
              </w:rPr>
              <w:t>13</w:t>
            </w:r>
          </w:p>
        </w:tc>
        <w:tc>
          <w:tcPr>
            <w:tcW w:w="424" w:type="pct"/>
            <w:shd w:val="clear" w:color="auto" w:fill="auto"/>
            <w:noWrap/>
            <w:vAlign w:val="center"/>
          </w:tcPr>
          <w:p w14:paraId="2B4792E7">
            <w:pPr>
              <w:pStyle w:val="29"/>
              <w:bidi w:val="0"/>
              <w:rPr>
                <w:rFonts w:hint="eastAsia"/>
                <w:color w:val="auto"/>
              </w:rPr>
            </w:pPr>
            <w:r>
              <w:rPr>
                <w:rFonts w:hint="eastAsia"/>
                <w:color w:val="auto"/>
                <w:lang w:val="en-US" w:eastAsia="zh-CN"/>
              </w:rPr>
              <w:t>13</w:t>
            </w:r>
          </w:p>
        </w:tc>
        <w:tc>
          <w:tcPr>
            <w:tcW w:w="424" w:type="pct"/>
            <w:shd w:val="clear" w:color="auto" w:fill="auto"/>
            <w:noWrap/>
            <w:vAlign w:val="center"/>
          </w:tcPr>
          <w:p w14:paraId="36D5F89D">
            <w:pPr>
              <w:pStyle w:val="29"/>
              <w:bidi w:val="0"/>
              <w:rPr>
                <w:rFonts w:hint="eastAsia"/>
                <w:color w:val="auto"/>
              </w:rPr>
            </w:pPr>
            <w:r>
              <w:rPr>
                <w:rFonts w:hint="eastAsia"/>
                <w:color w:val="auto"/>
                <w:lang w:val="en-US" w:eastAsia="zh-CN"/>
              </w:rPr>
              <w:t>7</w:t>
            </w:r>
          </w:p>
        </w:tc>
        <w:tc>
          <w:tcPr>
            <w:tcW w:w="747" w:type="pct"/>
            <w:shd w:val="clear" w:color="auto" w:fill="auto"/>
            <w:vAlign w:val="center"/>
          </w:tcPr>
          <w:p w14:paraId="2852A3E8">
            <w:pPr>
              <w:pStyle w:val="29"/>
              <w:bidi w:val="0"/>
              <w:rPr>
                <w:rFonts w:hint="eastAsia"/>
                <w:color w:val="auto"/>
              </w:rPr>
            </w:pPr>
            <w:r>
              <w:rPr>
                <w:rFonts w:hint="eastAsia"/>
                <w:color w:val="auto"/>
                <w:lang w:val="en-US" w:eastAsia="zh-CN"/>
              </w:rPr>
              <w:t>航线设计与优化10</w:t>
            </w:r>
            <w:r>
              <w:rPr>
                <w:rFonts w:hint="eastAsia"/>
                <w:color w:val="auto"/>
                <w:lang w:val="en-US" w:eastAsia="zh-CN"/>
              </w:rPr>
              <w:br w:type="textWrapping"/>
            </w:r>
            <w:r>
              <w:rPr>
                <w:rFonts w:hint="eastAsia"/>
                <w:color w:val="auto"/>
                <w:lang w:val="en-US" w:eastAsia="zh-CN"/>
              </w:rPr>
              <w:t>智慧机场3</w:t>
            </w:r>
          </w:p>
        </w:tc>
        <w:tc>
          <w:tcPr>
            <w:tcW w:w="1697" w:type="pct"/>
            <w:shd w:val="clear" w:color="auto" w:fill="auto"/>
            <w:vAlign w:val="center"/>
          </w:tcPr>
          <w:p w14:paraId="4DDC6A22">
            <w:pPr>
              <w:pStyle w:val="29"/>
              <w:bidi w:val="0"/>
              <w:rPr>
                <w:rFonts w:hint="eastAsia"/>
                <w:color w:val="auto"/>
              </w:rPr>
            </w:pPr>
            <w:r>
              <w:rPr>
                <w:rFonts w:hint="eastAsia"/>
                <w:color w:val="auto"/>
                <w:lang w:val="en-US" w:eastAsia="zh-CN"/>
              </w:rPr>
              <w:t>在航线设计与优化（10件）和智慧机场（3件）领域有技术布局，可助力新区提升航线规划和智慧机场建设能力。</w:t>
            </w:r>
          </w:p>
        </w:tc>
      </w:tr>
    </w:tbl>
    <w:p w14:paraId="4AAE03B4">
      <w:pPr>
        <w:rPr>
          <w:rFonts w:hint="eastAsia"/>
          <w:color w:val="auto"/>
          <w:lang w:val="en-US" w:eastAsia="zh-CN"/>
        </w:rPr>
      </w:pPr>
      <w:r>
        <w:rPr>
          <w:rFonts w:hint="eastAsia"/>
          <w:color w:val="auto"/>
          <w:lang w:val="en-US" w:eastAsia="zh-CN"/>
        </w:rPr>
        <w:br w:type="page"/>
      </w:r>
    </w:p>
    <w:p w14:paraId="52339EFB">
      <w:pPr>
        <w:pStyle w:val="3"/>
        <w:widowControl w:val="0"/>
        <w:numPr>
          <w:ilvl w:val="1"/>
          <w:numId w:val="0"/>
        </w:numPr>
        <w:bidi w:val="0"/>
        <w:spacing w:line="360" w:lineRule="auto"/>
        <w:rPr>
          <w:rFonts w:hint="default"/>
          <w:color w:val="auto"/>
          <w:lang w:val="en-US" w:eastAsia="zh-CN"/>
        </w:rPr>
      </w:pPr>
      <w:bookmarkStart w:id="124" w:name="_Toc31546"/>
      <w:r>
        <w:rPr>
          <w:rFonts w:hint="eastAsia"/>
          <w:color w:val="auto"/>
          <w:lang w:val="en-US" w:eastAsia="zh-CN"/>
        </w:rPr>
        <w:t>附件14 航空运营服务领域潜在招商引资对象（国外企业）</w:t>
      </w:r>
      <w:bookmarkEnd w:id="124"/>
    </w:p>
    <w:tbl>
      <w:tblPr>
        <w:tblStyle w:val="21"/>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1" w:type="dxa"/>
          <w:bottom w:w="0" w:type="dxa"/>
          <w:right w:w="51" w:type="dxa"/>
        </w:tblCellMar>
      </w:tblPr>
      <w:tblGrid>
        <w:gridCol w:w="756"/>
        <w:gridCol w:w="1934"/>
        <w:gridCol w:w="862"/>
        <w:gridCol w:w="1203"/>
        <w:gridCol w:w="1181"/>
        <w:gridCol w:w="1183"/>
        <w:gridCol w:w="2107"/>
        <w:gridCol w:w="4724"/>
      </w:tblGrid>
      <w:tr w14:paraId="3A135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20" w:hRule="atLeast"/>
          <w:tblHeader/>
          <w:jc w:val="center"/>
        </w:trPr>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1A1C6">
            <w:pPr>
              <w:pStyle w:val="29"/>
              <w:bidi w:val="0"/>
              <w:rPr>
                <w:rFonts w:hint="eastAsia"/>
                <w:b/>
                <w:bCs w:val="0"/>
                <w:color w:val="auto"/>
              </w:rPr>
            </w:pPr>
            <w:r>
              <w:rPr>
                <w:rFonts w:hint="eastAsia"/>
                <w:b/>
                <w:bCs w:val="0"/>
                <w:color w:val="auto"/>
                <w:lang w:val="en-US" w:eastAsia="zh-CN"/>
              </w:rPr>
              <w:t>序号</w:t>
            </w: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48E51">
            <w:pPr>
              <w:pStyle w:val="29"/>
              <w:bidi w:val="0"/>
              <w:rPr>
                <w:rFonts w:hint="eastAsia"/>
                <w:b/>
                <w:bCs w:val="0"/>
                <w:color w:val="auto"/>
              </w:rPr>
            </w:pPr>
            <w:r>
              <w:rPr>
                <w:rFonts w:hint="eastAsia"/>
                <w:b/>
                <w:bCs w:val="0"/>
                <w:color w:val="auto"/>
                <w:lang w:val="en-US" w:eastAsia="zh-CN"/>
              </w:rPr>
              <w:t>企业名称</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87D52">
            <w:pPr>
              <w:pStyle w:val="29"/>
              <w:bidi w:val="0"/>
              <w:rPr>
                <w:rFonts w:hint="eastAsia"/>
                <w:b/>
                <w:bCs w:val="0"/>
                <w:color w:val="auto"/>
              </w:rPr>
            </w:pPr>
            <w:r>
              <w:rPr>
                <w:rFonts w:hint="eastAsia"/>
                <w:b/>
                <w:bCs w:val="0"/>
                <w:color w:val="auto"/>
                <w:lang w:val="en-US" w:eastAsia="zh-CN"/>
              </w:rPr>
              <w:t>国别</w:t>
            </w:r>
          </w:p>
        </w:tc>
        <w:tc>
          <w:tcPr>
            <w:tcW w:w="203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7BD3">
            <w:pPr>
              <w:pStyle w:val="29"/>
              <w:bidi w:val="0"/>
              <w:rPr>
                <w:rFonts w:hint="eastAsia"/>
                <w:b/>
                <w:bCs w:val="0"/>
                <w:color w:val="auto"/>
              </w:rPr>
            </w:pPr>
            <w:r>
              <w:rPr>
                <w:rFonts w:hint="eastAsia"/>
                <w:b/>
                <w:bCs w:val="0"/>
                <w:color w:val="auto"/>
                <w:lang w:val="en-US" w:eastAsia="zh-CN"/>
              </w:rPr>
              <w:t>航空运营服务领域</w:t>
            </w:r>
          </w:p>
        </w:tc>
        <w:tc>
          <w:tcPr>
            <w:tcW w:w="16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E1B15">
            <w:pPr>
              <w:pStyle w:val="29"/>
              <w:bidi w:val="0"/>
              <w:rPr>
                <w:rFonts w:hint="eastAsia"/>
                <w:b/>
                <w:bCs w:val="0"/>
                <w:color w:val="auto"/>
              </w:rPr>
            </w:pPr>
            <w:r>
              <w:rPr>
                <w:rFonts w:hint="eastAsia"/>
                <w:b/>
                <w:bCs w:val="0"/>
                <w:color w:val="auto"/>
                <w:lang w:val="en-US" w:eastAsia="zh-CN"/>
              </w:rPr>
              <w:t>与江东新区重点产业的匹配度</w:t>
            </w:r>
          </w:p>
        </w:tc>
      </w:tr>
      <w:tr w14:paraId="55AC1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40" w:hRule="atLeast"/>
          <w:tblHeader/>
          <w:jc w:val="center"/>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4EF4">
            <w:pPr>
              <w:pStyle w:val="29"/>
              <w:bidi w:val="0"/>
              <w:rPr>
                <w:rFonts w:hint="eastAsia"/>
                <w:color w:val="auto"/>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D23F8">
            <w:pPr>
              <w:pStyle w:val="29"/>
              <w:bidi w:val="0"/>
              <w:rPr>
                <w:rFonts w:hint="eastAsia"/>
                <w:color w:val="auto"/>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723CE">
            <w:pPr>
              <w:pStyle w:val="29"/>
              <w:bidi w:val="0"/>
              <w:rPr>
                <w:rFonts w:hint="eastAsia"/>
                <w:color w:val="auto"/>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55F83">
            <w:pPr>
              <w:pStyle w:val="29"/>
              <w:bidi w:val="0"/>
              <w:rPr>
                <w:rFonts w:hint="eastAsia"/>
                <w:b/>
                <w:bCs w:val="0"/>
                <w:color w:val="auto"/>
              </w:rPr>
            </w:pPr>
            <w:r>
              <w:rPr>
                <w:rFonts w:hint="eastAsia"/>
                <w:b/>
                <w:bCs w:val="0"/>
                <w:color w:val="auto"/>
                <w:lang w:val="en-US" w:eastAsia="zh-CN"/>
              </w:rPr>
              <w:t>专利申请量（件）</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B830">
            <w:pPr>
              <w:pStyle w:val="29"/>
              <w:bidi w:val="0"/>
              <w:rPr>
                <w:rFonts w:hint="eastAsia"/>
                <w:b/>
                <w:bCs w:val="0"/>
                <w:color w:val="auto"/>
              </w:rPr>
            </w:pPr>
            <w:r>
              <w:rPr>
                <w:rFonts w:hint="eastAsia"/>
                <w:b/>
                <w:bCs w:val="0"/>
                <w:color w:val="auto"/>
                <w:lang w:val="en-US" w:eastAsia="zh-CN"/>
              </w:rPr>
              <w:t>发明专利数量（件）</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B2AE7">
            <w:pPr>
              <w:pStyle w:val="29"/>
              <w:bidi w:val="0"/>
              <w:rPr>
                <w:rFonts w:hint="eastAsia"/>
                <w:b/>
                <w:bCs w:val="0"/>
                <w:color w:val="auto"/>
              </w:rPr>
            </w:pPr>
            <w:r>
              <w:rPr>
                <w:rFonts w:hint="eastAsia"/>
                <w:b/>
                <w:bCs w:val="0"/>
                <w:color w:val="auto"/>
                <w:lang w:val="en-US" w:eastAsia="zh-CN"/>
              </w:rPr>
              <w:t>有效专利数量（件）</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7AB1">
            <w:pPr>
              <w:pStyle w:val="29"/>
              <w:bidi w:val="0"/>
              <w:rPr>
                <w:rFonts w:hint="eastAsia"/>
                <w:b/>
                <w:bCs w:val="0"/>
                <w:color w:val="auto"/>
              </w:rPr>
            </w:pPr>
            <w:r>
              <w:rPr>
                <w:rFonts w:hint="eastAsia"/>
                <w:b/>
                <w:bCs w:val="0"/>
                <w:color w:val="auto"/>
                <w:lang w:val="en-US" w:eastAsia="zh-CN"/>
              </w:rPr>
              <w:t>优势技术方向及专利申请量（件）</w:t>
            </w:r>
          </w:p>
        </w:tc>
        <w:tc>
          <w:tcPr>
            <w:tcW w:w="1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DC30D">
            <w:pPr>
              <w:pStyle w:val="29"/>
              <w:bidi w:val="0"/>
              <w:rPr>
                <w:rFonts w:hint="eastAsia"/>
                <w:color w:val="auto"/>
              </w:rPr>
            </w:pPr>
          </w:p>
        </w:tc>
      </w:tr>
      <w:tr w14:paraId="5416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24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51CB">
            <w:pPr>
              <w:pStyle w:val="29"/>
              <w:bidi w:val="0"/>
              <w:rPr>
                <w:rFonts w:hint="eastAsia"/>
                <w:color w:val="auto"/>
              </w:rPr>
            </w:pPr>
            <w:r>
              <w:rPr>
                <w:rFonts w:hint="eastAsia"/>
                <w:color w:val="auto"/>
                <w:lang w:val="en-US" w:eastAsia="zh-CN"/>
              </w:rPr>
              <w:t>1</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1957">
            <w:pPr>
              <w:pStyle w:val="29"/>
              <w:bidi w:val="0"/>
              <w:rPr>
                <w:rFonts w:hint="eastAsia"/>
                <w:color w:val="auto"/>
              </w:rPr>
            </w:pPr>
            <w:r>
              <w:rPr>
                <w:rFonts w:hint="eastAsia"/>
                <w:color w:val="auto"/>
                <w:lang w:val="en-US" w:eastAsia="zh-CN"/>
              </w:rPr>
              <w:t>波音公司</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48DB">
            <w:pPr>
              <w:pStyle w:val="29"/>
              <w:bidi w:val="0"/>
              <w:rPr>
                <w:rFonts w:hint="eastAsia"/>
                <w:color w:val="auto"/>
              </w:rPr>
            </w:pPr>
            <w:r>
              <w:rPr>
                <w:rFonts w:hint="eastAsia"/>
                <w:color w:val="auto"/>
                <w:lang w:val="en-US" w:eastAsia="zh-CN"/>
              </w:rPr>
              <w:t>美国</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B5924">
            <w:pPr>
              <w:pStyle w:val="29"/>
              <w:bidi w:val="0"/>
              <w:rPr>
                <w:rFonts w:hint="eastAsia"/>
                <w:color w:val="auto"/>
              </w:rPr>
            </w:pPr>
            <w:r>
              <w:rPr>
                <w:rFonts w:hint="eastAsia"/>
                <w:color w:val="auto"/>
                <w:lang w:val="en-US" w:eastAsia="zh-CN"/>
              </w:rPr>
              <w:t>101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BCC3">
            <w:pPr>
              <w:pStyle w:val="29"/>
              <w:bidi w:val="0"/>
              <w:rPr>
                <w:rFonts w:hint="eastAsia"/>
                <w:color w:val="auto"/>
              </w:rPr>
            </w:pPr>
            <w:r>
              <w:rPr>
                <w:rFonts w:hint="eastAsia"/>
                <w:color w:val="auto"/>
                <w:lang w:val="en-US" w:eastAsia="zh-CN"/>
              </w:rPr>
              <w:t>101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8D14">
            <w:pPr>
              <w:pStyle w:val="29"/>
              <w:bidi w:val="0"/>
              <w:rPr>
                <w:rFonts w:hint="eastAsia"/>
                <w:color w:val="auto"/>
              </w:rPr>
            </w:pPr>
            <w:r>
              <w:rPr>
                <w:rFonts w:hint="eastAsia"/>
                <w:color w:val="auto"/>
                <w:lang w:val="en-US" w:eastAsia="zh-CN"/>
              </w:rPr>
              <w:t>45</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04EE8">
            <w:pPr>
              <w:pStyle w:val="29"/>
              <w:bidi w:val="0"/>
              <w:rPr>
                <w:rFonts w:hint="eastAsia"/>
                <w:color w:val="auto"/>
              </w:rPr>
            </w:pPr>
            <w:r>
              <w:rPr>
                <w:rFonts w:hint="eastAsia"/>
                <w:color w:val="auto"/>
                <w:lang w:val="en-US" w:eastAsia="zh-CN"/>
              </w:rPr>
              <w:t>航线设计与优化21</w:t>
            </w:r>
            <w:r>
              <w:rPr>
                <w:rFonts w:hint="eastAsia"/>
                <w:color w:val="auto"/>
                <w:lang w:val="en-US" w:eastAsia="zh-CN"/>
              </w:rPr>
              <w:br w:type="textWrapping"/>
            </w:r>
            <w:r>
              <w:rPr>
                <w:rFonts w:hint="eastAsia"/>
                <w:color w:val="auto"/>
                <w:lang w:val="en-US" w:eastAsia="zh-CN"/>
              </w:rPr>
              <w:t>航班调度74</w:t>
            </w:r>
            <w:r>
              <w:rPr>
                <w:rFonts w:hint="eastAsia"/>
                <w:color w:val="auto"/>
                <w:lang w:val="en-US" w:eastAsia="zh-CN"/>
              </w:rPr>
              <w:br w:type="textWrapping"/>
            </w:r>
            <w:r>
              <w:rPr>
                <w:rFonts w:hint="eastAsia"/>
                <w:color w:val="auto"/>
                <w:lang w:val="en-US" w:eastAsia="zh-CN"/>
              </w:rPr>
              <w:t>智慧机场6</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8762">
            <w:pPr>
              <w:pStyle w:val="29"/>
              <w:bidi w:val="0"/>
              <w:rPr>
                <w:rFonts w:hint="eastAsia"/>
                <w:color w:val="auto"/>
              </w:rPr>
            </w:pPr>
            <w:r>
              <w:rPr>
                <w:rFonts w:hint="eastAsia"/>
                <w:color w:val="auto"/>
                <w:lang w:val="en-US" w:eastAsia="zh-CN"/>
              </w:rPr>
              <w:t>该公司在航班调度领域专利优势突出（74件），可强力填补江东新区航班调度技术空白；航线设计与优化（21件）也有积累，可协同提升新区航空运营服务整体水平。</w:t>
            </w:r>
          </w:p>
        </w:tc>
      </w:tr>
      <w:tr w14:paraId="2610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24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A0AC">
            <w:pPr>
              <w:pStyle w:val="29"/>
              <w:bidi w:val="0"/>
              <w:rPr>
                <w:rFonts w:hint="eastAsia"/>
                <w:color w:val="auto"/>
              </w:rPr>
            </w:pPr>
            <w:r>
              <w:rPr>
                <w:rFonts w:hint="eastAsia"/>
                <w:color w:val="auto"/>
                <w:lang w:val="en-US" w:eastAsia="zh-CN"/>
              </w:rPr>
              <w:t>2</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7EBC">
            <w:pPr>
              <w:pStyle w:val="29"/>
              <w:bidi w:val="0"/>
              <w:rPr>
                <w:rFonts w:hint="eastAsia"/>
                <w:color w:val="auto"/>
              </w:rPr>
            </w:pPr>
            <w:r>
              <w:rPr>
                <w:rFonts w:hint="eastAsia"/>
                <w:color w:val="auto"/>
                <w:lang w:val="en-US" w:eastAsia="zh-CN"/>
              </w:rPr>
              <w:t>泰勒斯公司</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2A98">
            <w:pPr>
              <w:pStyle w:val="29"/>
              <w:bidi w:val="0"/>
              <w:rPr>
                <w:rFonts w:hint="eastAsia"/>
                <w:color w:val="auto"/>
              </w:rPr>
            </w:pPr>
            <w:r>
              <w:rPr>
                <w:rFonts w:hint="eastAsia"/>
                <w:color w:val="auto"/>
                <w:lang w:val="en-US" w:eastAsia="zh-CN"/>
              </w:rPr>
              <w:t>美国</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BCB0">
            <w:pPr>
              <w:pStyle w:val="29"/>
              <w:bidi w:val="0"/>
              <w:rPr>
                <w:rFonts w:hint="eastAsia"/>
                <w:color w:val="auto"/>
              </w:rPr>
            </w:pPr>
            <w:r>
              <w:rPr>
                <w:rFonts w:hint="eastAsia"/>
                <w:color w:val="auto"/>
                <w:lang w:val="en-US" w:eastAsia="zh-CN"/>
              </w:rPr>
              <w:t>45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C05A">
            <w:pPr>
              <w:pStyle w:val="29"/>
              <w:bidi w:val="0"/>
              <w:rPr>
                <w:rFonts w:hint="eastAsia"/>
                <w:color w:val="auto"/>
              </w:rPr>
            </w:pPr>
            <w:r>
              <w:rPr>
                <w:rFonts w:hint="eastAsia"/>
                <w:color w:val="auto"/>
                <w:lang w:val="en-US" w:eastAsia="zh-CN"/>
              </w:rPr>
              <w:t>45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E8B6">
            <w:pPr>
              <w:pStyle w:val="29"/>
              <w:bidi w:val="0"/>
              <w:rPr>
                <w:rFonts w:hint="eastAsia"/>
                <w:color w:val="auto"/>
              </w:rPr>
            </w:pPr>
            <w:r>
              <w:rPr>
                <w:rFonts w:hint="eastAsia"/>
                <w:color w:val="auto"/>
                <w:lang w:val="en-US" w:eastAsia="zh-CN"/>
              </w:rPr>
              <w:t>27</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8AF0">
            <w:pPr>
              <w:pStyle w:val="29"/>
              <w:bidi w:val="0"/>
              <w:rPr>
                <w:rFonts w:hint="eastAsia"/>
                <w:color w:val="auto"/>
              </w:rPr>
            </w:pPr>
            <w:r>
              <w:rPr>
                <w:rFonts w:hint="eastAsia"/>
                <w:color w:val="auto"/>
                <w:lang w:val="en-US" w:eastAsia="zh-CN"/>
              </w:rPr>
              <w:t>航线设计与优化24</w:t>
            </w:r>
            <w:r>
              <w:rPr>
                <w:rFonts w:hint="eastAsia"/>
                <w:color w:val="auto"/>
                <w:lang w:val="en-US" w:eastAsia="zh-CN"/>
              </w:rPr>
              <w:br w:type="textWrapping"/>
            </w:r>
            <w:r>
              <w:rPr>
                <w:rFonts w:hint="eastAsia"/>
                <w:color w:val="auto"/>
                <w:lang w:val="en-US" w:eastAsia="zh-CN"/>
              </w:rPr>
              <w:t>航班调度20</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9CC19">
            <w:pPr>
              <w:pStyle w:val="29"/>
              <w:bidi w:val="0"/>
              <w:rPr>
                <w:rFonts w:hint="eastAsia"/>
                <w:color w:val="auto"/>
              </w:rPr>
            </w:pPr>
            <w:r>
              <w:rPr>
                <w:rFonts w:hint="eastAsia"/>
                <w:color w:val="auto"/>
                <w:lang w:val="en-US" w:eastAsia="zh-CN"/>
              </w:rPr>
              <w:t>在航线设计与优化（24件）和航班调度（20件）领域布局均衡，可全面补强江东新区航空运营服务薄弱环节，与智慧机场建设形成协同。</w:t>
            </w:r>
          </w:p>
        </w:tc>
      </w:tr>
      <w:tr w14:paraId="3976C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24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EB7E">
            <w:pPr>
              <w:pStyle w:val="29"/>
              <w:bidi w:val="0"/>
              <w:rPr>
                <w:rFonts w:hint="eastAsia"/>
                <w:color w:val="auto"/>
              </w:rPr>
            </w:pPr>
            <w:r>
              <w:rPr>
                <w:rFonts w:hint="eastAsia"/>
                <w:color w:val="auto"/>
                <w:lang w:val="en-US" w:eastAsia="zh-CN"/>
              </w:rPr>
              <w:t>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FEFD">
            <w:pPr>
              <w:pStyle w:val="29"/>
              <w:bidi w:val="0"/>
              <w:rPr>
                <w:rFonts w:hint="eastAsia"/>
                <w:color w:val="auto"/>
              </w:rPr>
            </w:pPr>
            <w:r>
              <w:rPr>
                <w:rFonts w:hint="eastAsia"/>
                <w:color w:val="auto"/>
                <w:lang w:val="en-US" w:eastAsia="zh-CN"/>
              </w:rPr>
              <w:t>空中客车公司</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4D03">
            <w:pPr>
              <w:pStyle w:val="29"/>
              <w:bidi w:val="0"/>
              <w:rPr>
                <w:rFonts w:hint="eastAsia"/>
                <w:color w:val="auto"/>
              </w:rPr>
            </w:pPr>
            <w:r>
              <w:rPr>
                <w:rFonts w:hint="eastAsia"/>
                <w:color w:val="auto"/>
                <w:lang w:val="en-US" w:eastAsia="zh-CN"/>
              </w:rPr>
              <w:t>法国</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162A">
            <w:pPr>
              <w:pStyle w:val="29"/>
              <w:bidi w:val="0"/>
              <w:rPr>
                <w:rFonts w:hint="eastAsia"/>
                <w:color w:val="auto"/>
              </w:rPr>
            </w:pPr>
            <w:r>
              <w:rPr>
                <w:rFonts w:hint="eastAsia"/>
                <w:color w:val="auto"/>
                <w:lang w:val="en-US" w:eastAsia="zh-CN"/>
              </w:rPr>
              <w:t>39</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B67D1">
            <w:pPr>
              <w:pStyle w:val="29"/>
              <w:bidi w:val="0"/>
              <w:rPr>
                <w:rFonts w:hint="eastAsia"/>
                <w:color w:val="auto"/>
              </w:rPr>
            </w:pPr>
            <w:r>
              <w:rPr>
                <w:rFonts w:hint="eastAsia"/>
                <w:color w:val="auto"/>
                <w:lang w:val="en-US" w:eastAsia="zh-CN"/>
              </w:rPr>
              <w:t>39</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2D14">
            <w:pPr>
              <w:pStyle w:val="29"/>
              <w:bidi w:val="0"/>
              <w:rPr>
                <w:rFonts w:hint="eastAsia"/>
                <w:color w:val="auto"/>
              </w:rPr>
            </w:pPr>
            <w:r>
              <w:rPr>
                <w:rFonts w:hint="eastAsia"/>
                <w:color w:val="auto"/>
                <w:lang w:val="en-US" w:eastAsia="zh-CN"/>
              </w:rPr>
              <w:t>15</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D2A3">
            <w:pPr>
              <w:pStyle w:val="29"/>
              <w:bidi w:val="0"/>
              <w:rPr>
                <w:rFonts w:hint="eastAsia"/>
                <w:color w:val="auto"/>
              </w:rPr>
            </w:pPr>
            <w:r>
              <w:rPr>
                <w:rFonts w:hint="eastAsia"/>
                <w:color w:val="auto"/>
                <w:lang w:val="en-US" w:eastAsia="zh-CN"/>
              </w:rPr>
              <w:t>航线设计与优化20</w:t>
            </w:r>
            <w:r>
              <w:rPr>
                <w:rFonts w:hint="eastAsia"/>
                <w:color w:val="auto"/>
                <w:lang w:val="en-US" w:eastAsia="zh-CN"/>
              </w:rPr>
              <w:br w:type="textWrapping"/>
            </w:r>
            <w:r>
              <w:rPr>
                <w:rFonts w:hint="eastAsia"/>
                <w:color w:val="auto"/>
                <w:lang w:val="en-US" w:eastAsia="zh-CN"/>
              </w:rPr>
              <w:t>航班调度18</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F75A">
            <w:pPr>
              <w:pStyle w:val="29"/>
              <w:bidi w:val="0"/>
              <w:rPr>
                <w:rFonts w:hint="eastAsia"/>
                <w:color w:val="auto"/>
              </w:rPr>
            </w:pPr>
            <w:r>
              <w:rPr>
                <w:rFonts w:hint="eastAsia"/>
                <w:color w:val="auto"/>
                <w:lang w:val="en-US" w:eastAsia="zh-CN"/>
              </w:rPr>
              <w:t>在航线设计与优化（20件）和航班调度（18件）领域均有技术积累，可支撑江东新区提升航线网络优化和航班运行调度能力。</w:t>
            </w:r>
          </w:p>
        </w:tc>
      </w:tr>
      <w:tr w14:paraId="405E6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243"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CA16">
            <w:pPr>
              <w:pStyle w:val="29"/>
              <w:bidi w:val="0"/>
              <w:rPr>
                <w:rFonts w:hint="eastAsia"/>
                <w:color w:val="auto"/>
              </w:rPr>
            </w:pPr>
            <w:r>
              <w:rPr>
                <w:rFonts w:hint="eastAsia"/>
                <w:color w:val="auto"/>
                <w:lang w:val="en-US" w:eastAsia="zh-CN"/>
              </w:rPr>
              <w:t>4</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C2F8">
            <w:pPr>
              <w:pStyle w:val="29"/>
              <w:bidi w:val="0"/>
              <w:rPr>
                <w:rFonts w:hint="eastAsia"/>
                <w:color w:val="auto"/>
              </w:rPr>
            </w:pPr>
            <w:r>
              <w:rPr>
                <w:rFonts w:hint="eastAsia"/>
                <w:color w:val="auto"/>
                <w:lang w:val="en-US" w:eastAsia="zh-CN"/>
              </w:rPr>
              <w:t>霍尼韦尔</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F448">
            <w:pPr>
              <w:pStyle w:val="29"/>
              <w:bidi w:val="0"/>
              <w:rPr>
                <w:rFonts w:hint="eastAsia"/>
                <w:color w:val="auto"/>
              </w:rPr>
            </w:pPr>
            <w:r>
              <w:rPr>
                <w:rFonts w:hint="eastAsia"/>
                <w:color w:val="auto"/>
                <w:lang w:val="en-US" w:eastAsia="zh-CN"/>
              </w:rPr>
              <w:t>美国</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A064A">
            <w:pPr>
              <w:pStyle w:val="29"/>
              <w:bidi w:val="0"/>
              <w:rPr>
                <w:rFonts w:hint="eastAsia"/>
                <w:color w:val="auto"/>
              </w:rPr>
            </w:pPr>
            <w:r>
              <w:rPr>
                <w:rFonts w:hint="eastAsia"/>
                <w:color w:val="auto"/>
                <w:lang w:val="en-US" w:eastAsia="zh-CN"/>
              </w:rPr>
              <w:t>34</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D93C">
            <w:pPr>
              <w:pStyle w:val="29"/>
              <w:bidi w:val="0"/>
              <w:rPr>
                <w:rFonts w:hint="eastAsia"/>
                <w:color w:val="auto"/>
              </w:rPr>
            </w:pPr>
            <w:r>
              <w:rPr>
                <w:rFonts w:hint="eastAsia"/>
                <w:color w:val="auto"/>
                <w:lang w:val="en-US" w:eastAsia="zh-CN"/>
              </w:rPr>
              <w:t>34</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4654">
            <w:pPr>
              <w:pStyle w:val="29"/>
              <w:bidi w:val="0"/>
              <w:rPr>
                <w:rFonts w:hint="eastAsia"/>
                <w:color w:val="auto"/>
              </w:rPr>
            </w:pPr>
            <w:r>
              <w:rPr>
                <w:rFonts w:hint="eastAsia"/>
                <w:color w:val="auto"/>
                <w:lang w:val="en-US" w:eastAsia="zh-CN"/>
              </w:rPr>
              <w:t>17</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E2F4">
            <w:pPr>
              <w:pStyle w:val="29"/>
              <w:bidi w:val="0"/>
              <w:rPr>
                <w:rFonts w:hint="eastAsia"/>
                <w:color w:val="auto"/>
              </w:rPr>
            </w:pPr>
            <w:r>
              <w:rPr>
                <w:rFonts w:hint="eastAsia"/>
                <w:color w:val="auto"/>
                <w:lang w:val="en-US" w:eastAsia="zh-CN"/>
              </w:rPr>
              <w:t>航线设计与优化25</w:t>
            </w:r>
            <w:r>
              <w:rPr>
                <w:rFonts w:hint="eastAsia"/>
                <w:color w:val="auto"/>
                <w:lang w:val="en-US" w:eastAsia="zh-CN"/>
              </w:rPr>
              <w:br w:type="textWrapping"/>
            </w:r>
            <w:r>
              <w:rPr>
                <w:rFonts w:hint="eastAsia"/>
                <w:color w:val="auto"/>
                <w:lang w:val="en-US" w:eastAsia="zh-CN"/>
              </w:rPr>
              <w:t>航班调度6</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DA1F">
            <w:pPr>
              <w:pStyle w:val="29"/>
              <w:bidi w:val="0"/>
              <w:rPr>
                <w:rFonts w:hint="eastAsia"/>
                <w:color w:val="auto"/>
              </w:rPr>
            </w:pPr>
            <w:r>
              <w:rPr>
                <w:rFonts w:hint="eastAsia"/>
                <w:color w:val="auto"/>
                <w:lang w:val="en-US" w:eastAsia="zh-CN"/>
              </w:rPr>
              <w:t>在航线设计与优化领域专利领先（25件），可有力提升江东新区航线规划技术能级，与航电设备等核心零部件产业形成协同。</w:t>
            </w:r>
          </w:p>
        </w:tc>
      </w:tr>
      <w:tr w14:paraId="712E0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24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903E">
            <w:pPr>
              <w:pStyle w:val="29"/>
              <w:bidi w:val="0"/>
              <w:rPr>
                <w:rFonts w:hint="eastAsia"/>
                <w:color w:val="auto"/>
              </w:rPr>
            </w:pPr>
            <w:r>
              <w:rPr>
                <w:rFonts w:hint="eastAsia"/>
                <w:color w:val="auto"/>
                <w:lang w:val="en-US" w:eastAsia="zh-CN"/>
              </w:rPr>
              <w:t>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A3D3">
            <w:pPr>
              <w:pStyle w:val="29"/>
              <w:bidi w:val="0"/>
              <w:rPr>
                <w:rFonts w:hint="eastAsia"/>
                <w:color w:val="auto"/>
              </w:rPr>
            </w:pPr>
            <w:r>
              <w:rPr>
                <w:rFonts w:hint="eastAsia"/>
                <w:color w:val="auto"/>
                <w:lang w:val="en-US" w:eastAsia="zh-CN"/>
              </w:rPr>
              <w:t>通用电器公司</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9CFC">
            <w:pPr>
              <w:pStyle w:val="29"/>
              <w:bidi w:val="0"/>
              <w:rPr>
                <w:rFonts w:hint="eastAsia"/>
                <w:color w:val="auto"/>
              </w:rPr>
            </w:pPr>
            <w:r>
              <w:rPr>
                <w:rFonts w:hint="eastAsia"/>
                <w:color w:val="auto"/>
                <w:lang w:val="en-US" w:eastAsia="zh-CN"/>
              </w:rPr>
              <w:t>美国</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780B">
            <w:pPr>
              <w:pStyle w:val="29"/>
              <w:bidi w:val="0"/>
              <w:rPr>
                <w:rFonts w:hint="eastAsia"/>
                <w:color w:val="auto"/>
              </w:rPr>
            </w:pPr>
            <w:r>
              <w:rPr>
                <w:rFonts w:hint="eastAsia"/>
                <w:color w:val="auto"/>
                <w:lang w:val="en-US" w:eastAsia="zh-CN"/>
              </w:rPr>
              <w:t>33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1DCD4">
            <w:pPr>
              <w:pStyle w:val="29"/>
              <w:bidi w:val="0"/>
              <w:rPr>
                <w:rFonts w:hint="eastAsia"/>
                <w:color w:val="auto"/>
              </w:rPr>
            </w:pPr>
            <w:r>
              <w:rPr>
                <w:rFonts w:hint="eastAsia"/>
                <w:color w:val="auto"/>
                <w:lang w:val="en-US" w:eastAsia="zh-CN"/>
              </w:rPr>
              <w:t>33</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F92E">
            <w:pPr>
              <w:pStyle w:val="29"/>
              <w:bidi w:val="0"/>
              <w:rPr>
                <w:rFonts w:hint="eastAsia"/>
                <w:color w:val="auto"/>
              </w:rPr>
            </w:pPr>
            <w:r>
              <w:rPr>
                <w:rFonts w:hint="eastAsia"/>
                <w:color w:val="auto"/>
                <w:lang w:val="en-US" w:eastAsia="zh-CN"/>
              </w:rPr>
              <w:t>18</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FCB3">
            <w:pPr>
              <w:pStyle w:val="29"/>
              <w:bidi w:val="0"/>
              <w:rPr>
                <w:rFonts w:hint="eastAsia"/>
                <w:color w:val="auto"/>
              </w:rPr>
            </w:pPr>
            <w:r>
              <w:rPr>
                <w:rFonts w:hint="eastAsia"/>
                <w:color w:val="auto"/>
                <w:lang w:val="en-US" w:eastAsia="zh-CN"/>
              </w:rPr>
              <w:t>航线设计与优化25</w:t>
            </w:r>
            <w:r>
              <w:rPr>
                <w:rFonts w:hint="eastAsia"/>
                <w:color w:val="auto"/>
                <w:lang w:val="en-US" w:eastAsia="zh-CN"/>
              </w:rPr>
              <w:br w:type="textWrapping"/>
            </w:r>
            <w:r>
              <w:rPr>
                <w:rFonts w:hint="eastAsia"/>
                <w:color w:val="auto"/>
                <w:lang w:val="en-US" w:eastAsia="zh-CN"/>
              </w:rPr>
              <w:t>航班调度8</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C705">
            <w:pPr>
              <w:pStyle w:val="29"/>
              <w:bidi w:val="0"/>
              <w:rPr>
                <w:rFonts w:hint="eastAsia"/>
                <w:color w:val="auto"/>
              </w:rPr>
            </w:pPr>
            <w:r>
              <w:rPr>
                <w:rFonts w:hint="eastAsia"/>
                <w:color w:val="auto"/>
                <w:lang w:val="en-US" w:eastAsia="zh-CN"/>
              </w:rPr>
              <w:t>在航线设计与优化领域专利丰富（25件），可助力江东新区发展航线优化算法和智慧运营技术，与航空维修等现有产业协同。</w:t>
            </w:r>
          </w:p>
        </w:tc>
      </w:tr>
      <w:tr w14:paraId="30F4F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46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6BFC">
            <w:pPr>
              <w:pStyle w:val="29"/>
              <w:bidi w:val="0"/>
              <w:rPr>
                <w:rFonts w:hint="eastAsia"/>
                <w:color w:val="auto"/>
              </w:rPr>
            </w:pPr>
            <w:r>
              <w:rPr>
                <w:rFonts w:hint="eastAsia"/>
                <w:color w:val="auto"/>
                <w:lang w:val="en-US" w:eastAsia="zh-CN"/>
              </w:rPr>
              <w:t>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A41A">
            <w:pPr>
              <w:pStyle w:val="29"/>
              <w:bidi w:val="0"/>
              <w:rPr>
                <w:rFonts w:hint="eastAsia"/>
                <w:color w:val="auto"/>
              </w:rPr>
            </w:pPr>
            <w:r>
              <w:rPr>
                <w:rFonts w:hint="eastAsia"/>
                <w:color w:val="auto"/>
                <w:lang w:val="en-US" w:eastAsia="zh-CN"/>
              </w:rPr>
              <w:t>古野电气株式会社</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DA3F">
            <w:pPr>
              <w:pStyle w:val="29"/>
              <w:bidi w:val="0"/>
              <w:rPr>
                <w:rFonts w:hint="eastAsia"/>
                <w:color w:val="auto"/>
              </w:rPr>
            </w:pPr>
            <w:r>
              <w:rPr>
                <w:rFonts w:hint="eastAsia"/>
                <w:color w:val="auto"/>
                <w:lang w:val="en-US" w:eastAsia="zh-CN"/>
              </w:rPr>
              <w:t>日本</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DE536">
            <w:pPr>
              <w:pStyle w:val="29"/>
              <w:bidi w:val="0"/>
              <w:rPr>
                <w:rFonts w:hint="eastAsia"/>
                <w:color w:val="auto"/>
              </w:rPr>
            </w:pPr>
            <w:r>
              <w:rPr>
                <w:rFonts w:hint="eastAsia"/>
                <w:color w:val="auto"/>
                <w:lang w:val="en-US" w:eastAsia="zh-CN"/>
              </w:rPr>
              <w:t>22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56F2E">
            <w:pPr>
              <w:pStyle w:val="29"/>
              <w:bidi w:val="0"/>
              <w:rPr>
                <w:rFonts w:hint="eastAsia"/>
                <w:color w:val="auto"/>
              </w:rPr>
            </w:pPr>
            <w:r>
              <w:rPr>
                <w:rFonts w:hint="eastAsia"/>
                <w:color w:val="auto"/>
                <w:lang w:val="en-US" w:eastAsia="zh-CN"/>
              </w:rPr>
              <w:t>22</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60E3">
            <w:pPr>
              <w:pStyle w:val="29"/>
              <w:bidi w:val="0"/>
              <w:rPr>
                <w:rFonts w:hint="eastAsia"/>
                <w:color w:val="auto"/>
              </w:rPr>
            </w:pPr>
            <w:r>
              <w:rPr>
                <w:rFonts w:hint="eastAsia"/>
                <w:color w:val="auto"/>
                <w:lang w:val="en-US" w:eastAsia="zh-CN"/>
              </w:rPr>
              <w:t>7</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18FC5">
            <w:pPr>
              <w:pStyle w:val="29"/>
              <w:bidi w:val="0"/>
              <w:rPr>
                <w:rFonts w:hint="eastAsia"/>
                <w:color w:val="auto"/>
              </w:rPr>
            </w:pPr>
            <w:r>
              <w:rPr>
                <w:rFonts w:hint="eastAsia"/>
                <w:color w:val="auto"/>
                <w:lang w:val="en-US" w:eastAsia="zh-CN"/>
              </w:rPr>
              <w:t>航线设计与优化22</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4C5D">
            <w:pPr>
              <w:pStyle w:val="29"/>
              <w:bidi w:val="0"/>
              <w:rPr>
                <w:rFonts w:hint="eastAsia"/>
                <w:color w:val="auto"/>
              </w:rPr>
            </w:pPr>
            <w:r>
              <w:rPr>
                <w:rFonts w:hint="eastAsia"/>
                <w:color w:val="auto"/>
                <w:lang w:val="en-US" w:eastAsia="zh-CN"/>
              </w:rPr>
              <w:t>专注于航线设计与优化技术（22件），可精准补强江东新区航线规划能力，提升航空运营服务技术积累。</w:t>
            </w:r>
          </w:p>
        </w:tc>
      </w:tr>
      <w:tr w14:paraId="1E7CB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46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1792">
            <w:pPr>
              <w:pStyle w:val="29"/>
              <w:bidi w:val="0"/>
              <w:rPr>
                <w:rFonts w:hint="eastAsia"/>
                <w:color w:val="auto"/>
              </w:rPr>
            </w:pPr>
            <w:r>
              <w:rPr>
                <w:rFonts w:hint="eastAsia"/>
                <w:color w:val="auto"/>
                <w:lang w:val="en-US" w:eastAsia="zh-CN"/>
              </w:rPr>
              <w:t>7</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E058">
            <w:pPr>
              <w:pStyle w:val="29"/>
              <w:bidi w:val="0"/>
              <w:rPr>
                <w:rFonts w:hint="eastAsia"/>
                <w:color w:val="auto"/>
              </w:rPr>
            </w:pPr>
            <w:r>
              <w:rPr>
                <w:rFonts w:hint="eastAsia"/>
                <w:color w:val="auto"/>
                <w:lang w:val="en-US" w:eastAsia="zh-CN"/>
              </w:rPr>
              <w:t>西门子</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F655">
            <w:pPr>
              <w:pStyle w:val="29"/>
              <w:bidi w:val="0"/>
              <w:rPr>
                <w:rFonts w:hint="eastAsia"/>
                <w:color w:val="auto"/>
              </w:rPr>
            </w:pPr>
            <w:r>
              <w:rPr>
                <w:rFonts w:hint="eastAsia"/>
                <w:color w:val="auto"/>
                <w:lang w:val="en-US" w:eastAsia="zh-CN"/>
              </w:rPr>
              <w:t>德国</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AFB1">
            <w:pPr>
              <w:pStyle w:val="29"/>
              <w:bidi w:val="0"/>
              <w:rPr>
                <w:rFonts w:hint="eastAsia"/>
                <w:color w:val="auto"/>
              </w:rPr>
            </w:pPr>
            <w:r>
              <w:rPr>
                <w:rFonts w:hint="eastAsia"/>
                <w:color w:val="auto"/>
                <w:lang w:val="en-US" w:eastAsia="zh-CN"/>
              </w:rPr>
              <w:t>17</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6B68">
            <w:pPr>
              <w:pStyle w:val="29"/>
              <w:bidi w:val="0"/>
              <w:rPr>
                <w:rFonts w:hint="eastAsia"/>
                <w:color w:val="auto"/>
              </w:rPr>
            </w:pPr>
            <w:r>
              <w:rPr>
                <w:rFonts w:hint="eastAsia"/>
                <w:color w:val="auto"/>
                <w:lang w:val="en-US" w:eastAsia="zh-CN"/>
              </w:rPr>
              <w:t>16</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5DBBF">
            <w:pPr>
              <w:pStyle w:val="29"/>
              <w:bidi w:val="0"/>
              <w:rPr>
                <w:rFonts w:hint="eastAsia"/>
                <w:color w:val="auto"/>
              </w:rPr>
            </w:pPr>
            <w:r>
              <w:rPr>
                <w:rFonts w:hint="eastAsia"/>
                <w:color w:val="auto"/>
                <w:lang w:val="en-US" w:eastAsia="zh-CN"/>
              </w:rPr>
              <w:t>4</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3C09">
            <w:pPr>
              <w:pStyle w:val="29"/>
              <w:bidi w:val="0"/>
              <w:rPr>
                <w:rFonts w:hint="eastAsia"/>
                <w:color w:val="auto"/>
              </w:rPr>
            </w:pPr>
            <w:r>
              <w:rPr>
                <w:rFonts w:hint="eastAsia"/>
                <w:color w:val="auto"/>
                <w:lang w:val="en-US" w:eastAsia="zh-CN"/>
              </w:rPr>
              <w:t>智慧机场14</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F30EF">
            <w:pPr>
              <w:pStyle w:val="29"/>
              <w:bidi w:val="0"/>
              <w:rPr>
                <w:rFonts w:hint="eastAsia"/>
                <w:color w:val="auto"/>
              </w:rPr>
            </w:pPr>
            <w:r>
              <w:rPr>
                <w:rFonts w:hint="eastAsia"/>
                <w:color w:val="auto"/>
                <w:lang w:val="en-US" w:eastAsia="zh-CN"/>
              </w:rPr>
              <w:t>在智慧机场领域专利14件，可支撑江东新区智慧机场建设，提升机场运营管理智能化水平，与新区产业规划高度契合。</w:t>
            </w:r>
          </w:p>
        </w:tc>
      </w:tr>
      <w:tr w14:paraId="4163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46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74FF">
            <w:pPr>
              <w:pStyle w:val="29"/>
              <w:bidi w:val="0"/>
              <w:rPr>
                <w:rFonts w:hint="eastAsia"/>
                <w:color w:val="auto"/>
              </w:rPr>
            </w:pPr>
            <w:r>
              <w:rPr>
                <w:rFonts w:hint="eastAsia"/>
                <w:color w:val="auto"/>
                <w:lang w:val="en-US" w:eastAsia="zh-CN"/>
              </w:rPr>
              <w:t>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3715">
            <w:pPr>
              <w:pStyle w:val="29"/>
              <w:bidi w:val="0"/>
              <w:rPr>
                <w:rFonts w:hint="eastAsia"/>
                <w:color w:val="auto"/>
              </w:rPr>
            </w:pPr>
            <w:r>
              <w:rPr>
                <w:rFonts w:hint="eastAsia"/>
                <w:color w:val="auto"/>
                <w:lang w:val="en-US" w:eastAsia="zh-CN"/>
              </w:rPr>
              <w:t>塔塔咨询服务有限公司</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FF82">
            <w:pPr>
              <w:pStyle w:val="29"/>
              <w:bidi w:val="0"/>
              <w:rPr>
                <w:rFonts w:hint="eastAsia"/>
                <w:color w:val="auto"/>
              </w:rPr>
            </w:pPr>
            <w:r>
              <w:rPr>
                <w:rFonts w:hint="eastAsia"/>
                <w:color w:val="auto"/>
                <w:lang w:val="en-US" w:eastAsia="zh-CN"/>
              </w:rPr>
              <w:t>印度</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CF365">
            <w:pPr>
              <w:pStyle w:val="29"/>
              <w:bidi w:val="0"/>
              <w:rPr>
                <w:rFonts w:hint="eastAsia"/>
                <w:color w:val="auto"/>
              </w:rPr>
            </w:pPr>
            <w:r>
              <w:rPr>
                <w:rFonts w:hint="eastAsia"/>
                <w:color w:val="auto"/>
                <w:lang w:val="en-US" w:eastAsia="zh-CN"/>
              </w:rPr>
              <w:t>11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9EB88">
            <w:pPr>
              <w:pStyle w:val="29"/>
              <w:bidi w:val="0"/>
              <w:rPr>
                <w:rFonts w:hint="eastAsia"/>
                <w:color w:val="auto"/>
              </w:rPr>
            </w:pPr>
            <w:r>
              <w:rPr>
                <w:rFonts w:hint="eastAsia"/>
                <w:color w:val="auto"/>
                <w:lang w:val="en-US" w:eastAsia="zh-CN"/>
              </w:rPr>
              <w:t>11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1C82">
            <w:pPr>
              <w:pStyle w:val="29"/>
              <w:bidi w:val="0"/>
              <w:rPr>
                <w:rFonts w:hint="eastAsia"/>
                <w:color w:val="auto"/>
              </w:rPr>
            </w:pPr>
            <w:r>
              <w:rPr>
                <w:rFonts w:hint="eastAsia"/>
                <w:color w:val="auto"/>
                <w:lang w:val="en-US" w:eastAsia="zh-CN"/>
              </w:rPr>
              <w:t>4</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8CBC6">
            <w:pPr>
              <w:pStyle w:val="29"/>
              <w:bidi w:val="0"/>
              <w:rPr>
                <w:rFonts w:hint="eastAsia"/>
                <w:color w:val="auto"/>
              </w:rPr>
            </w:pPr>
            <w:r>
              <w:rPr>
                <w:rFonts w:hint="eastAsia"/>
                <w:color w:val="auto"/>
                <w:lang w:val="en-US" w:eastAsia="zh-CN"/>
              </w:rPr>
              <w:t>航线设计与优化4</w:t>
            </w:r>
            <w:r>
              <w:rPr>
                <w:rFonts w:hint="eastAsia"/>
                <w:color w:val="auto"/>
                <w:lang w:val="en-US" w:eastAsia="zh-CN"/>
              </w:rPr>
              <w:br w:type="textWrapping"/>
            </w:r>
            <w:r>
              <w:rPr>
                <w:rFonts w:hint="eastAsia"/>
                <w:color w:val="auto"/>
                <w:lang w:val="en-US" w:eastAsia="zh-CN"/>
              </w:rPr>
              <w:t>航班调度6</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93A5">
            <w:pPr>
              <w:pStyle w:val="29"/>
              <w:bidi w:val="0"/>
              <w:rPr>
                <w:rFonts w:hint="eastAsia"/>
                <w:color w:val="auto"/>
              </w:rPr>
            </w:pPr>
            <w:r>
              <w:rPr>
                <w:rFonts w:hint="eastAsia"/>
                <w:color w:val="auto"/>
                <w:lang w:val="en-US" w:eastAsia="zh-CN"/>
              </w:rPr>
              <w:t>在航班调度（6件）和航线设计与优化（4件）领域均有布局，可补充江东新区航空运营服务技术资源。</w:t>
            </w:r>
          </w:p>
        </w:tc>
      </w:tr>
      <w:tr w14:paraId="6060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243"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81E5">
            <w:pPr>
              <w:pStyle w:val="29"/>
              <w:bidi w:val="0"/>
              <w:rPr>
                <w:rFonts w:hint="eastAsia"/>
                <w:color w:val="auto"/>
              </w:rPr>
            </w:pPr>
            <w:r>
              <w:rPr>
                <w:rFonts w:hint="eastAsia"/>
                <w:color w:val="auto"/>
                <w:lang w:val="en-US" w:eastAsia="zh-CN"/>
              </w:rPr>
              <w:t>9</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9777">
            <w:pPr>
              <w:pStyle w:val="29"/>
              <w:bidi w:val="0"/>
              <w:rPr>
                <w:color w:val="auto"/>
              </w:rPr>
            </w:pPr>
            <w:r>
              <w:rPr>
                <w:rFonts w:hint="eastAsia"/>
                <w:color w:val="auto"/>
                <w:lang w:val="en-US" w:eastAsia="zh-CN"/>
              </w:rPr>
              <w:t>高通股份有限公司</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C510">
            <w:pPr>
              <w:pStyle w:val="29"/>
              <w:bidi w:val="0"/>
              <w:rPr>
                <w:rFonts w:hint="eastAsia"/>
                <w:color w:val="auto"/>
              </w:rPr>
            </w:pPr>
            <w:r>
              <w:rPr>
                <w:rFonts w:hint="eastAsia"/>
                <w:color w:val="auto"/>
                <w:lang w:val="en-US" w:eastAsia="zh-CN"/>
              </w:rPr>
              <w:t>美国</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17647">
            <w:pPr>
              <w:pStyle w:val="29"/>
              <w:bidi w:val="0"/>
              <w:rPr>
                <w:rFonts w:hint="eastAsia"/>
                <w:color w:val="auto"/>
              </w:rPr>
            </w:pPr>
            <w:r>
              <w:rPr>
                <w:rFonts w:hint="eastAsia"/>
                <w:color w:val="auto"/>
                <w:lang w:val="en-US" w:eastAsia="zh-CN"/>
              </w:rPr>
              <w:t>11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96E1">
            <w:pPr>
              <w:pStyle w:val="29"/>
              <w:bidi w:val="0"/>
              <w:rPr>
                <w:rFonts w:hint="eastAsia"/>
                <w:color w:val="auto"/>
              </w:rPr>
            </w:pPr>
            <w:r>
              <w:rPr>
                <w:rFonts w:hint="eastAsia"/>
                <w:color w:val="auto"/>
                <w:lang w:val="en-US" w:eastAsia="zh-CN"/>
              </w:rPr>
              <w:t>11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EF64">
            <w:pPr>
              <w:pStyle w:val="29"/>
              <w:bidi w:val="0"/>
              <w:rPr>
                <w:rFonts w:hint="eastAsia"/>
                <w:color w:val="auto"/>
              </w:rPr>
            </w:pPr>
            <w:r>
              <w:rPr>
                <w:rFonts w:hint="eastAsia"/>
                <w:color w:val="auto"/>
                <w:lang w:val="en-US" w:eastAsia="zh-CN"/>
              </w:rPr>
              <w:t>4</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49B7">
            <w:pPr>
              <w:pStyle w:val="29"/>
              <w:bidi w:val="0"/>
              <w:rPr>
                <w:rFonts w:hint="eastAsia"/>
                <w:color w:val="auto"/>
              </w:rPr>
            </w:pPr>
            <w:r>
              <w:rPr>
                <w:rFonts w:hint="eastAsia"/>
                <w:color w:val="auto"/>
                <w:lang w:val="en-US" w:eastAsia="zh-CN"/>
              </w:rPr>
              <w:t>航线设计与优化10</w:t>
            </w:r>
            <w:r>
              <w:rPr>
                <w:rFonts w:hint="eastAsia"/>
                <w:color w:val="auto"/>
                <w:lang w:val="en-US" w:eastAsia="zh-CN"/>
              </w:rPr>
              <w:br w:type="textWrapping"/>
            </w:r>
            <w:r>
              <w:rPr>
                <w:rFonts w:hint="eastAsia"/>
                <w:color w:val="auto"/>
                <w:lang w:val="en-US" w:eastAsia="zh-CN"/>
              </w:rPr>
              <w:t>航班调度6</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9A743">
            <w:pPr>
              <w:pStyle w:val="29"/>
              <w:bidi w:val="0"/>
              <w:rPr>
                <w:rFonts w:hint="eastAsia"/>
                <w:color w:val="auto"/>
              </w:rPr>
            </w:pPr>
            <w:r>
              <w:rPr>
                <w:rFonts w:hint="eastAsia"/>
                <w:color w:val="auto"/>
                <w:lang w:val="en-US" w:eastAsia="zh-CN"/>
              </w:rPr>
              <w:t>在航线设计与优化（10件）和航班调度（6件）领域有技术积累，可提供通信技术与航空运营融合的创新方案。</w:t>
            </w:r>
          </w:p>
        </w:tc>
      </w:tr>
      <w:tr w14:paraId="0FE9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491"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DF0F">
            <w:pPr>
              <w:pStyle w:val="29"/>
              <w:bidi w:val="0"/>
              <w:rPr>
                <w:rFonts w:hint="eastAsia"/>
                <w:color w:val="auto"/>
              </w:rPr>
            </w:pPr>
            <w:r>
              <w:rPr>
                <w:rFonts w:hint="eastAsia"/>
                <w:color w:val="auto"/>
                <w:lang w:val="en-US" w:eastAsia="zh-CN"/>
              </w:rPr>
              <w:t>10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FFF27">
            <w:pPr>
              <w:pStyle w:val="29"/>
              <w:bidi w:val="0"/>
              <w:rPr>
                <w:rFonts w:hint="eastAsia"/>
                <w:color w:val="auto"/>
              </w:rPr>
            </w:pPr>
            <w:r>
              <w:rPr>
                <w:rFonts w:hint="eastAsia"/>
                <w:color w:val="auto"/>
                <w:lang w:val="en-US" w:eastAsia="zh-CN"/>
              </w:rPr>
              <w:t>洛克希德马丁公司</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8B4F">
            <w:pPr>
              <w:pStyle w:val="29"/>
              <w:bidi w:val="0"/>
              <w:rPr>
                <w:rFonts w:hint="eastAsia"/>
                <w:color w:val="auto"/>
              </w:rPr>
            </w:pPr>
            <w:r>
              <w:rPr>
                <w:rFonts w:hint="eastAsia"/>
                <w:color w:val="auto"/>
                <w:lang w:val="en-US" w:eastAsia="zh-CN"/>
              </w:rPr>
              <w:t>美国</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E5B8">
            <w:pPr>
              <w:pStyle w:val="29"/>
              <w:bidi w:val="0"/>
              <w:rPr>
                <w:rFonts w:hint="eastAsia"/>
                <w:color w:val="auto"/>
              </w:rPr>
            </w:pPr>
            <w:r>
              <w:rPr>
                <w:rFonts w:hint="eastAsia"/>
                <w:color w:val="auto"/>
                <w:lang w:val="en-US" w:eastAsia="zh-CN"/>
              </w:rPr>
              <w:t>7</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7D71">
            <w:pPr>
              <w:pStyle w:val="29"/>
              <w:bidi w:val="0"/>
              <w:rPr>
                <w:rFonts w:hint="eastAsia"/>
                <w:color w:val="auto"/>
              </w:rPr>
            </w:pPr>
            <w:r>
              <w:rPr>
                <w:rFonts w:hint="eastAsia"/>
                <w:color w:val="auto"/>
                <w:lang w:val="en-US" w:eastAsia="zh-CN"/>
              </w:rPr>
              <w:t>7</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04E4">
            <w:pPr>
              <w:pStyle w:val="29"/>
              <w:bidi w:val="0"/>
              <w:rPr>
                <w:rFonts w:hint="eastAsia"/>
                <w:color w:val="auto"/>
              </w:rPr>
            </w:pPr>
            <w:r>
              <w:rPr>
                <w:rFonts w:hint="eastAsia"/>
                <w:color w:val="auto"/>
                <w:lang w:val="en-US" w:eastAsia="zh-CN"/>
              </w:rPr>
              <w:t>1</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0BF32">
            <w:pPr>
              <w:pStyle w:val="29"/>
              <w:bidi w:val="0"/>
              <w:rPr>
                <w:rFonts w:hint="eastAsia"/>
                <w:color w:val="auto"/>
              </w:rPr>
            </w:pPr>
            <w:r>
              <w:rPr>
                <w:rFonts w:hint="eastAsia"/>
                <w:color w:val="auto"/>
                <w:lang w:val="en-US" w:eastAsia="zh-CN"/>
              </w:rPr>
              <w:t>航线设计与优化7</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6B03">
            <w:pPr>
              <w:pStyle w:val="29"/>
              <w:bidi w:val="0"/>
              <w:rPr>
                <w:rFonts w:hint="eastAsia"/>
                <w:color w:val="auto"/>
              </w:rPr>
            </w:pPr>
            <w:r>
              <w:rPr>
                <w:rFonts w:hint="eastAsia"/>
                <w:color w:val="auto"/>
                <w:lang w:val="en-US" w:eastAsia="zh-CN"/>
              </w:rPr>
              <w:t>在航线设计与优化领域有专利（7件），可为江东新区航空运营服务提供技术参考，与高端制造产业协同。</w:t>
            </w:r>
          </w:p>
        </w:tc>
      </w:tr>
    </w:tbl>
    <w:p w14:paraId="7A719F47">
      <w:pPr>
        <w:bidi w:val="0"/>
        <w:rPr>
          <w:rFonts w:hint="default"/>
          <w:color w:val="auto"/>
          <w:lang w:val="en-US" w:eastAsia="zh-CN"/>
        </w:rPr>
      </w:pPr>
    </w:p>
    <w:p w14:paraId="54A3187A">
      <w:pPr>
        <w:ind w:left="0" w:leftChars="0" w:firstLine="0" w:firstLineChars="0"/>
        <w:rPr>
          <w:rFonts w:hint="eastAsia"/>
          <w:color w:val="auto"/>
          <w:lang w:val="en-US" w:eastAsia="zh-CN"/>
        </w:rPr>
      </w:pPr>
      <w:r>
        <w:rPr>
          <w:rFonts w:hint="eastAsia"/>
          <w:color w:val="auto"/>
          <w:lang w:val="en-US" w:eastAsia="zh-CN"/>
        </w:rPr>
        <w:br w:type="page"/>
      </w:r>
    </w:p>
    <w:p w14:paraId="71E7B3CA">
      <w:pPr>
        <w:rPr>
          <w:rFonts w:hint="eastAsia"/>
          <w:color w:val="auto"/>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6E006359">
      <w:pPr>
        <w:pStyle w:val="3"/>
        <w:widowControl w:val="0"/>
        <w:numPr>
          <w:ilvl w:val="1"/>
          <w:numId w:val="0"/>
        </w:numPr>
        <w:bidi w:val="0"/>
        <w:spacing w:line="360" w:lineRule="auto"/>
        <w:rPr>
          <w:rFonts w:hint="default"/>
          <w:color w:val="auto"/>
          <w:lang w:val="en-US" w:eastAsia="zh-CN"/>
        </w:rPr>
      </w:pPr>
      <w:bookmarkStart w:id="125" w:name="_Toc10563"/>
      <w:r>
        <w:rPr>
          <w:rFonts w:hint="eastAsia"/>
          <w:color w:val="auto"/>
          <w:highlight w:val="none"/>
          <w:lang w:val="en-US" w:eastAsia="zh-CN"/>
        </w:rPr>
        <w:t>附件15 临空经济</w:t>
      </w:r>
      <w:r>
        <w:rPr>
          <w:rFonts w:hint="eastAsia"/>
          <w:color w:val="auto"/>
          <w:lang w:val="en-US" w:eastAsia="zh-CN"/>
        </w:rPr>
        <w:t>产业专利优势高校清单</w:t>
      </w:r>
      <w:bookmarkEnd w:id="125"/>
    </w:p>
    <w:tbl>
      <w:tblPr>
        <w:tblStyle w:val="2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4"/>
        <w:gridCol w:w="5397"/>
        <w:gridCol w:w="1852"/>
      </w:tblGrid>
      <w:tr w14:paraId="4F8E8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D50B">
            <w:pPr>
              <w:pStyle w:val="29"/>
              <w:bidi w:val="0"/>
              <w:rPr>
                <w:rFonts w:hint="eastAsia"/>
                <w:b/>
                <w:bCs w:val="0"/>
                <w:color w:val="auto"/>
              </w:rPr>
            </w:pPr>
            <w:r>
              <w:rPr>
                <w:rFonts w:hint="eastAsia"/>
                <w:b/>
                <w:bCs w:val="0"/>
                <w:color w:val="auto"/>
                <w:lang w:val="en-US" w:eastAsia="zh-CN"/>
              </w:rPr>
              <w:t>排名</w:t>
            </w:r>
          </w:p>
        </w:tc>
        <w:tc>
          <w:tcPr>
            <w:tcW w:w="3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2B3E">
            <w:pPr>
              <w:pStyle w:val="29"/>
              <w:bidi w:val="0"/>
              <w:rPr>
                <w:rFonts w:hint="eastAsia" w:eastAsia="宋体"/>
                <w:b/>
                <w:bCs w:val="0"/>
                <w:color w:val="auto"/>
                <w:lang w:val="en-US" w:eastAsia="zh-CN"/>
              </w:rPr>
            </w:pPr>
            <w:r>
              <w:rPr>
                <w:rFonts w:hint="eastAsia"/>
                <w:b/>
                <w:bCs w:val="0"/>
                <w:color w:val="auto"/>
                <w:lang w:val="en-US" w:eastAsia="zh-CN"/>
              </w:rPr>
              <w:t>名称</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3ECE">
            <w:pPr>
              <w:pStyle w:val="29"/>
              <w:bidi w:val="0"/>
              <w:rPr>
                <w:rFonts w:hint="eastAsia"/>
                <w:b/>
                <w:bCs w:val="0"/>
                <w:color w:val="auto"/>
              </w:rPr>
            </w:pPr>
            <w:r>
              <w:rPr>
                <w:rFonts w:hint="eastAsia"/>
                <w:b/>
                <w:bCs w:val="0"/>
                <w:color w:val="auto"/>
                <w:lang w:val="en-US" w:eastAsia="zh-CN"/>
              </w:rPr>
              <w:t>专利申请量（件）</w:t>
            </w:r>
          </w:p>
        </w:tc>
      </w:tr>
      <w:tr w14:paraId="4A58C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07F2">
            <w:pPr>
              <w:pStyle w:val="29"/>
              <w:bidi w:val="0"/>
              <w:rPr>
                <w:rFonts w:hint="eastAsia"/>
                <w:color w:val="auto"/>
              </w:rPr>
            </w:pPr>
            <w:r>
              <w:rPr>
                <w:rFonts w:hint="eastAsia"/>
                <w:color w:val="auto"/>
                <w:lang w:val="en-US" w:eastAsia="zh-CN"/>
              </w:rPr>
              <w:t>1</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184F">
            <w:pPr>
              <w:pStyle w:val="29"/>
              <w:bidi w:val="0"/>
              <w:rPr>
                <w:rFonts w:hint="eastAsia"/>
                <w:color w:val="auto"/>
              </w:rPr>
            </w:pPr>
            <w:r>
              <w:rPr>
                <w:rFonts w:hint="eastAsia"/>
                <w:color w:val="auto"/>
                <w:lang w:val="en-US" w:eastAsia="zh-CN"/>
              </w:rPr>
              <w:t>南京航空航天大学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CC78">
            <w:pPr>
              <w:pStyle w:val="29"/>
              <w:bidi w:val="0"/>
              <w:rPr>
                <w:rFonts w:hint="eastAsia"/>
                <w:color w:val="auto"/>
              </w:rPr>
            </w:pPr>
            <w:r>
              <w:rPr>
                <w:rFonts w:hint="eastAsia"/>
                <w:color w:val="auto"/>
                <w:lang w:val="en-US" w:eastAsia="zh-CN"/>
              </w:rPr>
              <w:t>1532</w:t>
            </w:r>
          </w:p>
        </w:tc>
      </w:tr>
      <w:tr w14:paraId="72D7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714B">
            <w:pPr>
              <w:pStyle w:val="29"/>
              <w:bidi w:val="0"/>
              <w:rPr>
                <w:rFonts w:hint="eastAsia"/>
                <w:color w:val="auto"/>
              </w:rPr>
            </w:pPr>
            <w:r>
              <w:rPr>
                <w:rFonts w:hint="eastAsia"/>
                <w:color w:val="auto"/>
                <w:lang w:val="en-US" w:eastAsia="zh-CN"/>
              </w:rPr>
              <w:t>2</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AC02">
            <w:pPr>
              <w:pStyle w:val="29"/>
              <w:bidi w:val="0"/>
              <w:rPr>
                <w:rFonts w:hint="eastAsia"/>
                <w:color w:val="auto"/>
              </w:rPr>
            </w:pPr>
            <w:r>
              <w:rPr>
                <w:rFonts w:hint="eastAsia"/>
                <w:color w:val="auto"/>
                <w:lang w:val="en-US" w:eastAsia="zh-CN"/>
              </w:rPr>
              <w:t>北京航空航天大学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88E1">
            <w:pPr>
              <w:pStyle w:val="29"/>
              <w:bidi w:val="0"/>
              <w:rPr>
                <w:rFonts w:hint="eastAsia"/>
                <w:color w:val="auto"/>
              </w:rPr>
            </w:pPr>
            <w:r>
              <w:rPr>
                <w:rFonts w:hint="eastAsia"/>
                <w:color w:val="auto"/>
                <w:lang w:val="en-US" w:eastAsia="zh-CN"/>
              </w:rPr>
              <w:t>1200</w:t>
            </w:r>
          </w:p>
        </w:tc>
      </w:tr>
      <w:tr w14:paraId="283E9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4300">
            <w:pPr>
              <w:pStyle w:val="29"/>
              <w:bidi w:val="0"/>
              <w:rPr>
                <w:rFonts w:hint="eastAsia"/>
                <w:color w:val="auto"/>
              </w:rPr>
            </w:pPr>
            <w:r>
              <w:rPr>
                <w:rFonts w:hint="eastAsia"/>
                <w:color w:val="auto"/>
                <w:lang w:val="en-US" w:eastAsia="zh-CN"/>
              </w:rPr>
              <w:t>3</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BF47">
            <w:pPr>
              <w:pStyle w:val="29"/>
              <w:bidi w:val="0"/>
              <w:rPr>
                <w:rFonts w:hint="eastAsia"/>
                <w:color w:val="auto"/>
              </w:rPr>
            </w:pPr>
            <w:r>
              <w:rPr>
                <w:rFonts w:hint="eastAsia"/>
                <w:color w:val="auto"/>
                <w:lang w:val="en-US" w:eastAsia="zh-CN"/>
              </w:rPr>
              <w:t>西北工业大学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4F4C">
            <w:pPr>
              <w:pStyle w:val="29"/>
              <w:bidi w:val="0"/>
              <w:rPr>
                <w:rFonts w:hint="eastAsia"/>
                <w:color w:val="auto"/>
              </w:rPr>
            </w:pPr>
            <w:r>
              <w:rPr>
                <w:rFonts w:hint="eastAsia"/>
                <w:color w:val="auto"/>
                <w:lang w:val="en-US" w:eastAsia="zh-CN"/>
              </w:rPr>
              <w:t>928</w:t>
            </w:r>
          </w:p>
        </w:tc>
      </w:tr>
      <w:tr w14:paraId="6F9B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551C">
            <w:pPr>
              <w:pStyle w:val="29"/>
              <w:bidi w:val="0"/>
              <w:rPr>
                <w:rFonts w:hint="eastAsia"/>
                <w:color w:val="auto"/>
              </w:rPr>
            </w:pPr>
            <w:r>
              <w:rPr>
                <w:rFonts w:hint="eastAsia"/>
                <w:color w:val="auto"/>
                <w:lang w:val="en-US" w:eastAsia="zh-CN"/>
              </w:rPr>
              <w:t>4</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1581">
            <w:pPr>
              <w:pStyle w:val="29"/>
              <w:bidi w:val="0"/>
              <w:rPr>
                <w:rFonts w:hint="eastAsia"/>
                <w:color w:val="auto"/>
              </w:rPr>
            </w:pPr>
            <w:r>
              <w:rPr>
                <w:rFonts w:hint="eastAsia"/>
                <w:color w:val="auto"/>
                <w:lang w:val="en-US" w:eastAsia="zh-CN"/>
              </w:rPr>
              <w:t>中国民航大学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D247">
            <w:pPr>
              <w:pStyle w:val="29"/>
              <w:bidi w:val="0"/>
              <w:rPr>
                <w:rFonts w:hint="eastAsia"/>
                <w:color w:val="auto"/>
              </w:rPr>
            </w:pPr>
            <w:r>
              <w:rPr>
                <w:rFonts w:hint="eastAsia"/>
                <w:color w:val="auto"/>
                <w:lang w:val="en-US" w:eastAsia="zh-CN"/>
              </w:rPr>
              <w:t>595</w:t>
            </w:r>
          </w:p>
        </w:tc>
      </w:tr>
      <w:tr w14:paraId="2C32D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E938">
            <w:pPr>
              <w:pStyle w:val="29"/>
              <w:bidi w:val="0"/>
              <w:rPr>
                <w:rFonts w:hint="eastAsia"/>
                <w:color w:val="auto"/>
              </w:rPr>
            </w:pPr>
            <w:r>
              <w:rPr>
                <w:rFonts w:hint="eastAsia"/>
                <w:color w:val="auto"/>
                <w:lang w:val="en-US" w:eastAsia="zh-CN"/>
              </w:rPr>
              <w:t>5</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FFCF">
            <w:pPr>
              <w:pStyle w:val="29"/>
              <w:bidi w:val="0"/>
              <w:rPr>
                <w:rFonts w:hint="eastAsia"/>
                <w:color w:val="auto"/>
              </w:rPr>
            </w:pPr>
            <w:r>
              <w:rPr>
                <w:rFonts w:hint="eastAsia"/>
                <w:color w:val="auto"/>
                <w:lang w:val="en-US" w:eastAsia="zh-CN"/>
              </w:rPr>
              <w:t>哈尔滨工业大学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A746">
            <w:pPr>
              <w:pStyle w:val="29"/>
              <w:bidi w:val="0"/>
              <w:rPr>
                <w:rFonts w:hint="eastAsia"/>
                <w:color w:val="auto"/>
              </w:rPr>
            </w:pPr>
            <w:r>
              <w:rPr>
                <w:rFonts w:hint="eastAsia"/>
                <w:color w:val="auto"/>
                <w:lang w:val="en-US" w:eastAsia="zh-CN"/>
              </w:rPr>
              <w:t>370</w:t>
            </w:r>
          </w:p>
        </w:tc>
      </w:tr>
      <w:tr w14:paraId="0234C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7A62">
            <w:pPr>
              <w:pStyle w:val="29"/>
              <w:bidi w:val="0"/>
              <w:rPr>
                <w:rFonts w:hint="eastAsia"/>
                <w:color w:val="auto"/>
              </w:rPr>
            </w:pPr>
            <w:r>
              <w:rPr>
                <w:rFonts w:hint="eastAsia"/>
                <w:color w:val="auto"/>
                <w:lang w:val="en-US" w:eastAsia="zh-CN"/>
              </w:rPr>
              <w:t>6</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5E6A">
            <w:pPr>
              <w:pStyle w:val="29"/>
              <w:bidi w:val="0"/>
              <w:rPr>
                <w:rFonts w:hint="eastAsia"/>
                <w:color w:val="auto"/>
              </w:rPr>
            </w:pPr>
            <w:r>
              <w:rPr>
                <w:rFonts w:hint="eastAsia"/>
                <w:color w:val="auto"/>
                <w:lang w:val="en-US" w:eastAsia="zh-CN"/>
              </w:rPr>
              <w:t>中国民用航空飞行学院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7BD5">
            <w:pPr>
              <w:pStyle w:val="29"/>
              <w:bidi w:val="0"/>
              <w:rPr>
                <w:rFonts w:hint="eastAsia"/>
                <w:color w:val="auto"/>
              </w:rPr>
            </w:pPr>
            <w:r>
              <w:rPr>
                <w:rFonts w:hint="eastAsia"/>
                <w:color w:val="auto"/>
                <w:lang w:val="en-US" w:eastAsia="zh-CN"/>
              </w:rPr>
              <w:t>365</w:t>
            </w:r>
          </w:p>
        </w:tc>
      </w:tr>
      <w:tr w14:paraId="6E6C0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E44C">
            <w:pPr>
              <w:pStyle w:val="29"/>
              <w:bidi w:val="0"/>
              <w:rPr>
                <w:rFonts w:hint="eastAsia"/>
                <w:color w:val="auto"/>
              </w:rPr>
            </w:pPr>
            <w:r>
              <w:rPr>
                <w:rFonts w:hint="eastAsia"/>
                <w:color w:val="auto"/>
                <w:lang w:val="en-US" w:eastAsia="zh-CN"/>
              </w:rPr>
              <w:t>7</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FDAD">
            <w:pPr>
              <w:pStyle w:val="29"/>
              <w:bidi w:val="0"/>
              <w:rPr>
                <w:rFonts w:hint="eastAsia"/>
                <w:color w:val="auto"/>
              </w:rPr>
            </w:pPr>
            <w:r>
              <w:rPr>
                <w:rFonts w:hint="eastAsia"/>
                <w:color w:val="auto"/>
                <w:lang w:val="en-US" w:eastAsia="zh-CN"/>
              </w:rPr>
              <w:t>大连理工大学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31FC">
            <w:pPr>
              <w:pStyle w:val="29"/>
              <w:bidi w:val="0"/>
              <w:rPr>
                <w:rFonts w:hint="eastAsia"/>
                <w:color w:val="auto"/>
              </w:rPr>
            </w:pPr>
            <w:r>
              <w:rPr>
                <w:rFonts w:hint="eastAsia"/>
                <w:color w:val="auto"/>
                <w:lang w:val="en-US" w:eastAsia="zh-CN"/>
              </w:rPr>
              <w:t>326</w:t>
            </w:r>
          </w:p>
        </w:tc>
      </w:tr>
      <w:tr w14:paraId="11EDA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2193">
            <w:pPr>
              <w:pStyle w:val="29"/>
              <w:bidi w:val="0"/>
              <w:rPr>
                <w:rFonts w:hint="eastAsia"/>
                <w:color w:val="auto"/>
              </w:rPr>
            </w:pPr>
            <w:r>
              <w:rPr>
                <w:rFonts w:hint="eastAsia"/>
                <w:color w:val="auto"/>
                <w:lang w:val="en-US" w:eastAsia="zh-CN"/>
              </w:rPr>
              <w:t>8</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205F">
            <w:pPr>
              <w:pStyle w:val="29"/>
              <w:bidi w:val="0"/>
              <w:rPr>
                <w:rFonts w:hint="eastAsia"/>
                <w:color w:val="auto"/>
              </w:rPr>
            </w:pPr>
            <w:r>
              <w:rPr>
                <w:rFonts w:hint="eastAsia"/>
                <w:color w:val="auto"/>
                <w:lang w:val="en-US" w:eastAsia="zh-CN"/>
              </w:rPr>
              <w:t>西安交通大学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6938">
            <w:pPr>
              <w:pStyle w:val="29"/>
              <w:bidi w:val="0"/>
              <w:rPr>
                <w:rFonts w:hint="eastAsia"/>
                <w:color w:val="auto"/>
              </w:rPr>
            </w:pPr>
            <w:r>
              <w:rPr>
                <w:rFonts w:hint="eastAsia"/>
                <w:color w:val="auto"/>
                <w:lang w:val="en-US" w:eastAsia="zh-CN"/>
              </w:rPr>
              <w:t>255</w:t>
            </w:r>
          </w:p>
        </w:tc>
      </w:tr>
      <w:tr w14:paraId="275A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C275">
            <w:pPr>
              <w:pStyle w:val="29"/>
              <w:bidi w:val="0"/>
              <w:rPr>
                <w:rFonts w:hint="eastAsia"/>
                <w:color w:val="auto"/>
              </w:rPr>
            </w:pPr>
            <w:r>
              <w:rPr>
                <w:rFonts w:hint="eastAsia"/>
                <w:color w:val="auto"/>
                <w:lang w:val="en-US" w:eastAsia="zh-CN"/>
              </w:rPr>
              <w:t>9</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BD86">
            <w:pPr>
              <w:pStyle w:val="29"/>
              <w:bidi w:val="0"/>
              <w:rPr>
                <w:rFonts w:hint="eastAsia"/>
                <w:color w:val="auto"/>
              </w:rPr>
            </w:pPr>
            <w:r>
              <w:rPr>
                <w:rFonts w:hint="eastAsia"/>
                <w:color w:val="auto"/>
                <w:lang w:val="en-US" w:eastAsia="zh-CN"/>
              </w:rPr>
              <w:t>清华大学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CADF">
            <w:pPr>
              <w:pStyle w:val="29"/>
              <w:bidi w:val="0"/>
              <w:rPr>
                <w:rFonts w:hint="eastAsia"/>
                <w:color w:val="auto"/>
              </w:rPr>
            </w:pPr>
            <w:r>
              <w:rPr>
                <w:rFonts w:hint="eastAsia"/>
                <w:color w:val="auto"/>
                <w:lang w:val="en-US" w:eastAsia="zh-CN"/>
              </w:rPr>
              <w:t>232</w:t>
            </w:r>
          </w:p>
        </w:tc>
      </w:tr>
      <w:tr w14:paraId="5694B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5BB8">
            <w:pPr>
              <w:pStyle w:val="29"/>
              <w:bidi w:val="0"/>
              <w:rPr>
                <w:rFonts w:hint="eastAsia"/>
                <w:color w:val="auto"/>
              </w:rPr>
            </w:pPr>
            <w:r>
              <w:rPr>
                <w:rFonts w:hint="eastAsia"/>
                <w:color w:val="auto"/>
                <w:lang w:val="en-US" w:eastAsia="zh-CN"/>
              </w:rPr>
              <w:t>10</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A873">
            <w:pPr>
              <w:pStyle w:val="29"/>
              <w:bidi w:val="0"/>
              <w:rPr>
                <w:rFonts w:hint="eastAsia"/>
                <w:color w:val="auto"/>
              </w:rPr>
            </w:pPr>
            <w:r>
              <w:rPr>
                <w:rFonts w:hint="eastAsia"/>
                <w:color w:val="auto"/>
                <w:lang w:val="en-US" w:eastAsia="zh-CN"/>
              </w:rPr>
              <w:t>北京理工大学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FB97">
            <w:pPr>
              <w:pStyle w:val="29"/>
              <w:bidi w:val="0"/>
              <w:rPr>
                <w:rFonts w:hint="eastAsia"/>
                <w:color w:val="auto"/>
              </w:rPr>
            </w:pPr>
            <w:r>
              <w:rPr>
                <w:rFonts w:hint="eastAsia"/>
                <w:color w:val="auto"/>
                <w:lang w:val="en-US" w:eastAsia="zh-CN"/>
              </w:rPr>
              <w:t>207</w:t>
            </w:r>
          </w:p>
        </w:tc>
      </w:tr>
      <w:tr w14:paraId="55700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D429">
            <w:pPr>
              <w:pStyle w:val="29"/>
              <w:bidi w:val="0"/>
              <w:rPr>
                <w:rFonts w:hint="eastAsia"/>
                <w:color w:val="auto"/>
              </w:rPr>
            </w:pPr>
            <w:r>
              <w:rPr>
                <w:rFonts w:hint="eastAsia"/>
                <w:color w:val="auto"/>
                <w:lang w:val="en-US" w:eastAsia="zh-CN"/>
              </w:rPr>
              <w:t>11</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C149">
            <w:pPr>
              <w:pStyle w:val="29"/>
              <w:bidi w:val="0"/>
              <w:rPr>
                <w:rFonts w:hint="eastAsia"/>
                <w:color w:val="auto"/>
              </w:rPr>
            </w:pPr>
            <w:r>
              <w:rPr>
                <w:rFonts w:hint="eastAsia"/>
                <w:color w:val="auto"/>
                <w:lang w:val="en-US" w:eastAsia="zh-CN"/>
              </w:rPr>
              <w:t>电子科技大学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0DE5">
            <w:pPr>
              <w:pStyle w:val="29"/>
              <w:bidi w:val="0"/>
              <w:rPr>
                <w:rFonts w:hint="eastAsia"/>
                <w:color w:val="auto"/>
              </w:rPr>
            </w:pPr>
            <w:r>
              <w:rPr>
                <w:rFonts w:hint="eastAsia"/>
                <w:color w:val="auto"/>
                <w:lang w:val="en-US" w:eastAsia="zh-CN"/>
              </w:rPr>
              <w:t>205</w:t>
            </w:r>
          </w:p>
        </w:tc>
      </w:tr>
      <w:tr w14:paraId="3912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5076">
            <w:pPr>
              <w:pStyle w:val="29"/>
              <w:bidi w:val="0"/>
              <w:rPr>
                <w:rFonts w:hint="eastAsia"/>
                <w:color w:val="auto"/>
              </w:rPr>
            </w:pPr>
            <w:r>
              <w:rPr>
                <w:rFonts w:hint="eastAsia"/>
                <w:color w:val="auto"/>
                <w:lang w:val="en-US" w:eastAsia="zh-CN"/>
              </w:rPr>
              <w:t>12</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91A2">
            <w:pPr>
              <w:pStyle w:val="29"/>
              <w:bidi w:val="0"/>
              <w:rPr>
                <w:rFonts w:hint="eastAsia"/>
                <w:color w:val="auto"/>
              </w:rPr>
            </w:pPr>
            <w:r>
              <w:rPr>
                <w:rFonts w:hint="eastAsia"/>
                <w:color w:val="auto"/>
                <w:lang w:val="en-US" w:eastAsia="zh-CN"/>
              </w:rPr>
              <w:t>中国人民解放军空军工程大学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44D3">
            <w:pPr>
              <w:pStyle w:val="29"/>
              <w:bidi w:val="0"/>
              <w:rPr>
                <w:rFonts w:hint="eastAsia"/>
                <w:color w:val="auto"/>
              </w:rPr>
            </w:pPr>
            <w:r>
              <w:rPr>
                <w:rFonts w:hint="eastAsia"/>
                <w:color w:val="auto"/>
                <w:lang w:val="en-US" w:eastAsia="zh-CN"/>
              </w:rPr>
              <w:t>191</w:t>
            </w:r>
          </w:p>
        </w:tc>
      </w:tr>
      <w:tr w14:paraId="73B6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CE00">
            <w:pPr>
              <w:pStyle w:val="29"/>
              <w:bidi w:val="0"/>
              <w:rPr>
                <w:rFonts w:hint="eastAsia"/>
                <w:color w:val="auto"/>
              </w:rPr>
            </w:pPr>
            <w:r>
              <w:rPr>
                <w:rFonts w:hint="eastAsia"/>
                <w:color w:val="auto"/>
                <w:lang w:val="en-US" w:eastAsia="zh-CN"/>
              </w:rPr>
              <w:t>13</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9ECA">
            <w:pPr>
              <w:pStyle w:val="29"/>
              <w:bidi w:val="0"/>
              <w:rPr>
                <w:rFonts w:hint="eastAsia"/>
                <w:color w:val="auto"/>
              </w:rPr>
            </w:pPr>
            <w:r>
              <w:rPr>
                <w:rFonts w:hint="eastAsia"/>
                <w:color w:val="auto"/>
                <w:lang w:val="en-US" w:eastAsia="zh-CN"/>
              </w:rPr>
              <w:t>浙江大学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AAEF">
            <w:pPr>
              <w:pStyle w:val="29"/>
              <w:bidi w:val="0"/>
              <w:rPr>
                <w:rFonts w:hint="eastAsia"/>
                <w:color w:val="auto"/>
              </w:rPr>
            </w:pPr>
            <w:r>
              <w:rPr>
                <w:rFonts w:hint="eastAsia"/>
                <w:color w:val="auto"/>
                <w:lang w:val="en-US" w:eastAsia="zh-CN"/>
              </w:rPr>
              <w:t>187</w:t>
            </w:r>
          </w:p>
        </w:tc>
      </w:tr>
      <w:tr w14:paraId="03311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66AB">
            <w:pPr>
              <w:pStyle w:val="29"/>
              <w:bidi w:val="0"/>
              <w:rPr>
                <w:rFonts w:hint="eastAsia"/>
                <w:color w:val="auto"/>
              </w:rPr>
            </w:pPr>
            <w:r>
              <w:rPr>
                <w:rFonts w:hint="eastAsia"/>
                <w:color w:val="auto"/>
                <w:lang w:val="en-US" w:eastAsia="zh-CN"/>
              </w:rPr>
              <w:t>14</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28A9">
            <w:pPr>
              <w:pStyle w:val="29"/>
              <w:bidi w:val="0"/>
              <w:rPr>
                <w:rFonts w:hint="eastAsia"/>
                <w:color w:val="auto"/>
              </w:rPr>
            </w:pPr>
            <w:r>
              <w:rPr>
                <w:rFonts w:hint="eastAsia"/>
                <w:color w:val="auto"/>
                <w:lang w:val="en-US" w:eastAsia="zh-CN"/>
              </w:rPr>
              <w:t>沈阳航空航天大学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12BB">
            <w:pPr>
              <w:pStyle w:val="29"/>
              <w:bidi w:val="0"/>
              <w:rPr>
                <w:rFonts w:hint="eastAsia"/>
                <w:color w:val="auto"/>
              </w:rPr>
            </w:pPr>
            <w:r>
              <w:rPr>
                <w:rFonts w:hint="eastAsia"/>
                <w:color w:val="auto"/>
                <w:lang w:val="en-US" w:eastAsia="zh-CN"/>
              </w:rPr>
              <w:t>180</w:t>
            </w:r>
          </w:p>
        </w:tc>
      </w:tr>
      <w:tr w14:paraId="0979C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B9FD">
            <w:pPr>
              <w:pStyle w:val="29"/>
              <w:bidi w:val="0"/>
              <w:rPr>
                <w:rFonts w:hint="eastAsia"/>
                <w:color w:val="auto"/>
              </w:rPr>
            </w:pPr>
            <w:r>
              <w:rPr>
                <w:rFonts w:hint="eastAsia"/>
                <w:color w:val="auto"/>
                <w:lang w:val="en-US" w:eastAsia="zh-CN"/>
              </w:rPr>
              <w:t>15</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377F">
            <w:pPr>
              <w:pStyle w:val="29"/>
              <w:bidi w:val="0"/>
              <w:rPr>
                <w:rFonts w:hint="eastAsia"/>
                <w:color w:val="auto"/>
              </w:rPr>
            </w:pPr>
            <w:r>
              <w:rPr>
                <w:rFonts w:hint="eastAsia"/>
                <w:color w:val="auto"/>
                <w:lang w:val="en-US" w:eastAsia="zh-CN"/>
              </w:rPr>
              <w:t>中国人民解放军国防科技大学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7EA3">
            <w:pPr>
              <w:pStyle w:val="29"/>
              <w:bidi w:val="0"/>
              <w:rPr>
                <w:rFonts w:hint="eastAsia"/>
                <w:color w:val="auto"/>
              </w:rPr>
            </w:pPr>
            <w:r>
              <w:rPr>
                <w:rFonts w:hint="eastAsia"/>
                <w:color w:val="auto"/>
                <w:lang w:val="en-US" w:eastAsia="zh-CN"/>
              </w:rPr>
              <w:t>165</w:t>
            </w:r>
          </w:p>
        </w:tc>
      </w:tr>
      <w:tr w14:paraId="590A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E6CF">
            <w:pPr>
              <w:pStyle w:val="29"/>
              <w:bidi w:val="0"/>
              <w:rPr>
                <w:rFonts w:hint="eastAsia"/>
                <w:color w:val="auto"/>
              </w:rPr>
            </w:pPr>
            <w:r>
              <w:rPr>
                <w:rFonts w:hint="eastAsia"/>
                <w:color w:val="auto"/>
                <w:lang w:val="en-US" w:eastAsia="zh-CN"/>
              </w:rPr>
              <w:t>16</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418B">
            <w:pPr>
              <w:pStyle w:val="29"/>
              <w:bidi w:val="0"/>
              <w:rPr>
                <w:rFonts w:hint="eastAsia"/>
                <w:color w:val="auto"/>
              </w:rPr>
            </w:pPr>
            <w:r>
              <w:rPr>
                <w:rFonts w:hint="eastAsia"/>
                <w:color w:val="auto"/>
                <w:lang w:val="en-US" w:eastAsia="zh-CN"/>
              </w:rPr>
              <w:t>上海交通大学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9DDF">
            <w:pPr>
              <w:pStyle w:val="29"/>
              <w:bidi w:val="0"/>
              <w:rPr>
                <w:rFonts w:hint="eastAsia"/>
                <w:color w:val="auto"/>
              </w:rPr>
            </w:pPr>
            <w:r>
              <w:rPr>
                <w:rFonts w:hint="eastAsia"/>
                <w:color w:val="auto"/>
                <w:lang w:val="en-US" w:eastAsia="zh-CN"/>
              </w:rPr>
              <w:t>155</w:t>
            </w:r>
          </w:p>
        </w:tc>
      </w:tr>
      <w:tr w14:paraId="3E89A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FF7F">
            <w:pPr>
              <w:pStyle w:val="29"/>
              <w:bidi w:val="0"/>
              <w:rPr>
                <w:rFonts w:hint="eastAsia"/>
                <w:color w:val="auto"/>
              </w:rPr>
            </w:pPr>
            <w:r>
              <w:rPr>
                <w:rFonts w:hint="eastAsia"/>
                <w:color w:val="auto"/>
                <w:lang w:val="en-US" w:eastAsia="zh-CN"/>
              </w:rPr>
              <w:t>17</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543A">
            <w:pPr>
              <w:pStyle w:val="29"/>
              <w:bidi w:val="0"/>
              <w:rPr>
                <w:rFonts w:hint="eastAsia"/>
                <w:color w:val="auto"/>
              </w:rPr>
            </w:pPr>
            <w:r>
              <w:rPr>
                <w:rFonts w:hint="eastAsia"/>
                <w:color w:val="auto"/>
                <w:lang w:val="en-US" w:eastAsia="zh-CN"/>
              </w:rPr>
              <w:t>南昌航空大学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B2C2">
            <w:pPr>
              <w:pStyle w:val="29"/>
              <w:bidi w:val="0"/>
              <w:rPr>
                <w:rFonts w:hint="eastAsia"/>
                <w:color w:val="auto"/>
              </w:rPr>
            </w:pPr>
            <w:r>
              <w:rPr>
                <w:rFonts w:hint="eastAsia"/>
                <w:color w:val="auto"/>
                <w:lang w:val="en-US" w:eastAsia="zh-CN"/>
              </w:rPr>
              <w:t>125</w:t>
            </w:r>
          </w:p>
        </w:tc>
      </w:tr>
      <w:tr w14:paraId="70A74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49F5">
            <w:pPr>
              <w:pStyle w:val="29"/>
              <w:bidi w:val="0"/>
              <w:rPr>
                <w:rFonts w:hint="eastAsia"/>
                <w:color w:val="auto"/>
              </w:rPr>
            </w:pPr>
            <w:r>
              <w:rPr>
                <w:rFonts w:hint="eastAsia"/>
                <w:color w:val="auto"/>
                <w:lang w:val="en-US" w:eastAsia="zh-CN"/>
              </w:rPr>
              <w:t>18</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6FDD">
            <w:pPr>
              <w:pStyle w:val="29"/>
              <w:bidi w:val="0"/>
              <w:rPr>
                <w:rFonts w:hint="eastAsia"/>
                <w:color w:val="auto"/>
              </w:rPr>
            </w:pPr>
            <w:r>
              <w:rPr>
                <w:rFonts w:hint="eastAsia"/>
                <w:color w:val="auto"/>
                <w:lang w:val="en-US" w:eastAsia="zh-CN"/>
              </w:rPr>
              <w:t>西安电子科技大学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ED45">
            <w:pPr>
              <w:pStyle w:val="29"/>
              <w:bidi w:val="0"/>
              <w:rPr>
                <w:rFonts w:hint="eastAsia"/>
                <w:color w:val="auto"/>
              </w:rPr>
            </w:pPr>
            <w:r>
              <w:rPr>
                <w:rFonts w:hint="eastAsia"/>
                <w:color w:val="auto"/>
                <w:lang w:val="en-US" w:eastAsia="zh-CN"/>
              </w:rPr>
              <w:t>125</w:t>
            </w:r>
          </w:p>
        </w:tc>
      </w:tr>
      <w:tr w14:paraId="51398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8C37">
            <w:pPr>
              <w:pStyle w:val="29"/>
              <w:bidi w:val="0"/>
              <w:rPr>
                <w:rFonts w:hint="eastAsia"/>
                <w:color w:val="auto"/>
              </w:rPr>
            </w:pPr>
            <w:r>
              <w:rPr>
                <w:rFonts w:hint="eastAsia"/>
                <w:color w:val="auto"/>
                <w:lang w:val="en-US" w:eastAsia="zh-CN"/>
              </w:rPr>
              <w:t>19</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6B6F">
            <w:pPr>
              <w:pStyle w:val="29"/>
              <w:bidi w:val="0"/>
              <w:rPr>
                <w:rFonts w:hint="eastAsia"/>
                <w:color w:val="auto"/>
              </w:rPr>
            </w:pPr>
            <w:r>
              <w:rPr>
                <w:rFonts w:hint="eastAsia"/>
                <w:color w:val="auto"/>
                <w:lang w:val="en-US" w:eastAsia="zh-CN"/>
              </w:rPr>
              <w:t>哈尔滨工程大学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D127">
            <w:pPr>
              <w:pStyle w:val="29"/>
              <w:bidi w:val="0"/>
              <w:rPr>
                <w:rFonts w:hint="eastAsia"/>
                <w:color w:val="auto"/>
              </w:rPr>
            </w:pPr>
            <w:r>
              <w:rPr>
                <w:rFonts w:hint="eastAsia"/>
                <w:color w:val="auto"/>
                <w:lang w:val="en-US" w:eastAsia="zh-CN"/>
              </w:rPr>
              <w:t>124</w:t>
            </w:r>
          </w:p>
        </w:tc>
      </w:tr>
      <w:tr w14:paraId="61BD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D07A">
            <w:pPr>
              <w:pStyle w:val="29"/>
              <w:bidi w:val="0"/>
              <w:rPr>
                <w:rFonts w:hint="eastAsia"/>
                <w:color w:val="auto"/>
              </w:rPr>
            </w:pPr>
            <w:r>
              <w:rPr>
                <w:rFonts w:hint="eastAsia"/>
                <w:color w:val="auto"/>
                <w:lang w:val="en-US" w:eastAsia="zh-CN"/>
              </w:rPr>
              <w:t>20</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7BA2">
            <w:pPr>
              <w:pStyle w:val="29"/>
              <w:bidi w:val="0"/>
              <w:rPr>
                <w:rFonts w:hint="eastAsia"/>
                <w:color w:val="auto"/>
              </w:rPr>
            </w:pPr>
            <w:r>
              <w:rPr>
                <w:rFonts w:hint="eastAsia"/>
                <w:color w:val="auto"/>
                <w:lang w:val="en-US" w:eastAsia="zh-CN"/>
              </w:rPr>
              <w:t>广东工业大学</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87F0">
            <w:pPr>
              <w:pStyle w:val="29"/>
              <w:bidi w:val="0"/>
              <w:rPr>
                <w:rFonts w:hint="eastAsia"/>
                <w:color w:val="auto"/>
              </w:rPr>
            </w:pPr>
            <w:r>
              <w:rPr>
                <w:rFonts w:hint="eastAsia"/>
                <w:color w:val="auto"/>
                <w:lang w:val="en-US" w:eastAsia="zh-CN"/>
              </w:rPr>
              <w:t>112</w:t>
            </w:r>
          </w:p>
        </w:tc>
      </w:tr>
    </w:tbl>
    <w:p w14:paraId="0E7A0621">
      <w:pPr>
        <w:ind w:left="0" w:leftChars="0" w:firstLine="0" w:firstLineChars="0"/>
        <w:rPr>
          <w:rFonts w:hint="eastAsia"/>
          <w:color w:val="auto"/>
          <w:lang w:val="en-US" w:eastAsia="zh-CN"/>
        </w:rPr>
      </w:pPr>
      <w:r>
        <w:rPr>
          <w:rFonts w:hint="eastAsia"/>
          <w:color w:val="auto"/>
          <w:lang w:val="en-US" w:eastAsia="zh-CN"/>
        </w:rPr>
        <w:br w:type="page"/>
      </w:r>
    </w:p>
    <w:p w14:paraId="17E92A57">
      <w:pPr>
        <w:pStyle w:val="3"/>
        <w:widowControl w:val="0"/>
        <w:numPr>
          <w:ilvl w:val="1"/>
          <w:numId w:val="0"/>
        </w:numPr>
        <w:bidi w:val="0"/>
        <w:spacing w:line="360" w:lineRule="auto"/>
        <w:rPr>
          <w:rFonts w:hint="default"/>
          <w:color w:val="auto"/>
          <w:lang w:val="en-US" w:eastAsia="zh-CN"/>
        </w:rPr>
      </w:pPr>
      <w:bookmarkStart w:id="126" w:name="_Toc22054"/>
      <w:r>
        <w:rPr>
          <w:rFonts w:hint="eastAsia"/>
          <w:color w:val="auto"/>
          <w:lang w:val="en-US" w:eastAsia="zh-CN"/>
        </w:rPr>
        <w:t>附件16 临空经济产业专利优势科研院所清单</w:t>
      </w:r>
      <w:bookmarkEnd w:id="126"/>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48"/>
        <w:gridCol w:w="5442"/>
        <w:gridCol w:w="1903"/>
      </w:tblGrid>
      <w:tr w14:paraId="4891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42" w:type="pct"/>
            <w:shd w:val="clear" w:color="auto" w:fill="auto"/>
            <w:noWrap/>
            <w:vAlign w:val="center"/>
          </w:tcPr>
          <w:p w14:paraId="48C3F601">
            <w:pPr>
              <w:pStyle w:val="29"/>
              <w:bidi w:val="0"/>
              <w:rPr>
                <w:b/>
                <w:bCs w:val="0"/>
                <w:color w:val="auto"/>
              </w:rPr>
            </w:pPr>
            <w:r>
              <w:rPr>
                <w:rFonts w:hint="eastAsia"/>
                <w:b/>
                <w:bCs w:val="0"/>
                <w:color w:val="auto"/>
                <w:lang w:val="en-US" w:eastAsia="zh-CN"/>
              </w:rPr>
              <w:t>排名</w:t>
            </w:r>
          </w:p>
        </w:tc>
        <w:tc>
          <w:tcPr>
            <w:tcW w:w="3350" w:type="pct"/>
            <w:shd w:val="clear" w:color="auto" w:fill="auto"/>
            <w:noWrap/>
            <w:vAlign w:val="center"/>
          </w:tcPr>
          <w:p w14:paraId="1055DBAB">
            <w:pPr>
              <w:pStyle w:val="29"/>
              <w:bidi w:val="0"/>
              <w:rPr>
                <w:rFonts w:hint="eastAsia" w:eastAsia="宋体"/>
                <w:b/>
                <w:bCs w:val="0"/>
                <w:color w:val="auto"/>
                <w:lang w:val="en-US" w:eastAsia="zh-CN"/>
              </w:rPr>
            </w:pPr>
            <w:r>
              <w:rPr>
                <w:rFonts w:hint="eastAsia"/>
                <w:b/>
                <w:bCs w:val="0"/>
                <w:color w:val="auto"/>
                <w:lang w:val="en-US" w:eastAsia="zh-CN"/>
              </w:rPr>
              <w:t>名称</w:t>
            </w:r>
          </w:p>
        </w:tc>
        <w:tc>
          <w:tcPr>
            <w:tcW w:w="1007" w:type="pct"/>
            <w:shd w:val="clear" w:color="auto" w:fill="auto"/>
            <w:noWrap/>
            <w:vAlign w:val="center"/>
          </w:tcPr>
          <w:p w14:paraId="6AEA4A0C">
            <w:pPr>
              <w:pStyle w:val="29"/>
              <w:bidi w:val="0"/>
              <w:rPr>
                <w:rFonts w:hint="eastAsia"/>
                <w:b/>
                <w:bCs w:val="0"/>
                <w:color w:val="auto"/>
              </w:rPr>
            </w:pPr>
            <w:r>
              <w:rPr>
                <w:rFonts w:hint="eastAsia"/>
                <w:b/>
                <w:bCs w:val="0"/>
                <w:color w:val="auto"/>
                <w:lang w:val="en-US" w:eastAsia="zh-CN"/>
              </w:rPr>
              <w:t>专利申请量（件）</w:t>
            </w:r>
          </w:p>
        </w:tc>
      </w:tr>
      <w:tr w14:paraId="0AC9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5EFFD22E">
            <w:pPr>
              <w:pStyle w:val="29"/>
              <w:bidi w:val="0"/>
              <w:rPr>
                <w:rFonts w:hint="eastAsia"/>
                <w:color w:val="auto"/>
              </w:rPr>
            </w:pPr>
            <w:r>
              <w:rPr>
                <w:rFonts w:hint="eastAsia"/>
                <w:color w:val="auto"/>
                <w:lang w:val="en-US" w:eastAsia="zh-CN"/>
              </w:rPr>
              <w:t>1</w:t>
            </w:r>
          </w:p>
        </w:tc>
        <w:tc>
          <w:tcPr>
            <w:tcW w:w="3350" w:type="pct"/>
            <w:shd w:val="clear" w:color="auto" w:fill="auto"/>
            <w:noWrap/>
            <w:vAlign w:val="center"/>
          </w:tcPr>
          <w:p w14:paraId="1EA1A41D">
            <w:pPr>
              <w:pStyle w:val="29"/>
              <w:bidi w:val="0"/>
              <w:rPr>
                <w:rFonts w:hint="eastAsia"/>
                <w:color w:val="auto"/>
              </w:rPr>
            </w:pPr>
            <w:r>
              <w:rPr>
                <w:rFonts w:hint="eastAsia"/>
                <w:color w:val="auto"/>
                <w:lang w:val="en-US" w:eastAsia="zh-CN"/>
              </w:rPr>
              <w:t>中国航发沈阳发动机研究所</w:t>
            </w:r>
          </w:p>
        </w:tc>
        <w:tc>
          <w:tcPr>
            <w:tcW w:w="1007" w:type="pct"/>
            <w:shd w:val="clear" w:color="auto" w:fill="auto"/>
            <w:noWrap/>
            <w:vAlign w:val="center"/>
          </w:tcPr>
          <w:p w14:paraId="51AA409B">
            <w:pPr>
              <w:pStyle w:val="29"/>
              <w:bidi w:val="0"/>
              <w:rPr>
                <w:rFonts w:hint="eastAsia"/>
                <w:color w:val="auto"/>
              </w:rPr>
            </w:pPr>
            <w:r>
              <w:rPr>
                <w:rFonts w:hint="eastAsia"/>
                <w:color w:val="auto"/>
                <w:lang w:val="en-US" w:eastAsia="zh-CN"/>
              </w:rPr>
              <w:t>1462</w:t>
            </w:r>
          </w:p>
        </w:tc>
      </w:tr>
      <w:tr w14:paraId="6043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630AC242">
            <w:pPr>
              <w:pStyle w:val="29"/>
              <w:bidi w:val="0"/>
              <w:rPr>
                <w:rFonts w:hint="eastAsia"/>
                <w:color w:val="auto"/>
              </w:rPr>
            </w:pPr>
            <w:r>
              <w:rPr>
                <w:rFonts w:hint="eastAsia"/>
                <w:color w:val="auto"/>
                <w:lang w:val="en-US" w:eastAsia="zh-CN"/>
              </w:rPr>
              <w:t>2</w:t>
            </w:r>
          </w:p>
        </w:tc>
        <w:tc>
          <w:tcPr>
            <w:tcW w:w="3350" w:type="pct"/>
            <w:shd w:val="clear" w:color="auto" w:fill="auto"/>
            <w:noWrap/>
            <w:vAlign w:val="center"/>
          </w:tcPr>
          <w:p w14:paraId="01BBB2E2">
            <w:pPr>
              <w:pStyle w:val="29"/>
              <w:bidi w:val="0"/>
              <w:rPr>
                <w:rFonts w:hint="eastAsia"/>
                <w:color w:val="auto"/>
              </w:rPr>
            </w:pPr>
            <w:r>
              <w:rPr>
                <w:rFonts w:hint="eastAsia"/>
                <w:color w:val="auto"/>
                <w:lang w:val="en-US" w:eastAsia="zh-CN"/>
              </w:rPr>
              <w:t>中国飞机强度研究所</w:t>
            </w:r>
          </w:p>
        </w:tc>
        <w:tc>
          <w:tcPr>
            <w:tcW w:w="1007" w:type="pct"/>
            <w:shd w:val="clear" w:color="auto" w:fill="auto"/>
            <w:noWrap/>
            <w:vAlign w:val="center"/>
          </w:tcPr>
          <w:p w14:paraId="56EFD8E3">
            <w:pPr>
              <w:pStyle w:val="29"/>
              <w:bidi w:val="0"/>
              <w:rPr>
                <w:rFonts w:hint="eastAsia"/>
                <w:color w:val="auto"/>
              </w:rPr>
            </w:pPr>
            <w:r>
              <w:rPr>
                <w:rFonts w:hint="eastAsia"/>
                <w:color w:val="auto"/>
                <w:lang w:val="en-US" w:eastAsia="zh-CN"/>
              </w:rPr>
              <w:t>930</w:t>
            </w:r>
          </w:p>
        </w:tc>
      </w:tr>
      <w:tr w14:paraId="1F85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6E9951F3">
            <w:pPr>
              <w:pStyle w:val="29"/>
              <w:bidi w:val="0"/>
              <w:rPr>
                <w:rFonts w:hint="eastAsia"/>
                <w:color w:val="auto"/>
              </w:rPr>
            </w:pPr>
            <w:r>
              <w:rPr>
                <w:rFonts w:hint="eastAsia"/>
                <w:color w:val="auto"/>
                <w:lang w:val="en-US" w:eastAsia="zh-CN"/>
              </w:rPr>
              <w:t>3</w:t>
            </w:r>
          </w:p>
        </w:tc>
        <w:tc>
          <w:tcPr>
            <w:tcW w:w="3350" w:type="pct"/>
            <w:shd w:val="clear" w:color="auto" w:fill="auto"/>
            <w:noWrap/>
            <w:vAlign w:val="center"/>
          </w:tcPr>
          <w:p w14:paraId="0DCDF6BF">
            <w:pPr>
              <w:pStyle w:val="29"/>
              <w:bidi w:val="0"/>
              <w:rPr>
                <w:rFonts w:hint="eastAsia"/>
                <w:color w:val="auto"/>
              </w:rPr>
            </w:pPr>
            <w:r>
              <w:rPr>
                <w:rFonts w:hint="eastAsia"/>
                <w:color w:val="auto"/>
                <w:lang w:val="en-US" w:eastAsia="zh-CN"/>
              </w:rPr>
              <w:t>中国航发湖南动力机械研究所</w:t>
            </w:r>
          </w:p>
        </w:tc>
        <w:tc>
          <w:tcPr>
            <w:tcW w:w="1007" w:type="pct"/>
            <w:shd w:val="clear" w:color="auto" w:fill="auto"/>
            <w:noWrap/>
            <w:vAlign w:val="center"/>
          </w:tcPr>
          <w:p w14:paraId="5540114D">
            <w:pPr>
              <w:pStyle w:val="29"/>
              <w:bidi w:val="0"/>
              <w:rPr>
                <w:rFonts w:hint="eastAsia"/>
                <w:color w:val="auto"/>
              </w:rPr>
            </w:pPr>
            <w:r>
              <w:rPr>
                <w:rFonts w:hint="eastAsia"/>
                <w:color w:val="auto"/>
                <w:lang w:val="en-US" w:eastAsia="zh-CN"/>
              </w:rPr>
              <w:t>926</w:t>
            </w:r>
          </w:p>
        </w:tc>
      </w:tr>
      <w:tr w14:paraId="15BD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2E2AEC35">
            <w:pPr>
              <w:pStyle w:val="29"/>
              <w:bidi w:val="0"/>
              <w:rPr>
                <w:rFonts w:hint="eastAsia"/>
                <w:color w:val="auto"/>
              </w:rPr>
            </w:pPr>
            <w:r>
              <w:rPr>
                <w:rFonts w:hint="eastAsia"/>
                <w:color w:val="auto"/>
                <w:lang w:val="en-US" w:eastAsia="zh-CN"/>
              </w:rPr>
              <w:t>4</w:t>
            </w:r>
          </w:p>
        </w:tc>
        <w:tc>
          <w:tcPr>
            <w:tcW w:w="3350" w:type="pct"/>
            <w:shd w:val="clear" w:color="auto" w:fill="auto"/>
            <w:noWrap/>
            <w:vAlign w:val="center"/>
          </w:tcPr>
          <w:p w14:paraId="571F6CDE">
            <w:pPr>
              <w:pStyle w:val="29"/>
              <w:bidi w:val="0"/>
              <w:rPr>
                <w:rFonts w:hint="eastAsia"/>
                <w:color w:val="auto"/>
              </w:rPr>
            </w:pPr>
            <w:r>
              <w:rPr>
                <w:rFonts w:hint="eastAsia"/>
                <w:color w:val="auto"/>
                <w:lang w:val="en-US" w:eastAsia="zh-CN"/>
              </w:rPr>
              <w:t>中国民用航空总局第二研究所</w:t>
            </w:r>
          </w:p>
        </w:tc>
        <w:tc>
          <w:tcPr>
            <w:tcW w:w="1007" w:type="pct"/>
            <w:shd w:val="clear" w:color="auto" w:fill="auto"/>
            <w:noWrap/>
            <w:vAlign w:val="center"/>
          </w:tcPr>
          <w:p w14:paraId="782618BA">
            <w:pPr>
              <w:pStyle w:val="29"/>
              <w:bidi w:val="0"/>
              <w:rPr>
                <w:rFonts w:hint="eastAsia"/>
                <w:color w:val="auto"/>
              </w:rPr>
            </w:pPr>
            <w:r>
              <w:rPr>
                <w:rFonts w:hint="eastAsia"/>
                <w:color w:val="auto"/>
                <w:lang w:val="en-US" w:eastAsia="zh-CN"/>
              </w:rPr>
              <w:t>580</w:t>
            </w:r>
          </w:p>
        </w:tc>
      </w:tr>
      <w:tr w14:paraId="5D1B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0B687E84">
            <w:pPr>
              <w:pStyle w:val="29"/>
              <w:bidi w:val="0"/>
              <w:rPr>
                <w:rFonts w:hint="eastAsia"/>
                <w:color w:val="auto"/>
              </w:rPr>
            </w:pPr>
            <w:r>
              <w:rPr>
                <w:rFonts w:hint="eastAsia"/>
                <w:color w:val="auto"/>
                <w:lang w:val="en-US" w:eastAsia="zh-CN"/>
              </w:rPr>
              <w:t>5</w:t>
            </w:r>
          </w:p>
        </w:tc>
        <w:tc>
          <w:tcPr>
            <w:tcW w:w="3350" w:type="pct"/>
            <w:shd w:val="clear" w:color="auto" w:fill="auto"/>
            <w:noWrap/>
            <w:vAlign w:val="center"/>
          </w:tcPr>
          <w:p w14:paraId="3E2BB400">
            <w:pPr>
              <w:pStyle w:val="29"/>
              <w:bidi w:val="0"/>
              <w:rPr>
                <w:rFonts w:hint="eastAsia"/>
                <w:color w:val="auto"/>
              </w:rPr>
            </w:pPr>
            <w:r>
              <w:rPr>
                <w:rFonts w:hint="eastAsia"/>
                <w:color w:val="auto"/>
                <w:lang w:val="en-US" w:eastAsia="zh-CN"/>
              </w:rPr>
              <w:t>中国航空无线电电子研究所</w:t>
            </w:r>
          </w:p>
        </w:tc>
        <w:tc>
          <w:tcPr>
            <w:tcW w:w="1007" w:type="pct"/>
            <w:shd w:val="clear" w:color="auto" w:fill="auto"/>
            <w:noWrap/>
            <w:vAlign w:val="center"/>
          </w:tcPr>
          <w:p w14:paraId="37290BCF">
            <w:pPr>
              <w:pStyle w:val="29"/>
              <w:bidi w:val="0"/>
              <w:rPr>
                <w:rFonts w:hint="eastAsia"/>
                <w:color w:val="auto"/>
              </w:rPr>
            </w:pPr>
            <w:r>
              <w:rPr>
                <w:rFonts w:hint="eastAsia"/>
                <w:color w:val="auto"/>
                <w:lang w:val="en-US" w:eastAsia="zh-CN"/>
              </w:rPr>
              <w:t>426</w:t>
            </w:r>
          </w:p>
        </w:tc>
      </w:tr>
      <w:tr w14:paraId="2D85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730E1542">
            <w:pPr>
              <w:pStyle w:val="29"/>
              <w:bidi w:val="0"/>
              <w:rPr>
                <w:rFonts w:hint="eastAsia"/>
                <w:color w:val="auto"/>
              </w:rPr>
            </w:pPr>
            <w:r>
              <w:rPr>
                <w:rFonts w:hint="eastAsia"/>
                <w:color w:val="auto"/>
                <w:lang w:val="en-US" w:eastAsia="zh-CN"/>
              </w:rPr>
              <w:t>6</w:t>
            </w:r>
          </w:p>
        </w:tc>
        <w:tc>
          <w:tcPr>
            <w:tcW w:w="3350" w:type="pct"/>
            <w:shd w:val="clear" w:color="auto" w:fill="auto"/>
            <w:noWrap/>
            <w:vAlign w:val="center"/>
          </w:tcPr>
          <w:p w14:paraId="4E52888B">
            <w:pPr>
              <w:pStyle w:val="29"/>
              <w:bidi w:val="0"/>
              <w:rPr>
                <w:rFonts w:hint="eastAsia"/>
                <w:color w:val="auto"/>
              </w:rPr>
            </w:pPr>
            <w:r>
              <w:rPr>
                <w:rFonts w:hint="eastAsia"/>
                <w:color w:val="auto"/>
                <w:lang w:val="en-US" w:eastAsia="zh-CN"/>
              </w:rPr>
              <w:t>中国航发四川燃气涡轮研究院</w:t>
            </w:r>
          </w:p>
        </w:tc>
        <w:tc>
          <w:tcPr>
            <w:tcW w:w="1007" w:type="pct"/>
            <w:shd w:val="clear" w:color="auto" w:fill="auto"/>
            <w:noWrap/>
            <w:vAlign w:val="center"/>
          </w:tcPr>
          <w:p w14:paraId="204F360E">
            <w:pPr>
              <w:pStyle w:val="29"/>
              <w:bidi w:val="0"/>
              <w:rPr>
                <w:rFonts w:hint="eastAsia"/>
                <w:color w:val="auto"/>
              </w:rPr>
            </w:pPr>
            <w:r>
              <w:rPr>
                <w:rFonts w:hint="eastAsia"/>
                <w:color w:val="auto"/>
                <w:lang w:val="en-US" w:eastAsia="zh-CN"/>
              </w:rPr>
              <w:t>411</w:t>
            </w:r>
          </w:p>
        </w:tc>
      </w:tr>
      <w:tr w14:paraId="28A8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673E8151">
            <w:pPr>
              <w:pStyle w:val="29"/>
              <w:bidi w:val="0"/>
              <w:rPr>
                <w:rFonts w:hint="eastAsia"/>
                <w:color w:val="auto"/>
              </w:rPr>
            </w:pPr>
            <w:r>
              <w:rPr>
                <w:rFonts w:hint="eastAsia"/>
                <w:color w:val="auto"/>
                <w:lang w:val="en-US" w:eastAsia="zh-CN"/>
              </w:rPr>
              <w:t>7</w:t>
            </w:r>
          </w:p>
        </w:tc>
        <w:tc>
          <w:tcPr>
            <w:tcW w:w="3350" w:type="pct"/>
            <w:shd w:val="clear" w:color="auto" w:fill="auto"/>
            <w:noWrap/>
            <w:vAlign w:val="center"/>
          </w:tcPr>
          <w:p w14:paraId="7822A91C">
            <w:pPr>
              <w:pStyle w:val="29"/>
              <w:bidi w:val="0"/>
              <w:rPr>
                <w:rFonts w:hint="eastAsia"/>
                <w:color w:val="auto"/>
              </w:rPr>
            </w:pPr>
            <w:r>
              <w:rPr>
                <w:rFonts w:hint="eastAsia"/>
                <w:color w:val="auto"/>
                <w:lang w:val="en-US" w:eastAsia="zh-CN"/>
              </w:rPr>
              <w:t>中国直升机设计研究所</w:t>
            </w:r>
          </w:p>
        </w:tc>
        <w:tc>
          <w:tcPr>
            <w:tcW w:w="1007" w:type="pct"/>
            <w:shd w:val="clear" w:color="auto" w:fill="auto"/>
            <w:noWrap/>
            <w:vAlign w:val="center"/>
          </w:tcPr>
          <w:p w14:paraId="2DFB79B1">
            <w:pPr>
              <w:pStyle w:val="29"/>
              <w:bidi w:val="0"/>
              <w:rPr>
                <w:rFonts w:hint="eastAsia"/>
                <w:color w:val="auto"/>
              </w:rPr>
            </w:pPr>
            <w:r>
              <w:rPr>
                <w:rFonts w:hint="eastAsia"/>
                <w:color w:val="auto"/>
                <w:lang w:val="en-US" w:eastAsia="zh-CN"/>
              </w:rPr>
              <w:t>347</w:t>
            </w:r>
          </w:p>
        </w:tc>
      </w:tr>
      <w:tr w14:paraId="019F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110BFC30">
            <w:pPr>
              <w:pStyle w:val="29"/>
              <w:bidi w:val="0"/>
              <w:rPr>
                <w:rFonts w:hint="eastAsia"/>
                <w:color w:val="auto"/>
              </w:rPr>
            </w:pPr>
            <w:r>
              <w:rPr>
                <w:rFonts w:hint="eastAsia"/>
                <w:color w:val="auto"/>
                <w:lang w:val="en-US" w:eastAsia="zh-CN"/>
              </w:rPr>
              <w:t>8</w:t>
            </w:r>
          </w:p>
        </w:tc>
        <w:tc>
          <w:tcPr>
            <w:tcW w:w="3350" w:type="pct"/>
            <w:shd w:val="clear" w:color="auto" w:fill="auto"/>
            <w:noWrap/>
            <w:vAlign w:val="center"/>
          </w:tcPr>
          <w:p w14:paraId="20B7FC67">
            <w:pPr>
              <w:pStyle w:val="29"/>
              <w:bidi w:val="0"/>
              <w:rPr>
                <w:rFonts w:hint="eastAsia"/>
                <w:color w:val="auto"/>
              </w:rPr>
            </w:pPr>
            <w:r>
              <w:rPr>
                <w:rFonts w:hint="eastAsia"/>
                <w:color w:val="auto"/>
                <w:lang w:val="en-US" w:eastAsia="zh-CN"/>
              </w:rPr>
              <w:t>中国航发北京航空材料研究院</w:t>
            </w:r>
          </w:p>
        </w:tc>
        <w:tc>
          <w:tcPr>
            <w:tcW w:w="1007" w:type="pct"/>
            <w:shd w:val="clear" w:color="auto" w:fill="auto"/>
            <w:noWrap/>
            <w:vAlign w:val="center"/>
          </w:tcPr>
          <w:p w14:paraId="54C249A9">
            <w:pPr>
              <w:pStyle w:val="29"/>
              <w:bidi w:val="0"/>
              <w:rPr>
                <w:rFonts w:hint="eastAsia"/>
                <w:color w:val="auto"/>
              </w:rPr>
            </w:pPr>
            <w:r>
              <w:rPr>
                <w:rFonts w:hint="eastAsia"/>
                <w:color w:val="auto"/>
                <w:lang w:val="en-US" w:eastAsia="zh-CN"/>
              </w:rPr>
              <w:t>309</w:t>
            </w:r>
          </w:p>
        </w:tc>
      </w:tr>
      <w:tr w14:paraId="4050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0589578E">
            <w:pPr>
              <w:pStyle w:val="29"/>
              <w:bidi w:val="0"/>
              <w:rPr>
                <w:rFonts w:hint="eastAsia"/>
                <w:color w:val="auto"/>
              </w:rPr>
            </w:pPr>
            <w:r>
              <w:rPr>
                <w:rFonts w:hint="eastAsia"/>
                <w:color w:val="auto"/>
                <w:lang w:val="en-US" w:eastAsia="zh-CN"/>
              </w:rPr>
              <w:t>9</w:t>
            </w:r>
          </w:p>
        </w:tc>
        <w:tc>
          <w:tcPr>
            <w:tcW w:w="3350" w:type="pct"/>
            <w:shd w:val="clear" w:color="auto" w:fill="auto"/>
            <w:noWrap/>
            <w:vAlign w:val="center"/>
          </w:tcPr>
          <w:p w14:paraId="66C4BD35">
            <w:pPr>
              <w:pStyle w:val="29"/>
              <w:bidi w:val="0"/>
              <w:rPr>
                <w:rFonts w:hint="eastAsia"/>
                <w:color w:val="auto"/>
              </w:rPr>
            </w:pPr>
            <w:r>
              <w:rPr>
                <w:rFonts w:hint="eastAsia"/>
                <w:color w:val="auto"/>
                <w:lang w:val="en-US" w:eastAsia="zh-CN"/>
              </w:rPr>
              <w:t>中国航发贵阳发动机设计研究所</w:t>
            </w:r>
          </w:p>
        </w:tc>
        <w:tc>
          <w:tcPr>
            <w:tcW w:w="1007" w:type="pct"/>
            <w:shd w:val="clear" w:color="auto" w:fill="auto"/>
            <w:noWrap/>
            <w:vAlign w:val="center"/>
          </w:tcPr>
          <w:p w14:paraId="692FA0AD">
            <w:pPr>
              <w:pStyle w:val="29"/>
              <w:bidi w:val="0"/>
              <w:rPr>
                <w:rFonts w:hint="eastAsia"/>
                <w:color w:val="auto"/>
              </w:rPr>
            </w:pPr>
            <w:r>
              <w:rPr>
                <w:rFonts w:hint="eastAsia"/>
                <w:color w:val="auto"/>
                <w:lang w:val="en-US" w:eastAsia="zh-CN"/>
              </w:rPr>
              <w:t>276</w:t>
            </w:r>
          </w:p>
        </w:tc>
      </w:tr>
      <w:tr w14:paraId="0AA9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62265985">
            <w:pPr>
              <w:pStyle w:val="29"/>
              <w:bidi w:val="0"/>
              <w:rPr>
                <w:rFonts w:hint="eastAsia"/>
                <w:color w:val="auto"/>
              </w:rPr>
            </w:pPr>
            <w:r>
              <w:rPr>
                <w:rFonts w:hint="eastAsia"/>
                <w:color w:val="auto"/>
                <w:lang w:val="en-US" w:eastAsia="zh-CN"/>
              </w:rPr>
              <w:t>10</w:t>
            </w:r>
          </w:p>
        </w:tc>
        <w:tc>
          <w:tcPr>
            <w:tcW w:w="3350" w:type="pct"/>
            <w:shd w:val="clear" w:color="auto" w:fill="auto"/>
            <w:noWrap/>
            <w:vAlign w:val="center"/>
          </w:tcPr>
          <w:p w14:paraId="536A540A">
            <w:pPr>
              <w:pStyle w:val="29"/>
              <w:bidi w:val="0"/>
              <w:rPr>
                <w:rFonts w:hint="eastAsia"/>
                <w:color w:val="auto"/>
              </w:rPr>
            </w:pPr>
            <w:r>
              <w:rPr>
                <w:rFonts w:hint="eastAsia"/>
                <w:color w:val="auto"/>
                <w:lang w:val="en-US" w:eastAsia="zh-CN"/>
              </w:rPr>
              <w:t>中国民航科学技术研究院</w:t>
            </w:r>
          </w:p>
        </w:tc>
        <w:tc>
          <w:tcPr>
            <w:tcW w:w="1007" w:type="pct"/>
            <w:shd w:val="clear" w:color="auto" w:fill="auto"/>
            <w:noWrap/>
            <w:vAlign w:val="center"/>
          </w:tcPr>
          <w:p w14:paraId="5359D967">
            <w:pPr>
              <w:pStyle w:val="29"/>
              <w:bidi w:val="0"/>
              <w:rPr>
                <w:rFonts w:hint="eastAsia"/>
                <w:color w:val="auto"/>
              </w:rPr>
            </w:pPr>
            <w:r>
              <w:rPr>
                <w:rFonts w:hint="eastAsia"/>
                <w:color w:val="auto"/>
                <w:lang w:val="en-US" w:eastAsia="zh-CN"/>
              </w:rPr>
              <w:t>231</w:t>
            </w:r>
          </w:p>
        </w:tc>
      </w:tr>
      <w:tr w14:paraId="4102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52C5E0E4">
            <w:pPr>
              <w:pStyle w:val="29"/>
              <w:bidi w:val="0"/>
              <w:rPr>
                <w:rFonts w:hint="eastAsia"/>
                <w:color w:val="auto"/>
              </w:rPr>
            </w:pPr>
            <w:r>
              <w:rPr>
                <w:rFonts w:hint="eastAsia"/>
                <w:color w:val="auto"/>
                <w:lang w:val="en-US" w:eastAsia="zh-CN"/>
              </w:rPr>
              <w:t>11</w:t>
            </w:r>
          </w:p>
        </w:tc>
        <w:tc>
          <w:tcPr>
            <w:tcW w:w="3350" w:type="pct"/>
            <w:shd w:val="clear" w:color="auto" w:fill="auto"/>
            <w:noWrap/>
            <w:vAlign w:val="center"/>
          </w:tcPr>
          <w:p w14:paraId="49E39B8E">
            <w:pPr>
              <w:pStyle w:val="29"/>
              <w:bidi w:val="0"/>
              <w:rPr>
                <w:rFonts w:hint="eastAsia"/>
                <w:color w:val="auto"/>
              </w:rPr>
            </w:pPr>
            <w:r>
              <w:rPr>
                <w:rFonts w:hint="eastAsia"/>
                <w:color w:val="auto"/>
                <w:lang w:val="en-US" w:eastAsia="zh-CN"/>
              </w:rPr>
              <w:t>中国航空综合技术研究所</w:t>
            </w:r>
          </w:p>
        </w:tc>
        <w:tc>
          <w:tcPr>
            <w:tcW w:w="1007" w:type="pct"/>
            <w:shd w:val="clear" w:color="auto" w:fill="auto"/>
            <w:noWrap/>
            <w:vAlign w:val="center"/>
          </w:tcPr>
          <w:p w14:paraId="5CCBC696">
            <w:pPr>
              <w:pStyle w:val="29"/>
              <w:bidi w:val="0"/>
              <w:rPr>
                <w:rFonts w:hint="eastAsia"/>
                <w:color w:val="auto"/>
              </w:rPr>
            </w:pPr>
            <w:r>
              <w:rPr>
                <w:rFonts w:hint="eastAsia"/>
                <w:color w:val="auto"/>
                <w:lang w:val="en-US" w:eastAsia="zh-CN"/>
              </w:rPr>
              <w:t>193</w:t>
            </w:r>
          </w:p>
        </w:tc>
      </w:tr>
      <w:tr w14:paraId="2D18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52C8606E">
            <w:pPr>
              <w:pStyle w:val="29"/>
              <w:bidi w:val="0"/>
              <w:rPr>
                <w:rFonts w:hint="eastAsia"/>
                <w:color w:val="auto"/>
              </w:rPr>
            </w:pPr>
            <w:r>
              <w:rPr>
                <w:rFonts w:hint="eastAsia"/>
                <w:color w:val="auto"/>
                <w:lang w:val="en-US" w:eastAsia="zh-CN"/>
              </w:rPr>
              <w:t>12</w:t>
            </w:r>
          </w:p>
        </w:tc>
        <w:tc>
          <w:tcPr>
            <w:tcW w:w="3350" w:type="pct"/>
            <w:shd w:val="clear" w:color="auto" w:fill="auto"/>
            <w:noWrap/>
            <w:vAlign w:val="center"/>
          </w:tcPr>
          <w:p w14:paraId="1C5F6154">
            <w:pPr>
              <w:pStyle w:val="29"/>
              <w:bidi w:val="0"/>
              <w:rPr>
                <w:rFonts w:hint="eastAsia"/>
                <w:color w:val="auto"/>
              </w:rPr>
            </w:pPr>
            <w:r>
              <w:rPr>
                <w:rFonts w:hint="eastAsia"/>
                <w:color w:val="auto"/>
                <w:lang w:val="en-US" w:eastAsia="zh-CN"/>
              </w:rPr>
              <w:t>中国科学院工程热物理研究所</w:t>
            </w:r>
          </w:p>
        </w:tc>
        <w:tc>
          <w:tcPr>
            <w:tcW w:w="1007" w:type="pct"/>
            <w:shd w:val="clear" w:color="auto" w:fill="auto"/>
            <w:noWrap/>
            <w:vAlign w:val="center"/>
          </w:tcPr>
          <w:p w14:paraId="342A369B">
            <w:pPr>
              <w:pStyle w:val="29"/>
              <w:bidi w:val="0"/>
              <w:rPr>
                <w:rFonts w:hint="eastAsia"/>
                <w:color w:val="auto"/>
              </w:rPr>
            </w:pPr>
            <w:r>
              <w:rPr>
                <w:rFonts w:hint="eastAsia"/>
                <w:color w:val="auto"/>
                <w:lang w:val="en-US" w:eastAsia="zh-CN"/>
              </w:rPr>
              <w:t>192</w:t>
            </w:r>
          </w:p>
        </w:tc>
      </w:tr>
      <w:tr w14:paraId="7C30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04C8D95F">
            <w:pPr>
              <w:pStyle w:val="29"/>
              <w:bidi w:val="0"/>
              <w:rPr>
                <w:rFonts w:hint="eastAsia"/>
                <w:color w:val="auto"/>
              </w:rPr>
            </w:pPr>
            <w:r>
              <w:rPr>
                <w:rFonts w:hint="eastAsia"/>
                <w:color w:val="auto"/>
                <w:lang w:val="en-US" w:eastAsia="zh-CN"/>
              </w:rPr>
              <w:t>13</w:t>
            </w:r>
          </w:p>
        </w:tc>
        <w:tc>
          <w:tcPr>
            <w:tcW w:w="3350" w:type="pct"/>
            <w:shd w:val="clear" w:color="auto" w:fill="auto"/>
            <w:noWrap/>
            <w:vAlign w:val="center"/>
          </w:tcPr>
          <w:p w14:paraId="4C92FDE0">
            <w:pPr>
              <w:pStyle w:val="29"/>
              <w:bidi w:val="0"/>
              <w:rPr>
                <w:rFonts w:hint="eastAsia"/>
                <w:color w:val="auto"/>
              </w:rPr>
            </w:pPr>
            <w:r>
              <w:rPr>
                <w:rFonts w:hint="eastAsia"/>
                <w:color w:val="auto"/>
                <w:lang w:val="en-US" w:eastAsia="zh-CN"/>
              </w:rPr>
              <w:t>中国科学院工程热物理研究所</w:t>
            </w:r>
          </w:p>
        </w:tc>
        <w:tc>
          <w:tcPr>
            <w:tcW w:w="1007" w:type="pct"/>
            <w:shd w:val="clear" w:color="auto" w:fill="auto"/>
            <w:noWrap/>
            <w:vAlign w:val="center"/>
          </w:tcPr>
          <w:p w14:paraId="2D4FED3C">
            <w:pPr>
              <w:pStyle w:val="29"/>
              <w:bidi w:val="0"/>
              <w:rPr>
                <w:rFonts w:hint="eastAsia"/>
                <w:color w:val="auto"/>
              </w:rPr>
            </w:pPr>
            <w:r>
              <w:rPr>
                <w:rFonts w:hint="eastAsia"/>
                <w:color w:val="auto"/>
                <w:lang w:val="en-US" w:eastAsia="zh-CN"/>
              </w:rPr>
              <w:t>171</w:t>
            </w:r>
          </w:p>
        </w:tc>
      </w:tr>
      <w:tr w14:paraId="7549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0FB1C5EC">
            <w:pPr>
              <w:pStyle w:val="29"/>
              <w:bidi w:val="0"/>
              <w:rPr>
                <w:rFonts w:hint="eastAsia"/>
                <w:color w:val="auto"/>
              </w:rPr>
            </w:pPr>
            <w:r>
              <w:rPr>
                <w:rFonts w:hint="eastAsia"/>
                <w:color w:val="auto"/>
                <w:lang w:val="en-US" w:eastAsia="zh-CN"/>
              </w:rPr>
              <w:t>14</w:t>
            </w:r>
          </w:p>
        </w:tc>
        <w:tc>
          <w:tcPr>
            <w:tcW w:w="3350" w:type="pct"/>
            <w:shd w:val="clear" w:color="auto" w:fill="auto"/>
            <w:noWrap/>
            <w:vAlign w:val="center"/>
          </w:tcPr>
          <w:p w14:paraId="6096AC6F">
            <w:pPr>
              <w:pStyle w:val="29"/>
              <w:bidi w:val="0"/>
              <w:rPr>
                <w:rFonts w:hint="eastAsia"/>
                <w:color w:val="auto"/>
              </w:rPr>
            </w:pPr>
            <w:r>
              <w:rPr>
                <w:rFonts w:hint="eastAsia"/>
                <w:color w:val="auto"/>
                <w:lang w:val="en-US" w:eastAsia="zh-CN"/>
              </w:rPr>
              <w:t>中国航空发动机研究院</w:t>
            </w:r>
          </w:p>
        </w:tc>
        <w:tc>
          <w:tcPr>
            <w:tcW w:w="1007" w:type="pct"/>
            <w:shd w:val="clear" w:color="auto" w:fill="auto"/>
            <w:noWrap/>
            <w:vAlign w:val="center"/>
          </w:tcPr>
          <w:p w14:paraId="1AAB5B87">
            <w:pPr>
              <w:pStyle w:val="29"/>
              <w:bidi w:val="0"/>
              <w:rPr>
                <w:rFonts w:hint="eastAsia"/>
                <w:color w:val="auto"/>
              </w:rPr>
            </w:pPr>
            <w:r>
              <w:rPr>
                <w:rFonts w:hint="eastAsia"/>
                <w:color w:val="auto"/>
                <w:lang w:val="en-US" w:eastAsia="zh-CN"/>
              </w:rPr>
              <w:t>155</w:t>
            </w:r>
          </w:p>
        </w:tc>
      </w:tr>
      <w:tr w14:paraId="21FD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6F927E5E">
            <w:pPr>
              <w:pStyle w:val="29"/>
              <w:bidi w:val="0"/>
              <w:rPr>
                <w:rFonts w:hint="eastAsia"/>
                <w:color w:val="auto"/>
              </w:rPr>
            </w:pPr>
            <w:r>
              <w:rPr>
                <w:rFonts w:hint="eastAsia"/>
                <w:color w:val="auto"/>
                <w:lang w:val="en-US" w:eastAsia="zh-CN"/>
              </w:rPr>
              <w:t>15</w:t>
            </w:r>
          </w:p>
        </w:tc>
        <w:tc>
          <w:tcPr>
            <w:tcW w:w="3350" w:type="pct"/>
            <w:shd w:val="clear" w:color="auto" w:fill="auto"/>
            <w:noWrap/>
            <w:vAlign w:val="center"/>
          </w:tcPr>
          <w:p w14:paraId="19904B97">
            <w:pPr>
              <w:pStyle w:val="29"/>
              <w:bidi w:val="0"/>
              <w:rPr>
                <w:rFonts w:hint="eastAsia"/>
                <w:color w:val="auto"/>
              </w:rPr>
            </w:pPr>
            <w:r>
              <w:rPr>
                <w:rFonts w:hint="eastAsia"/>
                <w:color w:val="auto"/>
                <w:lang w:val="en-US" w:eastAsia="zh-CN"/>
              </w:rPr>
              <w:t>中国航空制造技术研究院</w:t>
            </w:r>
          </w:p>
        </w:tc>
        <w:tc>
          <w:tcPr>
            <w:tcW w:w="1007" w:type="pct"/>
            <w:shd w:val="clear" w:color="auto" w:fill="auto"/>
            <w:noWrap/>
            <w:vAlign w:val="center"/>
          </w:tcPr>
          <w:p w14:paraId="73AB2EA6">
            <w:pPr>
              <w:pStyle w:val="29"/>
              <w:bidi w:val="0"/>
              <w:rPr>
                <w:rFonts w:hint="eastAsia"/>
                <w:color w:val="auto"/>
              </w:rPr>
            </w:pPr>
            <w:r>
              <w:rPr>
                <w:rFonts w:hint="eastAsia"/>
                <w:color w:val="auto"/>
                <w:lang w:val="en-US" w:eastAsia="zh-CN"/>
              </w:rPr>
              <w:t>141</w:t>
            </w:r>
          </w:p>
        </w:tc>
      </w:tr>
      <w:tr w14:paraId="3D51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6869965C">
            <w:pPr>
              <w:pStyle w:val="29"/>
              <w:bidi w:val="0"/>
              <w:rPr>
                <w:rFonts w:hint="eastAsia"/>
                <w:color w:val="auto"/>
              </w:rPr>
            </w:pPr>
            <w:r>
              <w:rPr>
                <w:rFonts w:hint="eastAsia"/>
                <w:color w:val="auto"/>
                <w:lang w:val="en-US" w:eastAsia="zh-CN"/>
              </w:rPr>
              <w:t>16</w:t>
            </w:r>
          </w:p>
        </w:tc>
        <w:tc>
          <w:tcPr>
            <w:tcW w:w="3350" w:type="pct"/>
            <w:shd w:val="clear" w:color="auto" w:fill="auto"/>
            <w:noWrap/>
            <w:vAlign w:val="center"/>
          </w:tcPr>
          <w:p w14:paraId="30E47A6E">
            <w:pPr>
              <w:pStyle w:val="29"/>
              <w:bidi w:val="0"/>
              <w:rPr>
                <w:rFonts w:hint="eastAsia"/>
                <w:color w:val="auto"/>
              </w:rPr>
            </w:pPr>
            <w:r>
              <w:rPr>
                <w:rFonts w:hint="eastAsia"/>
                <w:color w:val="auto"/>
                <w:lang w:val="en-US" w:eastAsia="zh-CN"/>
              </w:rPr>
              <w:t>中国航空动力机械研究所</w:t>
            </w:r>
          </w:p>
        </w:tc>
        <w:tc>
          <w:tcPr>
            <w:tcW w:w="1007" w:type="pct"/>
            <w:shd w:val="clear" w:color="auto" w:fill="auto"/>
            <w:noWrap/>
            <w:vAlign w:val="center"/>
          </w:tcPr>
          <w:p w14:paraId="7493C5A7">
            <w:pPr>
              <w:pStyle w:val="29"/>
              <w:bidi w:val="0"/>
              <w:rPr>
                <w:rFonts w:hint="eastAsia"/>
                <w:color w:val="auto"/>
              </w:rPr>
            </w:pPr>
            <w:r>
              <w:rPr>
                <w:rFonts w:hint="eastAsia"/>
                <w:color w:val="auto"/>
                <w:lang w:val="en-US" w:eastAsia="zh-CN"/>
              </w:rPr>
              <w:t>138</w:t>
            </w:r>
          </w:p>
        </w:tc>
      </w:tr>
      <w:tr w14:paraId="7CC8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5524A5A7">
            <w:pPr>
              <w:pStyle w:val="29"/>
              <w:bidi w:val="0"/>
              <w:rPr>
                <w:rFonts w:hint="eastAsia"/>
                <w:color w:val="auto"/>
              </w:rPr>
            </w:pPr>
            <w:r>
              <w:rPr>
                <w:rFonts w:hint="eastAsia"/>
                <w:color w:val="auto"/>
                <w:lang w:val="en-US" w:eastAsia="zh-CN"/>
              </w:rPr>
              <w:t>17</w:t>
            </w:r>
          </w:p>
        </w:tc>
        <w:tc>
          <w:tcPr>
            <w:tcW w:w="3350" w:type="pct"/>
            <w:shd w:val="clear" w:color="auto" w:fill="auto"/>
            <w:noWrap/>
            <w:vAlign w:val="center"/>
          </w:tcPr>
          <w:p w14:paraId="5108B3B3">
            <w:pPr>
              <w:pStyle w:val="29"/>
              <w:bidi w:val="0"/>
              <w:rPr>
                <w:rFonts w:hint="eastAsia"/>
                <w:color w:val="auto"/>
              </w:rPr>
            </w:pPr>
            <w:r>
              <w:rPr>
                <w:rFonts w:hint="eastAsia"/>
                <w:color w:val="auto"/>
                <w:lang w:val="en-US" w:eastAsia="zh-CN"/>
              </w:rPr>
              <w:t>中国飞行试验研究院</w:t>
            </w:r>
          </w:p>
        </w:tc>
        <w:tc>
          <w:tcPr>
            <w:tcW w:w="1007" w:type="pct"/>
            <w:shd w:val="clear" w:color="auto" w:fill="auto"/>
            <w:noWrap/>
            <w:vAlign w:val="center"/>
          </w:tcPr>
          <w:p w14:paraId="2D7D21BC">
            <w:pPr>
              <w:pStyle w:val="29"/>
              <w:bidi w:val="0"/>
              <w:rPr>
                <w:rFonts w:hint="eastAsia"/>
                <w:color w:val="auto"/>
              </w:rPr>
            </w:pPr>
            <w:r>
              <w:rPr>
                <w:rFonts w:hint="eastAsia"/>
                <w:color w:val="auto"/>
                <w:lang w:val="en-US" w:eastAsia="zh-CN"/>
              </w:rPr>
              <w:t>109</w:t>
            </w:r>
          </w:p>
        </w:tc>
      </w:tr>
      <w:tr w14:paraId="0B40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5319BD24">
            <w:pPr>
              <w:pStyle w:val="29"/>
              <w:bidi w:val="0"/>
              <w:rPr>
                <w:rFonts w:hint="eastAsia"/>
                <w:color w:val="auto"/>
              </w:rPr>
            </w:pPr>
            <w:r>
              <w:rPr>
                <w:rFonts w:hint="eastAsia"/>
                <w:color w:val="auto"/>
                <w:lang w:val="en-US" w:eastAsia="zh-CN"/>
              </w:rPr>
              <w:t>18</w:t>
            </w:r>
          </w:p>
        </w:tc>
        <w:tc>
          <w:tcPr>
            <w:tcW w:w="3350" w:type="pct"/>
            <w:shd w:val="clear" w:color="auto" w:fill="auto"/>
            <w:noWrap/>
            <w:vAlign w:val="center"/>
          </w:tcPr>
          <w:p w14:paraId="7D78699C">
            <w:pPr>
              <w:pStyle w:val="29"/>
              <w:bidi w:val="0"/>
              <w:rPr>
                <w:rFonts w:hint="eastAsia"/>
                <w:color w:val="auto"/>
              </w:rPr>
            </w:pPr>
            <w:r>
              <w:rPr>
                <w:rFonts w:hint="eastAsia"/>
                <w:color w:val="auto"/>
                <w:lang w:val="en-US" w:eastAsia="zh-CN"/>
              </w:rPr>
              <w:t>中国航空研究院</w:t>
            </w:r>
          </w:p>
        </w:tc>
        <w:tc>
          <w:tcPr>
            <w:tcW w:w="1007" w:type="pct"/>
            <w:shd w:val="clear" w:color="auto" w:fill="auto"/>
            <w:noWrap/>
            <w:vAlign w:val="center"/>
          </w:tcPr>
          <w:p w14:paraId="70D0B960">
            <w:pPr>
              <w:pStyle w:val="29"/>
              <w:bidi w:val="0"/>
              <w:rPr>
                <w:rFonts w:hint="eastAsia"/>
                <w:color w:val="auto"/>
              </w:rPr>
            </w:pPr>
            <w:r>
              <w:rPr>
                <w:rFonts w:hint="eastAsia"/>
                <w:color w:val="auto"/>
                <w:lang w:val="en-US" w:eastAsia="zh-CN"/>
              </w:rPr>
              <w:t>89</w:t>
            </w:r>
          </w:p>
        </w:tc>
      </w:tr>
      <w:tr w14:paraId="3F50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4BB92EF2">
            <w:pPr>
              <w:pStyle w:val="29"/>
              <w:bidi w:val="0"/>
              <w:rPr>
                <w:rFonts w:hint="eastAsia"/>
                <w:color w:val="auto"/>
              </w:rPr>
            </w:pPr>
            <w:r>
              <w:rPr>
                <w:rFonts w:hint="eastAsia"/>
                <w:color w:val="auto"/>
                <w:lang w:val="en-US" w:eastAsia="zh-CN"/>
              </w:rPr>
              <w:t>19</w:t>
            </w:r>
          </w:p>
        </w:tc>
        <w:tc>
          <w:tcPr>
            <w:tcW w:w="3350" w:type="pct"/>
            <w:shd w:val="clear" w:color="auto" w:fill="auto"/>
            <w:noWrap/>
            <w:vAlign w:val="center"/>
          </w:tcPr>
          <w:p w14:paraId="64308A71">
            <w:pPr>
              <w:pStyle w:val="29"/>
              <w:bidi w:val="0"/>
              <w:rPr>
                <w:rFonts w:hint="eastAsia"/>
                <w:color w:val="auto"/>
              </w:rPr>
            </w:pPr>
            <w:r>
              <w:rPr>
                <w:rFonts w:hint="eastAsia"/>
                <w:color w:val="auto"/>
                <w:lang w:val="en-US" w:eastAsia="zh-CN"/>
              </w:rPr>
              <w:t>中国航空工业第六一八研究所</w:t>
            </w:r>
          </w:p>
        </w:tc>
        <w:tc>
          <w:tcPr>
            <w:tcW w:w="1007" w:type="pct"/>
            <w:shd w:val="clear" w:color="auto" w:fill="auto"/>
            <w:noWrap/>
            <w:vAlign w:val="center"/>
          </w:tcPr>
          <w:p w14:paraId="6F243BC4">
            <w:pPr>
              <w:pStyle w:val="29"/>
              <w:bidi w:val="0"/>
              <w:rPr>
                <w:rFonts w:hint="eastAsia"/>
                <w:color w:val="auto"/>
              </w:rPr>
            </w:pPr>
            <w:r>
              <w:rPr>
                <w:rFonts w:hint="eastAsia"/>
                <w:color w:val="auto"/>
                <w:lang w:val="en-US" w:eastAsia="zh-CN"/>
              </w:rPr>
              <w:t>82</w:t>
            </w:r>
          </w:p>
        </w:tc>
      </w:tr>
      <w:tr w14:paraId="6CB9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42" w:type="pct"/>
            <w:shd w:val="clear" w:color="auto" w:fill="auto"/>
            <w:noWrap/>
            <w:vAlign w:val="center"/>
          </w:tcPr>
          <w:p w14:paraId="272067CB">
            <w:pPr>
              <w:pStyle w:val="29"/>
              <w:bidi w:val="0"/>
              <w:rPr>
                <w:rFonts w:hint="eastAsia"/>
                <w:color w:val="auto"/>
              </w:rPr>
            </w:pPr>
            <w:r>
              <w:rPr>
                <w:rFonts w:hint="eastAsia"/>
                <w:color w:val="auto"/>
                <w:lang w:val="en-US" w:eastAsia="zh-CN"/>
              </w:rPr>
              <w:t>20</w:t>
            </w:r>
          </w:p>
        </w:tc>
        <w:tc>
          <w:tcPr>
            <w:tcW w:w="3350" w:type="pct"/>
            <w:shd w:val="clear" w:color="auto" w:fill="auto"/>
            <w:noWrap/>
            <w:vAlign w:val="center"/>
          </w:tcPr>
          <w:p w14:paraId="606B5667">
            <w:pPr>
              <w:pStyle w:val="29"/>
              <w:bidi w:val="0"/>
              <w:rPr>
                <w:rFonts w:hint="eastAsia"/>
                <w:color w:val="auto"/>
              </w:rPr>
            </w:pPr>
            <w:r>
              <w:rPr>
                <w:rFonts w:hint="eastAsia"/>
                <w:color w:val="auto"/>
                <w:lang w:val="en-US" w:eastAsia="zh-CN"/>
              </w:rPr>
              <w:t>中国航空工业第六一八研究所</w:t>
            </w:r>
          </w:p>
        </w:tc>
        <w:tc>
          <w:tcPr>
            <w:tcW w:w="1007" w:type="pct"/>
            <w:shd w:val="clear" w:color="auto" w:fill="auto"/>
            <w:noWrap/>
            <w:vAlign w:val="center"/>
          </w:tcPr>
          <w:p w14:paraId="6EAA6790">
            <w:pPr>
              <w:pStyle w:val="29"/>
              <w:bidi w:val="0"/>
              <w:rPr>
                <w:rFonts w:hint="eastAsia"/>
                <w:color w:val="auto"/>
              </w:rPr>
            </w:pPr>
            <w:r>
              <w:rPr>
                <w:rFonts w:hint="eastAsia"/>
                <w:color w:val="auto"/>
                <w:lang w:val="en-US" w:eastAsia="zh-CN"/>
              </w:rPr>
              <w:t>77</w:t>
            </w:r>
          </w:p>
        </w:tc>
      </w:tr>
    </w:tbl>
    <w:p w14:paraId="3BE10390">
      <w:pPr>
        <w:bidi w:val="0"/>
        <w:ind w:left="0" w:leftChars="0" w:firstLine="0" w:firstLineChars="0"/>
        <w:rPr>
          <w:rFonts w:hint="default" w:ascii="Times New Roman" w:hAnsi="Times New Roman" w:cstheme="minorBidi"/>
          <w:color w:val="auto"/>
          <w:kern w:val="2"/>
          <w:sz w:val="24"/>
          <w:szCs w:val="24"/>
          <w:highlight w:val="yellow"/>
          <w:lang w:val="en-US" w:eastAsia="zh-CN" w:bidi="ar-SA"/>
        </w:rPr>
      </w:pPr>
    </w:p>
    <w:p w14:paraId="459C953F">
      <w:pPr>
        <w:rPr>
          <w:rFonts w:hint="eastAsia"/>
          <w:color w:val="auto"/>
          <w:lang w:val="en-US" w:eastAsia="zh-CN"/>
        </w:rPr>
      </w:pPr>
      <w:r>
        <w:rPr>
          <w:rFonts w:hint="eastAsia"/>
          <w:color w:val="auto"/>
          <w:lang w:val="en-US" w:eastAsia="zh-CN"/>
        </w:rPr>
        <w:br w:type="page"/>
      </w:r>
    </w:p>
    <w:p w14:paraId="590D5085">
      <w:pPr>
        <w:pStyle w:val="3"/>
        <w:widowControl w:val="0"/>
        <w:numPr>
          <w:ilvl w:val="1"/>
          <w:numId w:val="0"/>
        </w:numPr>
        <w:bidi w:val="0"/>
        <w:spacing w:line="360" w:lineRule="auto"/>
        <w:rPr>
          <w:rFonts w:hint="default"/>
          <w:color w:val="auto"/>
          <w:lang w:val="en-US" w:eastAsia="zh-CN"/>
        </w:rPr>
      </w:pPr>
      <w:bookmarkStart w:id="127" w:name="_Toc1462"/>
      <w:r>
        <w:rPr>
          <w:rFonts w:hint="eastAsia"/>
          <w:color w:val="auto"/>
          <w:lang w:val="en-US" w:eastAsia="zh-CN"/>
        </w:rPr>
        <w:t>附件17 临空经济产业专利优势创新人才清单</w:t>
      </w:r>
      <w:bookmarkEnd w:id="127"/>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924"/>
        <w:gridCol w:w="1173"/>
        <w:gridCol w:w="1173"/>
        <w:gridCol w:w="1175"/>
        <w:gridCol w:w="1665"/>
        <w:gridCol w:w="1474"/>
      </w:tblGrid>
      <w:tr w14:paraId="11DB9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87B7">
            <w:pPr>
              <w:pStyle w:val="29"/>
              <w:bidi w:val="0"/>
              <w:rPr>
                <w:rFonts w:hint="eastAsia"/>
                <w:b/>
                <w:bCs w:val="0"/>
                <w:color w:val="auto"/>
              </w:rPr>
            </w:pPr>
            <w:r>
              <w:rPr>
                <w:rFonts w:hint="eastAsia"/>
                <w:b/>
                <w:bCs w:val="0"/>
                <w:color w:val="auto"/>
                <w:lang w:val="en-US" w:eastAsia="zh-CN"/>
              </w:rPr>
              <w:t>序号</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26F1">
            <w:pPr>
              <w:pStyle w:val="29"/>
              <w:bidi w:val="0"/>
              <w:rPr>
                <w:rFonts w:hint="eastAsia"/>
                <w:b/>
                <w:bCs w:val="0"/>
                <w:color w:val="auto"/>
              </w:rPr>
            </w:pPr>
            <w:r>
              <w:rPr>
                <w:rFonts w:hint="eastAsia"/>
                <w:b/>
                <w:bCs w:val="0"/>
                <w:color w:val="auto"/>
                <w:lang w:val="en-US" w:eastAsia="zh-CN"/>
              </w:rPr>
              <w:t>姓名</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0B20">
            <w:pPr>
              <w:pStyle w:val="29"/>
              <w:bidi w:val="0"/>
              <w:rPr>
                <w:rFonts w:hint="eastAsia"/>
                <w:b/>
                <w:bCs w:val="0"/>
                <w:color w:val="auto"/>
              </w:rPr>
            </w:pPr>
            <w:r>
              <w:rPr>
                <w:rFonts w:hint="eastAsia"/>
                <w:b/>
                <w:bCs w:val="0"/>
                <w:color w:val="auto"/>
                <w:lang w:val="en-US" w:eastAsia="zh-CN"/>
              </w:rPr>
              <w:t>专利申请量（件）</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5E7F">
            <w:pPr>
              <w:pStyle w:val="29"/>
              <w:bidi w:val="0"/>
              <w:rPr>
                <w:rFonts w:hint="eastAsia"/>
                <w:b/>
                <w:bCs w:val="0"/>
                <w:color w:val="auto"/>
              </w:rPr>
            </w:pPr>
            <w:r>
              <w:rPr>
                <w:rFonts w:hint="eastAsia"/>
                <w:b/>
                <w:bCs w:val="0"/>
                <w:color w:val="auto"/>
                <w:lang w:val="en-US" w:eastAsia="zh-CN"/>
              </w:rPr>
              <w:t>发明专利量（件）</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BF333">
            <w:pPr>
              <w:pStyle w:val="29"/>
              <w:bidi w:val="0"/>
              <w:rPr>
                <w:rFonts w:hint="eastAsia"/>
                <w:b/>
                <w:bCs w:val="0"/>
                <w:color w:val="auto"/>
              </w:rPr>
            </w:pPr>
            <w:r>
              <w:rPr>
                <w:rFonts w:hint="eastAsia"/>
                <w:b/>
                <w:bCs w:val="0"/>
                <w:color w:val="auto"/>
                <w:lang w:val="en-US" w:eastAsia="zh-CN"/>
              </w:rPr>
              <w:t>专利申请活跃年限</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1966C">
            <w:pPr>
              <w:pStyle w:val="29"/>
              <w:bidi w:val="0"/>
              <w:rPr>
                <w:rFonts w:hint="eastAsia"/>
                <w:b/>
                <w:bCs w:val="0"/>
                <w:color w:val="auto"/>
              </w:rPr>
            </w:pPr>
            <w:r>
              <w:rPr>
                <w:rFonts w:hint="eastAsia"/>
                <w:b/>
                <w:bCs w:val="0"/>
                <w:color w:val="auto"/>
                <w:lang w:val="en-US" w:eastAsia="zh-CN"/>
              </w:rPr>
              <w:t>所属机构</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3302">
            <w:pPr>
              <w:pStyle w:val="29"/>
              <w:bidi w:val="0"/>
              <w:rPr>
                <w:rFonts w:hint="eastAsia"/>
                <w:b/>
                <w:bCs w:val="0"/>
                <w:color w:val="auto"/>
              </w:rPr>
            </w:pPr>
            <w:r>
              <w:rPr>
                <w:rFonts w:hint="eastAsia"/>
                <w:b/>
                <w:bCs w:val="0"/>
                <w:color w:val="auto"/>
                <w:lang w:val="en-US" w:eastAsia="zh-CN"/>
              </w:rPr>
              <w:t>主要技术方向</w:t>
            </w:r>
          </w:p>
        </w:tc>
      </w:tr>
      <w:tr w14:paraId="3F466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CF072">
            <w:pPr>
              <w:pStyle w:val="29"/>
              <w:bidi w:val="0"/>
              <w:rPr>
                <w:rFonts w:hint="eastAsia"/>
                <w:color w:val="auto"/>
              </w:rPr>
            </w:pPr>
            <w:r>
              <w:rPr>
                <w:rFonts w:hint="eastAsia"/>
                <w:color w:val="auto"/>
                <w:lang w:val="en-US" w:eastAsia="zh-CN"/>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FDB5">
            <w:pPr>
              <w:pStyle w:val="29"/>
              <w:bidi w:val="0"/>
              <w:rPr>
                <w:rFonts w:hint="eastAsia"/>
                <w:color w:val="auto"/>
              </w:rPr>
            </w:pPr>
            <w:r>
              <w:rPr>
                <w:rFonts w:hint="eastAsia"/>
                <w:color w:val="auto"/>
                <w:lang w:val="en-US" w:eastAsia="zh-CN"/>
              </w:rPr>
              <w:t>王志成</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1B42A">
            <w:pPr>
              <w:pStyle w:val="29"/>
              <w:bidi w:val="0"/>
              <w:rPr>
                <w:rFonts w:hint="eastAsia"/>
                <w:color w:val="auto"/>
              </w:rPr>
            </w:pPr>
            <w:r>
              <w:rPr>
                <w:rFonts w:hint="eastAsia"/>
                <w:color w:val="auto"/>
                <w:lang w:val="en-US" w:eastAsia="zh-CN"/>
              </w:rPr>
              <w:t>460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CAD95">
            <w:pPr>
              <w:pStyle w:val="29"/>
              <w:bidi w:val="0"/>
              <w:rPr>
                <w:rFonts w:hint="eastAsia"/>
                <w:color w:val="auto"/>
              </w:rPr>
            </w:pPr>
            <w:r>
              <w:rPr>
                <w:rFonts w:hint="eastAsia"/>
                <w:color w:val="auto"/>
                <w:lang w:val="en-US" w:eastAsia="zh-CN"/>
              </w:rPr>
              <w:t>366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B79D">
            <w:pPr>
              <w:pStyle w:val="29"/>
              <w:bidi w:val="0"/>
              <w:rPr>
                <w:rFonts w:hint="eastAsia"/>
                <w:color w:val="auto"/>
              </w:rPr>
            </w:pPr>
            <w:r>
              <w:rPr>
                <w:rFonts w:hint="eastAsia"/>
                <w:color w:val="auto"/>
                <w:lang w:val="en-US" w:eastAsia="zh-CN"/>
              </w:rPr>
              <w:t>2012-2023</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C139E">
            <w:pPr>
              <w:pStyle w:val="29"/>
              <w:bidi w:val="0"/>
              <w:rPr>
                <w:rFonts w:hint="eastAsia"/>
                <w:color w:val="auto"/>
              </w:rPr>
            </w:pPr>
            <w:r>
              <w:rPr>
                <w:rFonts w:hint="eastAsia"/>
                <w:color w:val="auto"/>
                <w:lang w:val="en-US" w:eastAsia="zh-CN"/>
              </w:rPr>
              <w:t>佛山市神风航空科技有限公司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8454A">
            <w:pPr>
              <w:pStyle w:val="29"/>
              <w:bidi w:val="0"/>
              <w:rPr>
                <w:rFonts w:hint="eastAsia"/>
                <w:color w:val="auto"/>
              </w:rPr>
            </w:pPr>
            <w:r>
              <w:rPr>
                <w:rFonts w:hint="eastAsia"/>
                <w:color w:val="auto"/>
                <w:lang w:val="en-US" w:eastAsia="zh-CN"/>
              </w:rPr>
              <w:t>无人机、起降装置</w:t>
            </w:r>
          </w:p>
        </w:tc>
      </w:tr>
      <w:tr w14:paraId="7A5B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60D5">
            <w:pPr>
              <w:pStyle w:val="29"/>
              <w:bidi w:val="0"/>
              <w:rPr>
                <w:rFonts w:hint="eastAsia"/>
                <w:color w:val="auto"/>
              </w:rPr>
            </w:pPr>
            <w:r>
              <w:rPr>
                <w:rFonts w:hint="eastAsia"/>
                <w:color w:val="auto"/>
                <w:lang w:val="en-US" w:eastAsia="zh-CN"/>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8947">
            <w:pPr>
              <w:pStyle w:val="29"/>
              <w:bidi w:val="0"/>
              <w:rPr>
                <w:rFonts w:hint="eastAsia"/>
                <w:color w:val="auto"/>
              </w:rPr>
            </w:pPr>
            <w:r>
              <w:rPr>
                <w:rFonts w:hint="eastAsia"/>
                <w:color w:val="auto"/>
                <w:lang w:val="en-US" w:eastAsia="zh-CN"/>
              </w:rPr>
              <w:t>秦龙</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251E">
            <w:pPr>
              <w:pStyle w:val="29"/>
              <w:bidi w:val="0"/>
              <w:rPr>
                <w:rFonts w:hint="eastAsia"/>
                <w:color w:val="auto"/>
              </w:rPr>
            </w:pPr>
            <w:r>
              <w:rPr>
                <w:rFonts w:hint="eastAsia"/>
                <w:color w:val="auto"/>
                <w:lang w:val="en-US" w:eastAsia="zh-CN"/>
              </w:rPr>
              <w:t>261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03CAD">
            <w:pPr>
              <w:pStyle w:val="29"/>
              <w:bidi w:val="0"/>
              <w:rPr>
                <w:rFonts w:hint="eastAsia"/>
                <w:color w:val="auto"/>
              </w:rPr>
            </w:pPr>
            <w:r>
              <w:rPr>
                <w:rFonts w:hint="eastAsia"/>
                <w:color w:val="auto"/>
                <w:lang w:val="en-US" w:eastAsia="zh-CN"/>
              </w:rPr>
              <w:t>7</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44625">
            <w:pPr>
              <w:pStyle w:val="29"/>
              <w:bidi w:val="0"/>
              <w:rPr>
                <w:rFonts w:hint="eastAsia"/>
                <w:color w:val="auto"/>
              </w:rPr>
            </w:pPr>
            <w:r>
              <w:rPr>
                <w:rFonts w:hint="eastAsia"/>
                <w:color w:val="auto"/>
                <w:lang w:val="en-US" w:eastAsia="zh-CN"/>
              </w:rPr>
              <w:t>2020-2024</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E48E1">
            <w:pPr>
              <w:pStyle w:val="29"/>
              <w:bidi w:val="0"/>
              <w:rPr>
                <w:rFonts w:hint="eastAsia"/>
                <w:color w:val="auto"/>
              </w:rPr>
            </w:pPr>
            <w:r>
              <w:rPr>
                <w:rFonts w:hint="eastAsia"/>
                <w:color w:val="auto"/>
                <w:lang w:val="en-US" w:eastAsia="zh-CN"/>
              </w:rPr>
              <w:t>青岛森麒麟轮胎股份有限公司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A459A">
            <w:pPr>
              <w:pStyle w:val="29"/>
              <w:bidi w:val="0"/>
              <w:rPr>
                <w:rFonts w:hint="eastAsia"/>
                <w:color w:val="auto"/>
              </w:rPr>
            </w:pPr>
            <w:r>
              <w:rPr>
                <w:rFonts w:hint="eastAsia"/>
                <w:color w:val="auto"/>
                <w:lang w:val="en-US" w:eastAsia="zh-CN"/>
              </w:rPr>
              <w:t>航空轮胎</w:t>
            </w:r>
          </w:p>
        </w:tc>
      </w:tr>
      <w:tr w14:paraId="35CC3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CBE74">
            <w:pPr>
              <w:pStyle w:val="29"/>
              <w:bidi w:val="0"/>
              <w:rPr>
                <w:rFonts w:hint="eastAsia"/>
                <w:color w:val="auto"/>
              </w:rPr>
            </w:pPr>
            <w:r>
              <w:rPr>
                <w:rFonts w:hint="eastAsia"/>
                <w:color w:val="auto"/>
                <w:lang w:val="en-US" w:eastAsia="zh-CN"/>
              </w:rPr>
              <w:t>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E6150">
            <w:pPr>
              <w:pStyle w:val="29"/>
              <w:bidi w:val="0"/>
              <w:rPr>
                <w:rFonts w:hint="eastAsia"/>
                <w:color w:val="auto"/>
              </w:rPr>
            </w:pPr>
            <w:r>
              <w:rPr>
                <w:rFonts w:hint="eastAsia"/>
                <w:color w:val="auto"/>
                <w:lang w:val="en-US" w:eastAsia="zh-CN"/>
              </w:rPr>
              <w:t>林文龙</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924D">
            <w:pPr>
              <w:pStyle w:val="29"/>
              <w:bidi w:val="0"/>
              <w:rPr>
                <w:rFonts w:hint="eastAsia"/>
                <w:color w:val="auto"/>
              </w:rPr>
            </w:pPr>
            <w:r>
              <w:rPr>
                <w:rFonts w:hint="eastAsia"/>
                <w:color w:val="auto"/>
                <w:lang w:val="en-US" w:eastAsia="zh-CN"/>
              </w:rPr>
              <w:t>261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C163">
            <w:pPr>
              <w:pStyle w:val="29"/>
              <w:bidi w:val="0"/>
              <w:rPr>
                <w:rFonts w:hint="eastAsia"/>
                <w:color w:val="auto"/>
              </w:rPr>
            </w:pPr>
            <w:r>
              <w:rPr>
                <w:rFonts w:hint="eastAsia"/>
                <w:color w:val="auto"/>
                <w:lang w:val="en-US" w:eastAsia="zh-CN"/>
              </w:rPr>
              <w:t>7</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BC49">
            <w:pPr>
              <w:pStyle w:val="29"/>
              <w:bidi w:val="0"/>
              <w:rPr>
                <w:rFonts w:hint="eastAsia"/>
                <w:color w:val="auto"/>
              </w:rPr>
            </w:pPr>
            <w:r>
              <w:rPr>
                <w:rFonts w:hint="eastAsia"/>
                <w:color w:val="auto"/>
                <w:lang w:val="en-US" w:eastAsia="zh-CN"/>
              </w:rPr>
              <w:t>2020-2024</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0ED29">
            <w:pPr>
              <w:pStyle w:val="29"/>
              <w:bidi w:val="0"/>
              <w:rPr>
                <w:rFonts w:hint="eastAsia"/>
                <w:color w:val="auto"/>
              </w:rPr>
            </w:pPr>
            <w:r>
              <w:rPr>
                <w:rFonts w:hint="eastAsia"/>
                <w:color w:val="auto"/>
                <w:lang w:val="en-US" w:eastAsia="zh-CN"/>
              </w:rPr>
              <w:t>青岛森麒麟轮胎股份有限公司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514A4">
            <w:pPr>
              <w:pStyle w:val="29"/>
              <w:bidi w:val="0"/>
              <w:rPr>
                <w:rFonts w:hint="eastAsia"/>
                <w:color w:val="auto"/>
              </w:rPr>
            </w:pPr>
            <w:r>
              <w:rPr>
                <w:rFonts w:hint="eastAsia"/>
                <w:color w:val="auto"/>
                <w:lang w:val="en-US" w:eastAsia="zh-CN"/>
              </w:rPr>
              <w:t>航空轮胎</w:t>
            </w:r>
          </w:p>
        </w:tc>
      </w:tr>
      <w:tr w14:paraId="4CF61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DC447">
            <w:pPr>
              <w:pStyle w:val="29"/>
              <w:bidi w:val="0"/>
              <w:rPr>
                <w:rFonts w:hint="eastAsia"/>
                <w:color w:val="auto"/>
              </w:rPr>
            </w:pPr>
            <w:r>
              <w:rPr>
                <w:rFonts w:hint="eastAsia"/>
                <w:color w:val="auto"/>
                <w:lang w:val="en-US" w:eastAsia="zh-CN"/>
              </w:rPr>
              <w:t>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C118">
            <w:pPr>
              <w:pStyle w:val="29"/>
              <w:bidi w:val="0"/>
              <w:rPr>
                <w:rFonts w:hint="eastAsia"/>
                <w:color w:val="auto"/>
              </w:rPr>
            </w:pPr>
            <w:r>
              <w:rPr>
                <w:rFonts w:hint="eastAsia"/>
                <w:color w:val="auto"/>
                <w:lang w:val="en-US" w:eastAsia="zh-CN"/>
              </w:rPr>
              <w:t>秦靖博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E8680">
            <w:pPr>
              <w:pStyle w:val="29"/>
              <w:bidi w:val="0"/>
              <w:rPr>
                <w:rFonts w:hint="eastAsia"/>
                <w:color w:val="auto"/>
              </w:rPr>
            </w:pPr>
            <w:r>
              <w:rPr>
                <w:rFonts w:hint="eastAsia"/>
                <w:color w:val="auto"/>
                <w:lang w:val="en-US" w:eastAsia="zh-CN"/>
              </w:rPr>
              <w:t>256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F747">
            <w:pPr>
              <w:pStyle w:val="29"/>
              <w:bidi w:val="0"/>
              <w:rPr>
                <w:rFonts w:hint="eastAsia"/>
                <w:color w:val="auto"/>
              </w:rPr>
            </w:pPr>
            <w:r>
              <w:rPr>
                <w:rFonts w:hint="eastAsia"/>
                <w:color w:val="auto"/>
                <w:lang w:val="en-US" w:eastAsia="zh-CN"/>
              </w:rPr>
              <w:t>4</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92B04">
            <w:pPr>
              <w:pStyle w:val="29"/>
              <w:bidi w:val="0"/>
              <w:rPr>
                <w:rFonts w:hint="eastAsia"/>
                <w:color w:val="auto"/>
              </w:rPr>
            </w:pPr>
            <w:r>
              <w:rPr>
                <w:rFonts w:hint="eastAsia"/>
                <w:color w:val="auto"/>
                <w:lang w:val="en-US" w:eastAsia="zh-CN"/>
              </w:rPr>
              <w:t>2022-2024</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ED2C">
            <w:pPr>
              <w:pStyle w:val="29"/>
              <w:bidi w:val="0"/>
              <w:rPr>
                <w:rFonts w:hint="eastAsia"/>
                <w:color w:val="auto"/>
              </w:rPr>
            </w:pPr>
            <w:r>
              <w:rPr>
                <w:rFonts w:hint="eastAsia"/>
                <w:color w:val="auto"/>
                <w:lang w:val="en-US" w:eastAsia="zh-CN"/>
              </w:rPr>
              <w:t>青岛森麒麟轮胎股份有限公司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95882">
            <w:pPr>
              <w:pStyle w:val="29"/>
              <w:bidi w:val="0"/>
              <w:rPr>
                <w:rFonts w:hint="eastAsia"/>
                <w:color w:val="auto"/>
              </w:rPr>
            </w:pPr>
            <w:r>
              <w:rPr>
                <w:rFonts w:hint="eastAsia"/>
                <w:color w:val="auto"/>
                <w:lang w:val="en-US" w:eastAsia="zh-CN"/>
              </w:rPr>
              <w:t>航空轮胎</w:t>
            </w:r>
          </w:p>
        </w:tc>
      </w:tr>
      <w:tr w14:paraId="4F0B5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EAB0D">
            <w:pPr>
              <w:pStyle w:val="29"/>
              <w:bidi w:val="0"/>
              <w:rPr>
                <w:rFonts w:hint="eastAsia"/>
                <w:color w:val="auto"/>
              </w:rPr>
            </w:pPr>
            <w:r>
              <w:rPr>
                <w:rFonts w:hint="eastAsia"/>
                <w:color w:val="auto"/>
                <w:lang w:val="en-US" w:eastAsia="zh-CN"/>
              </w:rPr>
              <w:t>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B77B">
            <w:pPr>
              <w:pStyle w:val="29"/>
              <w:bidi w:val="0"/>
              <w:rPr>
                <w:rFonts w:hint="eastAsia"/>
                <w:color w:val="auto"/>
              </w:rPr>
            </w:pPr>
            <w:r>
              <w:rPr>
                <w:rFonts w:hint="eastAsia"/>
                <w:color w:val="auto"/>
                <w:lang w:val="en-US" w:eastAsia="zh-CN"/>
              </w:rPr>
              <w:t>王彬文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34CD">
            <w:pPr>
              <w:pStyle w:val="29"/>
              <w:bidi w:val="0"/>
              <w:rPr>
                <w:rFonts w:hint="eastAsia"/>
                <w:color w:val="auto"/>
              </w:rPr>
            </w:pPr>
            <w:r>
              <w:rPr>
                <w:rFonts w:hint="eastAsia"/>
                <w:color w:val="auto"/>
                <w:lang w:val="en-US" w:eastAsia="zh-CN"/>
              </w:rPr>
              <w:t>224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DF9F6">
            <w:pPr>
              <w:pStyle w:val="29"/>
              <w:bidi w:val="0"/>
              <w:rPr>
                <w:rFonts w:hint="eastAsia"/>
                <w:color w:val="auto"/>
              </w:rPr>
            </w:pPr>
            <w:r>
              <w:rPr>
                <w:rFonts w:hint="eastAsia"/>
                <w:color w:val="auto"/>
                <w:lang w:val="en-US" w:eastAsia="zh-CN"/>
              </w:rPr>
              <w:t>224</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300DF">
            <w:pPr>
              <w:pStyle w:val="29"/>
              <w:bidi w:val="0"/>
              <w:rPr>
                <w:rFonts w:hint="eastAsia"/>
                <w:color w:val="auto"/>
              </w:rPr>
            </w:pPr>
            <w:r>
              <w:rPr>
                <w:rFonts w:hint="eastAsia"/>
                <w:color w:val="auto"/>
                <w:lang w:val="en-US" w:eastAsia="zh-CN"/>
              </w:rPr>
              <w:t>2018-2025</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7758">
            <w:pPr>
              <w:pStyle w:val="29"/>
              <w:bidi w:val="0"/>
              <w:rPr>
                <w:rFonts w:hint="eastAsia"/>
                <w:color w:val="auto"/>
              </w:rPr>
            </w:pPr>
            <w:r>
              <w:rPr>
                <w:rFonts w:hint="eastAsia"/>
                <w:color w:val="auto"/>
                <w:lang w:val="en-US" w:eastAsia="zh-CN"/>
              </w:rPr>
              <w:t>中国飞机强度研究所</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361F">
            <w:pPr>
              <w:pStyle w:val="29"/>
              <w:bidi w:val="0"/>
              <w:rPr>
                <w:rFonts w:hint="eastAsia"/>
                <w:color w:val="auto"/>
              </w:rPr>
            </w:pPr>
            <w:r>
              <w:rPr>
                <w:rFonts w:hint="eastAsia"/>
                <w:color w:val="auto"/>
                <w:lang w:val="en-US" w:eastAsia="zh-CN"/>
              </w:rPr>
              <w:t>航空发动机、飞机组件设计制造</w:t>
            </w:r>
          </w:p>
        </w:tc>
      </w:tr>
      <w:tr w14:paraId="6AD62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78E5">
            <w:pPr>
              <w:pStyle w:val="29"/>
              <w:bidi w:val="0"/>
              <w:rPr>
                <w:rFonts w:hint="eastAsia"/>
                <w:color w:val="auto"/>
              </w:rPr>
            </w:pPr>
            <w:r>
              <w:rPr>
                <w:rFonts w:hint="eastAsia"/>
                <w:color w:val="auto"/>
                <w:lang w:val="en-US" w:eastAsia="zh-CN"/>
              </w:rPr>
              <w:t>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6928D">
            <w:pPr>
              <w:pStyle w:val="29"/>
              <w:bidi w:val="0"/>
              <w:rPr>
                <w:rFonts w:hint="eastAsia"/>
                <w:color w:val="auto"/>
              </w:rPr>
            </w:pPr>
            <w:r>
              <w:rPr>
                <w:rFonts w:hint="eastAsia"/>
                <w:color w:val="auto"/>
                <w:lang w:val="en-US" w:eastAsia="zh-CN"/>
              </w:rPr>
              <w:t>范全江</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5C55">
            <w:pPr>
              <w:pStyle w:val="29"/>
              <w:bidi w:val="0"/>
              <w:rPr>
                <w:rFonts w:hint="eastAsia"/>
                <w:color w:val="auto"/>
              </w:rPr>
            </w:pPr>
            <w:r>
              <w:rPr>
                <w:rFonts w:hint="eastAsia"/>
                <w:color w:val="auto"/>
                <w:lang w:val="en-US" w:eastAsia="zh-CN"/>
              </w:rPr>
              <w:t>190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1C12">
            <w:pPr>
              <w:pStyle w:val="29"/>
              <w:bidi w:val="0"/>
              <w:rPr>
                <w:rFonts w:hint="eastAsia"/>
                <w:color w:val="auto"/>
              </w:rPr>
            </w:pPr>
            <w:r>
              <w:rPr>
                <w:rFonts w:hint="eastAsia"/>
                <w:color w:val="auto"/>
                <w:lang w:val="en-US" w:eastAsia="zh-CN"/>
              </w:rPr>
              <w:t>3</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F0AB">
            <w:pPr>
              <w:pStyle w:val="29"/>
              <w:bidi w:val="0"/>
              <w:rPr>
                <w:rFonts w:hint="eastAsia"/>
                <w:color w:val="auto"/>
              </w:rPr>
            </w:pPr>
            <w:r>
              <w:rPr>
                <w:rFonts w:hint="eastAsia"/>
                <w:color w:val="auto"/>
                <w:lang w:val="en-US" w:eastAsia="zh-CN"/>
              </w:rPr>
              <w:t>2022-2024</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F416E">
            <w:pPr>
              <w:pStyle w:val="29"/>
              <w:bidi w:val="0"/>
              <w:rPr>
                <w:rFonts w:hint="eastAsia"/>
                <w:color w:val="auto"/>
              </w:rPr>
            </w:pPr>
            <w:r>
              <w:rPr>
                <w:rFonts w:hint="eastAsia"/>
                <w:color w:val="auto"/>
                <w:lang w:val="en-US" w:eastAsia="zh-CN"/>
              </w:rPr>
              <w:t>青岛森麒麟轮胎股份有限公司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9CE5">
            <w:pPr>
              <w:pStyle w:val="29"/>
              <w:bidi w:val="0"/>
              <w:rPr>
                <w:rFonts w:hint="eastAsia"/>
                <w:color w:val="auto"/>
              </w:rPr>
            </w:pPr>
            <w:r>
              <w:rPr>
                <w:rFonts w:hint="eastAsia"/>
                <w:color w:val="auto"/>
                <w:lang w:val="en-US" w:eastAsia="zh-CN"/>
              </w:rPr>
              <w:t>航空轮胎</w:t>
            </w:r>
          </w:p>
        </w:tc>
      </w:tr>
      <w:tr w14:paraId="6B1B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03E11">
            <w:pPr>
              <w:pStyle w:val="29"/>
              <w:bidi w:val="0"/>
              <w:rPr>
                <w:rFonts w:hint="eastAsia"/>
                <w:color w:val="auto"/>
              </w:rPr>
            </w:pPr>
            <w:r>
              <w:rPr>
                <w:rFonts w:hint="eastAsia"/>
                <w:color w:val="auto"/>
                <w:lang w:val="en-US" w:eastAsia="zh-CN"/>
              </w:rPr>
              <w:t>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0FEF">
            <w:pPr>
              <w:pStyle w:val="29"/>
              <w:bidi w:val="0"/>
              <w:rPr>
                <w:rFonts w:hint="eastAsia"/>
                <w:color w:val="auto"/>
              </w:rPr>
            </w:pPr>
            <w:r>
              <w:rPr>
                <w:rFonts w:hint="eastAsia"/>
                <w:color w:val="auto"/>
                <w:lang w:val="en-US" w:eastAsia="zh-CN"/>
              </w:rPr>
              <w:t>李玉龙</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6EB8">
            <w:pPr>
              <w:pStyle w:val="29"/>
              <w:bidi w:val="0"/>
              <w:rPr>
                <w:rFonts w:hint="eastAsia"/>
                <w:color w:val="auto"/>
              </w:rPr>
            </w:pPr>
            <w:r>
              <w:rPr>
                <w:rFonts w:hint="eastAsia"/>
                <w:color w:val="auto"/>
                <w:lang w:val="en-US" w:eastAsia="zh-CN"/>
              </w:rPr>
              <w:t>156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777EA">
            <w:pPr>
              <w:pStyle w:val="29"/>
              <w:bidi w:val="0"/>
              <w:rPr>
                <w:rFonts w:hint="eastAsia"/>
                <w:color w:val="auto"/>
              </w:rPr>
            </w:pPr>
            <w:r>
              <w:rPr>
                <w:rFonts w:hint="eastAsia"/>
                <w:color w:val="auto"/>
                <w:lang w:val="en-US" w:eastAsia="zh-CN"/>
              </w:rPr>
              <w:t>134</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1C295">
            <w:pPr>
              <w:pStyle w:val="29"/>
              <w:bidi w:val="0"/>
              <w:rPr>
                <w:rFonts w:hint="eastAsia"/>
                <w:color w:val="auto"/>
              </w:rPr>
            </w:pPr>
            <w:r>
              <w:rPr>
                <w:rFonts w:hint="eastAsia"/>
                <w:color w:val="auto"/>
                <w:lang w:val="en-US" w:eastAsia="zh-CN"/>
              </w:rPr>
              <w:t>2017-2018</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9B32B">
            <w:pPr>
              <w:pStyle w:val="29"/>
              <w:bidi w:val="0"/>
              <w:rPr>
                <w:rFonts w:hint="eastAsia"/>
                <w:color w:val="auto"/>
              </w:rPr>
            </w:pPr>
            <w:r>
              <w:rPr>
                <w:rFonts w:hint="eastAsia"/>
                <w:color w:val="auto"/>
                <w:lang w:val="en-US" w:eastAsia="zh-CN"/>
              </w:rPr>
              <w:t>佛山市神风航空科技有限公司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96231">
            <w:pPr>
              <w:pStyle w:val="29"/>
              <w:bidi w:val="0"/>
              <w:rPr>
                <w:rFonts w:hint="eastAsia"/>
                <w:color w:val="auto"/>
              </w:rPr>
            </w:pPr>
            <w:r>
              <w:rPr>
                <w:rFonts w:hint="eastAsia"/>
                <w:color w:val="auto"/>
                <w:lang w:val="en-US" w:eastAsia="zh-CN"/>
              </w:rPr>
              <w:t>无人机、起降装置</w:t>
            </w:r>
          </w:p>
        </w:tc>
      </w:tr>
      <w:tr w14:paraId="13A3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A8EF">
            <w:pPr>
              <w:pStyle w:val="29"/>
              <w:bidi w:val="0"/>
              <w:rPr>
                <w:rFonts w:hint="eastAsia"/>
                <w:color w:val="auto"/>
              </w:rPr>
            </w:pPr>
            <w:r>
              <w:rPr>
                <w:rFonts w:hint="eastAsia"/>
                <w:color w:val="auto"/>
                <w:lang w:val="en-US" w:eastAsia="zh-CN"/>
              </w:rPr>
              <w:t>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7891">
            <w:pPr>
              <w:pStyle w:val="29"/>
              <w:bidi w:val="0"/>
              <w:rPr>
                <w:rFonts w:hint="eastAsia"/>
                <w:color w:val="auto"/>
              </w:rPr>
            </w:pPr>
            <w:r>
              <w:rPr>
                <w:rFonts w:hint="eastAsia"/>
                <w:color w:val="auto"/>
                <w:lang w:val="en-US" w:eastAsia="zh-CN"/>
              </w:rPr>
              <w:t>佟伟</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930E">
            <w:pPr>
              <w:pStyle w:val="29"/>
              <w:bidi w:val="0"/>
              <w:rPr>
                <w:rFonts w:hint="eastAsia"/>
                <w:color w:val="auto"/>
              </w:rPr>
            </w:pPr>
            <w:r>
              <w:rPr>
                <w:rFonts w:hint="eastAsia"/>
                <w:color w:val="auto"/>
                <w:lang w:val="en-US" w:eastAsia="zh-CN"/>
              </w:rPr>
              <w:t>159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297B">
            <w:pPr>
              <w:pStyle w:val="29"/>
              <w:bidi w:val="0"/>
              <w:rPr>
                <w:rFonts w:hint="eastAsia"/>
                <w:color w:val="auto"/>
              </w:rPr>
            </w:pPr>
            <w:r>
              <w:rPr>
                <w:rFonts w:hint="eastAsia"/>
                <w:color w:val="auto"/>
                <w:lang w:val="en-US" w:eastAsia="zh-CN"/>
              </w:rPr>
              <w:t>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DC306">
            <w:pPr>
              <w:pStyle w:val="29"/>
              <w:bidi w:val="0"/>
              <w:rPr>
                <w:rFonts w:hint="eastAsia"/>
                <w:color w:val="auto"/>
              </w:rPr>
            </w:pPr>
            <w:r>
              <w:rPr>
                <w:rFonts w:hint="eastAsia"/>
                <w:color w:val="auto"/>
                <w:lang w:val="en-US" w:eastAsia="zh-CN"/>
              </w:rPr>
              <w:t>2020-2024</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C129">
            <w:pPr>
              <w:pStyle w:val="29"/>
              <w:bidi w:val="0"/>
              <w:rPr>
                <w:rFonts w:hint="eastAsia"/>
                <w:color w:val="auto"/>
              </w:rPr>
            </w:pPr>
            <w:r>
              <w:rPr>
                <w:rFonts w:hint="eastAsia"/>
                <w:color w:val="auto"/>
                <w:lang w:val="en-US" w:eastAsia="zh-CN"/>
              </w:rPr>
              <w:t>青岛森麒麟轮胎股份有限公司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A5426">
            <w:pPr>
              <w:pStyle w:val="29"/>
              <w:bidi w:val="0"/>
              <w:rPr>
                <w:rFonts w:hint="eastAsia"/>
                <w:color w:val="auto"/>
              </w:rPr>
            </w:pPr>
            <w:r>
              <w:rPr>
                <w:rFonts w:hint="eastAsia"/>
                <w:color w:val="auto"/>
                <w:lang w:val="en-US" w:eastAsia="zh-CN"/>
              </w:rPr>
              <w:t>航空轮胎</w:t>
            </w:r>
          </w:p>
        </w:tc>
      </w:tr>
      <w:tr w14:paraId="5A0C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C5D26">
            <w:pPr>
              <w:pStyle w:val="29"/>
              <w:bidi w:val="0"/>
              <w:rPr>
                <w:rFonts w:hint="eastAsia"/>
                <w:color w:val="auto"/>
              </w:rPr>
            </w:pPr>
            <w:r>
              <w:rPr>
                <w:rFonts w:hint="eastAsia"/>
                <w:color w:val="auto"/>
                <w:lang w:val="en-US" w:eastAsia="zh-CN"/>
              </w:rPr>
              <w:t>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2C2C">
            <w:pPr>
              <w:pStyle w:val="29"/>
              <w:bidi w:val="0"/>
              <w:rPr>
                <w:rFonts w:hint="eastAsia"/>
                <w:color w:val="auto"/>
              </w:rPr>
            </w:pPr>
            <w:r>
              <w:rPr>
                <w:rFonts w:hint="eastAsia"/>
                <w:color w:val="auto"/>
                <w:lang w:val="en-US" w:eastAsia="zh-CN"/>
              </w:rPr>
              <w:t>程荣辉</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0496">
            <w:pPr>
              <w:pStyle w:val="29"/>
              <w:bidi w:val="0"/>
              <w:rPr>
                <w:rFonts w:hint="eastAsia"/>
                <w:color w:val="auto"/>
              </w:rPr>
            </w:pPr>
            <w:r>
              <w:rPr>
                <w:rFonts w:hint="eastAsia"/>
                <w:color w:val="auto"/>
                <w:lang w:val="en-US" w:eastAsia="zh-CN"/>
              </w:rPr>
              <w:t>152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8FE9">
            <w:pPr>
              <w:pStyle w:val="29"/>
              <w:bidi w:val="0"/>
              <w:rPr>
                <w:rFonts w:hint="eastAsia"/>
                <w:color w:val="auto"/>
              </w:rPr>
            </w:pPr>
            <w:r>
              <w:rPr>
                <w:rFonts w:hint="eastAsia"/>
                <w:color w:val="auto"/>
                <w:lang w:val="en-US" w:eastAsia="zh-CN"/>
              </w:rPr>
              <w:t>152</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3B97">
            <w:pPr>
              <w:pStyle w:val="29"/>
              <w:bidi w:val="0"/>
              <w:rPr>
                <w:rFonts w:hint="eastAsia"/>
                <w:color w:val="auto"/>
              </w:rPr>
            </w:pPr>
            <w:r>
              <w:rPr>
                <w:rFonts w:hint="eastAsia"/>
                <w:color w:val="auto"/>
                <w:lang w:val="en-US" w:eastAsia="zh-CN"/>
              </w:rPr>
              <w:t>2018-2025</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7792">
            <w:pPr>
              <w:pStyle w:val="29"/>
              <w:bidi w:val="0"/>
              <w:rPr>
                <w:rFonts w:hint="eastAsia"/>
                <w:color w:val="auto"/>
              </w:rPr>
            </w:pPr>
            <w:r>
              <w:rPr>
                <w:rFonts w:hint="eastAsia"/>
                <w:color w:val="auto"/>
                <w:lang w:val="en-US" w:eastAsia="zh-CN"/>
              </w:rPr>
              <w:t>中国航发沈阳发动机研究所</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D8C64">
            <w:pPr>
              <w:pStyle w:val="29"/>
              <w:bidi w:val="0"/>
              <w:rPr>
                <w:rFonts w:hint="eastAsia"/>
                <w:color w:val="auto"/>
              </w:rPr>
            </w:pPr>
            <w:r>
              <w:rPr>
                <w:rFonts w:hint="eastAsia"/>
                <w:color w:val="auto"/>
                <w:lang w:val="en-US" w:eastAsia="zh-CN"/>
              </w:rPr>
              <w:t>航空发动机</w:t>
            </w:r>
          </w:p>
        </w:tc>
      </w:tr>
      <w:tr w14:paraId="7DF5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C43F">
            <w:pPr>
              <w:pStyle w:val="29"/>
              <w:bidi w:val="0"/>
              <w:rPr>
                <w:rFonts w:hint="eastAsia"/>
                <w:color w:val="auto"/>
              </w:rPr>
            </w:pPr>
            <w:r>
              <w:rPr>
                <w:rFonts w:hint="eastAsia"/>
                <w:color w:val="auto"/>
                <w:lang w:val="en-US" w:eastAsia="zh-CN"/>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9AA0">
            <w:pPr>
              <w:pStyle w:val="29"/>
              <w:bidi w:val="0"/>
              <w:rPr>
                <w:rFonts w:hint="eastAsia"/>
                <w:color w:val="auto"/>
              </w:rPr>
            </w:pPr>
            <w:r>
              <w:rPr>
                <w:rFonts w:hint="eastAsia"/>
                <w:color w:val="auto"/>
                <w:lang w:val="en-US" w:eastAsia="zh-CN"/>
              </w:rPr>
              <w:t>孙希明</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7B9DA">
            <w:pPr>
              <w:pStyle w:val="29"/>
              <w:bidi w:val="0"/>
              <w:rPr>
                <w:rFonts w:hint="eastAsia"/>
                <w:color w:val="auto"/>
              </w:rPr>
            </w:pPr>
            <w:r>
              <w:rPr>
                <w:rFonts w:hint="eastAsia"/>
                <w:color w:val="auto"/>
                <w:lang w:val="en-US" w:eastAsia="zh-CN"/>
              </w:rPr>
              <w:t>149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625A">
            <w:pPr>
              <w:pStyle w:val="29"/>
              <w:bidi w:val="0"/>
              <w:rPr>
                <w:rFonts w:hint="eastAsia"/>
                <w:color w:val="auto"/>
              </w:rPr>
            </w:pPr>
            <w:r>
              <w:rPr>
                <w:rFonts w:hint="eastAsia"/>
                <w:color w:val="auto"/>
                <w:lang w:val="en-US" w:eastAsia="zh-CN"/>
              </w:rPr>
              <w:t>149</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A72A">
            <w:pPr>
              <w:pStyle w:val="29"/>
              <w:bidi w:val="0"/>
              <w:rPr>
                <w:rFonts w:hint="eastAsia"/>
                <w:color w:val="auto"/>
              </w:rPr>
            </w:pPr>
            <w:r>
              <w:rPr>
                <w:rFonts w:hint="eastAsia"/>
                <w:color w:val="auto"/>
                <w:lang w:val="en-US" w:eastAsia="zh-CN"/>
              </w:rPr>
              <w:t>2017-2025</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2B3E">
            <w:pPr>
              <w:pStyle w:val="29"/>
              <w:bidi w:val="0"/>
              <w:rPr>
                <w:rFonts w:hint="eastAsia"/>
                <w:color w:val="auto"/>
              </w:rPr>
            </w:pPr>
            <w:r>
              <w:rPr>
                <w:rFonts w:hint="eastAsia"/>
                <w:color w:val="auto"/>
                <w:lang w:val="en-US" w:eastAsia="zh-CN"/>
              </w:rPr>
              <w:t>大连理工大学</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F7B4">
            <w:pPr>
              <w:pStyle w:val="29"/>
              <w:bidi w:val="0"/>
              <w:rPr>
                <w:rFonts w:hint="eastAsia"/>
                <w:color w:val="auto"/>
              </w:rPr>
            </w:pPr>
            <w:r>
              <w:rPr>
                <w:rFonts w:hint="eastAsia"/>
                <w:color w:val="auto"/>
                <w:lang w:val="en-US" w:eastAsia="zh-CN"/>
              </w:rPr>
              <w:t>航空发动机</w:t>
            </w:r>
          </w:p>
        </w:tc>
      </w:tr>
      <w:tr w14:paraId="7556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C143">
            <w:pPr>
              <w:pStyle w:val="29"/>
              <w:bidi w:val="0"/>
              <w:rPr>
                <w:rFonts w:hint="eastAsia"/>
                <w:color w:val="auto"/>
              </w:rPr>
            </w:pPr>
            <w:r>
              <w:rPr>
                <w:rFonts w:hint="eastAsia"/>
                <w:color w:val="auto"/>
                <w:lang w:val="en-US" w:eastAsia="zh-CN"/>
              </w:rPr>
              <w:t>11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2F81">
            <w:pPr>
              <w:pStyle w:val="29"/>
              <w:bidi w:val="0"/>
              <w:rPr>
                <w:rFonts w:hint="eastAsia"/>
                <w:color w:val="auto"/>
              </w:rPr>
            </w:pPr>
            <w:r>
              <w:rPr>
                <w:rFonts w:hint="eastAsia"/>
                <w:color w:val="auto"/>
                <w:lang w:val="en-US" w:eastAsia="zh-CN"/>
              </w:rPr>
              <w:t>梁飞</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2BB1A">
            <w:pPr>
              <w:pStyle w:val="29"/>
              <w:bidi w:val="0"/>
              <w:rPr>
                <w:rFonts w:hint="eastAsia"/>
                <w:color w:val="auto"/>
              </w:rPr>
            </w:pPr>
            <w:r>
              <w:rPr>
                <w:rFonts w:hint="eastAsia"/>
                <w:color w:val="auto"/>
                <w:lang w:val="en-US" w:eastAsia="zh-CN"/>
              </w:rPr>
              <w:t>148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DC66A">
            <w:pPr>
              <w:pStyle w:val="29"/>
              <w:bidi w:val="0"/>
              <w:rPr>
                <w:rFonts w:hint="eastAsia"/>
                <w:color w:val="auto"/>
              </w:rPr>
            </w:pPr>
            <w:r>
              <w:rPr>
                <w:rFonts w:hint="eastAsia"/>
                <w:color w:val="auto"/>
                <w:lang w:val="en-US" w:eastAsia="zh-CN"/>
              </w:rPr>
              <w:t>73</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69C41">
            <w:pPr>
              <w:pStyle w:val="29"/>
              <w:bidi w:val="0"/>
              <w:rPr>
                <w:rFonts w:hint="eastAsia"/>
                <w:color w:val="auto"/>
              </w:rPr>
            </w:pPr>
            <w:r>
              <w:rPr>
                <w:rFonts w:hint="eastAsia"/>
                <w:color w:val="auto"/>
                <w:lang w:val="en-US" w:eastAsia="zh-CN"/>
              </w:rPr>
              <w:t>2017-2025</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057A">
            <w:pPr>
              <w:pStyle w:val="29"/>
              <w:bidi w:val="0"/>
              <w:rPr>
                <w:rFonts w:hint="eastAsia"/>
                <w:color w:val="auto"/>
              </w:rPr>
            </w:pPr>
            <w:r>
              <w:rPr>
                <w:rFonts w:hint="eastAsia"/>
                <w:color w:val="auto"/>
                <w:lang w:val="en-US" w:eastAsia="zh-CN"/>
              </w:rPr>
              <w:t>江西冠一通用飞机有限公司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1BE98">
            <w:pPr>
              <w:pStyle w:val="29"/>
              <w:bidi w:val="0"/>
              <w:rPr>
                <w:rFonts w:hint="eastAsia"/>
                <w:color w:val="auto"/>
              </w:rPr>
            </w:pPr>
            <w:r>
              <w:rPr>
                <w:rFonts w:hint="eastAsia"/>
                <w:color w:val="auto"/>
                <w:lang w:val="en-US" w:eastAsia="zh-CN"/>
              </w:rPr>
              <w:t>航电设备、客舱组件</w:t>
            </w:r>
          </w:p>
        </w:tc>
      </w:tr>
      <w:tr w14:paraId="0C3F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FC38">
            <w:pPr>
              <w:pStyle w:val="29"/>
              <w:bidi w:val="0"/>
              <w:rPr>
                <w:rFonts w:hint="eastAsia"/>
                <w:color w:val="auto"/>
              </w:rPr>
            </w:pPr>
            <w:r>
              <w:rPr>
                <w:rFonts w:hint="eastAsia"/>
                <w:color w:val="auto"/>
                <w:lang w:val="en-US" w:eastAsia="zh-CN"/>
              </w:rPr>
              <w:t>12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1191">
            <w:pPr>
              <w:pStyle w:val="29"/>
              <w:bidi w:val="0"/>
              <w:rPr>
                <w:rFonts w:hint="eastAsia"/>
                <w:color w:val="auto"/>
              </w:rPr>
            </w:pPr>
            <w:r>
              <w:rPr>
                <w:rFonts w:hint="eastAsia"/>
                <w:color w:val="auto"/>
                <w:lang w:val="en-US" w:eastAsia="zh-CN"/>
              </w:rPr>
              <w:t>李延磊</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B56E">
            <w:pPr>
              <w:pStyle w:val="29"/>
              <w:bidi w:val="0"/>
              <w:rPr>
                <w:rFonts w:hint="eastAsia"/>
                <w:color w:val="auto"/>
              </w:rPr>
            </w:pPr>
            <w:r>
              <w:rPr>
                <w:rFonts w:hint="eastAsia"/>
                <w:color w:val="auto"/>
                <w:lang w:val="en-US" w:eastAsia="zh-CN"/>
              </w:rPr>
              <w:t>143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4F05E">
            <w:pPr>
              <w:pStyle w:val="29"/>
              <w:bidi w:val="0"/>
              <w:rPr>
                <w:rFonts w:hint="eastAsia"/>
                <w:color w:val="auto"/>
              </w:rPr>
            </w:pPr>
            <w:r>
              <w:rPr>
                <w:rFonts w:hint="eastAsia"/>
                <w:color w:val="auto"/>
                <w:lang w:val="en-US" w:eastAsia="zh-CN"/>
              </w:rPr>
              <w:t>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F3CCA">
            <w:pPr>
              <w:pStyle w:val="29"/>
              <w:bidi w:val="0"/>
              <w:rPr>
                <w:rFonts w:hint="eastAsia"/>
                <w:color w:val="auto"/>
              </w:rPr>
            </w:pPr>
            <w:r>
              <w:rPr>
                <w:rFonts w:hint="eastAsia"/>
                <w:color w:val="auto"/>
                <w:lang w:val="en-US" w:eastAsia="zh-CN"/>
              </w:rPr>
              <w:t>2022-2024</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4C44B">
            <w:pPr>
              <w:pStyle w:val="29"/>
              <w:bidi w:val="0"/>
              <w:rPr>
                <w:rFonts w:hint="eastAsia"/>
                <w:color w:val="auto"/>
              </w:rPr>
            </w:pPr>
            <w:r>
              <w:rPr>
                <w:rFonts w:hint="eastAsia"/>
                <w:color w:val="auto"/>
                <w:lang w:val="en-US" w:eastAsia="zh-CN"/>
              </w:rPr>
              <w:t>青岛森麒麟轮胎股份有限公司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40119">
            <w:pPr>
              <w:pStyle w:val="29"/>
              <w:bidi w:val="0"/>
              <w:rPr>
                <w:rFonts w:hint="eastAsia"/>
                <w:color w:val="auto"/>
              </w:rPr>
            </w:pPr>
            <w:r>
              <w:rPr>
                <w:rFonts w:hint="eastAsia"/>
                <w:color w:val="auto"/>
                <w:lang w:val="en-US" w:eastAsia="zh-CN"/>
              </w:rPr>
              <w:t>航空轮胎</w:t>
            </w:r>
          </w:p>
        </w:tc>
      </w:tr>
      <w:tr w14:paraId="4791B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0449">
            <w:pPr>
              <w:pStyle w:val="29"/>
              <w:bidi w:val="0"/>
              <w:rPr>
                <w:rFonts w:hint="eastAsia"/>
                <w:color w:val="auto"/>
              </w:rPr>
            </w:pPr>
            <w:r>
              <w:rPr>
                <w:rFonts w:hint="eastAsia"/>
                <w:color w:val="auto"/>
                <w:lang w:val="en-US" w:eastAsia="zh-CN"/>
              </w:rPr>
              <w:t>13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93C7">
            <w:pPr>
              <w:pStyle w:val="29"/>
              <w:bidi w:val="0"/>
              <w:rPr>
                <w:rFonts w:hint="eastAsia"/>
                <w:color w:val="auto"/>
              </w:rPr>
            </w:pPr>
            <w:r>
              <w:rPr>
                <w:rFonts w:hint="eastAsia"/>
                <w:color w:val="auto"/>
                <w:lang w:val="en-US" w:eastAsia="zh-CN"/>
              </w:rPr>
              <w:t>盛春敬</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31D8">
            <w:pPr>
              <w:pStyle w:val="29"/>
              <w:bidi w:val="0"/>
              <w:rPr>
                <w:rFonts w:hint="eastAsia"/>
                <w:color w:val="auto"/>
              </w:rPr>
            </w:pPr>
            <w:r>
              <w:rPr>
                <w:rFonts w:hint="eastAsia"/>
                <w:color w:val="auto"/>
                <w:lang w:val="en-US" w:eastAsia="zh-CN"/>
              </w:rPr>
              <w:t>139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69730">
            <w:pPr>
              <w:pStyle w:val="29"/>
              <w:bidi w:val="0"/>
              <w:rPr>
                <w:rFonts w:hint="eastAsia"/>
                <w:color w:val="auto"/>
              </w:rPr>
            </w:pPr>
            <w:r>
              <w:rPr>
                <w:rFonts w:hint="eastAsia"/>
                <w:color w:val="auto"/>
                <w:lang w:val="en-US" w:eastAsia="zh-CN"/>
              </w:rPr>
              <w:t>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71BD">
            <w:pPr>
              <w:pStyle w:val="29"/>
              <w:bidi w:val="0"/>
              <w:rPr>
                <w:rFonts w:hint="eastAsia"/>
                <w:color w:val="auto"/>
              </w:rPr>
            </w:pPr>
            <w:r>
              <w:rPr>
                <w:rFonts w:hint="eastAsia"/>
                <w:color w:val="auto"/>
                <w:lang w:val="en-US" w:eastAsia="zh-CN"/>
              </w:rPr>
              <w:t>2015-2024</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5518">
            <w:pPr>
              <w:pStyle w:val="29"/>
              <w:bidi w:val="0"/>
              <w:rPr>
                <w:rFonts w:hint="eastAsia"/>
                <w:color w:val="auto"/>
              </w:rPr>
            </w:pPr>
            <w:r>
              <w:rPr>
                <w:rFonts w:hint="eastAsia"/>
                <w:color w:val="auto"/>
                <w:lang w:val="en-US" w:eastAsia="zh-CN"/>
              </w:rPr>
              <w:t>青岛森麒麟轮胎股份有限公司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9C51">
            <w:pPr>
              <w:pStyle w:val="29"/>
              <w:bidi w:val="0"/>
              <w:rPr>
                <w:rFonts w:hint="eastAsia"/>
                <w:color w:val="auto"/>
              </w:rPr>
            </w:pPr>
            <w:r>
              <w:rPr>
                <w:rFonts w:hint="eastAsia"/>
                <w:color w:val="auto"/>
                <w:lang w:val="en-US" w:eastAsia="zh-CN"/>
              </w:rPr>
              <w:t>航空轮胎</w:t>
            </w:r>
          </w:p>
        </w:tc>
      </w:tr>
      <w:tr w14:paraId="73115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B4DD">
            <w:pPr>
              <w:pStyle w:val="29"/>
              <w:bidi w:val="0"/>
              <w:rPr>
                <w:rFonts w:hint="eastAsia"/>
                <w:color w:val="auto"/>
              </w:rPr>
            </w:pPr>
            <w:r>
              <w:rPr>
                <w:rFonts w:hint="eastAsia"/>
                <w:color w:val="auto"/>
                <w:lang w:val="en-US" w:eastAsia="zh-CN"/>
              </w:rPr>
              <w:t>14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E3C6D">
            <w:pPr>
              <w:pStyle w:val="29"/>
              <w:bidi w:val="0"/>
              <w:rPr>
                <w:rFonts w:hint="eastAsia"/>
                <w:color w:val="auto"/>
              </w:rPr>
            </w:pPr>
            <w:r>
              <w:rPr>
                <w:rFonts w:hint="eastAsia"/>
                <w:color w:val="auto"/>
                <w:lang w:val="en-US" w:eastAsia="zh-CN"/>
              </w:rPr>
              <w:t>徐淑美</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1BEF">
            <w:pPr>
              <w:pStyle w:val="29"/>
              <w:bidi w:val="0"/>
              <w:rPr>
                <w:rFonts w:hint="eastAsia"/>
                <w:color w:val="auto"/>
              </w:rPr>
            </w:pPr>
            <w:r>
              <w:rPr>
                <w:rFonts w:hint="eastAsia"/>
                <w:color w:val="auto"/>
                <w:lang w:val="en-US" w:eastAsia="zh-CN"/>
              </w:rPr>
              <w:t>132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CC6A">
            <w:pPr>
              <w:pStyle w:val="29"/>
              <w:bidi w:val="0"/>
              <w:rPr>
                <w:rFonts w:hint="eastAsia"/>
                <w:color w:val="auto"/>
              </w:rPr>
            </w:pPr>
            <w:r>
              <w:rPr>
                <w:rFonts w:hint="eastAsia"/>
                <w:color w:val="auto"/>
                <w:lang w:val="en-US" w:eastAsia="zh-CN"/>
              </w:rPr>
              <w:t>132</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84E8">
            <w:pPr>
              <w:pStyle w:val="29"/>
              <w:bidi w:val="0"/>
              <w:rPr>
                <w:rFonts w:hint="eastAsia"/>
                <w:color w:val="auto"/>
              </w:rPr>
            </w:pPr>
            <w:r>
              <w:rPr>
                <w:rFonts w:hint="eastAsia"/>
                <w:color w:val="auto"/>
                <w:lang w:val="en-US" w:eastAsia="zh-CN"/>
              </w:rPr>
              <w:t>2017</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F3C3">
            <w:pPr>
              <w:pStyle w:val="29"/>
              <w:bidi w:val="0"/>
              <w:rPr>
                <w:rFonts w:hint="eastAsia"/>
                <w:color w:val="auto"/>
              </w:rPr>
            </w:pPr>
            <w:r>
              <w:rPr>
                <w:rFonts w:hint="eastAsia"/>
                <w:color w:val="auto"/>
                <w:lang w:val="en-US" w:eastAsia="zh-CN"/>
              </w:rPr>
              <w:t>青岛爱飞客航空科技有限公司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8230">
            <w:pPr>
              <w:pStyle w:val="29"/>
              <w:bidi w:val="0"/>
              <w:rPr>
                <w:rFonts w:hint="eastAsia"/>
                <w:color w:val="auto"/>
              </w:rPr>
            </w:pPr>
            <w:r>
              <w:rPr>
                <w:rFonts w:hint="eastAsia"/>
                <w:color w:val="auto"/>
                <w:lang w:val="en-US" w:eastAsia="zh-CN"/>
              </w:rPr>
              <w:t>飞机涂装，飞机制造材料</w:t>
            </w:r>
          </w:p>
        </w:tc>
      </w:tr>
      <w:tr w14:paraId="1E83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B482">
            <w:pPr>
              <w:pStyle w:val="29"/>
              <w:bidi w:val="0"/>
              <w:rPr>
                <w:rFonts w:hint="eastAsia"/>
                <w:color w:val="auto"/>
              </w:rPr>
            </w:pPr>
            <w:r>
              <w:rPr>
                <w:rFonts w:hint="eastAsia"/>
                <w:color w:val="auto"/>
                <w:lang w:val="en-US" w:eastAsia="zh-CN"/>
              </w:rPr>
              <w:t>15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E2FFE">
            <w:pPr>
              <w:pStyle w:val="29"/>
              <w:bidi w:val="0"/>
              <w:rPr>
                <w:rFonts w:hint="eastAsia"/>
                <w:color w:val="auto"/>
              </w:rPr>
            </w:pPr>
            <w:r>
              <w:rPr>
                <w:rFonts w:hint="eastAsia"/>
                <w:color w:val="auto"/>
                <w:lang w:val="en-US" w:eastAsia="zh-CN"/>
              </w:rPr>
              <w:t xml:space="preserve"> 罗哲远</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4C04">
            <w:pPr>
              <w:pStyle w:val="29"/>
              <w:bidi w:val="0"/>
              <w:rPr>
                <w:rFonts w:hint="eastAsia"/>
                <w:color w:val="auto"/>
              </w:rPr>
            </w:pPr>
            <w:r>
              <w:rPr>
                <w:rFonts w:hint="eastAsia"/>
                <w:color w:val="auto"/>
                <w:lang w:val="en-US" w:eastAsia="zh-CN"/>
              </w:rPr>
              <w:t>123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BC0C">
            <w:pPr>
              <w:pStyle w:val="29"/>
              <w:bidi w:val="0"/>
              <w:rPr>
                <w:rFonts w:hint="eastAsia"/>
                <w:color w:val="auto"/>
              </w:rPr>
            </w:pPr>
            <w:r>
              <w:rPr>
                <w:rFonts w:hint="eastAsia"/>
                <w:color w:val="auto"/>
                <w:lang w:val="en-US" w:eastAsia="zh-CN"/>
              </w:rPr>
              <w:t>103</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D3BF">
            <w:pPr>
              <w:pStyle w:val="29"/>
              <w:bidi w:val="0"/>
              <w:rPr>
                <w:rFonts w:hint="eastAsia"/>
                <w:color w:val="auto"/>
              </w:rPr>
            </w:pPr>
            <w:r>
              <w:rPr>
                <w:rFonts w:hint="eastAsia"/>
                <w:color w:val="auto"/>
                <w:lang w:val="en-US" w:eastAsia="zh-CN"/>
              </w:rPr>
              <w:t>2017-2018</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3616">
            <w:pPr>
              <w:pStyle w:val="29"/>
              <w:bidi w:val="0"/>
              <w:rPr>
                <w:rFonts w:hint="eastAsia"/>
                <w:color w:val="auto"/>
              </w:rPr>
            </w:pPr>
            <w:r>
              <w:rPr>
                <w:rFonts w:hint="eastAsia"/>
                <w:color w:val="auto"/>
                <w:lang w:val="en-US" w:eastAsia="zh-CN"/>
              </w:rPr>
              <w:t>佛山市神风航空科技有限公司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9A86">
            <w:pPr>
              <w:pStyle w:val="29"/>
              <w:bidi w:val="0"/>
              <w:rPr>
                <w:rFonts w:hint="eastAsia"/>
                <w:color w:val="auto"/>
              </w:rPr>
            </w:pPr>
            <w:r>
              <w:rPr>
                <w:rFonts w:hint="eastAsia"/>
                <w:color w:val="auto"/>
                <w:lang w:val="en-US" w:eastAsia="zh-CN"/>
              </w:rPr>
              <w:t>无人机、起降装置</w:t>
            </w:r>
          </w:p>
        </w:tc>
      </w:tr>
      <w:tr w14:paraId="24EFB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3A51C">
            <w:pPr>
              <w:pStyle w:val="29"/>
              <w:bidi w:val="0"/>
              <w:rPr>
                <w:rFonts w:hint="eastAsia"/>
                <w:color w:val="auto"/>
              </w:rPr>
            </w:pPr>
            <w:r>
              <w:rPr>
                <w:rFonts w:hint="eastAsia"/>
                <w:color w:val="auto"/>
                <w:lang w:val="en-US" w:eastAsia="zh-CN"/>
              </w:rPr>
              <w:t>16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E613">
            <w:pPr>
              <w:pStyle w:val="29"/>
              <w:bidi w:val="0"/>
              <w:rPr>
                <w:rFonts w:hint="eastAsia"/>
                <w:color w:val="auto"/>
              </w:rPr>
            </w:pPr>
            <w:r>
              <w:rPr>
                <w:rFonts w:hint="eastAsia"/>
                <w:color w:val="auto"/>
                <w:lang w:val="en-US" w:eastAsia="zh-CN"/>
              </w:rPr>
              <w:t>李宁康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F9A4">
            <w:pPr>
              <w:pStyle w:val="29"/>
              <w:bidi w:val="0"/>
              <w:rPr>
                <w:rFonts w:hint="eastAsia"/>
                <w:color w:val="auto"/>
              </w:rPr>
            </w:pPr>
            <w:r>
              <w:rPr>
                <w:rFonts w:hint="eastAsia"/>
                <w:color w:val="auto"/>
                <w:lang w:val="en-US" w:eastAsia="zh-CN"/>
              </w:rPr>
              <w:t>122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D1AB">
            <w:pPr>
              <w:pStyle w:val="29"/>
              <w:bidi w:val="0"/>
              <w:rPr>
                <w:rFonts w:hint="eastAsia"/>
                <w:color w:val="auto"/>
              </w:rPr>
            </w:pPr>
            <w:r>
              <w:rPr>
                <w:rFonts w:hint="eastAsia"/>
                <w:color w:val="auto"/>
                <w:lang w:val="en-US" w:eastAsia="zh-CN"/>
              </w:rPr>
              <w:t>45</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5042">
            <w:pPr>
              <w:pStyle w:val="29"/>
              <w:bidi w:val="0"/>
              <w:rPr>
                <w:rFonts w:hint="eastAsia"/>
                <w:color w:val="auto"/>
              </w:rPr>
            </w:pPr>
            <w:r>
              <w:rPr>
                <w:rFonts w:hint="eastAsia"/>
                <w:color w:val="auto"/>
                <w:lang w:val="en-US" w:eastAsia="zh-CN"/>
              </w:rPr>
              <w:t>2017-2022</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2FEED">
            <w:pPr>
              <w:pStyle w:val="29"/>
              <w:bidi w:val="0"/>
              <w:rPr>
                <w:rFonts w:hint="eastAsia"/>
                <w:color w:val="auto"/>
              </w:rPr>
            </w:pPr>
            <w:r>
              <w:rPr>
                <w:rFonts w:hint="eastAsia"/>
                <w:color w:val="auto"/>
                <w:lang w:val="en-US" w:eastAsia="zh-CN"/>
              </w:rPr>
              <w:t>江西冠一通用飞机有限公司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6944">
            <w:pPr>
              <w:pStyle w:val="29"/>
              <w:bidi w:val="0"/>
              <w:rPr>
                <w:rFonts w:hint="eastAsia"/>
                <w:color w:val="auto"/>
              </w:rPr>
            </w:pPr>
            <w:r>
              <w:rPr>
                <w:rFonts w:hint="eastAsia"/>
                <w:color w:val="auto"/>
                <w:lang w:val="en-US" w:eastAsia="zh-CN"/>
              </w:rPr>
              <w:t>航电设备、客舱组件</w:t>
            </w:r>
          </w:p>
        </w:tc>
      </w:tr>
      <w:tr w14:paraId="2CB2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60308">
            <w:pPr>
              <w:pStyle w:val="29"/>
              <w:bidi w:val="0"/>
              <w:rPr>
                <w:rFonts w:hint="eastAsia"/>
                <w:color w:val="auto"/>
              </w:rPr>
            </w:pPr>
            <w:r>
              <w:rPr>
                <w:rFonts w:hint="eastAsia"/>
                <w:color w:val="auto"/>
                <w:lang w:val="en-US" w:eastAsia="zh-CN"/>
              </w:rPr>
              <w:t>17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78E1">
            <w:pPr>
              <w:pStyle w:val="29"/>
              <w:bidi w:val="0"/>
              <w:rPr>
                <w:rFonts w:hint="eastAsia"/>
                <w:color w:val="auto"/>
              </w:rPr>
            </w:pPr>
            <w:r>
              <w:rPr>
                <w:rFonts w:hint="eastAsia"/>
                <w:color w:val="auto"/>
                <w:lang w:val="en-US" w:eastAsia="zh-CN"/>
              </w:rPr>
              <w:t>吴敬涛</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CB0B">
            <w:pPr>
              <w:pStyle w:val="29"/>
              <w:bidi w:val="0"/>
              <w:rPr>
                <w:rFonts w:hint="eastAsia"/>
                <w:color w:val="auto"/>
              </w:rPr>
            </w:pPr>
            <w:r>
              <w:rPr>
                <w:rFonts w:hint="eastAsia"/>
                <w:color w:val="auto"/>
                <w:lang w:val="en-US" w:eastAsia="zh-CN"/>
              </w:rPr>
              <w:t>119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DAED">
            <w:pPr>
              <w:pStyle w:val="29"/>
              <w:bidi w:val="0"/>
              <w:rPr>
                <w:rFonts w:hint="eastAsia"/>
                <w:color w:val="auto"/>
              </w:rPr>
            </w:pPr>
            <w:r>
              <w:rPr>
                <w:rFonts w:hint="eastAsia"/>
                <w:color w:val="auto"/>
                <w:lang w:val="en-US" w:eastAsia="zh-CN"/>
              </w:rPr>
              <w:t>119</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9327">
            <w:pPr>
              <w:pStyle w:val="29"/>
              <w:bidi w:val="0"/>
              <w:rPr>
                <w:rFonts w:hint="eastAsia"/>
                <w:color w:val="auto"/>
              </w:rPr>
            </w:pPr>
            <w:r>
              <w:rPr>
                <w:rFonts w:hint="eastAsia"/>
                <w:color w:val="auto"/>
                <w:lang w:val="en-US" w:eastAsia="zh-CN"/>
              </w:rPr>
              <w:t>2017-2025</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25C3">
            <w:pPr>
              <w:pStyle w:val="29"/>
              <w:bidi w:val="0"/>
              <w:rPr>
                <w:rFonts w:hint="eastAsia"/>
                <w:color w:val="auto"/>
              </w:rPr>
            </w:pPr>
            <w:r>
              <w:rPr>
                <w:rFonts w:hint="eastAsia"/>
                <w:color w:val="auto"/>
                <w:lang w:val="en-US" w:eastAsia="zh-CN"/>
              </w:rPr>
              <w:t>中国飞机强度研究所</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E769">
            <w:pPr>
              <w:pStyle w:val="29"/>
              <w:bidi w:val="0"/>
              <w:rPr>
                <w:rFonts w:hint="eastAsia"/>
                <w:color w:val="auto"/>
              </w:rPr>
            </w:pPr>
            <w:r>
              <w:rPr>
                <w:rFonts w:hint="eastAsia"/>
                <w:color w:val="auto"/>
                <w:lang w:val="en-US" w:eastAsia="zh-CN"/>
              </w:rPr>
              <w:t>航空发动机、飞机组件设计制造</w:t>
            </w:r>
          </w:p>
        </w:tc>
      </w:tr>
      <w:tr w14:paraId="25E75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7380">
            <w:pPr>
              <w:pStyle w:val="29"/>
              <w:bidi w:val="0"/>
              <w:rPr>
                <w:rFonts w:hint="eastAsia"/>
                <w:color w:val="auto"/>
              </w:rPr>
            </w:pPr>
            <w:r>
              <w:rPr>
                <w:rFonts w:hint="eastAsia"/>
                <w:color w:val="auto"/>
                <w:lang w:val="en-US" w:eastAsia="zh-CN"/>
              </w:rPr>
              <w:t>18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4E248">
            <w:pPr>
              <w:pStyle w:val="29"/>
              <w:bidi w:val="0"/>
              <w:rPr>
                <w:rFonts w:hint="eastAsia"/>
                <w:color w:val="auto"/>
              </w:rPr>
            </w:pPr>
            <w:r>
              <w:rPr>
                <w:rFonts w:hint="eastAsia"/>
                <w:color w:val="auto"/>
                <w:lang w:val="en-US" w:eastAsia="zh-CN"/>
              </w:rPr>
              <w:t>孙志武</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17C12">
            <w:pPr>
              <w:pStyle w:val="29"/>
              <w:bidi w:val="0"/>
              <w:rPr>
                <w:rFonts w:hint="eastAsia"/>
                <w:color w:val="auto"/>
              </w:rPr>
            </w:pPr>
            <w:r>
              <w:rPr>
                <w:rFonts w:hint="eastAsia"/>
                <w:color w:val="auto"/>
                <w:lang w:val="en-US" w:eastAsia="zh-CN"/>
              </w:rPr>
              <w:t>110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9F3BE">
            <w:pPr>
              <w:pStyle w:val="29"/>
              <w:bidi w:val="0"/>
              <w:rPr>
                <w:rFonts w:hint="eastAsia"/>
                <w:color w:val="auto"/>
              </w:rPr>
            </w:pPr>
            <w:r>
              <w:rPr>
                <w:rFonts w:hint="eastAsia"/>
                <w:color w:val="auto"/>
                <w:lang w:val="en-US" w:eastAsia="zh-CN"/>
              </w:rPr>
              <w:t>27</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5C1A">
            <w:pPr>
              <w:pStyle w:val="29"/>
              <w:bidi w:val="0"/>
              <w:rPr>
                <w:rFonts w:hint="eastAsia"/>
                <w:color w:val="auto"/>
              </w:rPr>
            </w:pPr>
            <w:r>
              <w:rPr>
                <w:rFonts w:hint="eastAsia"/>
                <w:color w:val="auto"/>
                <w:lang w:val="en-US" w:eastAsia="zh-CN"/>
              </w:rPr>
              <w:t>2021-2023</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20B39">
            <w:pPr>
              <w:pStyle w:val="29"/>
              <w:bidi w:val="0"/>
              <w:rPr>
                <w:rFonts w:hint="eastAsia"/>
                <w:color w:val="auto"/>
              </w:rPr>
            </w:pPr>
            <w:r>
              <w:rPr>
                <w:rFonts w:hint="eastAsia"/>
                <w:color w:val="auto"/>
                <w:lang w:val="en-US" w:eastAsia="zh-CN"/>
              </w:rPr>
              <w:t>上海喆航航空科技有限公司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75E5">
            <w:pPr>
              <w:pStyle w:val="29"/>
              <w:bidi w:val="0"/>
              <w:rPr>
                <w:rFonts w:hint="eastAsia"/>
                <w:color w:val="auto"/>
              </w:rPr>
            </w:pPr>
            <w:r>
              <w:rPr>
                <w:rFonts w:hint="eastAsia"/>
                <w:color w:val="auto"/>
                <w:lang w:val="en-US" w:eastAsia="zh-CN"/>
              </w:rPr>
              <w:t>直升机</w:t>
            </w:r>
          </w:p>
        </w:tc>
      </w:tr>
      <w:tr w14:paraId="0C69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6DBC6">
            <w:pPr>
              <w:pStyle w:val="29"/>
              <w:bidi w:val="0"/>
              <w:rPr>
                <w:rFonts w:hint="eastAsia"/>
                <w:color w:val="auto"/>
              </w:rPr>
            </w:pPr>
            <w:r>
              <w:rPr>
                <w:rFonts w:hint="eastAsia"/>
                <w:color w:val="auto"/>
                <w:lang w:val="en-US" w:eastAsia="zh-CN"/>
              </w:rPr>
              <w:t>19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5569">
            <w:pPr>
              <w:pStyle w:val="29"/>
              <w:bidi w:val="0"/>
              <w:rPr>
                <w:rFonts w:hint="eastAsia"/>
                <w:color w:val="auto"/>
              </w:rPr>
            </w:pPr>
            <w:r>
              <w:rPr>
                <w:rFonts w:hint="eastAsia"/>
                <w:color w:val="auto"/>
                <w:lang w:val="en-US" w:eastAsia="zh-CN"/>
              </w:rPr>
              <w:t>董明</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55116">
            <w:pPr>
              <w:pStyle w:val="29"/>
              <w:bidi w:val="0"/>
              <w:rPr>
                <w:rFonts w:hint="eastAsia"/>
                <w:color w:val="auto"/>
              </w:rPr>
            </w:pPr>
            <w:r>
              <w:rPr>
                <w:rFonts w:hint="eastAsia"/>
                <w:color w:val="auto"/>
                <w:lang w:val="en-US" w:eastAsia="zh-CN"/>
              </w:rPr>
              <w:t>104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9F659">
            <w:pPr>
              <w:pStyle w:val="29"/>
              <w:bidi w:val="0"/>
              <w:rPr>
                <w:rFonts w:hint="eastAsia"/>
                <w:color w:val="auto"/>
              </w:rPr>
            </w:pPr>
            <w:r>
              <w:rPr>
                <w:rFonts w:hint="eastAsia"/>
                <w:color w:val="auto"/>
                <w:lang w:val="en-US" w:eastAsia="zh-CN"/>
              </w:rPr>
              <w:t>29</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EE031">
            <w:pPr>
              <w:pStyle w:val="29"/>
              <w:bidi w:val="0"/>
              <w:rPr>
                <w:rFonts w:hint="eastAsia"/>
                <w:color w:val="auto"/>
              </w:rPr>
            </w:pPr>
            <w:r>
              <w:rPr>
                <w:rFonts w:hint="eastAsia"/>
                <w:color w:val="auto"/>
                <w:lang w:val="en-US" w:eastAsia="zh-CN"/>
              </w:rPr>
              <w:t>2022-2025</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D6C4">
            <w:pPr>
              <w:pStyle w:val="29"/>
              <w:bidi w:val="0"/>
              <w:rPr>
                <w:rFonts w:hint="eastAsia"/>
                <w:color w:val="auto"/>
              </w:rPr>
            </w:pPr>
            <w:r>
              <w:rPr>
                <w:rFonts w:hint="eastAsia"/>
                <w:color w:val="auto"/>
                <w:lang w:val="en-US" w:eastAsia="zh-CN"/>
              </w:rPr>
              <w:t>上海沃兰特航空技术有限责任公司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AE8A3">
            <w:pPr>
              <w:pStyle w:val="29"/>
              <w:bidi w:val="0"/>
              <w:rPr>
                <w:rFonts w:hint="eastAsia"/>
                <w:color w:val="auto"/>
              </w:rPr>
            </w:pPr>
            <w:r>
              <w:rPr>
                <w:rFonts w:hint="eastAsia"/>
                <w:color w:val="auto"/>
                <w:lang w:val="en-US" w:eastAsia="zh-CN"/>
              </w:rPr>
              <w:t>电动飞机，飞机组件</w:t>
            </w:r>
          </w:p>
        </w:tc>
      </w:tr>
      <w:tr w14:paraId="12F56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B565">
            <w:pPr>
              <w:pStyle w:val="29"/>
              <w:bidi w:val="0"/>
              <w:rPr>
                <w:rFonts w:hint="eastAsia"/>
                <w:color w:val="auto"/>
              </w:rPr>
            </w:pPr>
            <w:r>
              <w:rPr>
                <w:rFonts w:hint="eastAsia"/>
                <w:color w:val="auto"/>
                <w:lang w:val="en-US" w:eastAsia="zh-CN"/>
              </w:rPr>
              <w:t>20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2E2F">
            <w:pPr>
              <w:pStyle w:val="29"/>
              <w:bidi w:val="0"/>
              <w:rPr>
                <w:rFonts w:hint="eastAsia"/>
                <w:color w:val="auto"/>
              </w:rPr>
            </w:pPr>
            <w:r>
              <w:rPr>
                <w:rFonts w:hint="eastAsia"/>
                <w:color w:val="auto"/>
                <w:lang w:val="en-US" w:eastAsia="zh-CN"/>
              </w:rPr>
              <w:t>陈罗丹</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0716B">
            <w:pPr>
              <w:pStyle w:val="29"/>
              <w:bidi w:val="0"/>
              <w:rPr>
                <w:rFonts w:hint="eastAsia"/>
                <w:color w:val="auto"/>
              </w:rPr>
            </w:pPr>
            <w:r>
              <w:rPr>
                <w:rFonts w:hint="eastAsia"/>
                <w:color w:val="auto"/>
                <w:lang w:val="en-US" w:eastAsia="zh-CN"/>
              </w:rPr>
              <w:t>98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2BE4">
            <w:pPr>
              <w:pStyle w:val="29"/>
              <w:bidi w:val="0"/>
              <w:rPr>
                <w:rFonts w:hint="eastAsia"/>
                <w:color w:val="auto"/>
              </w:rPr>
            </w:pPr>
            <w:r>
              <w:rPr>
                <w:rFonts w:hint="eastAsia"/>
                <w:color w:val="auto"/>
                <w:lang w:val="en-US" w:eastAsia="zh-CN"/>
              </w:rPr>
              <w:t>24</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931F3">
            <w:pPr>
              <w:pStyle w:val="29"/>
              <w:bidi w:val="0"/>
              <w:rPr>
                <w:rFonts w:hint="eastAsia"/>
                <w:color w:val="auto"/>
              </w:rPr>
            </w:pPr>
            <w:r>
              <w:rPr>
                <w:rFonts w:hint="eastAsia"/>
                <w:color w:val="auto"/>
                <w:lang w:val="en-US" w:eastAsia="zh-CN"/>
              </w:rPr>
              <w:t>2021-2025</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A90C4">
            <w:pPr>
              <w:pStyle w:val="29"/>
              <w:bidi w:val="0"/>
              <w:rPr>
                <w:rFonts w:hint="eastAsia"/>
                <w:color w:val="auto"/>
              </w:rPr>
            </w:pPr>
            <w:r>
              <w:rPr>
                <w:rFonts w:hint="eastAsia"/>
                <w:color w:val="auto"/>
                <w:lang w:val="en-US" w:eastAsia="zh-CN"/>
              </w:rPr>
              <w:t>浙江星舰工业自动化有限公司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827ED">
            <w:pPr>
              <w:pStyle w:val="29"/>
              <w:bidi w:val="0"/>
              <w:rPr>
                <w:rFonts w:hint="eastAsia"/>
                <w:color w:val="auto"/>
              </w:rPr>
            </w:pPr>
            <w:r>
              <w:rPr>
                <w:rFonts w:hint="eastAsia"/>
                <w:color w:val="auto"/>
                <w:lang w:val="en-US" w:eastAsia="zh-CN"/>
              </w:rPr>
              <w:t>航空发动机维修</w:t>
            </w:r>
          </w:p>
        </w:tc>
      </w:tr>
    </w:tbl>
    <w:p w14:paraId="6D95C9A7">
      <w:pPr>
        <w:bidi w:val="0"/>
        <w:ind w:left="0" w:leftChars="0" w:firstLine="0" w:firstLineChars="0"/>
        <w:rPr>
          <w:rFonts w:hint="default" w:ascii="Times New Roman" w:hAnsi="Times New Roman" w:cstheme="minorBidi"/>
          <w:color w:val="auto"/>
          <w:kern w:val="2"/>
          <w:sz w:val="24"/>
          <w:szCs w:val="24"/>
          <w:highlight w:val="yellow"/>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024E2">
    <w:pPr>
      <w:pStyle w:val="12"/>
      <w:ind w:firstLine="360"/>
      <w:jc w:val="center"/>
    </w:pPr>
  </w:p>
  <w:p w14:paraId="1C2C21E9">
    <w:pPr>
      <w:pStyle w:val="12"/>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B3FA1">
    <w:pPr>
      <w:pStyle w:val="12"/>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144"/>
                          </w:sdtPr>
                          <w:sdtContent>
                            <w:p w14:paraId="2EF9471D">
                              <w:pPr>
                                <w:pStyle w:val="12"/>
                                <w:ind w:firstLine="360"/>
                                <w:jc w:val="center"/>
                              </w:pPr>
                              <w:r>
                                <w:fldChar w:fldCharType="begin"/>
                              </w:r>
                              <w:r>
                                <w:instrText xml:space="preserve">PAGE   \* MERGEFORMAT</w:instrText>
                              </w:r>
                              <w:r>
                                <w:fldChar w:fldCharType="separate"/>
                              </w:r>
                              <w:r>
                                <w:rPr>
                                  <w:lang w:val="zh-CN"/>
                                </w:rPr>
                                <w:t>2</w:t>
                              </w:r>
                              <w:r>
                                <w:fldChar w:fldCharType="end"/>
                              </w:r>
                            </w:p>
                          </w:sdtContent>
                        </w:sdt>
                        <w:p w14:paraId="2E52920F">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7144"/>
                    </w:sdtPr>
                    <w:sdtContent>
                      <w:p w14:paraId="2EF9471D">
                        <w:pPr>
                          <w:pStyle w:val="12"/>
                          <w:ind w:firstLine="360"/>
                          <w:jc w:val="center"/>
                        </w:pPr>
                        <w:r>
                          <w:fldChar w:fldCharType="begin"/>
                        </w:r>
                        <w:r>
                          <w:instrText xml:space="preserve">PAGE   \* MERGEFORMAT</w:instrText>
                        </w:r>
                        <w:r>
                          <w:fldChar w:fldCharType="separate"/>
                        </w:r>
                        <w:r>
                          <w:rPr>
                            <w:lang w:val="zh-CN"/>
                          </w:rPr>
                          <w:t>2</w:t>
                        </w:r>
                        <w:r>
                          <w:fldChar w:fldCharType="end"/>
                        </w:r>
                      </w:p>
                    </w:sdtContent>
                  </w:sdt>
                  <w:p w14:paraId="2E52920F">
                    <w:pPr>
                      <w:pStyle w:val="10"/>
                    </w:pPr>
                  </w:p>
                </w:txbxContent>
              </v:textbox>
            </v:shape>
          </w:pict>
        </mc:Fallback>
      </mc:AlternateContent>
    </w:r>
  </w:p>
  <w:p w14:paraId="26B985EC">
    <w:pPr>
      <w:pStyle w:val="12"/>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31D3B">
    <w:pPr>
      <w:pStyle w:val="1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899"/>
                          </w:sdtPr>
                          <w:sdtContent>
                            <w:p w14:paraId="04391000">
                              <w:pPr>
                                <w:pStyle w:val="12"/>
                                <w:ind w:firstLine="360"/>
                                <w:jc w:val="center"/>
                              </w:pPr>
                              <w:r>
                                <w:fldChar w:fldCharType="begin"/>
                              </w:r>
                              <w:r>
                                <w:instrText xml:space="preserve">PAGE   \* MERGEFORMAT</w:instrText>
                              </w:r>
                              <w:r>
                                <w:fldChar w:fldCharType="separate"/>
                              </w:r>
                              <w:r>
                                <w:rPr>
                                  <w:lang w:val="zh-CN"/>
                                </w:rPr>
                                <w:t>2</w:t>
                              </w:r>
                              <w:r>
                                <w:fldChar w:fldCharType="end"/>
                              </w:r>
                            </w:p>
                          </w:sdtContent>
                        </w:sdt>
                        <w:p w14:paraId="554E7BAE">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sdt>
                    <w:sdtPr>
                      <w:id w:val="147479899"/>
                    </w:sdtPr>
                    <w:sdtContent>
                      <w:p w14:paraId="04391000">
                        <w:pPr>
                          <w:pStyle w:val="12"/>
                          <w:ind w:firstLine="360"/>
                          <w:jc w:val="center"/>
                        </w:pPr>
                        <w:r>
                          <w:fldChar w:fldCharType="begin"/>
                        </w:r>
                        <w:r>
                          <w:instrText xml:space="preserve">PAGE   \* MERGEFORMAT</w:instrText>
                        </w:r>
                        <w:r>
                          <w:fldChar w:fldCharType="separate"/>
                        </w:r>
                        <w:r>
                          <w:rPr>
                            <w:lang w:val="zh-CN"/>
                          </w:rPr>
                          <w:t>2</w:t>
                        </w:r>
                        <w:r>
                          <w:fldChar w:fldCharType="end"/>
                        </w:r>
                      </w:p>
                    </w:sdtContent>
                  </w:sdt>
                  <w:p w14:paraId="554E7BAE">
                    <w:pPr>
                      <w:pStyle w:val="10"/>
                    </w:pPr>
                  </w:p>
                </w:txbxContent>
              </v:textbox>
            </v:shape>
          </w:pict>
        </mc:Fallback>
      </mc:AlternateContent>
    </w:r>
  </w:p>
  <w:p w14:paraId="0F865EB5">
    <w:pPr>
      <w:pStyle w:val="12"/>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0">
    <w:p>
      <w:pPr>
        <w:spacing w:line="360" w:lineRule="auto"/>
        <w:ind w:firstLine="480"/>
      </w:pPr>
      <w:r>
        <w:separator/>
      </w:r>
    </w:p>
  </w:footnote>
  <w:footnote w:type="continuationSeparator" w:id="61">
    <w:p>
      <w:pPr>
        <w:spacing w:line="360" w:lineRule="auto"/>
        <w:ind w:firstLine="480"/>
      </w:pPr>
      <w:r>
        <w:continuationSeparator/>
      </w:r>
    </w:p>
  </w:footnote>
  <w:footnote w:id="0">
    <w:p w14:paraId="2F4132B7">
      <w:pPr>
        <w:pStyle w:val="16"/>
        <w:snapToGrid w:val="0"/>
        <w:rPr>
          <w:rFonts w:hint="eastAsia" w:eastAsia="宋体"/>
          <w:lang w:val="en-US" w:eastAsia="zh-CN"/>
        </w:rPr>
      </w:pPr>
      <w:r>
        <w:rPr>
          <w:rStyle w:val="28"/>
        </w:rPr>
        <w:footnoteRef/>
      </w:r>
      <w:r>
        <w:t xml:space="preserve"> </w:t>
      </w:r>
      <w:r>
        <w:rPr>
          <w:rFonts w:hint="eastAsia"/>
        </w:rPr>
        <w:t>https://mp.weixin.qq.com/s/rfoJrafPtxEMkDpJZsbv5A</w:t>
      </w:r>
      <w:r>
        <w:rPr>
          <w:rFonts w:hint="eastAsia"/>
          <w:lang w:val="en-US" w:eastAsia="zh-CN"/>
        </w:rPr>
        <w:t>.</w:t>
      </w:r>
    </w:p>
  </w:footnote>
  <w:footnote w:id="1">
    <w:p w14:paraId="7ADFFD68">
      <w:pPr>
        <w:pStyle w:val="16"/>
        <w:snapToGrid w:val="0"/>
        <w:rPr>
          <w:rFonts w:hint="eastAsia" w:eastAsia="宋体"/>
          <w:lang w:val="en-US" w:eastAsia="zh-CN"/>
        </w:rPr>
      </w:pPr>
      <w:r>
        <w:rPr>
          <w:rStyle w:val="28"/>
        </w:rPr>
        <w:footnoteRef/>
      </w:r>
      <w:r>
        <w:t xml:space="preserve"> </w:t>
      </w:r>
      <w:r>
        <w:rPr>
          <w:rFonts w:hint="eastAsia"/>
        </w:rPr>
        <w:t>https://www.chyxx.com/industry/1207874.html</w:t>
      </w:r>
      <w:r>
        <w:rPr>
          <w:rFonts w:hint="eastAsia"/>
          <w:lang w:val="en-US" w:eastAsia="zh-CN"/>
        </w:rPr>
        <w:t>.</w:t>
      </w:r>
    </w:p>
  </w:footnote>
  <w:footnote w:id="2">
    <w:p w14:paraId="0CCD5D7E">
      <w:pPr>
        <w:pStyle w:val="16"/>
        <w:snapToGrid w:val="0"/>
        <w:rPr>
          <w:rFonts w:hint="eastAsia" w:eastAsia="宋体"/>
          <w:lang w:val="en-US" w:eastAsia="zh-CN"/>
        </w:rPr>
      </w:pPr>
      <w:r>
        <w:rPr>
          <w:rStyle w:val="28"/>
        </w:rPr>
        <w:footnoteRef/>
      </w:r>
      <w:r>
        <w:t xml:space="preserve"> </w:t>
      </w:r>
      <w:r>
        <w:rPr>
          <w:rFonts w:hint="eastAsia"/>
        </w:rPr>
        <w:t>https://baike.baidu.com/item/%E4%B8%B4%E7%A9%BA%E7%BB%8F%E6%B5%8E/10996727</w:t>
      </w:r>
      <w:r>
        <w:rPr>
          <w:rFonts w:hint="eastAsia"/>
          <w:lang w:val="en-US" w:eastAsia="zh-CN"/>
        </w:rPr>
        <w:t>.</w:t>
      </w:r>
    </w:p>
  </w:footnote>
  <w:footnote w:id="3">
    <w:p w14:paraId="347D647D">
      <w:pPr>
        <w:pStyle w:val="16"/>
        <w:snapToGrid w:val="0"/>
        <w:rPr>
          <w:rFonts w:hint="default" w:eastAsia="宋体"/>
          <w:lang w:val="en-US" w:eastAsia="zh-CN"/>
        </w:rPr>
      </w:pPr>
      <w:r>
        <w:rPr>
          <w:rStyle w:val="28"/>
        </w:rPr>
        <w:footnoteRef/>
      </w:r>
      <w:r>
        <w:t xml:space="preserve"> </w:t>
      </w:r>
      <w:r>
        <w:rPr>
          <w:rFonts w:hint="eastAsia"/>
          <w:lang w:val="en-US" w:eastAsia="zh-CN"/>
        </w:rPr>
        <w:t>.https://www.docin.com/p-4915539592.html.</w:t>
      </w:r>
    </w:p>
  </w:footnote>
  <w:footnote w:id="4">
    <w:p w14:paraId="791EDB9A">
      <w:pPr>
        <w:pStyle w:val="16"/>
        <w:keepNext w:val="0"/>
        <w:keepLines w:val="0"/>
        <w:pageBreakBefore w:val="0"/>
        <w:widowControl w:val="0"/>
        <w:kinsoku/>
        <w:wordWrap w:val="0"/>
        <w:overflowPunct/>
        <w:topLinePunct w:val="0"/>
        <w:bidi w:val="0"/>
        <w:adjustRightInd/>
        <w:snapToGrid w:val="0"/>
        <w:jc w:val="both"/>
        <w:textAlignment w:val="auto"/>
        <w:rPr>
          <w:rFonts w:hint="eastAsia" w:eastAsia="宋体"/>
          <w:lang w:val="en-US" w:eastAsia="zh-CN"/>
        </w:rPr>
      </w:pPr>
      <w:r>
        <w:rPr>
          <w:rStyle w:val="28"/>
        </w:rPr>
        <w:footnoteRef/>
      </w:r>
      <w:r>
        <w:t xml:space="preserve"> </w:t>
      </w:r>
      <w:r>
        <w:rPr>
          <w:rFonts w:hint="eastAsia"/>
        </w:rPr>
        <w:t>https://mp.weixin.qq.com/s?__biz=MzI0NjI2MTE0OA==&amp;mid=2650161628&amp;idx=1&amp;sn=343bf1239d799e709dc8133861f85e17&amp;chksm=f08812b3816e9a24543d4b8bb406c6c903762f4377496226998b2c7888d6ea1a5cb1afe66cb1&amp;scene=27</w:t>
      </w:r>
      <w:r>
        <w:rPr>
          <w:rFonts w:hint="eastAsia"/>
          <w:lang w:val="en-US" w:eastAsia="zh-CN"/>
        </w:rPr>
        <w:t>.</w:t>
      </w:r>
    </w:p>
  </w:footnote>
  <w:footnote w:id="5">
    <w:p w14:paraId="37406EDB">
      <w:pPr>
        <w:pStyle w:val="16"/>
        <w:snapToGrid w:val="0"/>
        <w:rPr>
          <w:rFonts w:hint="eastAsia" w:eastAsia="宋体"/>
          <w:lang w:val="en-US" w:eastAsia="zh-CN"/>
        </w:rPr>
      </w:pPr>
      <w:r>
        <w:rPr>
          <w:rStyle w:val="28"/>
        </w:rPr>
        <w:footnoteRef/>
      </w:r>
      <w:r>
        <w:t xml:space="preserve"> </w:t>
      </w:r>
      <w:r>
        <w:rPr>
          <w:rFonts w:hint="eastAsia"/>
        </w:rPr>
        <w:t>https://mp.weixin.qq.com/s/rfoJrafPtxEMkDpJZsbv5A</w:t>
      </w:r>
      <w:r>
        <w:rPr>
          <w:rFonts w:hint="eastAsia"/>
          <w:lang w:val="en-US" w:eastAsia="zh-CN"/>
        </w:rPr>
        <w:t>.</w:t>
      </w:r>
    </w:p>
  </w:footnote>
  <w:footnote w:id="6">
    <w:p w14:paraId="70A31337">
      <w:pPr>
        <w:pStyle w:val="16"/>
        <w:snapToGrid w:val="0"/>
        <w:rPr>
          <w:rFonts w:hint="eastAsia" w:eastAsia="宋体"/>
          <w:lang w:val="en-US" w:eastAsia="zh-CN"/>
        </w:rPr>
      </w:pPr>
      <w:r>
        <w:rPr>
          <w:rStyle w:val="28"/>
        </w:rPr>
        <w:footnoteRef/>
      </w:r>
      <w:r>
        <w:t xml:space="preserve"> </w:t>
      </w:r>
      <w:r>
        <w:rPr>
          <w:rFonts w:hint="eastAsia"/>
        </w:rPr>
        <w:t>https://www.caac.gov.cn/XXGK/XXGK/ZCFB/202512/t20251202_229277.html</w:t>
      </w:r>
      <w:r>
        <w:rPr>
          <w:rFonts w:hint="eastAsia"/>
          <w:lang w:val="en-US" w:eastAsia="zh-CN"/>
        </w:rPr>
        <w:t>.</w:t>
      </w:r>
    </w:p>
  </w:footnote>
  <w:footnote w:id="7">
    <w:p w14:paraId="5DB77A4B">
      <w:pPr>
        <w:pStyle w:val="16"/>
        <w:keepNext w:val="0"/>
        <w:keepLines w:val="0"/>
        <w:pageBreakBefore w:val="0"/>
        <w:widowControl w:val="0"/>
        <w:kinsoku/>
        <w:wordWrap w:val="0"/>
        <w:overflowPunct/>
        <w:topLinePunct w:val="0"/>
        <w:bidi w:val="0"/>
        <w:adjustRightInd/>
        <w:snapToGrid w:val="0"/>
        <w:jc w:val="both"/>
        <w:textAlignment w:val="auto"/>
        <w:rPr>
          <w:rFonts w:hint="eastAsia" w:eastAsia="宋体"/>
          <w:lang w:val="en-US" w:eastAsia="zh-CN"/>
        </w:rPr>
      </w:pPr>
      <w:r>
        <w:rPr>
          <w:rStyle w:val="28"/>
        </w:rPr>
        <w:footnoteRef/>
      </w:r>
      <w:r>
        <w:t xml:space="preserve"> </w:t>
      </w:r>
      <w:r>
        <w:rPr>
          <w:rFonts w:hint="eastAsia"/>
        </w:rPr>
        <w:t>https://www.caac.gov.cn/big5/www.caac.gov.cn/XXGK/XXGK/ZCFBJD/202408/P020240828606187893511.pdf</w:t>
      </w:r>
      <w:r>
        <w:rPr>
          <w:rFonts w:hint="eastAsia"/>
          <w:lang w:val="en-US" w:eastAsia="zh-CN"/>
        </w:rPr>
        <w:t>.</w:t>
      </w:r>
    </w:p>
  </w:footnote>
  <w:footnote w:id="8">
    <w:p w14:paraId="0A173F72">
      <w:pPr>
        <w:pStyle w:val="16"/>
        <w:keepNext w:val="0"/>
        <w:keepLines w:val="0"/>
        <w:pageBreakBefore w:val="0"/>
        <w:widowControl w:val="0"/>
        <w:kinsoku/>
        <w:wordWrap w:val="0"/>
        <w:overflowPunct/>
        <w:topLinePunct w:val="0"/>
        <w:bidi w:val="0"/>
        <w:adjustRightInd/>
        <w:snapToGrid w:val="0"/>
        <w:jc w:val="both"/>
        <w:textAlignment w:val="auto"/>
        <w:rPr>
          <w:rFonts w:hint="eastAsia" w:eastAsia="宋体"/>
          <w:lang w:val="en-US" w:eastAsia="zh-CN"/>
        </w:rPr>
      </w:pPr>
      <w:r>
        <w:rPr>
          <w:rStyle w:val="28"/>
        </w:rPr>
        <w:footnoteRef/>
      </w:r>
      <w:r>
        <w:t xml:space="preserve"> </w:t>
      </w:r>
      <w:r>
        <w:rPr>
          <w:rFonts w:hint="eastAsia"/>
        </w:rPr>
        <w:t>http://www.scio.gov.cn/live/2023/32811/wjzc/202310/t20231019_775179.html</w:t>
      </w:r>
      <w:r>
        <w:rPr>
          <w:rFonts w:hint="eastAsia"/>
          <w:lang w:val="en-US" w:eastAsia="zh-CN"/>
        </w:rPr>
        <w:t>.</w:t>
      </w:r>
    </w:p>
  </w:footnote>
  <w:footnote w:id="9">
    <w:p w14:paraId="26FD9889">
      <w:pPr>
        <w:pStyle w:val="16"/>
        <w:snapToGrid w:val="0"/>
        <w:rPr>
          <w:rFonts w:hint="eastAsia" w:eastAsia="宋体"/>
          <w:lang w:val="en-US" w:eastAsia="zh-CN"/>
        </w:rPr>
      </w:pPr>
      <w:r>
        <w:rPr>
          <w:rStyle w:val="28"/>
        </w:rPr>
        <w:footnoteRef/>
      </w:r>
      <w:r>
        <w:t xml:space="preserve"> </w:t>
      </w:r>
      <w:r>
        <w:rPr>
          <w:rFonts w:hint="eastAsia"/>
        </w:rPr>
        <w:t>https://www.caac.gov.cn/XXGK/XXGK/ZCFB/202306/t20230630_220501.html</w:t>
      </w:r>
      <w:r>
        <w:rPr>
          <w:rFonts w:hint="eastAsia"/>
          <w:lang w:val="en-US" w:eastAsia="zh-CN"/>
        </w:rPr>
        <w:t>.</w:t>
      </w:r>
    </w:p>
  </w:footnote>
  <w:footnote w:id="10">
    <w:p w14:paraId="7CCBA39A">
      <w:pPr>
        <w:pStyle w:val="16"/>
        <w:keepNext w:val="0"/>
        <w:keepLines w:val="0"/>
        <w:pageBreakBefore w:val="0"/>
        <w:widowControl w:val="0"/>
        <w:kinsoku/>
        <w:wordWrap w:val="0"/>
        <w:overflowPunct/>
        <w:topLinePunct w:val="0"/>
        <w:bidi w:val="0"/>
        <w:adjustRightInd/>
        <w:snapToGrid w:val="0"/>
        <w:jc w:val="both"/>
        <w:textAlignment w:val="auto"/>
        <w:rPr>
          <w:rFonts w:hint="eastAsia" w:eastAsia="宋体"/>
          <w:lang w:val="en-US" w:eastAsia="zh-CN"/>
        </w:rPr>
      </w:pPr>
      <w:r>
        <w:rPr>
          <w:rStyle w:val="28"/>
        </w:rPr>
        <w:footnoteRef/>
      </w:r>
      <w:r>
        <w:t xml:space="preserve"> </w:t>
      </w:r>
      <w:r>
        <w:rPr>
          <w:rFonts w:hint="eastAsia"/>
        </w:rPr>
        <w:t>https://xxgk.mot.gov.cn/2020/jigou/zhghs/202201/t20220119_3637245.html</w:t>
      </w:r>
      <w:r>
        <w:rPr>
          <w:rFonts w:hint="eastAsia"/>
          <w:lang w:val="en-US" w:eastAsia="zh-CN"/>
        </w:rPr>
        <w:t>.</w:t>
      </w:r>
    </w:p>
  </w:footnote>
  <w:footnote w:id="11">
    <w:p w14:paraId="5AADB673">
      <w:pPr>
        <w:pStyle w:val="16"/>
        <w:snapToGrid w:val="0"/>
        <w:rPr>
          <w:rFonts w:hint="eastAsia" w:eastAsia="宋体"/>
          <w:lang w:val="en-US" w:eastAsia="zh-CN"/>
        </w:rPr>
      </w:pPr>
      <w:r>
        <w:rPr>
          <w:rStyle w:val="28"/>
        </w:rPr>
        <w:footnoteRef/>
      </w:r>
      <w:r>
        <w:t xml:space="preserve"> </w:t>
      </w:r>
      <w:r>
        <w:rPr>
          <w:rFonts w:hint="eastAsia"/>
        </w:rPr>
        <w:t>https://jdxq.haikou.gov.cn/xinwen/2025/show-9841.html</w:t>
      </w:r>
      <w:r>
        <w:rPr>
          <w:rFonts w:hint="eastAsia"/>
          <w:lang w:val="en-US" w:eastAsia="zh-CN"/>
        </w:rPr>
        <w:t>.</w:t>
      </w:r>
    </w:p>
  </w:footnote>
  <w:footnote w:id="12">
    <w:p w14:paraId="11EA72DB">
      <w:pPr>
        <w:pStyle w:val="16"/>
        <w:snapToGrid w:val="0"/>
        <w:rPr>
          <w:rFonts w:hint="eastAsia" w:eastAsia="宋体"/>
          <w:lang w:val="en-US" w:eastAsia="zh-CN"/>
        </w:rPr>
      </w:pPr>
      <w:r>
        <w:rPr>
          <w:rStyle w:val="28"/>
        </w:rPr>
        <w:footnoteRef/>
      </w:r>
      <w:r>
        <w:t xml:space="preserve"> </w:t>
      </w:r>
      <w:r>
        <w:rPr>
          <w:rFonts w:hint="eastAsia"/>
        </w:rPr>
        <w:t>https://jt.hainan.gov.cn/xxgk/0200/0202/202501/t20250117_3804644.html</w:t>
      </w:r>
      <w:r>
        <w:rPr>
          <w:rFonts w:hint="eastAsia"/>
          <w:lang w:val="en-US" w:eastAsia="zh-CN"/>
        </w:rPr>
        <w:t>.</w:t>
      </w:r>
    </w:p>
  </w:footnote>
  <w:footnote w:id="13">
    <w:p w14:paraId="57423458">
      <w:pPr>
        <w:pStyle w:val="16"/>
        <w:snapToGrid w:val="0"/>
        <w:rPr>
          <w:rFonts w:hint="eastAsia" w:eastAsia="宋体"/>
          <w:lang w:val="en-US" w:eastAsia="zh-CN"/>
        </w:rPr>
      </w:pPr>
      <w:r>
        <w:rPr>
          <w:rStyle w:val="28"/>
        </w:rPr>
        <w:footnoteRef/>
      </w:r>
      <w:r>
        <w:t xml:space="preserve"> </w:t>
      </w:r>
      <w:r>
        <w:rPr>
          <w:rFonts w:hint="eastAsia"/>
        </w:rPr>
        <w:t>https://jdxq.haikou.gov.cn/xinwen/2025/show-9603.html</w:t>
      </w:r>
      <w:r>
        <w:rPr>
          <w:rFonts w:hint="eastAsia"/>
          <w:lang w:val="en-US" w:eastAsia="zh-CN"/>
        </w:rPr>
        <w:t>.</w:t>
      </w:r>
    </w:p>
  </w:footnote>
  <w:footnote w:id="14">
    <w:p w14:paraId="2492FE5F">
      <w:pPr>
        <w:pStyle w:val="16"/>
        <w:snapToGrid w:val="0"/>
      </w:pPr>
      <w:r>
        <w:rPr>
          <w:rStyle w:val="28"/>
        </w:rPr>
        <w:footnoteRef/>
      </w:r>
      <w:r>
        <w:t xml:space="preserve"> </w:t>
      </w:r>
      <w:r>
        <w:rPr>
          <w:rFonts w:hint="eastAsia"/>
        </w:rPr>
        <w:t>http://drc.haikou.gov.cn/xxxgk/fdzdgknr/ywgz/202412/t1398091.shtml</w:t>
      </w:r>
    </w:p>
  </w:footnote>
  <w:footnote w:id="15">
    <w:p w14:paraId="0C62436E">
      <w:pPr>
        <w:pStyle w:val="16"/>
        <w:snapToGrid w:val="0"/>
        <w:rPr>
          <w:rFonts w:hint="eastAsia" w:eastAsia="宋体"/>
          <w:lang w:eastAsia="zh-CN"/>
        </w:rPr>
      </w:pPr>
      <w:r>
        <w:rPr>
          <w:rStyle w:val="28"/>
        </w:rPr>
        <w:footnoteRef/>
      </w:r>
      <w:r>
        <w:t xml:space="preserve"> </w:t>
      </w:r>
      <w:r>
        <w:rPr>
          <w:rFonts w:hint="eastAsia"/>
        </w:rPr>
        <w:t>本报告专利数据检索日期为2026年2月16日</w:t>
      </w:r>
      <w:r>
        <w:rPr>
          <w:rFonts w:hint="eastAsia"/>
          <w:lang w:val="en-US" w:eastAsia="zh-CN"/>
        </w:rPr>
        <w:t>-2月18日，专利地域</w:t>
      </w:r>
      <w:r>
        <w:rPr>
          <w:rFonts w:hint="eastAsia"/>
        </w:rPr>
        <w:t>统计以申请人</w:t>
      </w:r>
      <w:r>
        <w:rPr>
          <w:rFonts w:hint="eastAsia"/>
          <w:lang w:val="en-US" w:eastAsia="zh-CN"/>
        </w:rPr>
        <w:t>所在地或申请人地址</w:t>
      </w:r>
      <w:r>
        <w:rPr>
          <w:rFonts w:hint="eastAsia"/>
        </w:rPr>
        <w:t>为准</w:t>
      </w:r>
      <w:r>
        <w:rPr>
          <w:rFonts w:hint="eastAsia"/>
          <w:lang w:eastAsia="zh-CN"/>
        </w:rPr>
        <w:t>，</w:t>
      </w:r>
      <w:r>
        <w:rPr>
          <w:rFonts w:hint="eastAsia"/>
          <w:lang w:val="en-US" w:eastAsia="zh-CN"/>
        </w:rPr>
        <w:t>下同</w:t>
      </w:r>
      <w:r>
        <w:rPr>
          <w:rFonts w:hint="eastAsia"/>
          <w:lang w:eastAsia="zh-CN"/>
        </w:rPr>
        <w:t>。</w:t>
      </w:r>
    </w:p>
  </w:footnote>
  <w:footnote w:id="16">
    <w:p w14:paraId="183CD6D9">
      <w:pPr>
        <w:pStyle w:val="16"/>
        <w:snapToGrid w:val="0"/>
        <w:rPr>
          <w:rFonts w:hint="eastAsia" w:eastAsia="宋体"/>
          <w:lang w:val="en-US" w:eastAsia="zh-CN"/>
        </w:rPr>
      </w:pPr>
      <w:r>
        <w:rPr>
          <w:rStyle w:val="28"/>
        </w:rPr>
        <w:footnoteRef/>
      </w:r>
      <w:r>
        <w:t xml:space="preserve"> </w:t>
      </w:r>
      <w:r>
        <w:rPr>
          <w:rFonts w:hint="eastAsia"/>
        </w:rPr>
        <w:t>本报告近五年专利数量按照202</w:t>
      </w:r>
      <w:r>
        <w:rPr>
          <w:rFonts w:hint="eastAsia"/>
          <w:lang w:val="en-US" w:eastAsia="zh-CN"/>
        </w:rPr>
        <w:t>1</w:t>
      </w:r>
      <w:r>
        <w:rPr>
          <w:rFonts w:hint="eastAsia"/>
        </w:rPr>
        <w:t>-202</w:t>
      </w:r>
      <w:r>
        <w:rPr>
          <w:rFonts w:hint="eastAsia"/>
          <w:lang w:val="en-US" w:eastAsia="zh-CN"/>
        </w:rPr>
        <w:t>5</w:t>
      </w:r>
      <w:r>
        <w:rPr>
          <w:rFonts w:hint="eastAsia"/>
        </w:rPr>
        <w:t>年进行计算，下同。</w:t>
      </w:r>
    </w:p>
  </w:footnote>
  <w:footnote w:id="17">
    <w:p w14:paraId="10F247BA">
      <w:pPr>
        <w:pStyle w:val="16"/>
        <w:snapToGrid w:val="0"/>
        <w:rPr>
          <w:rFonts w:hint="default"/>
          <w:lang w:val="en-US" w:eastAsia="zh-CN"/>
        </w:rPr>
      </w:pPr>
      <w:r>
        <w:rPr>
          <w:rStyle w:val="28"/>
        </w:rPr>
        <w:footnoteRef/>
      </w:r>
      <w:r>
        <w:t xml:space="preserve"> </w:t>
      </w:r>
      <w:r>
        <w:rPr>
          <w:rFonts w:hint="default"/>
          <w:lang w:val="en-US" w:eastAsia="zh-CN"/>
        </w:rPr>
        <w:t>关于智慧物流和绿色仓储领域的专利数据检索说明：本报告在统计全球专利布局时，对于上述两个技术领域，均限定</w:t>
      </w:r>
      <w:r>
        <w:rPr>
          <w:rFonts w:hint="eastAsia"/>
          <w:lang w:val="en-US" w:eastAsia="zh-CN"/>
        </w:rPr>
        <w:t>了</w:t>
      </w:r>
      <w:r>
        <w:rPr>
          <w:rFonts w:hint="default"/>
          <w:lang w:val="en-US" w:eastAsia="zh-CN"/>
        </w:rPr>
        <w:t>临空场景相关关键词，即仅统计专利文本中明确记载可应用于临空经济场景的专利申请。需要指出的是，智慧物流与绿色仓储技术本身具有普适性，其实际专利数量将远大于本报告所统计的数值。中国及海南省的专利数据统计亦遵循此方法。</w:t>
      </w:r>
    </w:p>
  </w:footnote>
  <w:footnote w:id="18">
    <w:p w14:paraId="143537F0">
      <w:pPr>
        <w:pStyle w:val="16"/>
        <w:keepNext w:val="0"/>
        <w:keepLines w:val="0"/>
        <w:pageBreakBefore w:val="0"/>
        <w:widowControl w:val="0"/>
        <w:kinsoku/>
        <w:wordWrap w:val="0"/>
        <w:overflowPunct/>
        <w:topLinePunct w:val="0"/>
        <w:bidi w:val="0"/>
        <w:adjustRightInd/>
        <w:snapToGrid w:val="0"/>
        <w:jc w:val="both"/>
        <w:textAlignment w:val="auto"/>
        <w:rPr>
          <w:rFonts w:hint="eastAsia" w:eastAsia="宋体"/>
          <w:lang w:val="en-US" w:eastAsia="zh-CN"/>
        </w:rPr>
      </w:pPr>
      <w:r>
        <w:rPr>
          <w:rStyle w:val="28"/>
        </w:rPr>
        <w:footnoteRef/>
      </w:r>
      <w:r>
        <w:t xml:space="preserve"> </w:t>
      </w:r>
      <w:r>
        <w:rPr>
          <w:rFonts w:hint="eastAsia"/>
        </w:rPr>
        <w:t>https://www.chengdu.gov.cn/cdsrmzf/c169603/2025-01/07/content_0568c5192a184f8f9097f92e0b9cae2c.shtml</w:t>
      </w:r>
      <w:r>
        <w:rPr>
          <w:rFonts w:hint="eastAsia"/>
          <w:lang w:val="en-US" w:eastAsia="zh-CN"/>
        </w:rPr>
        <w:t>.</w:t>
      </w:r>
    </w:p>
  </w:footnote>
  <w:footnote w:id="19">
    <w:p w14:paraId="2CEA494D">
      <w:pPr>
        <w:pStyle w:val="16"/>
        <w:keepNext w:val="0"/>
        <w:keepLines w:val="0"/>
        <w:pageBreakBefore w:val="0"/>
        <w:widowControl w:val="0"/>
        <w:kinsoku/>
        <w:wordWrap w:val="0"/>
        <w:overflowPunct/>
        <w:topLinePunct w:val="0"/>
        <w:bidi w:val="0"/>
        <w:adjustRightInd/>
        <w:snapToGrid w:val="0"/>
        <w:jc w:val="both"/>
        <w:textAlignment w:val="auto"/>
        <w:rPr>
          <w:rFonts w:hint="eastAsia" w:eastAsia="宋体"/>
          <w:lang w:val="en-US" w:eastAsia="zh-CN"/>
        </w:rPr>
      </w:pPr>
      <w:r>
        <w:rPr>
          <w:rStyle w:val="28"/>
        </w:rPr>
        <w:footnoteRef/>
      </w:r>
      <w:r>
        <w:t xml:space="preserve"> </w:t>
      </w:r>
      <w:r>
        <w:rPr>
          <w:rFonts w:hint="eastAsia"/>
        </w:rPr>
        <w:t>https://www.huaon.com/channel/industrydata/1148857.html</w:t>
      </w:r>
      <w:r>
        <w:rPr>
          <w:rFonts w:hint="eastAsia"/>
          <w:lang w:val="en-US" w:eastAsia="zh-CN"/>
        </w:rPr>
        <w:t>.</w:t>
      </w:r>
    </w:p>
  </w:footnote>
  <w:footnote w:id="20">
    <w:p w14:paraId="01899B34">
      <w:pPr>
        <w:pStyle w:val="16"/>
        <w:keepNext w:val="0"/>
        <w:keepLines w:val="0"/>
        <w:pageBreakBefore w:val="0"/>
        <w:widowControl w:val="0"/>
        <w:kinsoku/>
        <w:wordWrap w:val="0"/>
        <w:overflowPunct/>
        <w:topLinePunct w:val="0"/>
        <w:bidi w:val="0"/>
        <w:adjustRightInd/>
        <w:snapToGrid w:val="0"/>
        <w:jc w:val="both"/>
        <w:textAlignment w:val="auto"/>
        <w:rPr>
          <w:rFonts w:hint="eastAsia" w:eastAsia="宋体"/>
          <w:lang w:val="en-US" w:eastAsia="zh-CN"/>
        </w:rPr>
      </w:pPr>
      <w:r>
        <w:rPr>
          <w:rStyle w:val="28"/>
        </w:rPr>
        <w:footnoteRef/>
      </w:r>
      <w:r>
        <w:t xml:space="preserve"> </w:t>
      </w:r>
      <w:r>
        <w:rPr>
          <w:rFonts w:hint="eastAsia"/>
        </w:rPr>
        <w:t>https://jdxq.haikou.gov.cn/xinwen/2025/show-8547.html</w:t>
      </w:r>
      <w:r>
        <w:rPr>
          <w:rFonts w:hint="eastAsia"/>
          <w:lang w:val="en-US" w:eastAsia="zh-CN"/>
        </w:rPr>
        <w:t>.</w:t>
      </w:r>
    </w:p>
  </w:footnote>
  <w:footnote w:id="21">
    <w:p w14:paraId="5D4FE945">
      <w:pPr>
        <w:pStyle w:val="16"/>
        <w:snapToGrid w:val="0"/>
        <w:rPr>
          <w:rFonts w:hint="eastAsia" w:eastAsia="宋体"/>
          <w:lang w:val="en-US" w:eastAsia="zh-CN"/>
        </w:rPr>
      </w:pPr>
      <w:r>
        <w:rPr>
          <w:rStyle w:val="28"/>
        </w:rPr>
        <w:footnoteRef/>
      </w:r>
      <w:r>
        <w:t xml:space="preserve"> </w:t>
      </w:r>
      <w:r>
        <w:rPr>
          <w:rFonts w:hint="eastAsia"/>
        </w:rPr>
        <w:t>https://www.hainan.gov.cn/hainan/ywtpxw/202504/ec2d403cee5b4ecc89244a9a868dd2ce.shtml</w:t>
      </w:r>
      <w:r>
        <w:rPr>
          <w:rFonts w:hint="eastAsia"/>
          <w:lang w:val="en-US" w:eastAsia="zh-CN"/>
        </w:rPr>
        <w:t>.</w:t>
      </w:r>
    </w:p>
  </w:footnote>
  <w:footnote w:id="22">
    <w:p w14:paraId="04303A31">
      <w:pPr>
        <w:pStyle w:val="16"/>
        <w:snapToGrid w:val="0"/>
        <w:rPr>
          <w:rFonts w:hint="eastAsia" w:eastAsia="宋体"/>
          <w:lang w:val="en-US" w:eastAsia="zh-CN"/>
        </w:rPr>
      </w:pPr>
      <w:r>
        <w:rPr>
          <w:rStyle w:val="28"/>
        </w:rPr>
        <w:footnoteRef/>
      </w:r>
      <w:r>
        <w:t xml:space="preserve"> </w:t>
      </w:r>
      <w:r>
        <w:rPr>
          <w:rFonts w:hint="eastAsia"/>
        </w:rPr>
        <w:t>https://www.guandian.cn/article/20251224/533305.html</w:t>
      </w:r>
      <w:r>
        <w:rPr>
          <w:rFonts w:hint="eastAsia"/>
          <w:lang w:val="en-US" w:eastAsia="zh-CN"/>
        </w:rPr>
        <w:t>.</w:t>
      </w:r>
    </w:p>
  </w:footnote>
  <w:footnote w:id="23">
    <w:p w14:paraId="35DF7CC9">
      <w:pPr>
        <w:pStyle w:val="16"/>
        <w:snapToGrid w:val="0"/>
        <w:rPr>
          <w:rFonts w:hint="eastAsia" w:eastAsia="宋体"/>
          <w:lang w:val="en-US" w:eastAsia="zh-CN"/>
        </w:rPr>
      </w:pPr>
      <w:r>
        <w:rPr>
          <w:rStyle w:val="28"/>
        </w:rPr>
        <w:footnoteRef/>
      </w:r>
      <w:r>
        <w:t xml:space="preserve"> </w:t>
      </w:r>
      <w:r>
        <w:rPr>
          <w:rFonts w:hint="eastAsia"/>
        </w:rPr>
        <w:t>https://news.ifeng.com/c/8m8jmMYJFEs?ch=ttsearch</w:t>
      </w:r>
      <w:r>
        <w:rPr>
          <w:rFonts w:hint="eastAsia"/>
          <w:lang w:val="en-US" w:eastAsia="zh-CN"/>
        </w:rPr>
        <w:t>.</w:t>
      </w:r>
    </w:p>
  </w:footnote>
  <w:footnote w:id="24">
    <w:p w14:paraId="60D8CDF2">
      <w:pPr>
        <w:pStyle w:val="16"/>
        <w:snapToGrid w:val="0"/>
        <w:rPr>
          <w:rFonts w:hint="eastAsia" w:eastAsia="宋体"/>
          <w:lang w:val="en-US" w:eastAsia="zh-CN"/>
        </w:rPr>
      </w:pPr>
      <w:r>
        <w:rPr>
          <w:rStyle w:val="28"/>
        </w:rPr>
        <w:footnoteRef/>
      </w:r>
      <w:r>
        <w:t xml:space="preserve"> </w:t>
      </w:r>
      <w:r>
        <w:rPr>
          <w:rFonts w:hint="eastAsia"/>
        </w:rPr>
        <w:t>https://www.hainan.gov.cn/hainan/sxian/202512/2741f5b83b2c47d488571a3eece1add8.shtml</w:t>
      </w:r>
      <w:r>
        <w:rPr>
          <w:rFonts w:hint="eastAsia"/>
          <w:lang w:val="en-US" w:eastAsia="zh-CN"/>
        </w:rPr>
        <w:t>.</w:t>
      </w:r>
    </w:p>
  </w:footnote>
  <w:footnote w:id="25">
    <w:p w14:paraId="0EE66C12">
      <w:pPr>
        <w:pStyle w:val="16"/>
        <w:snapToGrid w:val="0"/>
        <w:rPr>
          <w:rFonts w:hint="eastAsia" w:eastAsia="宋体"/>
          <w:lang w:val="en-US" w:eastAsia="zh-CN"/>
        </w:rPr>
      </w:pPr>
      <w:r>
        <w:rPr>
          <w:rStyle w:val="28"/>
        </w:rPr>
        <w:footnoteRef/>
      </w:r>
      <w:r>
        <w:t xml:space="preserve"> </w:t>
      </w:r>
      <w:r>
        <w:rPr>
          <w:rFonts w:hint="eastAsia"/>
        </w:rPr>
        <w:t>https://www.hainan.gov.cn/hainan/ywtpxw/202504/ec2d403cee5b4ecc89244a9a868dd2ce.shtml</w:t>
      </w:r>
      <w:r>
        <w:rPr>
          <w:rFonts w:hint="eastAsia"/>
          <w:lang w:val="en-US" w:eastAsia="zh-CN"/>
        </w:rPr>
        <w:t>.</w:t>
      </w:r>
    </w:p>
  </w:footnote>
  <w:footnote w:id="26">
    <w:p w14:paraId="643D6511">
      <w:pPr>
        <w:pStyle w:val="16"/>
        <w:snapToGrid w:val="0"/>
        <w:rPr>
          <w:rFonts w:hint="eastAsia" w:eastAsia="宋体"/>
          <w:lang w:val="en-US" w:eastAsia="zh-CN"/>
        </w:rPr>
      </w:pPr>
      <w:r>
        <w:rPr>
          <w:rStyle w:val="28"/>
        </w:rPr>
        <w:footnoteRef/>
      </w:r>
      <w:r>
        <w:t xml:space="preserve"> </w:t>
      </w:r>
      <w:r>
        <w:rPr>
          <w:rFonts w:hint="eastAsia"/>
        </w:rPr>
        <w:t>http://news.hndaily.cn/html/2025-12/18/content_58533_19141605.htm</w:t>
      </w:r>
      <w:r>
        <w:rPr>
          <w:rFonts w:hint="eastAsia"/>
          <w:lang w:val="en-US" w:eastAsia="zh-CN"/>
        </w:rPr>
        <w:t>.</w:t>
      </w:r>
    </w:p>
  </w:footnote>
  <w:footnote w:id="27">
    <w:p w14:paraId="4106EB70">
      <w:pPr>
        <w:pStyle w:val="16"/>
        <w:snapToGrid w:val="0"/>
        <w:rPr>
          <w:rFonts w:hint="default" w:eastAsia="宋体"/>
          <w:lang w:val="en-US" w:eastAsia="zh-CN"/>
        </w:rPr>
      </w:pPr>
      <w:r>
        <w:rPr>
          <w:rStyle w:val="28"/>
        </w:rPr>
        <w:footnoteRef/>
      </w:r>
      <w:r>
        <w:t xml:space="preserve"> </w:t>
      </w:r>
      <w:r>
        <w:rPr>
          <w:rFonts w:hint="eastAsia"/>
          <w:lang w:val="en-US" w:eastAsia="zh-CN"/>
        </w:rPr>
        <w:t>代表性企业清单主要摘自海口江东新区管理局网站新闻报道，清单中包括注册地不在江东新区，仅报道已落户或签约的企业。</w:t>
      </w:r>
    </w:p>
  </w:footnote>
  <w:footnote w:id="28">
    <w:p w14:paraId="1BF10300">
      <w:pPr>
        <w:pStyle w:val="16"/>
        <w:snapToGrid w:val="0"/>
        <w:rPr>
          <w:rFonts w:hint="default" w:eastAsia="宋体"/>
          <w:lang w:val="en-US" w:eastAsia="zh-CN"/>
        </w:rPr>
      </w:pPr>
      <w:r>
        <w:rPr>
          <w:rStyle w:val="28"/>
        </w:rPr>
        <w:footnoteRef/>
      </w:r>
      <w:r>
        <w:t xml:space="preserve"> </w:t>
      </w:r>
      <w:r>
        <w:rPr>
          <w:rFonts w:hint="eastAsia"/>
          <w:lang w:val="en-US" w:eastAsia="zh-CN"/>
        </w:rPr>
        <w:t>此处括号中的专利数量指该公司在发动机技术领域的专利申请量，下同。</w:t>
      </w:r>
    </w:p>
  </w:footnote>
  <w:footnote w:id="29">
    <w:p w14:paraId="2E239D01">
      <w:pPr>
        <w:pStyle w:val="16"/>
        <w:snapToGrid w:val="0"/>
        <w:rPr>
          <w:rFonts w:hint="default" w:eastAsia="宋体"/>
          <w:lang w:val="en-US" w:eastAsia="zh-CN"/>
        </w:rPr>
      </w:pPr>
      <w:r>
        <w:rPr>
          <w:rStyle w:val="28"/>
        </w:rPr>
        <w:footnoteRef/>
      </w:r>
      <w:r>
        <w:t xml:space="preserve"> </w:t>
      </w:r>
      <w:r>
        <w:rPr>
          <w:rFonts w:hint="eastAsia"/>
        </w:rPr>
        <w:t>智慧物流与绿色仓储相关技术具有广泛的通用性，大量专利在申请文本中未明确限定仅用于临空经济场景。为发掘技术实力更为突出的潜在招商对象，</w:t>
      </w:r>
      <w:r>
        <w:rPr>
          <w:rFonts w:hint="eastAsia"/>
          <w:lang w:val="en-US" w:eastAsia="zh-CN"/>
        </w:rPr>
        <w:t>附件9-12清单中的</w:t>
      </w:r>
      <w:r>
        <w:rPr>
          <w:rFonts w:hint="eastAsia"/>
        </w:rPr>
        <w:t>专利数据</w:t>
      </w:r>
      <w:r>
        <w:rPr>
          <w:rFonts w:hint="eastAsia"/>
          <w:lang w:val="en-US" w:eastAsia="zh-CN"/>
        </w:rPr>
        <w:t>检索过程中</w:t>
      </w:r>
      <w:r>
        <w:rPr>
          <w:rFonts w:hint="eastAsia"/>
        </w:rPr>
        <w:t>未</w:t>
      </w:r>
      <w:r>
        <w:rPr>
          <w:rFonts w:hint="eastAsia"/>
          <w:lang w:val="en-US" w:eastAsia="zh-CN"/>
        </w:rPr>
        <w:t>限定</w:t>
      </w:r>
      <w:r>
        <w:rPr>
          <w:rFonts w:hint="eastAsia"/>
        </w:rPr>
        <w:t>“临空”场景关键词。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94C8">
    <w:pPr>
      <w:ind w:left="48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E3309A"/>
    <w:multiLevelType w:val="multilevel"/>
    <w:tmpl w:val="72E3309A"/>
    <w:lvl w:ilvl="0" w:tentative="0">
      <w:start w:val="1"/>
      <w:numFmt w:val="decimal"/>
      <w:pStyle w:val="2"/>
      <w:suff w:val="space"/>
      <w:lvlText w:val="第%1章"/>
      <w:lvlJc w:val="left"/>
      <w:pPr>
        <w:ind w:left="0" w:firstLine="0"/>
      </w:pPr>
      <w:rPr>
        <w:rFonts w:hint="eastAsia" w:ascii="宋体" w:hAnsi="宋体" w:eastAsia="宋体"/>
        <w:b/>
        <w:i w:val="0"/>
        <w:sz w:val="32"/>
      </w:rPr>
    </w:lvl>
    <w:lvl w:ilvl="1" w:tentative="0">
      <w:start w:val="1"/>
      <w:numFmt w:val="decimal"/>
      <w:pStyle w:val="3"/>
      <w:suff w:val="space"/>
      <w:lvlText w:val="%1.%2"/>
      <w:lvlJc w:val="left"/>
      <w:pPr>
        <w:ind w:left="567" w:firstLine="0"/>
      </w:pPr>
      <w:rPr>
        <w:rFonts w:hint="eastAsia" w:ascii="宋体" w:hAnsi="宋体" w:eastAsia="宋体"/>
        <w:b/>
        <w:i w:val="0"/>
        <w:sz w:val="30"/>
      </w:rPr>
    </w:lvl>
    <w:lvl w:ilvl="2" w:tentative="0">
      <w:start w:val="1"/>
      <w:numFmt w:val="decimal"/>
      <w:pStyle w:val="4"/>
      <w:suff w:val="space"/>
      <w:lvlText w:val="%1.%2.%3"/>
      <w:lvlJc w:val="left"/>
      <w:pPr>
        <w:ind w:left="0" w:firstLine="0"/>
      </w:pPr>
      <w:rPr>
        <w:rFonts w:hint="eastAsia" w:ascii="宋体" w:hAnsi="宋体" w:eastAsia="宋体"/>
        <w:b/>
        <w:i w:val="0"/>
        <w:sz w:val="28"/>
      </w:rPr>
    </w:lvl>
    <w:lvl w:ilvl="3" w:tentative="0">
      <w:start w:val="1"/>
      <w:numFmt w:val="decimal"/>
      <w:pStyle w:val="5"/>
      <w:suff w:val="space"/>
      <w:lvlText w:val="%1.%2.%3.%4"/>
      <w:lvlJc w:val="left"/>
      <w:pPr>
        <w:ind w:left="0" w:firstLine="0"/>
      </w:pPr>
      <w:rPr>
        <w:rFonts w:hint="eastAsia" w:ascii="宋体" w:hAnsi="宋体" w:eastAsia="宋体"/>
        <w:b/>
        <w:bCs w:val="0"/>
        <w:i w:val="0"/>
        <w:iCs w:val="0"/>
        <w:caps w:val="0"/>
        <w:strike w:val="0"/>
        <w:dstrike w:val="0"/>
        <w:outline w:val="0"/>
        <w:shadow w:val="0"/>
        <w:emboss w:val="0"/>
        <w:imprint w:val="0"/>
        <w:vanish w:val="0"/>
        <w:spacing w:val="0"/>
        <w:position w:val="0"/>
        <w:sz w:val="24"/>
        <w:u w:val="none"/>
        <w:vertAlign w:val="baseline"/>
        <w14:ligatures w14:val="none"/>
        <w14:numForm w14:val="default"/>
        <w14:numSpacing w14:val="default"/>
      </w:rPr>
    </w:lvl>
    <w:lvl w:ilvl="4" w:tentative="0">
      <w:start w:val="1"/>
      <w:numFmt w:val="decimal"/>
      <w:pStyle w:val="6"/>
      <w:suff w:val="space"/>
      <w:lvlText w:val="%1.%2.%3.%4.%5"/>
      <w:lvlJc w:val="left"/>
      <w:pPr>
        <w:ind w:left="0" w:firstLine="0"/>
      </w:pPr>
      <w:rPr>
        <w:rFonts w:hint="eastAsia" w:ascii="宋体" w:hAns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0"/>
    <w:footnote w:id="6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lYTU5NmViNzJlMzc2OTdkN2JiZTkwNWNkZTI3ZmIifQ=="/>
  </w:docVars>
  <w:rsids>
    <w:rsidRoot w:val="00172A27"/>
    <w:rsid w:val="00043144"/>
    <w:rsid w:val="00044663"/>
    <w:rsid w:val="00060845"/>
    <w:rsid w:val="00072E47"/>
    <w:rsid w:val="000C248E"/>
    <w:rsid w:val="000C5622"/>
    <w:rsid w:val="000E0343"/>
    <w:rsid w:val="000E3FC3"/>
    <w:rsid w:val="000E4703"/>
    <w:rsid w:val="001027DF"/>
    <w:rsid w:val="00115093"/>
    <w:rsid w:val="00124BFA"/>
    <w:rsid w:val="001540CA"/>
    <w:rsid w:val="001571EB"/>
    <w:rsid w:val="001658AF"/>
    <w:rsid w:val="00166D33"/>
    <w:rsid w:val="00192D46"/>
    <w:rsid w:val="001C0D13"/>
    <w:rsid w:val="001E68D9"/>
    <w:rsid w:val="002D1947"/>
    <w:rsid w:val="002D6CA1"/>
    <w:rsid w:val="00304099"/>
    <w:rsid w:val="00337B82"/>
    <w:rsid w:val="00360A75"/>
    <w:rsid w:val="00374230"/>
    <w:rsid w:val="003A4DBB"/>
    <w:rsid w:val="003D33D4"/>
    <w:rsid w:val="003F7468"/>
    <w:rsid w:val="00403FC0"/>
    <w:rsid w:val="00404647"/>
    <w:rsid w:val="0042256A"/>
    <w:rsid w:val="00426698"/>
    <w:rsid w:val="0044732E"/>
    <w:rsid w:val="004910F8"/>
    <w:rsid w:val="004C166F"/>
    <w:rsid w:val="00556AEF"/>
    <w:rsid w:val="00577149"/>
    <w:rsid w:val="005B624A"/>
    <w:rsid w:val="005E0330"/>
    <w:rsid w:val="005E254D"/>
    <w:rsid w:val="005E68E7"/>
    <w:rsid w:val="005F4771"/>
    <w:rsid w:val="006001AA"/>
    <w:rsid w:val="006027A6"/>
    <w:rsid w:val="00666E09"/>
    <w:rsid w:val="00685773"/>
    <w:rsid w:val="006C0F0B"/>
    <w:rsid w:val="006D505F"/>
    <w:rsid w:val="006F25FB"/>
    <w:rsid w:val="00723447"/>
    <w:rsid w:val="007644CB"/>
    <w:rsid w:val="0076463B"/>
    <w:rsid w:val="00770E2F"/>
    <w:rsid w:val="00772FAE"/>
    <w:rsid w:val="007830C1"/>
    <w:rsid w:val="00783A1C"/>
    <w:rsid w:val="00784432"/>
    <w:rsid w:val="007D500F"/>
    <w:rsid w:val="007E036C"/>
    <w:rsid w:val="007F2EDF"/>
    <w:rsid w:val="008067B1"/>
    <w:rsid w:val="00812FA6"/>
    <w:rsid w:val="00854FE4"/>
    <w:rsid w:val="00885B04"/>
    <w:rsid w:val="00894D8F"/>
    <w:rsid w:val="008A3E65"/>
    <w:rsid w:val="008A4FF8"/>
    <w:rsid w:val="008C452F"/>
    <w:rsid w:val="008D68AE"/>
    <w:rsid w:val="008F7066"/>
    <w:rsid w:val="00901BBE"/>
    <w:rsid w:val="009059D4"/>
    <w:rsid w:val="00910915"/>
    <w:rsid w:val="00913621"/>
    <w:rsid w:val="00942A07"/>
    <w:rsid w:val="00944198"/>
    <w:rsid w:val="00952BE4"/>
    <w:rsid w:val="00983B4E"/>
    <w:rsid w:val="009D779A"/>
    <w:rsid w:val="009E7DCE"/>
    <w:rsid w:val="00A325AB"/>
    <w:rsid w:val="00A32C29"/>
    <w:rsid w:val="00A45464"/>
    <w:rsid w:val="00A46002"/>
    <w:rsid w:val="00A47441"/>
    <w:rsid w:val="00AA6717"/>
    <w:rsid w:val="00AD4807"/>
    <w:rsid w:val="00AE3BEF"/>
    <w:rsid w:val="00B2574E"/>
    <w:rsid w:val="00B50F43"/>
    <w:rsid w:val="00B55FB6"/>
    <w:rsid w:val="00B6044E"/>
    <w:rsid w:val="00B71144"/>
    <w:rsid w:val="00B830A3"/>
    <w:rsid w:val="00BA4B06"/>
    <w:rsid w:val="00BA6A1F"/>
    <w:rsid w:val="00BC5649"/>
    <w:rsid w:val="00BE6D5B"/>
    <w:rsid w:val="00BE7614"/>
    <w:rsid w:val="00BF72F8"/>
    <w:rsid w:val="00C05EC7"/>
    <w:rsid w:val="00C64B7F"/>
    <w:rsid w:val="00C923ED"/>
    <w:rsid w:val="00CA3666"/>
    <w:rsid w:val="00CA619B"/>
    <w:rsid w:val="00CB7B92"/>
    <w:rsid w:val="00CD760B"/>
    <w:rsid w:val="00D13F46"/>
    <w:rsid w:val="00D14EE3"/>
    <w:rsid w:val="00D15426"/>
    <w:rsid w:val="00D41812"/>
    <w:rsid w:val="00D44568"/>
    <w:rsid w:val="00D7450E"/>
    <w:rsid w:val="00D81C92"/>
    <w:rsid w:val="00D900DE"/>
    <w:rsid w:val="00D903FD"/>
    <w:rsid w:val="00DB5E3A"/>
    <w:rsid w:val="00DD08F6"/>
    <w:rsid w:val="00E15460"/>
    <w:rsid w:val="00E61BF1"/>
    <w:rsid w:val="00E9022E"/>
    <w:rsid w:val="00ED5A19"/>
    <w:rsid w:val="00EE152B"/>
    <w:rsid w:val="00EF4DA2"/>
    <w:rsid w:val="00EF58EE"/>
    <w:rsid w:val="00EF60A8"/>
    <w:rsid w:val="00F12720"/>
    <w:rsid w:val="00F3541C"/>
    <w:rsid w:val="00F449E5"/>
    <w:rsid w:val="00F72CA9"/>
    <w:rsid w:val="00FA759F"/>
    <w:rsid w:val="00FF67B9"/>
    <w:rsid w:val="01170C55"/>
    <w:rsid w:val="012617C3"/>
    <w:rsid w:val="012F6141"/>
    <w:rsid w:val="014D28C9"/>
    <w:rsid w:val="01553065"/>
    <w:rsid w:val="015E154C"/>
    <w:rsid w:val="016752EA"/>
    <w:rsid w:val="01675739"/>
    <w:rsid w:val="016834D6"/>
    <w:rsid w:val="01773440"/>
    <w:rsid w:val="01AC1760"/>
    <w:rsid w:val="01B06B29"/>
    <w:rsid w:val="01B17CA4"/>
    <w:rsid w:val="01B533B1"/>
    <w:rsid w:val="01B97764"/>
    <w:rsid w:val="01C74429"/>
    <w:rsid w:val="01E96C2E"/>
    <w:rsid w:val="01F90AE9"/>
    <w:rsid w:val="020926C6"/>
    <w:rsid w:val="020E6E6E"/>
    <w:rsid w:val="02304E24"/>
    <w:rsid w:val="023128A5"/>
    <w:rsid w:val="02475266"/>
    <w:rsid w:val="0247556A"/>
    <w:rsid w:val="025C4C54"/>
    <w:rsid w:val="028263F1"/>
    <w:rsid w:val="02850C9B"/>
    <w:rsid w:val="028D411B"/>
    <w:rsid w:val="028D5BF3"/>
    <w:rsid w:val="029D45D5"/>
    <w:rsid w:val="02A67A28"/>
    <w:rsid w:val="02A9780A"/>
    <w:rsid w:val="02AB78A7"/>
    <w:rsid w:val="02B043C5"/>
    <w:rsid w:val="02B2445C"/>
    <w:rsid w:val="02F46278"/>
    <w:rsid w:val="03061EAF"/>
    <w:rsid w:val="03194DA1"/>
    <w:rsid w:val="031A4A2D"/>
    <w:rsid w:val="031B1BCE"/>
    <w:rsid w:val="03215A31"/>
    <w:rsid w:val="03230C0F"/>
    <w:rsid w:val="03552A08"/>
    <w:rsid w:val="03561F09"/>
    <w:rsid w:val="03864B89"/>
    <w:rsid w:val="03A03184"/>
    <w:rsid w:val="03A27284"/>
    <w:rsid w:val="03BF6CEB"/>
    <w:rsid w:val="03C42B10"/>
    <w:rsid w:val="03CD5B4A"/>
    <w:rsid w:val="03D35307"/>
    <w:rsid w:val="03DA2C61"/>
    <w:rsid w:val="03E60C72"/>
    <w:rsid w:val="03FA6FCD"/>
    <w:rsid w:val="04041533"/>
    <w:rsid w:val="041715CF"/>
    <w:rsid w:val="04177D38"/>
    <w:rsid w:val="04201306"/>
    <w:rsid w:val="044004C3"/>
    <w:rsid w:val="044F044D"/>
    <w:rsid w:val="045937AD"/>
    <w:rsid w:val="0475505E"/>
    <w:rsid w:val="04786F9A"/>
    <w:rsid w:val="047C4420"/>
    <w:rsid w:val="047C6C17"/>
    <w:rsid w:val="04815783"/>
    <w:rsid w:val="04862D7A"/>
    <w:rsid w:val="048C423E"/>
    <w:rsid w:val="049C11EB"/>
    <w:rsid w:val="04C87D21"/>
    <w:rsid w:val="04CD5836"/>
    <w:rsid w:val="04D42A94"/>
    <w:rsid w:val="04D61A35"/>
    <w:rsid w:val="04DE007E"/>
    <w:rsid w:val="04E470A0"/>
    <w:rsid w:val="04ED1831"/>
    <w:rsid w:val="04F24446"/>
    <w:rsid w:val="04F75026"/>
    <w:rsid w:val="04F95C85"/>
    <w:rsid w:val="050578DC"/>
    <w:rsid w:val="0510745B"/>
    <w:rsid w:val="05152A51"/>
    <w:rsid w:val="051870A3"/>
    <w:rsid w:val="051B6ABC"/>
    <w:rsid w:val="052A4A99"/>
    <w:rsid w:val="052F55B2"/>
    <w:rsid w:val="05421E56"/>
    <w:rsid w:val="05440797"/>
    <w:rsid w:val="056424C7"/>
    <w:rsid w:val="05784AC0"/>
    <w:rsid w:val="05831B99"/>
    <w:rsid w:val="05946468"/>
    <w:rsid w:val="0596483F"/>
    <w:rsid w:val="05A91BD8"/>
    <w:rsid w:val="05AA6F12"/>
    <w:rsid w:val="05B227CB"/>
    <w:rsid w:val="05D4629F"/>
    <w:rsid w:val="05DF682E"/>
    <w:rsid w:val="05EF6F04"/>
    <w:rsid w:val="05F67B4F"/>
    <w:rsid w:val="05FF4B65"/>
    <w:rsid w:val="062724A6"/>
    <w:rsid w:val="06367DD0"/>
    <w:rsid w:val="063F44C8"/>
    <w:rsid w:val="064D6E62"/>
    <w:rsid w:val="065B432F"/>
    <w:rsid w:val="06793C68"/>
    <w:rsid w:val="069003DD"/>
    <w:rsid w:val="06A7401A"/>
    <w:rsid w:val="06A7676C"/>
    <w:rsid w:val="06B02ECF"/>
    <w:rsid w:val="06D45E42"/>
    <w:rsid w:val="06EF7CF0"/>
    <w:rsid w:val="070A631C"/>
    <w:rsid w:val="07100225"/>
    <w:rsid w:val="071125FD"/>
    <w:rsid w:val="072440CC"/>
    <w:rsid w:val="072D3F52"/>
    <w:rsid w:val="074E7C71"/>
    <w:rsid w:val="07554285"/>
    <w:rsid w:val="075D4AA1"/>
    <w:rsid w:val="078261B4"/>
    <w:rsid w:val="07831CE7"/>
    <w:rsid w:val="078D77EF"/>
    <w:rsid w:val="07911A78"/>
    <w:rsid w:val="079C1EB4"/>
    <w:rsid w:val="07A559FD"/>
    <w:rsid w:val="07AF43D8"/>
    <w:rsid w:val="07BD79EE"/>
    <w:rsid w:val="07C27951"/>
    <w:rsid w:val="07C34A5B"/>
    <w:rsid w:val="07CA07CF"/>
    <w:rsid w:val="07D373BE"/>
    <w:rsid w:val="07EB2201"/>
    <w:rsid w:val="07FD736A"/>
    <w:rsid w:val="08030D62"/>
    <w:rsid w:val="08161C67"/>
    <w:rsid w:val="0817778D"/>
    <w:rsid w:val="08394BA9"/>
    <w:rsid w:val="08491B34"/>
    <w:rsid w:val="085C62C3"/>
    <w:rsid w:val="086D04BA"/>
    <w:rsid w:val="08786A77"/>
    <w:rsid w:val="087E7AD3"/>
    <w:rsid w:val="08842F59"/>
    <w:rsid w:val="088C1F29"/>
    <w:rsid w:val="08996FF7"/>
    <w:rsid w:val="08AF5C17"/>
    <w:rsid w:val="08C71342"/>
    <w:rsid w:val="08D21CBE"/>
    <w:rsid w:val="09027AF6"/>
    <w:rsid w:val="09215687"/>
    <w:rsid w:val="092579DB"/>
    <w:rsid w:val="093202DC"/>
    <w:rsid w:val="09320E6E"/>
    <w:rsid w:val="094523C3"/>
    <w:rsid w:val="095C18FB"/>
    <w:rsid w:val="09736C45"/>
    <w:rsid w:val="097D1518"/>
    <w:rsid w:val="098443A3"/>
    <w:rsid w:val="098E3A7F"/>
    <w:rsid w:val="09963E91"/>
    <w:rsid w:val="09992B4F"/>
    <w:rsid w:val="09B11600"/>
    <w:rsid w:val="09B259BF"/>
    <w:rsid w:val="09CF031F"/>
    <w:rsid w:val="09E45B24"/>
    <w:rsid w:val="09EE7B49"/>
    <w:rsid w:val="0A0C2021"/>
    <w:rsid w:val="0A157218"/>
    <w:rsid w:val="0A161BC7"/>
    <w:rsid w:val="0A165F4E"/>
    <w:rsid w:val="0A2C16E3"/>
    <w:rsid w:val="0A2F7853"/>
    <w:rsid w:val="0A3751CF"/>
    <w:rsid w:val="0A397E8E"/>
    <w:rsid w:val="0A43499A"/>
    <w:rsid w:val="0A451F66"/>
    <w:rsid w:val="0A4C106D"/>
    <w:rsid w:val="0A4C4224"/>
    <w:rsid w:val="0A546A76"/>
    <w:rsid w:val="0A66650B"/>
    <w:rsid w:val="0A6C7832"/>
    <w:rsid w:val="0A71382C"/>
    <w:rsid w:val="0A847053"/>
    <w:rsid w:val="0A8F5D89"/>
    <w:rsid w:val="0A9A7472"/>
    <w:rsid w:val="0A9B7812"/>
    <w:rsid w:val="0AA8200A"/>
    <w:rsid w:val="0AAF3B94"/>
    <w:rsid w:val="0AB063A2"/>
    <w:rsid w:val="0AB245AC"/>
    <w:rsid w:val="0AB56FCE"/>
    <w:rsid w:val="0AC901C8"/>
    <w:rsid w:val="0AC940C2"/>
    <w:rsid w:val="0AC9473D"/>
    <w:rsid w:val="0ADD783C"/>
    <w:rsid w:val="0AE12991"/>
    <w:rsid w:val="0AE30B6B"/>
    <w:rsid w:val="0AF3489C"/>
    <w:rsid w:val="0AFA33B1"/>
    <w:rsid w:val="0B056B21"/>
    <w:rsid w:val="0B205BB2"/>
    <w:rsid w:val="0B2C2C98"/>
    <w:rsid w:val="0B440899"/>
    <w:rsid w:val="0B5E52CF"/>
    <w:rsid w:val="0B6025D5"/>
    <w:rsid w:val="0B640F3B"/>
    <w:rsid w:val="0B7102DF"/>
    <w:rsid w:val="0B720949"/>
    <w:rsid w:val="0B7A1907"/>
    <w:rsid w:val="0B8B471A"/>
    <w:rsid w:val="0B901D30"/>
    <w:rsid w:val="0B9730BE"/>
    <w:rsid w:val="0BA05685"/>
    <w:rsid w:val="0BAF0F44"/>
    <w:rsid w:val="0BBD7727"/>
    <w:rsid w:val="0BC00C89"/>
    <w:rsid w:val="0BC820E2"/>
    <w:rsid w:val="0BD315B0"/>
    <w:rsid w:val="0C106DE6"/>
    <w:rsid w:val="0C1A65AA"/>
    <w:rsid w:val="0C2C4385"/>
    <w:rsid w:val="0C344F2D"/>
    <w:rsid w:val="0C355571"/>
    <w:rsid w:val="0C371837"/>
    <w:rsid w:val="0C591FFA"/>
    <w:rsid w:val="0C5F4491"/>
    <w:rsid w:val="0C5F6983"/>
    <w:rsid w:val="0C721436"/>
    <w:rsid w:val="0C745E7C"/>
    <w:rsid w:val="0C7571C9"/>
    <w:rsid w:val="0C790A16"/>
    <w:rsid w:val="0C7A6716"/>
    <w:rsid w:val="0C84135A"/>
    <w:rsid w:val="0C951152"/>
    <w:rsid w:val="0CB14D34"/>
    <w:rsid w:val="0CBD3065"/>
    <w:rsid w:val="0CBF1239"/>
    <w:rsid w:val="0CC06DF7"/>
    <w:rsid w:val="0CC82251"/>
    <w:rsid w:val="0CD02BA2"/>
    <w:rsid w:val="0CED1713"/>
    <w:rsid w:val="0CF43205"/>
    <w:rsid w:val="0CFA1B57"/>
    <w:rsid w:val="0CFF7B5C"/>
    <w:rsid w:val="0D0943E6"/>
    <w:rsid w:val="0D0D1605"/>
    <w:rsid w:val="0D177524"/>
    <w:rsid w:val="0D1A620C"/>
    <w:rsid w:val="0D1D3E21"/>
    <w:rsid w:val="0D207307"/>
    <w:rsid w:val="0D2B1D29"/>
    <w:rsid w:val="0D3B53F4"/>
    <w:rsid w:val="0D447CF4"/>
    <w:rsid w:val="0D5E127F"/>
    <w:rsid w:val="0D8639D3"/>
    <w:rsid w:val="0DA73EAB"/>
    <w:rsid w:val="0DB16B9B"/>
    <w:rsid w:val="0DB44421"/>
    <w:rsid w:val="0DB82898"/>
    <w:rsid w:val="0DC679A9"/>
    <w:rsid w:val="0DD02E74"/>
    <w:rsid w:val="0DD3123D"/>
    <w:rsid w:val="0DDA5726"/>
    <w:rsid w:val="0DE63E89"/>
    <w:rsid w:val="0DE968E8"/>
    <w:rsid w:val="0DF5231E"/>
    <w:rsid w:val="0DFB23C6"/>
    <w:rsid w:val="0DFC7A6B"/>
    <w:rsid w:val="0E045AD2"/>
    <w:rsid w:val="0E1E7C98"/>
    <w:rsid w:val="0E216DBE"/>
    <w:rsid w:val="0E300D25"/>
    <w:rsid w:val="0E3C018A"/>
    <w:rsid w:val="0E534283"/>
    <w:rsid w:val="0E6165A5"/>
    <w:rsid w:val="0E6378FF"/>
    <w:rsid w:val="0E7A3AB5"/>
    <w:rsid w:val="0E8D4329"/>
    <w:rsid w:val="0E910C3A"/>
    <w:rsid w:val="0E9824E1"/>
    <w:rsid w:val="0E9C7FC4"/>
    <w:rsid w:val="0E9E6F19"/>
    <w:rsid w:val="0EA83D08"/>
    <w:rsid w:val="0EAA5A1E"/>
    <w:rsid w:val="0EBF26D8"/>
    <w:rsid w:val="0EC248F6"/>
    <w:rsid w:val="0ED038B9"/>
    <w:rsid w:val="0EDF2674"/>
    <w:rsid w:val="0EEC0056"/>
    <w:rsid w:val="0EED500D"/>
    <w:rsid w:val="0EF54D21"/>
    <w:rsid w:val="0EF6159C"/>
    <w:rsid w:val="0EF6634E"/>
    <w:rsid w:val="0EFF3487"/>
    <w:rsid w:val="0EFF5A98"/>
    <w:rsid w:val="0F064AB2"/>
    <w:rsid w:val="0F0F5662"/>
    <w:rsid w:val="0F100C45"/>
    <w:rsid w:val="0F1659A4"/>
    <w:rsid w:val="0F216961"/>
    <w:rsid w:val="0F481913"/>
    <w:rsid w:val="0F860884"/>
    <w:rsid w:val="0F8B02EB"/>
    <w:rsid w:val="0FA11D3B"/>
    <w:rsid w:val="0FC5157E"/>
    <w:rsid w:val="0FCD11CC"/>
    <w:rsid w:val="0FD73C7F"/>
    <w:rsid w:val="0FD744E3"/>
    <w:rsid w:val="0FDE750E"/>
    <w:rsid w:val="0FF87798"/>
    <w:rsid w:val="10015291"/>
    <w:rsid w:val="101813A4"/>
    <w:rsid w:val="10237683"/>
    <w:rsid w:val="102C3500"/>
    <w:rsid w:val="102E1B18"/>
    <w:rsid w:val="103510F8"/>
    <w:rsid w:val="103C5FE2"/>
    <w:rsid w:val="10423351"/>
    <w:rsid w:val="105769DE"/>
    <w:rsid w:val="105A47CC"/>
    <w:rsid w:val="105B5F8D"/>
    <w:rsid w:val="1064474E"/>
    <w:rsid w:val="106907B9"/>
    <w:rsid w:val="10727A12"/>
    <w:rsid w:val="107A1F72"/>
    <w:rsid w:val="107A3121"/>
    <w:rsid w:val="10872A20"/>
    <w:rsid w:val="109D2179"/>
    <w:rsid w:val="10A137B6"/>
    <w:rsid w:val="10A83678"/>
    <w:rsid w:val="10B00D8A"/>
    <w:rsid w:val="10B97633"/>
    <w:rsid w:val="10B9797C"/>
    <w:rsid w:val="10BE295E"/>
    <w:rsid w:val="10C02CE5"/>
    <w:rsid w:val="10E22F8B"/>
    <w:rsid w:val="10F75985"/>
    <w:rsid w:val="11020FDA"/>
    <w:rsid w:val="111331E7"/>
    <w:rsid w:val="111D71C0"/>
    <w:rsid w:val="11266F50"/>
    <w:rsid w:val="113523F9"/>
    <w:rsid w:val="113E3FDC"/>
    <w:rsid w:val="11447B82"/>
    <w:rsid w:val="114C5FF1"/>
    <w:rsid w:val="115523BC"/>
    <w:rsid w:val="11583705"/>
    <w:rsid w:val="115C628C"/>
    <w:rsid w:val="1160667E"/>
    <w:rsid w:val="116E5FD2"/>
    <w:rsid w:val="11717F0E"/>
    <w:rsid w:val="117F1CC3"/>
    <w:rsid w:val="11876412"/>
    <w:rsid w:val="1196347E"/>
    <w:rsid w:val="119D2D6E"/>
    <w:rsid w:val="11A958FA"/>
    <w:rsid w:val="11B4024C"/>
    <w:rsid w:val="11B541B4"/>
    <w:rsid w:val="11B61DC5"/>
    <w:rsid w:val="11BE7186"/>
    <w:rsid w:val="11BF37BC"/>
    <w:rsid w:val="11C17300"/>
    <w:rsid w:val="11C90D9E"/>
    <w:rsid w:val="11D706B9"/>
    <w:rsid w:val="11D97AE4"/>
    <w:rsid w:val="11E74798"/>
    <w:rsid w:val="11E831FA"/>
    <w:rsid w:val="11F61489"/>
    <w:rsid w:val="120E071D"/>
    <w:rsid w:val="12246D0B"/>
    <w:rsid w:val="12371472"/>
    <w:rsid w:val="12373F9F"/>
    <w:rsid w:val="123B2159"/>
    <w:rsid w:val="123F000C"/>
    <w:rsid w:val="12407C85"/>
    <w:rsid w:val="124255E5"/>
    <w:rsid w:val="12477E27"/>
    <w:rsid w:val="124A7AE3"/>
    <w:rsid w:val="126F4193"/>
    <w:rsid w:val="127415E0"/>
    <w:rsid w:val="127A6A78"/>
    <w:rsid w:val="127F0A09"/>
    <w:rsid w:val="12865C3B"/>
    <w:rsid w:val="12993DAE"/>
    <w:rsid w:val="12D543A7"/>
    <w:rsid w:val="12EF5F14"/>
    <w:rsid w:val="12FA2797"/>
    <w:rsid w:val="130C4592"/>
    <w:rsid w:val="13122FD8"/>
    <w:rsid w:val="1318481D"/>
    <w:rsid w:val="132413AA"/>
    <w:rsid w:val="13374094"/>
    <w:rsid w:val="13382F7C"/>
    <w:rsid w:val="13456A27"/>
    <w:rsid w:val="13462A2A"/>
    <w:rsid w:val="135E2A57"/>
    <w:rsid w:val="1367088A"/>
    <w:rsid w:val="13887B1A"/>
    <w:rsid w:val="13916645"/>
    <w:rsid w:val="13A56EDC"/>
    <w:rsid w:val="13E02727"/>
    <w:rsid w:val="13EA52BD"/>
    <w:rsid w:val="13EA64D8"/>
    <w:rsid w:val="13F90BB1"/>
    <w:rsid w:val="141A412D"/>
    <w:rsid w:val="141D437D"/>
    <w:rsid w:val="143C662C"/>
    <w:rsid w:val="145A66DC"/>
    <w:rsid w:val="145E0619"/>
    <w:rsid w:val="14735B84"/>
    <w:rsid w:val="147E3B44"/>
    <w:rsid w:val="148239D0"/>
    <w:rsid w:val="14845DCD"/>
    <w:rsid w:val="148506DB"/>
    <w:rsid w:val="1485600C"/>
    <w:rsid w:val="148924D2"/>
    <w:rsid w:val="148A70CA"/>
    <w:rsid w:val="14962BF2"/>
    <w:rsid w:val="14B73B0A"/>
    <w:rsid w:val="14BC4694"/>
    <w:rsid w:val="14DD12D3"/>
    <w:rsid w:val="14E35C7A"/>
    <w:rsid w:val="14EF780E"/>
    <w:rsid w:val="14F24B6E"/>
    <w:rsid w:val="14F7697C"/>
    <w:rsid w:val="15060F7D"/>
    <w:rsid w:val="1506119A"/>
    <w:rsid w:val="152139F9"/>
    <w:rsid w:val="153008D8"/>
    <w:rsid w:val="153951E6"/>
    <w:rsid w:val="15494A6C"/>
    <w:rsid w:val="15512989"/>
    <w:rsid w:val="155430C7"/>
    <w:rsid w:val="156353D2"/>
    <w:rsid w:val="158E211C"/>
    <w:rsid w:val="15A26F2D"/>
    <w:rsid w:val="15CA6DCF"/>
    <w:rsid w:val="15D21527"/>
    <w:rsid w:val="15D57E51"/>
    <w:rsid w:val="15DB44F0"/>
    <w:rsid w:val="15F7693B"/>
    <w:rsid w:val="165303A3"/>
    <w:rsid w:val="165F72C3"/>
    <w:rsid w:val="166338FE"/>
    <w:rsid w:val="16691AFB"/>
    <w:rsid w:val="1669207D"/>
    <w:rsid w:val="167253EC"/>
    <w:rsid w:val="16804E96"/>
    <w:rsid w:val="168461FE"/>
    <w:rsid w:val="16CC2139"/>
    <w:rsid w:val="16DB6C0C"/>
    <w:rsid w:val="16DC6FEA"/>
    <w:rsid w:val="16DE7B91"/>
    <w:rsid w:val="16E31A9A"/>
    <w:rsid w:val="16EE5F8C"/>
    <w:rsid w:val="17163A31"/>
    <w:rsid w:val="171E63FC"/>
    <w:rsid w:val="17307021"/>
    <w:rsid w:val="173B13E7"/>
    <w:rsid w:val="174165D4"/>
    <w:rsid w:val="17492AC4"/>
    <w:rsid w:val="17590826"/>
    <w:rsid w:val="1762443C"/>
    <w:rsid w:val="176522C3"/>
    <w:rsid w:val="17703C75"/>
    <w:rsid w:val="177046F6"/>
    <w:rsid w:val="17A90120"/>
    <w:rsid w:val="17B40B54"/>
    <w:rsid w:val="17CE1006"/>
    <w:rsid w:val="17CE4D65"/>
    <w:rsid w:val="17EC7D4E"/>
    <w:rsid w:val="17EE3251"/>
    <w:rsid w:val="180B17EE"/>
    <w:rsid w:val="180F233B"/>
    <w:rsid w:val="18107289"/>
    <w:rsid w:val="1811250D"/>
    <w:rsid w:val="181C2A9C"/>
    <w:rsid w:val="18245132"/>
    <w:rsid w:val="18582977"/>
    <w:rsid w:val="18625F4B"/>
    <w:rsid w:val="187831B6"/>
    <w:rsid w:val="187E735A"/>
    <w:rsid w:val="18916858"/>
    <w:rsid w:val="1894226D"/>
    <w:rsid w:val="18987BB3"/>
    <w:rsid w:val="18B75AF6"/>
    <w:rsid w:val="18BD1268"/>
    <w:rsid w:val="18C035AA"/>
    <w:rsid w:val="18C267C0"/>
    <w:rsid w:val="18CF2585"/>
    <w:rsid w:val="18DC0523"/>
    <w:rsid w:val="18F23E13"/>
    <w:rsid w:val="19004393"/>
    <w:rsid w:val="19212A90"/>
    <w:rsid w:val="19235E20"/>
    <w:rsid w:val="192F7C08"/>
    <w:rsid w:val="193E101D"/>
    <w:rsid w:val="193E4D52"/>
    <w:rsid w:val="194F5D10"/>
    <w:rsid w:val="19522B85"/>
    <w:rsid w:val="195E7C09"/>
    <w:rsid w:val="19740ACF"/>
    <w:rsid w:val="19790C12"/>
    <w:rsid w:val="197B7B7C"/>
    <w:rsid w:val="198033E4"/>
    <w:rsid w:val="198A4263"/>
    <w:rsid w:val="199C4212"/>
    <w:rsid w:val="19AB5200"/>
    <w:rsid w:val="19AE61A3"/>
    <w:rsid w:val="19C21E95"/>
    <w:rsid w:val="19C42C9C"/>
    <w:rsid w:val="19C83DDC"/>
    <w:rsid w:val="19D66239"/>
    <w:rsid w:val="19EA1D92"/>
    <w:rsid w:val="19F416DC"/>
    <w:rsid w:val="19FB3C03"/>
    <w:rsid w:val="1A0D3BD3"/>
    <w:rsid w:val="1A2957DF"/>
    <w:rsid w:val="1A2E26E8"/>
    <w:rsid w:val="1A512B25"/>
    <w:rsid w:val="1A54013D"/>
    <w:rsid w:val="1A622AE9"/>
    <w:rsid w:val="1A6F149D"/>
    <w:rsid w:val="1A7302E9"/>
    <w:rsid w:val="1A762481"/>
    <w:rsid w:val="1A7D3479"/>
    <w:rsid w:val="1A7E65CC"/>
    <w:rsid w:val="1A8B3D5E"/>
    <w:rsid w:val="1AA255DC"/>
    <w:rsid w:val="1AAA5032"/>
    <w:rsid w:val="1ABB4FDA"/>
    <w:rsid w:val="1AD73F99"/>
    <w:rsid w:val="1ADC0AEE"/>
    <w:rsid w:val="1AE50A8A"/>
    <w:rsid w:val="1AEA1CC5"/>
    <w:rsid w:val="1AEB4911"/>
    <w:rsid w:val="1AEE1CB9"/>
    <w:rsid w:val="1B0B6AFB"/>
    <w:rsid w:val="1B1C4B2F"/>
    <w:rsid w:val="1B245FF1"/>
    <w:rsid w:val="1B303873"/>
    <w:rsid w:val="1B351C29"/>
    <w:rsid w:val="1B391A9C"/>
    <w:rsid w:val="1B3C701D"/>
    <w:rsid w:val="1B5C6238"/>
    <w:rsid w:val="1B5E71E4"/>
    <w:rsid w:val="1B601D16"/>
    <w:rsid w:val="1B6A60FA"/>
    <w:rsid w:val="1B6D18C5"/>
    <w:rsid w:val="1B85597B"/>
    <w:rsid w:val="1B910CE5"/>
    <w:rsid w:val="1B943177"/>
    <w:rsid w:val="1B9C168E"/>
    <w:rsid w:val="1BA454E1"/>
    <w:rsid w:val="1BDE7C44"/>
    <w:rsid w:val="1BE02851"/>
    <w:rsid w:val="1BE217CF"/>
    <w:rsid w:val="1BE264FC"/>
    <w:rsid w:val="1BEA5591"/>
    <w:rsid w:val="1BEC6B0F"/>
    <w:rsid w:val="1BF27E9D"/>
    <w:rsid w:val="1C085A0D"/>
    <w:rsid w:val="1C121A3A"/>
    <w:rsid w:val="1C2A1C18"/>
    <w:rsid w:val="1C426DD1"/>
    <w:rsid w:val="1C552C16"/>
    <w:rsid w:val="1C6B475E"/>
    <w:rsid w:val="1C723D3B"/>
    <w:rsid w:val="1C9A5DF9"/>
    <w:rsid w:val="1CB519FE"/>
    <w:rsid w:val="1CB74486"/>
    <w:rsid w:val="1CD32386"/>
    <w:rsid w:val="1CE05D27"/>
    <w:rsid w:val="1CE529F5"/>
    <w:rsid w:val="1CEC4D76"/>
    <w:rsid w:val="1CED1AC3"/>
    <w:rsid w:val="1CF91695"/>
    <w:rsid w:val="1D0F3F70"/>
    <w:rsid w:val="1D170C45"/>
    <w:rsid w:val="1D181F4A"/>
    <w:rsid w:val="1D315072"/>
    <w:rsid w:val="1D4D0795"/>
    <w:rsid w:val="1D551DAF"/>
    <w:rsid w:val="1D6D4B18"/>
    <w:rsid w:val="1D6F075C"/>
    <w:rsid w:val="1D827A84"/>
    <w:rsid w:val="1D9275BA"/>
    <w:rsid w:val="1DA173F3"/>
    <w:rsid w:val="1DBE55DE"/>
    <w:rsid w:val="1DD67A2F"/>
    <w:rsid w:val="1DEF672A"/>
    <w:rsid w:val="1DF63B37"/>
    <w:rsid w:val="1DF919B7"/>
    <w:rsid w:val="1DFA0B37"/>
    <w:rsid w:val="1DFD7DB0"/>
    <w:rsid w:val="1E047C52"/>
    <w:rsid w:val="1E1F2BF8"/>
    <w:rsid w:val="1E244115"/>
    <w:rsid w:val="1E2F0453"/>
    <w:rsid w:val="1E3038B6"/>
    <w:rsid w:val="1E303A24"/>
    <w:rsid w:val="1E407429"/>
    <w:rsid w:val="1E54610B"/>
    <w:rsid w:val="1E7C7251"/>
    <w:rsid w:val="1EA21FDF"/>
    <w:rsid w:val="1EDA7447"/>
    <w:rsid w:val="1EDD63B3"/>
    <w:rsid w:val="1EE050CB"/>
    <w:rsid w:val="1EEE40CF"/>
    <w:rsid w:val="1EF62F27"/>
    <w:rsid w:val="1F0C3537"/>
    <w:rsid w:val="1F1B2614"/>
    <w:rsid w:val="1F1D16D5"/>
    <w:rsid w:val="1F2F70B6"/>
    <w:rsid w:val="1F38206B"/>
    <w:rsid w:val="1F3F0BEE"/>
    <w:rsid w:val="1F575C13"/>
    <w:rsid w:val="1F705CA9"/>
    <w:rsid w:val="1F7A3CB3"/>
    <w:rsid w:val="1F83672C"/>
    <w:rsid w:val="1F8F36C1"/>
    <w:rsid w:val="1F996FAD"/>
    <w:rsid w:val="1F9B598B"/>
    <w:rsid w:val="1FC73DB2"/>
    <w:rsid w:val="1FD27E6B"/>
    <w:rsid w:val="1FF57F5C"/>
    <w:rsid w:val="201046DD"/>
    <w:rsid w:val="20190339"/>
    <w:rsid w:val="201A02E2"/>
    <w:rsid w:val="202366CA"/>
    <w:rsid w:val="204C59E3"/>
    <w:rsid w:val="205630F0"/>
    <w:rsid w:val="20683FDF"/>
    <w:rsid w:val="20686980"/>
    <w:rsid w:val="2088097C"/>
    <w:rsid w:val="20C21941"/>
    <w:rsid w:val="20D40A6C"/>
    <w:rsid w:val="20D73E41"/>
    <w:rsid w:val="20DC0479"/>
    <w:rsid w:val="20F5782F"/>
    <w:rsid w:val="20FD356C"/>
    <w:rsid w:val="21110DC5"/>
    <w:rsid w:val="21171155"/>
    <w:rsid w:val="21222BEE"/>
    <w:rsid w:val="21415D13"/>
    <w:rsid w:val="215D1DD1"/>
    <w:rsid w:val="2164183D"/>
    <w:rsid w:val="21675A5C"/>
    <w:rsid w:val="21701A33"/>
    <w:rsid w:val="217848C7"/>
    <w:rsid w:val="219D08AB"/>
    <w:rsid w:val="21A37E40"/>
    <w:rsid w:val="21A468BF"/>
    <w:rsid w:val="21B225A8"/>
    <w:rsid w:val="21BC3A45"/>
    <w:rsid w:val="21C27FC9"/>
    <w:rsid w:val="21C324F6"/>
    <w:rsid w:val="21C83113"/>
    <w:rsid w:val="21E422DC"/>
    <w:rsid w:val="21E55BA0"/>
    <w:rsid w:val="21EB3652"/>
    <w:rsid w:val="21F623AF"/>
    <w:rsid w:val="21F90E62"/>
    <w:rsid w:val="21FF3FE2"/>
    <w:rsid w:val="221122AB"/>
    <w:rsid w:val="22162B37"/>
    <w:rsid w:val="221E3A5F"/>
    <w:rsid w:val="222133BE"/>
    <w:rsid w:val="22295764"/>
    <w:rsid w:val="223B5A35"/>
    <w:rsid w:val="225B5BB9"/>
    <w:rsid w:val="22605C74"/>
    <w:rsid w:val="226136F6"/>
    <w:rsid w:val="22864FE1"/>
    <w:rsid w:val="229D5752"/>
    <w:rsid w:val="22A07A2E"/>
    <w:rsid w:val="22A55C69"/>
    <w:rsid w:val="22AC211B"/>
    <w:rsid w:val="22B10EF6"/>
    <w:rsid w:val="22C54C72"/>
    <w:rsid w:val="22D421C7"/>
    <w:rsid w:val="22D802A6"/>
    <w:rsid w:val="22D97EBC"/>
    <w:rsid w:val="22E9024C"/>
    <w:rsid w:val="22EF7E6B"/>
    <w:rsid w:val="230F1290"/>
    <w:rsid w:val="232B67A2"/>
    <w:rsid w:val="233F7E6C"/>
    <w:rsid w:val="23434938"/>
    <w:rsid w:val="2344756C"/>
    <w:rsid w:val="234D2584"/>
    <w:rsid w:val="235F3061"/>
    <w:rsid w:val="238166D6"/>
    <w:rsid w:val="2386724D"/>
    <w:rsid w:val="239E1A26"/>
    <w:rsid w:val="23A35E53"/>
    <w:rsid w:val="23FC3497"/>
    <w:rsid w:val="24082A8D"/>
    <w:rsid w:val="240905AE"/>
    <w:rsid w:val="240C3731"/>
    <w:rsid w:val="240F6826"/>
    <w:rsid w:val="2417457B"/>
    <w:rsid w:val="24296E05"/>
    <w:rsid w:val="244A2F6C"/>
    <w:rsid w:val="2459492E"/>
    <w:rsid w:val="24681644"/>
    <w:rsid w:val="246A3ACB"/>
    <w:rsid w:val="247052C5"/>
    <w:rsid w:val="24993E14"/>
    <w:rsid w:val="24A93807"/>
    <w:rsid w:val="24BA11B9"/>
    <w:rsid w:val="24C5172B"/>
    <w:rsid w:val="24E4312F"/>
    <w:rsid w:val="24E52E58"/>
    <w:rsid w:val="250E3F9A"/>
    <w:rsid w:val="251003F6"/>
    <w:rsid w:val="252217F3"/>
    <w:rsid w:val="25230CFB"/>
    <w:rsid w:val="25267701"/>
    <w:rsid w:val="252D6C21"/>
    <w:rsid w:val="252E6259"/>
    <w:rsid w:val="25367628"/>
    <w:rsid w:val="253716F4"/>
    <w:rsid w:val="25384B48"/>
    <w:rsid w:val="253A408D"/>
    <w:rsid w:val="25502AC4"/>
    <w:rsid w:val="25560A6D"/>
    <w:rsid w:val="255F2164"/>
    <w:rsid w:val="25773693"/>
    <w:rsid w:val="257A54FA"/>
    <w:rsid w:val="257F09F3"/>
    <w:rsid w:val="2587210D"/>
    <w:rsid w:val="259A3C1D"/>
    <w:rsid w:val="25A00F20"/>
    <w:rsid w:val="25B05B18"/>
    <w:rsid w:val="25B57BFB"/>
    <w:rsid w:val="25CF010B"/>
    <w:rsid w:val="25D24FC7"/>
    <w:rsid w:val="25DB6286"/>
    <w:rsid w:val="25E961EC"/>
    <w:rsid w:val="25EC418D"/>
    <w:rsid w:val="260016A2"/>
    <w:rsid w:val="260B1D63"/>
    <w:rsid w:val="260D435E"/>
    <w:rsid w:val="260E7939"/>
    <w:rsid w:val="261955E1"/>
    <w:rsid w:val="261E2712"/>
    <w:rsid w:val="263A2B6C"/>
    <w:rsid w:val="263B1CAE"/>
    <w:rsid w:val="26407E4E"/>
    <w:rsid w:val="26707171"/>
    <w:rsid w:val="267404C2"/>
    <w:rsid w:val="267A231A"/>
    <w:rsid w:val="2684763E"/>
    <w:rsid w:val="26891E4C"/>
    <w:rsid w:val="268F3A57"/>
    <w:rsid w:val="26CE45BA"/>
    <w:rsid w:val="26CF35B7"/>
    <w:rsid w:val="26D63BC5"/>
    <w:rsid w:val="26DA25CB"/>
    <w:rsid w:val="26E41995"/>
    <w:rsid w:val="26FF1804"/>
    <w:rsid w:val="272C6B52"/>
    <w:rsid w:val="27351898"/>
    <w:rsid w:val="2744489A"/>
    <w:rsid w:val="274748BA"/>
    <w:rsid w:val="27611320"/>
    <w:rsid w:val="27703DC3"/>
    <w:rsid w:val="2779241F"/>
    <w:rsid w:val="2788387B"/>
    <w:rsid w:val="278A1A28"/>
    <w:rsid w:val="27942908"/>
    <w:rsid w:val="27973724"/>
    <w:rsid w:val="27AD614B"/>
    <w:rsid w:val="27B45DCE"/>
    <w:rsid w:val="27BC4AA5"/>
    <w:rsid w:val="27C84BBE"/>
    <w:rsid w:val="27CB31D8"/>
    <w:rsid w:val="27D2161E"/>
    <w:rsid w:val="27DF0BA6"/>
    <w:rsid w:val="27EE6010"/>
    <w:rsid w:val="27FD6320"/>
    <w:rsid w:val="28160069"/>
    <w:rsid w:val="281C3E0A"/>
    <w:rsid w:val="28201A72"/>
    <w:rsid w:val="28306FBE"/>
    <w:rsid w:val="28364BA7"/>
    <w:rsid w:val="28371296"/>
    <w:rsid w:val="28372415"/>
    <w:rsid w:val="283D06F2"/>
    <w:rsid w:val="283F6D38"/>
    <w:rsid w:val="2855533A"/>
    <w:rsid w:val="28577910"/>
    <w:rsid w:val="285A169F"/>
    <w:rsid w:val="285A28CE"/>
    <w:rsid w:val="2869172C"/>
    <w:rsid w:val="286E6264"/>
    <w:rsid w:val="28742B21"/>
    <w:rsid w:val="28817483"/>
    <w:rsid w:val="288C7A13"/>
    <w:rsid w:val="28915E4B"/>
    <w:rsid w:val="28A63CCD"/>
    <w:rsid w:val="28B50BD7"/>
    <w:rsid w:val="28BD3A65"/>
    <w:rsid w:val="28BE1F1D"/>
    <w:rsid w:val="28C13CBC"/>
    <w:rsid w:val="28CC22FB"/>
    <w:rsid w:val="28D82D7C"/>
    <w:rsid w:val="29064D40"/>
    <w:rsid w:val="291256ED"/>
    <w:rsid w:val="291B15DA"/>
    <w:rsid w:val="29331ECF"/>
    <w:rsid w:val="29437541"/>
    <w:rsid w:val="297939AC"/>
    <w:rsid w:val="297D349C"/>
    <w:rsid w:val="29A749BD"/>
    <w:rsid w:val="29AA71B4"/>
    <w:rsid w:val="29AD116F"/>
    <w:rsid w:val="29C966E1"/>
    <w:rsid w:val="29D84B76"/>
    <w:rsid w:val="29E40E7E"/>
    <w:rsid w:val="29EB14F5"/>
    <w:rsid w:val="29F52912"/>
    <w:rsid w:val="29F724E8"/>
    <w:rsid w:val="2A2861B9"/>
    <w:rsid w:val="2A3965B5"/>
    <w:rsid w:val="2A420116"/>
    <w:rsid w:val="2A4A0A30"/>
    <w:rsid w:val="2A5F2BA2"/>
    <w:rsid w:val="2A7C0543"/>
    <w:rsid w:val="2A7C3754"/>
    <w:rsid w:val="2A7F4FF2"/>
    <w:rsid w:val="2A886554"/>
    <w:rsid w:val="2A8940C2"/>
    <w:rsid w:val="2A923039"/>
    <w:rsid w:val="2A970D6C"/>
    <w:rsid w:val="2A974F34"/>
    <w:rsid w:val="2A992BD6"/>
    <w:rsid w:val="2A9F6179"/>
    <w:rsid w:val="2AC31382"/>
    <w:rsid w:val="2AC33F04"/>
    <w:rsid w:val="2AD021CB"/>
    <w:rsid w:val="2ADA37F6"/>
    <w:rsid w:val="2AE62171"/>
    <w:rsid w:val="2AED4383"/>
    <w:rsid w:val="2AF7727E"/>
    <w:rsid w:val="2B053D5F"/>
    <w:rsid w:val="2B245952"/>
    <w:rsid w:val="2B2572A2"/>
    <w:rsid w:val="2B2576D7"/>
    <w:rsid w:val="2B35630C"/>
    <w:rsid w:val="2B357714"/>
    <w:rsid w:val="2B436AB5"/>
    <w:rsid w:val="2B5272A1"/>
    <w:rsid w:val="2B6007B5"/>
    <w:rsid w:val="2B621490"/>
    <w:rsid w:val="2B68579E"/>
    <w:rsid w:val="2B78358F"/>
    <w:rsid w:val="2B84499D"/>
    <w:rsid w:val="2B876463"/>
    <w:rsid w:val="2B8A3EC7"/>
    <w:rsid w:val="2B8E3BD8"/>
    <w:rsid w:val="2B9C508B"/>
    <w:rsid w:val="2BA00B5B"/>
    <w:rsid w:val="2BA2121F"/>
    <w:rsid w:val="2BA94C31"/>
    <w:rsid w:val="2BBB64FD"/>
    <w:rsid w:val="2BC86672"/>
    <w:rsid w:val="2BCD52EE"/>
    <w:rsid w:val="2BD14C9A"/>
    <w:rsid w:val="2BE93CDC"/>
    <w:rsid w:val="2BF254AE"/>
    <w:rsid w:val="2C010285"/>
    <w:rsid w:val="2C025B36"/>
    <w:rsid w:val="2C0D087E"/>
    <w:rsid w:val="2C1354E0"/>
    <w:rsid w:val="2C1A76C8"/>
    <w:rsid w:val="2C3A6679"/>
    <w:rsid w:val="2C3D4920"/>
    <w:rsid w:val="2C4753BA"/>
    <w:rsid w:val="2C526E62"/>
    <w:rsid w:val="2C536453"/>
    <w:rsid w:val="2C5D6125"/>
    <w:rsid w:val="2C886F73"/>
    <w:rsid w:val="2C952ED3"/>
    <w:rsid w:val="2CA20AD2"/>
    <w:rsid w:val="2CB1270D"/>
    <w:rsid w:val="2CBF274A"/>
    <w:rsid w:val="2CDB6FA0"/>
    <w:rsid w:val="2CDD5F2B"/>
    <w:rsid w:val="2CDE7D2D"/>
    <w:rsid w:val="2CDF4518"/>
    <w:rsid w:val="2CF005B0"/>
    <w:rsid w:val="2D0211E6"/>
    <w:rsid w:val="2D077444"/>
    <w:rsid w:val="2D1839CC"/>
    <w:rsid w:val="2D1B5C2C"/>
    <w:rsid w:val="2D391440"/>
    <w:rsid w:val="2D44554B"/>
    <w:rsid w:val="2D4B0455"/>
    <w:rsid w:val="2D570F21"/>
    <w:rsid w:val="2D6206F7"/>
    <w:rsid w:val="2D77781C"/>
    <w:rsid w:val="2D7B562D"/>
    <w:rsid w:val="2D8172D3"/>
    <w:rsid w:val="2D951D54"/>
    <w:rsid w:val="2D971D01"/>
    <w:rsid w:val="2DA438C7"/>
    <w:rsid w:val="2DB86983"/>
    <w:rsid w:val="2DC01BA9"/>
    <w:rsid w:val="2DC35A21"/>
    <w:rsid w:val="2DDD1337"/>
    <w:rsid w:val="2DE41D28"/>
    <w:rsid w:val="2DF95C84"/>
    <w:rsid w:val="2E074789"/>
    <w:rsid w:val="2E163EBF"/>
    <w:rsid w:val="2E2312BE"/>
    <w:rsid w:val="2E2A4208"/>
    <w:rsid w:val="2E2C723F"/>
    <w:rsid w:val="2E334DDB"/>
    <w:rsid w:val="2E3502DE"/>
    <w:rsid w:val="2E3B21E8"/>
    <w:rsid w:val="2E430593"/>
    <w:rsid w:val="2E541C0A"/>
    <w:rsid w:val="2E5543E5"/>
    <w:rsid w:val="2E5D5C9D"/>
    <w:rsid w:val="2E7010F7"/>
    <w:rsid w:val="2E8D48A5"/>
    <w:rsid w:val="2E9D6A09"/>
    <w:rsid w:val="2EA761E1"/>
    <w:rsid w:val="2EB76AF9"/>
    <w:rsid w:val="2ED004DD"/>
    <w:rsid w:val="2EDE3B3C"/>
    <w:rsid w:val="2EE00777"/>
    <w:rsid w:val="2EE67135"/>
    <w:rsid w:val="2EE724DC"/>
    <w:rsid w:val="2EEE1C8B"/>
    <w:rsid w:val="2EF40380"/>
    <w:rsid w:val="2EF85E1E"/>
    <w:rsid w:val="2EFA0EAA"/>
    <w:rsid w:val="2EFA56C5"/>
    <w:rsid w:val="2EFC7086"/>
    <w:rsid w:val="2F0208BB"/>
    <w:rsid w:val="2F02092C"/>
    <w:rsid w:val="2F056265"/>
    <w:rsid w:val="2F067332"/>
    <w:rsid w:val="2F1F46B0"/>
    <w:rsid w:val="2F233BF6"/>
    <w:rsid w:val="2F3139F9"/>
    <w:rsid w:val="2F33497E"/>
    <w:rsid w:val="2F35048F"/>
    <w:rsid w:val="2F520F27"/>
    <w:rsid w:val="2F5603B6"/>
    <w:rsid w:val="2F560FEF"/>
    <w:rsid w:val="2F8C180A"/>
    <w:rsid w:val="2F907296"/>
    <w:rsid w:val="2FAE1221"/>
    <w:rsid w:val="2FC05867"/>
    <w:rsid w:val="2FCA429B"/>
    <w:rsid w:val="2FD21501"/>
    <w:rsid w:val="2FDC134F"/>
    <w:rsid w:val="2FE57FED"/>
    <w:rsid w:val="2FFD70E5"/>
    <w:rsid w:val="301B2BFC"/>
    <w:rsid w:val="3031359C"/>
    <w:rsid w:val="303B5E5F"/>
    <w:rsid w:val="305C23F3"/>
    <w:rsid w:val="30620C27"/>
    <w:rsid w:val="30683C8B"/>
    <w:rsid w:val="307A0735"/>
    <w:rsid w:val="3086532C"/>
    <w:rsid w:val="309D4F44"/>
    <w:rsid w:val="309F56FC"/>
    <w:rsid w:val="30B81E83"/>
    <w:rsid w:val="30B9336E"/>
    <w:rsid w:val="30C62EEC"/>
    <w:rsid w:val="30CA1980"/>
    <w:rsid w:val="30D10890"/>
    <w:rsid w:val="30DF5CBE"/>
    <w:rsid w:val="30F139C0"/>
    <w:rsid w:val="30F960DF"/>
    <w:rsid w:val="3102678C"/>
    <w:rsid w:val="310E7707"/>
    <w:rsid w:val="31160397"/>
    <w:rsid w:val="311F3225"/>
    <w:rsid w:val="312E639D"/>
    <w:rsid w:val="313431CA"/>
    <w:rsid w:val="31397652"/>
    <w:rsid w:val="31411253"/>
    <w:rsid w:val="31570A76"/>
    <w:rsid w:val="31801FC4"/>
    <w:rsid w:val="3183517E"/>
    <w:rsid w:val="318D08B5"/>
    <w:rsid w:val="319D08EF"/>
    <w:rsid w:val="31B64DD0"/>
    <w:rsid w:val="31BC0B24"/>
    <w:rsid w:val="31BE726A"/>
    <w:rsid w:val="31BF3E5F"/>
    <w:rsid w:val="31C40026"/>
    <w:rsid w:val="31CA58BC"/>
    <w:rsid w:val="31CD20C4"/>
    <w:rsid w:val="31EB79D5"/>
    <w:rsid w:val="31F80989"/>
    <w:rsid w:val="31F86BA0"/>
    <w:rsid w:val="32096215"/>
    <w:rsid w:val="320F0992"/>
    <w:rsid w:val="3219269B"/>
    <w:rsid w:val="321E1594"/>
    <w:rsid w:val="32254C77"/>
    <w:rsid w:val="323B18CE"/>
    <w:rsid w:val="324218CF"/>
    <w:rsid w:val="32472899"/>
    <w:rsid w:val="32477518"/>
    <w:rsid w:val="3253123E"/>
    <w:rsid w:val="326665D0"/>
    <w:rsid w:val="328535BD"/>
    <w:rsid w:val="328B48C3"/>
    <w:rsid w:val="32AE533C"/>
    <w:rsid w:val="32B23A8A"/>
    <w:rsid w:val="32B653FC"/>
    <w:rsid w:val="32C5265C"/>
    <w:rsid w:val="32D57073"/>
    <w:rsid w:val="32E4768D"/>
    <w:rsid w:val="32E96579"/>
    <w:rsid w:val="32EA61CF"/>
    <w:rsid w:val="32EB316F"/>
    <w:rsid w:val="32FC7ADC"/>
    <w:rsid w:val="330E04D1"/>
    <w:rsid w:val="33152997"/>
    <w:rsid w:val="331B1EC7"/>
    <w:rsid w:val="3321758E"/>
    <w:rsid w:val="33263E15"/>
    <w:rsid w:val="334376A7"/>
    <w:rsid w:val="335F5F3F"/>
    <w:rsid w:val="3370696B"/>
    <w:rsid w:val="337123AA"/>
    <w:rsid w:val="33843993"/>
    <w:rsid w:val="33865643"/>
    <w:rsid w:val="339B104A"/>
    <w:rsid w:val="33A4357E"/>
    <w:rsid w:val="33A45074"/>
    <w:rsid w:val="33AF799B"/>
    <w:rsid w:val="33BA754A"/>
    <w:rsid w:val="33C06DA7"/>
    <w:rsid w:val="33CA19D4"/>
    <w:rsid w:val="33CC1B89"/>
    <w:rsid w:val="33CE399F"/>
    <w:rsid w:val="33DE547F"/>
    <w:rsid w:val="33E06B67"/>
    <w:rsid w:val="340877E3"/>
    <w:rsid w:val="340B5B88"/>
    <w:rsid w:val="341A0848"/>
    <w:rsid w:val="341B2E41"/>
    <w:rsid w:val="341E25F3"/>
    <w:rsid w:val="34217095"/>
    <w:rsid w:val="342A71FD"/>
    <w:rsid w:val="34316ACF"/>
    <w:rsid w:val="343A32B4"/>
    <w:rsid w:val="343A4AAD"/>
    <w:rsid w:val="344175CA"/>
    <w:rsid w:val="34561CA8"/>
    <w:rsid w:val="345707EA"/>
    <w:rsid w:val="34580754"/>
    <w:rsid w:val="345B2B13"/>
    <w:rsid w:val="34666A21"/>
    <w:rsid w:val="34A075E3"/>
    <w:rsid w:val="34B91946"/>
    <w:rsid w:val="34C35A4E"/>
    <w:rsid w:val="34CF6CE3"/>
    <w:rsid w:val="34D332FE"/>
    <w:rsid w:val="34D423BC"/>
    <w:rsid w:val="34E40E8C"/>
    <w:rsid w:val="34F33242"/>
    <w:rsid w:val="350729A5"/>
    <w:rsid w:val="35115651"/>
    <w:rsid w:val="35314775"/>
    <w:rsid w:val="353323D5"/>
    <w:rsid w:val="35424BEE"/>
    <w:rsid w:val="355B1DFF"/>
    <w:rsid w:val="356A42EB"/>
    <w:rsid w:val="357566C2"/>
    <w:rsid w:val="35B21D09"/>
    <w:rsid w:val="35B43C28"/>
    <w:rsid w:val="35B7522E"/>
    <w:rsid w:val="35CF2D96"/>
    <w:rsid w:val="35D54972"/>
    <w:rsid w:val="35D579E0"/>
    <w:rsid w:val="35DA71EC"/>
    <w:rsid w:val="35EA2088"/>
    <w:rsid w:val="35F12B13"/>
    <w:rsid w:val="35FA1C30"/>
    <w:rsid w:val="36032155"/>
    <w:rsid w:val="36374201"/>
    <w:rsid w:val="363C0D56"/>
    <w:rsid w:val="36430014"/>
    <w:rsid w:val="3649726D"/>
    <w:rsid w:val="3676199F"/>
    <w:rsid w:val="36867804"/>
    <w:rsid w:val="368A55C6"/>
    <w:rsid w:val="3699443D"/>
    <w:rsid w:val="369B3C1E"/>
    <w:rsid w:val="36AA0BFF"/>
    <w:rsid w:val="36C93A3F"/>
    <w:rsid w:val="36CC15BF"/>
    <w:rsid w:val="36DD37CC"/>
    <w:rsid w:val="37066EE3"/>
    <w:rsid w:val="37182A56"/>
    <w:rsid w:val="37381826"/>
    <w:rsid w:val="37406C32"/>
    <w:rsid w:val="37416E5E"/>
    <w:rsid w:val="375A2B7E"/>
    <w:rsid w:val="37633559"/>
    <w:rsid w:val="37753C9F"/>
    <w:rsid w:val="377E3F17"/>
    <w:rsid w:val="378828AA"/>
    <w:rsid w:val="378A5DAD"/>
    <w:rsid w:val="37A202EB"/>
    <w:rsid w:val="37A4078E"/>
    <w:rsid w:val="37A427F7"/>
    <w:rsid w:val="37A83864"/>
    <w:rsid w:val="37A91622"/>
    <w:rsid w:val="37AD171C"/>
    <w:rsid w:val="37B56DE5"/>
    <w:rsid w:val="37B620E2"/>
    <w:rsid w:val="37C2272F"/>
    <w:rsid w:val="37C7238E"/>
    <w:rsid w:val="37CC2AFE"/>
    <w:rsid w:val="37D276CE"/>
    <w:rsid w:val="37D424C1"/>
    <w:rsid w:val="37DB688A"/>
    <w:rsid w:val="37FC4488"/>
    <w:rsid w:val="38091819"/>
    <w:rsid w:val="381A7C1A"/>
    <w:rsid w:val="381B4D55"/>
    <w:rsid w:val="383C2774"/>
    <w:rsid w:val="38417E3B"/>
    <w:rsid w:val="38437DEB"/>
    <w:rsid w:val="38544F44"/>
    <w:rsid w:val="385B52F0"/>
    <w:rsid w:val="38883C0B"/>
    <w:rsid w:val="388F4F35"/>
    <w:rsid w:val="3892047D"/>
    <w:rsid w:val="38A60A91"/>
    <w:rsid w:val="38B003F6"/>
    <w:rsid w:val="38B34036"/>
    <w:rsid w:val="38CB723C"/>
    <w:rsid w:val="38D66316"/>
    <w:rsid w:val="38DB6114"/>
    <w:rsid w:val="38E47C88"/>
    <w:rsid w:val="38FB265D"/>
    <w:rsid w:val="3910621B"/>
    <w:rsid w:val="391626C5"/>
    <w:rsid w:val="391B05DB"/>
    <w:rsid w:val="39264A36"/>
    <w:rsid w:val="393D48CE"/>
    <w:rsid w:val="393E0C76"/>
    <w:rsid w:val="394F3E85"/>
    <w:rsid w:val="3950091E"/>
    <w:rsid w:val="39570DCA"/>
    <w:rsid w:val="39586D26"/>
    <w:rsid w:val="3968533E"/>
    <w:rsid w:val="3970376B"/>
    <w:rsid w:val="398444F7"/>
    <w:rsid w:val="39A551A2"/>
    <w:rsid w:val="39B114B9"/>
    <w:rsid w:val="39B51BBA"/>
    <w:rsid w:val="39BB7346"/>
    <w:rsid w:val="39D65971"/>
    <w:rsid w:val="39E15381"/>
    <w:rsid w:val="39ED6B3B"/>
    <w:rsid w:val="39F529A3"/>
    <w:rsid w:val="39F552D0"/>
    <w:rsid w:val="39F913A9"/>
    <w:rsid w:val="39F96E2B"/>
    <w:rsid w:val="39FD0667"/>
    <w:rsid w:val="3A05633A"/>
    <w:rsid w:val="3A106A8E"/>
    <w:rsid w:val="3A3B7187"/>
    <w:rsid w:val="3A41426F"/>
    <w:rsid w:val="3A57518D"/>
    <w:rsid w:val="3A6E22DA"/>
    <w:rsid w:val="3AA02AE1"/>
    <w:rsid w:val="3AA27206"/>
    <w:rsid w:val="3AAC4D3F"/>
    <w:rsid w:val="3ABB4846"/>
    <w:rsid w:val="3AC70FF7"/>
    <w:rsid w:val="3AD42BC2"/>
    <w:rsid w:val="3ADF7F13"/>
    <w:rsid w:val="3AF90F4C"/>
    <w:rsid w:val="3AFD5237"/>
    <w:rsid w:val="3B00415A"/>
    <w:rsid w:val="3B0752BD"/>
    <w:rsid w:val="3B12681D"/>
    <w:rsid w:val="3B130672"/>
    <w:rsid w:val="3B212110"/>
    <w:rsid w:val="3B3B3467"/>
    <w:rsid w:val="3B450091"/>
    <w:rsid w:val="3B456E4D"/>
    <w:rsid w:val="3B550268"/>
    <w:rsid w:val="3B676130"/>
    <w:rsid w:val="3B697E8A"/>
    <w:rsid w:val="3B6F3DC6"/>
    <w:rsid w:val="3B723A6C"/>
    <w:rsid w:val="3B7C32B4"/>
    <w:rsid w:val="3B824942"/>
    <w:rsid w:val="3B8C5043"/>
    <w:rsid w:val="3B8D4E6B"/>
    <w:rsid w:val="3BA46E66"/>
    <w:rsid w:val="3BBF5F54"/>
    <w:rsid w:val="3BE03E4B"/>
    <w:rsid w:val="3C033CD5"/>
    <w:rsid w:val="3C2974B3"/>
    <w:rsid w:val="3C3420E0"/>
    <w:rsid w:val="3C3641D7"/>
    <w:rsid w:val="3C4A1903"/>
    <w:rsid w:val="3C5E716B"/>
    <w:rsid w:val="3C6669DF"/>
    <w:rsid w:val="3C6C5BCC"/>
    <w:rsid w:val="3C751EA8"/>
    <w:rsid w:val="3C7B3139"/>
    <w:rsid w:val="3C7E47D9"/>
    <w:rsid w:val="3C8477C3"/>
    <w:rsid w:val="3C8E01FC"/>
    <w:rsid w:val="3C9137E0"/>
    <w:rsid w:val="3CA151E7"/>
    <w:rsid w:val="3CAF71E1"/>
    <w:rsid w:val="3CB834AB"/>
    <w:rsid w:val="3CC01BC6"/>
    <w:rsid w:val="3CD92C87"/>
    <w:rsid w:val="3CE120F1"/>
    <w:rsid w:val="3CE820FA"/>
    <w:rsid w:val="3CF2458A"/>
    <w:rsid w:val="3D2312B3"/>
    <w:rsid w:val="3D2F4655"/>
    <w:rsid w:val="3D3F6C08"/>
    <w:rsid w:val="3D4C01F7"/>
    <w:rsid w:val="3D780E8A"/>
    <w:rsid w:val="3D8A0435"/>
    <w:rsid w:val="3D8B5613"/>
    <w:rsid w:val="3D90447A"/>
    <w:rsid w:val="3D9317F2"/>
    <w:rsid w:val="3D9D1F07"/>
    <w:rsid w:val="3DAD3404"/>
    <w:rsid w:val="3DC1175F"/>
    <w:rsid w:val="3DC97D13"/>
    <w:rsid w:val="3DD03F78"/>
    <w:rsid w:val="3DF24AD0"/>
    <w:rsid w:val="3DF5764D"/>
    <w:rsid w:val="3E097D0E"/>
    <w:rsid w:val="3E0E1A91"/>
    <w:rsid w:val="3E1249E2"/>
    <w:rsid w:val="3E180332"/>
    <w:rsid w:val="3E1B5EE3"/>
    <w:rsid w:val="3E1E3305"/>
    <w:rsid w:val="3E2C5777"/>
    <w:rsid w:val="3E3642DC"/>
    <w:rsid w:val="3E374347"/>
    <w:rsid w:val="3E450443"/>
    <w:rsid w:val="3E667CEF"/>
    <w:rsid w:val="3E6B4177"/>
    <w:rsid w:val="3EB3099A"/>
    <w:rsid w:val="3EBC5812"/>
    <w:rsid w:val="3EDB66C2"/>
    <w:rsid w:val="3EE13DB5"/>
    <w:rsid w:val="3F0D4E6A"/>
    <w:rsid w:val="3F147FA7"/>
    <w:rsid w:val="3F200698"/>
    <w:rsid w:val="3F216D66"/>
    <w:rsid w:val="3F4261B9"/>
    <w:rsid w:val="3F614239"/>
    <w:rsid w:val="3F6902F3"/>
    <w:rsid w:val="3F6D7353"/>
    <w:rsid w:val="3F724C4B"/>
    <w:rsid w:val="3F7A7082"/>
    <w:rsid w:val="3F860F17"/>
    <w:rsid w:val="3F8C1F2B"/>
    <w:rsid w:val="3FA538AC"/>
    <w:rsid w:val="3FAB1458"/>
    <w:rsid w:val="3FC578AB"/>
    <w:rsid w:val="3FCC355C"/>
    <w:rsid w:val="3FE0432D"/>
    <w:rsid w:val="3FE62828"/>
    <w:rsid w:val="3FEE6A4A"/>
    <w:rsid w:val="3FF17476"/>
    <w:rsid w:val="3FF658FE"/>
    <w:rsid w:val="3FFC6E1D"/>
    <w:rsid w:val="3FFF67CB"/>
    <w:rsid w:val="4007638C"/>
    <w:rsid w:val="40166F5D"/>
    <w:rsid w:val="40372BCD"/>
    <w:rsid w:val="40380E22"/>
    <w:rsid w:val="403E2E27"/>
    <w:rsid w:val="40477F08"/>
    <w:rsid w:val="40570CDD"/>
    <w:rsid w:val="40636620"/>
    <w:rsid w:val="40643F31"/>
    <w:rsid w:val="40651797"/>
    <w:rsid w:val="406665E0"/>
    <w:rsid w:val="406E0720"/>
    <w:rsid w:val="406F6A92"/>
    <w:rsid w:val="40705073"/>
    <w:rsid w:val="40711049"/>
    <w:rsid w:val="407612FF"/>
    <w:rsid w:val="40825B23"/>
    <w:rsid w:val="40842268"/>
    <w:rsid w:val="40985685"/>
    <w:rsid w:val="409A440B"/>
    <w:rsid w:val="409D0420"/>
    <w:rsid w:val="40A44D1B"/>
    <w:rsid w:val="40A93EC3"/>
    <w:rsid w:val="40AE176C"/>
    <w:rsid w:val="40BF2A40"/>
    <w:rsid w:val="40DC28F6"/>
    <w:rsid w:val="40E064D5"/>
    <w:rsid w:val="40E165AE"/>
    <w:rsid w:val="40EE6449"/>
    <w:rsid w:val="40F778EA"/>
    <w:rsid w:val="40FE4890"/>
    <w:rsid w:val="410445E8"/>
    <w:rsid w:val="411155FB"/>
    <w:rsid w:val="411C3CEC"/>
    <w:rsid w:val="41205969"/>
    <w:rsid w:val="412457DB"/>
    <w:rsid w:val="413E1A80"/>
    <w:rsid w:val="414C3FB9"/>
    <w:rsid w:val="414D603B"/>
    <w:rsid w:val="41530F12"/>
    <w:rsid w:val="415A776B"/>
    <w:rsid w:val="41806D8D"/>
    <w:rsid w:val="418762EE"/>
    <w:rsid w:val="41891B15"/>
    <w:rsid w:val="419E53BB"/>
    <w:rsid w:val="41AA395D"/>
    <w:rsid w:val="41B561DB"/>
    <w:rsid w:val="41B644C9"/>
    <w:rsid w:val="41C6163C"/>
    <w:rsid w:val="41D00C05"/>
    <w:rsid w:val="41E6662C"/>
    <w:rsid w:val="41EA5032"/>
    <w:rsid w:val="41EB4E51"/>
    <w:rsid w:val="420C686B"/>
    <w:rsid w:val="420D1446"/>
    <w:rsid w:val="422770F8"/>
    <w:rsid w:val="423762A7"/>
    <w:rsid w:val="423C4565"/>
    <w:rsid w:val="423F17DF"/>
    <w:rsid w:val="42415557"/>
    <w:rsid w:val="42515521"/>
    <w:rsid w:val="42595782"/>
    <w:rsid w:val="425F4DEA"/>
    <w:rsid w:val="426254CD"/>
    <w:rsid w:val="427B3FCB"/>
    <w:rsid w:val="42831D2D"/>
    <w:rsid w:val="428D177D"/>
    <w:rsid w:val="428F0901"/>
    <w:rsid w:val="429C0AF7"/>
    <w:rsid w:val="42AE24C0"/>
    <w:rsid w:val="42B2161E"/>
    <w:rsid w:val="42B30845"/>
    <w:rsid w:val="42C15EE0"/>
    <w:rsid w:val="42C22B17"/>
    <w:rsid w:val="42C700D1"/>
    <w:rsid w:val="42C83582"/>
    <w:rsid w:val="42E5654F"/>
    <w:rsid w:val="43002ED1"/>
    <w:rsid w:val="430815C5"/>
    <w:rsid w:val="4326646F"/>
    <w:rsid w:val="432E43C4"/>
    <w:rsid w:val="43411D4F"/>
    <w:rsid w:val="434D3A87"/>
    <w:rsid w:val="435E76BD"/>
    <w:rsid w:val="436F06B1"/>
    <w:rsid w:val="437150E8"/>
    <w:rsid w:val="43745055"/>
    <w:rsid w:val="4376346D"/>
    <w:rsid w:val="43792ACE"/>
    <w:rsid w:val="437D3D27"/>
    <w:rsid w:val="43843F83"/>
    <w:rsid w:val="43902091"/>
    <w:rsid w:val="43911EEB"/>
    <w:rsid w:val="43964600"/>
    <w:rsid w:val="439B37AF"/>
    <w:rsid w:val="43A629DF"/>
    <w:rsid w:val="43B35ED7"/>
    <w:rsid w:val="43BD29AF"/>
    <w:rsid w:val="43BE0A3F"/>
    <w:rsid w:val="43C10346"/>
    <w:rsid w:val="43D20EE8"/>
    <w:rsid w:val="43D4518D"/>
    <w:rsid w:val="43D877F5"/>
    <w:rsid w:val="43DA72CD"/>
    <w:rsid w:val="43EF144A"/>
    <w:rsid w:val="43F5418D"/>
    <w:rsid w:val="43FC33D5"/>
    <w:rsid w:val="440356BD"/>
    <w:rsid w:val="44084F35"/>
    <w:rsid w:val="442624E3"/>
    <w:rsid w:val="443466DF"/>
    <w:rsid w:val="444362C3"/>
    <w:rsid w:val="4447497A"/>
    <w:rsid w:val="444B1319"/>
    <w:rsid w:val="444F35A2"/>
    <w:rsid w:val="44694BDC"/>
    <w:rsid w:val="44820CAD"/>
    <w:rsid w:val="44842778"/>
    <w:rsid w:val="44865C7B"/>
    <w:rsid w:val="44911B97"/>
    <w:rsid w:val="449435F4"/>
    <w:rsid w:val="449974E9"/>
    <w:rsid w:val="44AE4BC4"/>
    <w:rsid w:val="44B62081"/>
    <w:rsid w:val="44B85F15"/>
    <w:rsid w:val="44BA3A41"/>
    <w:rsid w:val="44ED5664"/>
    <w:rsid w:val="44FD130F"/>
    <w:rsid w:val="450155C4"/>
    <w:rsid w:val="45056DB6"/>
    <w:rsid w:val="451232E0"/>
    <w:rsid w:val="451E1B7F"/>
    <w:rsid w:val="45265007"/>
    <w:rsid w:val="455C6BD8"/>
    <w:rsid w:val="455F7B5C"/>
    <w:rsid w:val="45633A36"/>
    <w:rsid w:val="459022DD"/>
    <w:rsid w:val="459425B5"/>
    <w:rsid w:val="45986DBD"/>
    <w:rsid w:val="459F7FF5"/>
    <w:rsid w:val="45A602D1"/>
    <w:rsid w:val="45B26D3F"/>
    <w:rsid w:val="45B34405"/>
    <w:rsid w:val="45C42C62"/>
    <w:rsid w:val="45CB0510"/>
    <w:rsid w:val="45CC270F"/>
    <w:rsid w:val="45D958B6"/>
    <w:rsid w:val="45DB2D29"/>
    <w:rsid w:val="45DD7344"/>
    <w:rsid w:val="45E06E35"/>
    <w:rsid w:val="45EB02B3"/>
    <w:rsid w:val="45FE2B42"/>
    <w:rsid w:val="461E157D"/>
    <w:rsid w:val="463F4440"/>
    <w:rsid w:val="465F5501"/>
    <w:rsid w:val="46737A24"/>
    <w:rsid w:val="467B75F4"/>
    <w:rsid w:val="467F5A35"/>
    <w:rsid w:val="468653C0"/>
    <w:rsid w:val="468772B0"/>
    <w:rsid w:val="468A2F32"/>
    <w:rsid w:val="4696345C"/>
    <w:rsid w:val="46B63991"/>
    <w:rsid w:val="46B97774"/>
    <w:rsid w:val="46BC369C"/>
    <w:rsid w:val="46DD1730"/>
    <w:rsid w:val="46E2068B"/>
    <w:rsid w:val="46E82445"/>
    <w:rsid w:val="46EC6103"/>
    <w:rsid w:val="46FD57C4"/>
    <w:rsid w:val="47024B89"/>
    <w:rsid w:val="470B1804"/>
    <w:rsid w:val="47135ACC"/>
    <w:rsid w:val="471F15AF"/>
    <w:rsid w:val="472D26D6"/>
    <w:rsid w:val="473C0BAA"/>
    <w:rsid w:val="473F161B"/>
    <w:rsid w:val="474A0981"/>
    <w:rsid w:val="47596E9F"/>
    <w:rsid w:val="47602B25"/>
    <w:rsid w:val="4764520B"/>
    <w:rsid w:val="476615BC"/>
    <w:rsid w:val="476920B2"/>
    <w:rsid w:val="47825487"/>
    <w:rsid w:val="47872D7E"/>
    <w:rsid w:val="478B4C6E"/>
    <w:rsid w:val="478C1684"/>
    <w:rsid w:val="47975C19"/>
    <w:rsid w:val="479E46FD"/>
    <w:rsid w:val="47A21EB2"/>
    <w:rsid w:val="47B61E9D"/>
    <w:rsid w:val="47CE4628"/>
    <w:rsid w:val="47E3443B"/>
    <w:rsid w:val="47F5469D"/>
    <w:rsid w:val="47F971AF"/>
    <w:rsid w:val="480D4D62"/>
    <w:rsid w:val="48133F67"/>
    <w:rsid w:val="48174340"/>
    <w:rsid w:val="48514795"/>
    <w:rsid w:val="48632753"/>
    <w:rsid w:val="48637568"/>
    <w:rsid w:val="48873C0C"/>
    <w:rsid w:val="488955DC"/>
    <w:rsid w:val="489167A2"/>
    <w:rsid w:val="48A33AAB"/>
    <w:rsid w:val="48A91760"/>
    <w:rsid w:val="48A97451"/>
    <w:rsid w:val="48AF414A"/>
    <w:rsid w:val="48B60321"/>
    <w:rsid w:val="48BD16AF"/>
    <w:rsid w:val="48BD46C2"/>
    <w:rsid w:val="48BF2D31"/>
    <w:rsid w:val="48D176CD"/>
    <w:rsid w:val="48D22BFD"/>
    <w:rsid w:val="48E2521F"/>
    <w:rsid w:val="490E4E5D"/>
    <w:rsid w:val="491F1D61"/>
    <w:rsid w:val="49226009"/>
    <w:rsid w:val="492C789C"/>
    <w:rsid w:val="493C4382"/>
    <w:rsid w:val="49430E52"/>
    <w:rsid w:val="494A2902"/>
    <w:rsid w:val="49586DC2"/>
    <w:rsid w:val="49687B4A"/>
    <w:rsid w:val="497E6E3E"/>
    <w:rsid w:val="49803E24"/>
    <w:rsid w:val="49863E86"/>
    <w:rsid w:val="498737AF"/>
    <w:rsid w:val="498E313A"/>
    <w:rsid w:val="499620BD"/>
    <w:rsid w:val="49A452DD"/>
    <w:rsid w:val="49BC07A5"/>
    <w:rsid w:val="49DD6723"/>
    <w:rsid w:val="49E43B49"/>
    <w:rsid w:val="49E51301"/>
    <w:rsid w:val="49E97FD0"/>
    <w:rsid w:val="49F93D86"/>
    <w:rsid w:val="49FF380D"/>
    <w:rsid w:val="4A0B3566"/>
    <w:rsid w:val="4A124347"/>
    <w:rsid w:val="4A226597"/>
    <w:rsid w:val="4A2376F1"/>
    <w:rsid w:val="4A2A2FB8"/>
    <w:rsid w:val="4A7D0844"/>
    <w:rsid w:val="4A810C9E"/>
    <w:rsid w:val="4A8D0ADE"/>
    <w:rsid w:val="4A96396C"/>
    <w:rsid w:val="4A9A6D51"/>
    <w:rsid w:val="4AB2329C"/>
    <w:rsid w:val="4AB245E2"/>
    <w:rsid w:val="4AC23537"/>
    <w:rsid w:val="4ACE7EB3"/>
    <w:rsid w:val="4AD743D6"/>
    <w:rsid w:val="4ADB665F"/>
    <w:rsid w:val="4B026270"/>
    <w:rsid w:val="4B0C2BD5"/>
    <w:rsid w:val="4B0C3CFC"/>
    <w:rsid w:val="4B1378FB"/>
    <w:rsid w:val="4B2C5BC9"/>
    <w:rsid w:val="4B3D1CFC"/>
    <w:rsid w:val="4B416D52"/>
    <w:rsid w:val="4B637B83"/>
    <w:rsid w:val="4B893ACB"/>
    <w:rsid w:val="4B8A23BC"/>
    <w:rsid w:val="4B8C374C"/>
    <w:rsid w:val="4B9D17CE"/>
    <w:rsid w:val="4B9E11B1"/>
    <w:rsid w:val="4BA96345"/>
    <w:rsid w:val="4BAA7969"/>
    <w:rsid w:val="4BAD3134"/>
    <w:rsid w:val="4BCC39E9"/>
    <w:rsid w:val="4BCF3255"/>
    <w:rsid w:val="4BD26E52"/>
    <w:rsid w:val="4BEF7421"/>
    <w:rsid w:val="4C163422"/>
    <w:rsid w:val="4C24189F"/>
    <w:rsid w:val="4C2C2250"/>
    <w:rsid w:val="4C365A00"/>
    <w:rsid w:val="4C3E076D"/>
    <w:rsid w:val="4C405F26"/>
    <w:rsid w:val="4C59349D"/>
    <w:rsid w:val="4C5C5856"/>
    <w:rsid w:val="4C61013A"/>
    <w:rsid w:val="4C6251E1"/>
    <w:rsid w:val="4C63550E"/>
    <w:rsid w:val="4C660252"/>
    <w:rsid w:val="4C757967"/>
    <w:rsid w:val="4C800A2A"/>
    <w:rsid w:val="4C87411C"/>
    <w:rsid w:val="4C8E5AC7"/>
    <w:rsid w:val="4C8F022A"/>
    <w:rsid w:val="4CA16FDE"/>
    <w:rsid w:val="4CEF4A95"/>
    <w:rsid w:val="4D1F1116"/>
    <w:rsid w:val="4D21583C"/>
    <w:rsid w:val="4D3F2C62"/>
    <w:rsid w:val="4D432386"/>
    <w:rsid w:val="4D581F62"/>
    <w:rsid w:val="4D5A6798"/>
    <w:rsid w:val="4D5D0B80"/>
    <w:rsid w:val="4D692663"/>
    <w:rsid w:val="4D6E2F78"/>
    <w:rsid w:val="4D764837"/>
    <w:rsid w:val="4D7D255F"/>
    <w:rsid w:val="4D8421A2"/>
    <w:rsid w:val="4D8D4FB9"/>
    <w:rsid w:val="4DA05060"/>
    <w:rsid w:val="4DA05878"/>
    <w:rsid w:val="4DA53FF9"/>
    <w:rsid w:val="4DA73CCC"/>
    <w:rsid w:val="4DAC647D"/>
    <w:rsid w:val="4DC345DF"/>
    <w:rsid w:val="4DD3727F"/>
    <w:rsid w:val="4DE034A0"/>
    <w:rsid w:val="4DEE4A39"/>
    <w:rsid w:val="4E085512"/>
    <w:rsid w:val="4E19574A"/>
    <w:rsid w:val="4E2415BF"/>
    <w:rsid w:val="4E2625DD"/>
    <w:rsid w:val="4E335C67"/>
    <w:rsid w:val="4E431E74"/>
    <w:rsid w:val="4E4D2C0F"/>
    <w:rsid w:val="4E510309"/>
    <w:rsid w:val="4E51661F"/>
    <w:rsid w:val="4E564699"/>
    <w:rsid w:val="4E5E123E"/>
    <w:rsid w:val="4E6301AA"/>
    <w:rsid w:val="4E6E3FBD"/>
    <w:rsid w:val="4E6E6DB5"/>
    <w:rsid w:val="4E845C4A"/>
    <w:rsid w:val="4E946A0E"/>
    <w:rsid w:val="4EA24257"/>
    <w:rsid w:val="4EB86FF2"/>
    <w:rsid w:val="4EC97EC5"/>
    <w:rsid w:val="4ED8072E"/>
    <w:rsid w:val="4EE421BB"/>
    <w:rsid w:val="4EEA4255"/>
    <w:rsid w:val="4EF179BD"/>
    <w:rsid w:val="4EF23735"/>
    <w:rsid w:val="4EF8683C"/>
    <w:rsid w:val="4F010CC1"/>
    <w:rsid w:val="4F036558"/>
    <w:rsid w:val="4F124ACB"/>
    <w:rsid w:val="4F1D4C56"/>
    <w:rsid w:val="4F257BC5"/>
    <w:rsid w:val="4F281B6A"/>
    <w:rsid w:val="4F2D3275"/>
    <w:rsid w:val="4F2E69C1"/>
    <w:rsid w:val="4F334112"/>
    <w:rsid w:val="4F381215"/>
    <w:rsid w:val="4F3C2FF7"/>
    <w:rsid w:val="4F427818"/>
    <w:rsid w:val="4F495A4B"/>
    <w:rsid w:val="4FA64D90"/>
    <w:rsid w:val="4FB014FB"/>
    <w:rsid w:val="4FC629B4"/>
    <w:rsid w:val="4FD80B7D"/>
    <w:rsid w:val="4FF35B27"/>
    <w:rsid w:val="501B08AF"/>
    <w:rsid w:val="50306C0B"/>
    <w:rsid w:val="503308CA"/>
    <w:rsid w:val="504A732D"/>
    <w:rsid w:val="504E57DC"/>
    <w:rsid w:val="505B4793"/>
    <w:rsid w:val="50616E69"/>
    <w:rsid w:val="506378EF"/>
    <w:rsid w:val="508A77AF"/>
    <w:rsid w:val="509A78E7"/>
    <w:rsid w:val="50B03D7C"/>
    <w:rsid w:val="50B27620"/>
    <w:rsid w:val="50B9287D"/>
    <w:rsid w:val="50BE7148"/>
    <w:rsid w:val="50CB5D32"/>
    <w:rsid w:val="50E557B7"/>
    <w:rsid w:val="510067D9"/>
    <w:rsid w:val="51025EB1"/>
    <w:rsid w:val="51240ED7"/>
    <w:rsid w:val="51263CA3"/>
    <w:rsid w:val="512C1180"/>
    <w:rsid w:val="512E7D96"/>
    <w:rsid w:val="513F0557"/>
    <w:rsid w:val="514105E8"/>
    <w:rsid w:val="514D4196"/>
    <w:rsid w:val="514F1A30"/>
    <w:rsid w:val="515526FB"/>
    <w:rsid w:val="51822697"/>
    <w:rsid w:val="518A5759"/>
    <w:rsid w:val="51915123"/>
    <w:rsid w:val="519D1F38"/>
    <w:rsid w:val="51A04B16"/>
    <w:rsid w:val="51A82FE2"/>
    <w:rsid w:val="51C74A0A"/>
    <w:rsid w:val="51E14146"/>
    <w:rsid w:val="51FC5705"/>
    <w:rsid w:val="51FE6D62"/>
    <w:rsid w:val="522265CC"/>
    <w:rsid w:val="5226418C"/>
    <w:rsid w:val="52455887"/>
    <w:rsid w:val="524B144F"/>
    <w:rsid w:val="525A1FA9"/>
    <w:rsid w:val="527463D6"/>
    <w:rsid w:val="52917F8D"/>
    <w:rsid w:val="52A1794C"/>
    <w:rsid w:val="52B476EA"/>
    <w:rsid w:val="52CC0FE3"/>
    <w:rsid w:val="52CE538A"/>
    <w:rsid w:val="52CF7F60"/>
    <w:rsid w:val="52E92360"/>
    <w:rsid w:val="5311062D"/>
    <w:rsid w:val="53370692"/>
    <w:rsid w:val="53391617"/>
    <w:rsid w:val="533E116D"/>
    <w:rsid w:val="53427AA2"/>
    <w:rsid w:val="53452BB2"/>
    <w:rsid w:val="535A3AA7"/>
    <w:rsid w:val="536066D0"/>
    <w:rsid w:val="53684977"/>
    <w:rsid w:val="536E65EE"/>
    <w:rsid w:val="53863C94"/>
    <w:rsid w:val="538F23A6"/>
    <w:rsid w:val="539E72F9"/>
    <w:rsid w:val="53A95833"/>
    <w:rsid w:val="53C82F88"/>
    <w:rsid w:val="53D86782"/>
    <w:rsid w:val="53E95F37"/>
    <w:rsid w:val="53EA44B8"/>
    <w:rsid w:val="53F50937"/>
    <w:rsid w:val="54103911"/>
    <w:rsid w:val="54164A93"/>
    <w:rsid w:val="541C5A4A"/>
    <w:rsid w:val="5452714F"/>
    <w:rsid w:val="546A778A"/>
    <w:rsid w:val="546F4B18"/>
    <w:rsid w:val="54870BB8"/>
    <w:rsid w:val="54AA1C03"/>
    <w:rsid w:val="54B756AE"/>
    <w:rsid w:val="54C950E3"/>
    <w:rsid w:val="54D6482C"/>
    <w:rsid w:val="54D6553E"/>
    <w:rsid w:val="54DE554B"/>
    <w:rsid w:val="54E76C7D"/>
    <w:rsid w:val="54EB459D"/>
    <w:rsid w:val="54ED078C"/>
    <w:rsid w:val="54EE0309"/>
    <w:rsid w:val="55065893"/>
    <w:rsid w:val="550B72FE"/>
    <w:rsid w:val="551556A5"/>
    <w:rsid w:val="552A59CF"/>
    <w:rsid w:val="55345A1B"/>
    <w:rsid w:val="553D5662"/>
    <w:rsid w:val="55453707"/>
    <w:rsid w:val="554B22FB"/>
    <w:rsid w:val="55594DD6"/>
    <w:rsid w:val="555B2034"/>
    <w:rsid w:val="55614672"/>
    <w:rsid w:val="556F1F83"/>
    <w:rsid w:val="557C21F1"/>
    <w:rsid w:val="55AF2020"/>
    <w:rsid w:val="55B772C4"/>
    <w:rsid w:val="55BD4A9D"/>
    <w:rsid w:val="55E0078B"/>
    <w:rsid w:val="55F74200"/>
    <w:rsid w:val="55FA0B35"/>
    <w:rsid w:val="56002C87"/>
    <w:rsid w:val="560165A7"/>
    <w:rsid w:val="56025498"/>
    <w:rsid w:val="56067DF7"/>
    <w:rsid w:val="561C3B8D"/>
    <w:rsid w:val="562316F8"/>
    <w:rsid w:val="562767E7"/>
    <w:rsid w:val="56284268"/>
    <w:rsid w:val="562A776B"/>
    <w:rsid w:val="565846CD"/>
    <w:rsid w:val="566A2753"/>
    <w:rsid w:val="567A1514"/>
    <w:rsid w:val="567A456E"/>
    <w:rsid w:val="56864602"/>
    <w:rsid w:val="568B2843"/>
    <w:rsid w:val="56941CA1"/>
    <w:rsid w:val="569A6B04"/>
    <w:rsid w:val="56A64937"/>
    <w:rsid w:val="56A73F3B"/>
    <w:rsid w:val="56AF396E"/>
    <w:rsid w:val="56B36F95"/>
    <w:rsid w:val="56BE73D2"/>
    <w:rsid w:val="56CB5CEF"/>
    <w:rsid w:val="56CD2BB3"/>
    <w:rsid w:val="56E513C4"/>
    <w:rsid w:val="56E80E23"/>
    <w:rsid w:val="56E81EEB"/>
    <w:rsid w:val="56F31E12"/>
    <w:rsid w:val="57030BD5"/>
    <w:rsid w:val="57054CD6"/>
    <w:rsid w:val="57095157"/>
    <w:rsid w:val="570E1063"/>
    <w:rsid w:val="57345417"/>
    <w:rsid w:val="57375511"/>
    <w:rsid w:val="574B7843"/>
    <w:rsid w:val="57722F85"/>
    <w:rsid w:val="577530B2"/>
    <w:rsid w:val="577A0392"/>
    <w:rsid w:val="578D73B3"/>
    <w:rsid w:val="578F4443"/>
    <w:rsid w:val="579254AE"/>
    <w:rsid w:val="57AA2DA7"/>
    <w:rsid w:val="57BE6E75"/>
    <w:rsid w:val="57CA44E1"/>
    <w:rsid w:val="57CD0D9F"/>
    <w:rsid w:val="57F70FE0"/>
    <w:rsid w:val="57F80C60"/>
    <w:rsid w:val="57FD1D82"/>
    <w:rsid w:val="58186F97"/>
    <w:rsid w:val="58192A45"/>
    <w:rsid w:val="582C7CB7"/>
    <w:rsid w:val="582D0FFC"/>
    <w:rsid w:val="582F3C46"/>
    <w:rsid w:val="5830463D"/>
    <w:rsid w:val="58332132"/>
    <w:rsid w:val="58391F52"/>
    <w:rsid w:val="584C06EA"/>
    <w:rsid w:val="589B5060"/>
    <w:rsid w:val="58A24FDF"/>
    <w:rsid w:val="58B77EC9"/>
    <w:rsid w:val="58BC3C16"/>
    <w:rsid w:val="58BD7E11"/>
    <w:rsid w:val="58DF2F7C"/>
    <w:rsid w:val="590C39F3"/>
    <w:rsid w:val="593632C9"/>
    <w:rsid w:val="593C1940"/>
    <w:rsid w:val="59471C53"/>
    <w:rsid w:val="594B0436"/>
    <w:rsid w:val="595B6049"/>
    <w:rsid w:val="595C58C4"/>
    <w:rsid w:val="59603AB5"/>
    <w:rsid w:val="5960732B"/>
    <w:rsid w:val="59872A4A"/>
    <w:rsid w:val="59920FB2"/>
    <w:rsid w:val="5999255C"/>
    <w:rsid w:val="599D296C"/>
    <w:rsid w:val="59BB3CE7"/>
    <w:rsid w:val="59C34E3D"/>
    <w:rsid w:val="59C405E6"/>
    <w:rsid w:val="59DB7DB0"/>
    <w:rsid w:val="59FA28A1"/>
    <w:rsid w:val="5A157CD6"/>
    <w:rsid w:val="5A1F4032"/>
    <w:rsid w:val="5A4237C2"/>
    <w:rsid w:val="5A470DD9"/>
    <w:rsid w:val="5A510D50"/>
    <w:rsid w:val="5A66205E"/>
    <w:rsid w:val="5A7D1C84"/>
    <w:rsid w:val="5A8B16AB"/>
    <w:rsid w:val="5A8C1540"/>
    <w:rsid w:val="5A987886"/>
    <w:rsid w:val="5AAF57F4"/>
    <w:rsid w:val="5AB00461"/>
    <w:rsid w:val="5AB4435C"/>
    <w:rsid w:val="5AB6556A"/>
    <w:rsid w:val="5AB971BC"/>
    <w:rsid w:val="5B0303B2"/>
    <w:rsid w:val="5B0608E3"/>
    <w:rsid w:val="5B1A7584"/>
    <w:rsid w:val="5B286239"/>
    <w:rsid w:val="5B291D9C"/>
    <w:rsid w:val="5B340651"/>
    <w:rsid w:val="5B3437C5"/>
    <w:rsid w:val="5B3C3D88"/>
    <w:rsid w:val="5B48305A"/>
    <w:rsid w:val="5B4E0CD7"/>
    <w:rsid w:val="5B526EF9"/>
    <w:rsid w:val="5B6C469C"/>
    <w:rsid w:val="5B6F1877"/>
    <w:rsid w:val="5B70406E"/>
    <w:rsid w:val="5B722645"/>
    <w:rsid w:val="5B7D391F"/>
    <w:rsid w:val="5B7F45A2"/>
    <w:rsid w:val="5B857E0A"/>
    <w:rsid w:val="5B8930BB"/>
    <w:rsid w:val="5B92362B"/>
    <w:rsid w:val="5BA60A7A"/>
    <w:rsid w:val="5BAC1760"/>
    <w:rsid w:val="5BAD7361"/>
    <w:rsid w:val="5BB751BD"/>
    <w:rsid w:val="5BE81D4A"/>
    <w:rsid w:val="5BEB03B0"/>
    <w:rsid w:val="5BF71D4A"/>
    <w:rsid w:val="5BF85E98"/>
    <w:rsid w:val="5C0B0157"/>
    <w:rsid w:val="5C171B8B"/>
    <w:rsid w:val="5C20162E"/>
    <w:rsid w:val="5C2569D8"/>
    <w:rsid w:val="5C2C5857"/>
    <w:rsid w:val="5C371783"/>
    <w:rsid w:val="5C3B415B"/>
    <w:rsid w:val="5C4E1DF2"/>
    <w:rsid w:val="5C507F46"/>
    <w:rsid w:val="5C680730"/>
    <w:rsid w:val="5C836EE1"/>
    <w:rsid w:val="5C9A12CF"/>
    <w:rsid w:val="5C9D0256"/>
    <w:rsid w:val="5CB27648"/>
    <w:rsid w:val="5CBA1D36"/>
    <w:rsid w:val="5CBA3AE4"/>
    <w:rsid w:val="5CC93D27"/>
    <w:rsid w:val="5CCB2992"/>
    <w:rsid w:val="5CED210B"/>
    <w:rsid w:val="5CF81070"/>
    <w:rsid w:val="5D0E4068"/>
    <w:rsid w:val="5D13066B"/>
    <w:rsid w:val="5D1C04EB"/>
    <w:rsid w:val="5D202238"/>
    <w:rsid w:val="5D2972E4"/>
    <w:rsid w:val="5D5F1B97"/>
    <w:rsid w:val="5D746389"/>
    <w:rsid w:val="5D7E1399"/>
    <w:rsid w:val="5D8026ED"/>
    <w:rsid w:val="5D870E20"/>
    <w:rsid w:val="5D8C395B"/>
    <w:rsid w:val="5D9D2B26"/>
    <w:rsid w:val="5DA7420A"/>
    <w:rsid w:val="5DBD4CC8"/>
    <w:rsid w:val="5DC73980"/>
    <w:rsid w:val="5DD30137"/>
    <w:rsid w:val="5DD84AC7"/>
    <w:rsid w:val="5DDA4421"/>
    <w:rsid w:val="5DE762FC"/>
    <w:rsid w:val="5DEA51A3"/>
    <w:rsid w:val="5DED5C02"/>
    <w:rsid w:val="5DFB2606"/>
    <w:rsid w:val="5DFB2EBF"/>
    <w:rsid w:val="5E015DFD"/>
    <w:rsid w:val="5E061250"/>
    <w:rsid w:val="5E104167"/>
    <w:rsid w:val="5E1B4393"/>
    <w:rsid w:val="5E1E00A2"/>
    <w:rsid w:val="5E357E00"/>
    <w:rsid w:val="5E3A2718"/>
    <w:rsid w:val="5E463C77"/>
    <w:rsid w:val="5E604706"/>
    <w:rsid w:val="5E916AC6"/>
    <w:rsid w:val="5EAB3986"/>
    <w:rsid w:val="5EC15626"/>
    <w:rsid w:val="5ECD0C83"/>
    <w:rsid w:val="5ED633E2"/>
    <w:rsid w:val="5EEA5E68"/>
    <w:rsid w:val="5EEC2556"/>
    <w:rsid w:val="5EF0316A"/>
    <w:rsid w:val="5EF32C30"/>
    <w:rsid w:val="5EF665DA"/>
    <w:rsid w:val="5EF7101F"/>
    <w:rsid w:val="5EF94307"/>
    <w:rsid w:val="5F0524C4"/>
    <w:rsid w:val="5F092300"/>
    <w:rsid w:val="5F103678"/>
    <w:rsid w:val="5F233A6F"/>
    <w:rsid w:val="5F2E4ADE"/>
    <w:rsid w:val="5F4750E0"/>
    <w:rsid w:val="5F523471"/>
    <w:rsid w:val="5F5B0B0A"/>
    <w:rsid w:val="5F710167"/>
    <w:rsid w:val="5F7A7E6C"/>
    <w:rsid w:val="5F815529"/>
    <w:rsid w:val="5F8B1768"/>
    <w:rsid w:val="5FAA74E9"/>
    <w:rsid w:val="5FDE4B10"/>
    <w:rsid w:val="5FE91C45"/>
    <w:rsid w:val="600379DD"/>
    <w:rsid w:val="600B0DF6"/>
    <w:rsid w:val="601125AA"/>
    <w:rsid w:val="60195438"/>
    <w:rsid w:val="602E3F6B"/>
    <w:rsid w:val="60852569"/>
    <w:rsid w:val="60A370D9"/>
    <w:rsid w:val="60A46914"/>
    <w:rsid w:val="60A66321"/>
    <w:rsid w:val="60A76A75"/>
    <w:rsid w:val="60C96143"/>
    <w:rsid w:val="60E96A0A"/>
    <w:rsid w:val="61093577"/>
    <w:rsid w:val="61094D40"/>
    <w:rsid w:val="611F42DA"/>
    <w:rsid w:val="612B2AE5"/>
    <w:rsid w:val="6138591F"/>
    <w:rsid w:val="613E7799"/>
    <w:rsid w:val="6144156E"/>
    <w:rsid w:val="61504A17"/>
    <w:rsid w:val="6155027F"/>
    <w:rsid w:val="617F34FF"/>
    <w:rsid w:val="618A6593"/>
    <w:rsid w:val="619C45C7"/>
    <w:rsid w:val="619D0D68"/>
    <w:rsid w:val="61AE54CE"/>
    <w:rsid w:val="61B7173B"/>
    <w:rsid w:val="61B82382"/>
    <w:rsid w:val="61E300CC"/>
    <w:rsid w:val="61F81CE6"/>
    <w:rsid w:val="62166177"/>
    <w:rsid w:val="62180798"/>
    <w:rsid w:val="621D48D8"/>
    <w:rsid w:val="6224289C"/>
    <w:rsid w:val="622D379A"/>
    <w:rsid w:val="622F4728"/>
    <w:rsid w:val="6230253C"/>
    <w:rsid w:val="624C0D3C"/>
    <w:rsid w:val="626076EE"/>
    <w:rsid w:val="626D39E9"/>
    <w:rsid w:val="626D4608"/>
    <w:rsid w:val="62713A30"/>
    <w:rsid w:val="6271733B"/>
    <w:rsid w:val="627B3CB8"/>
    <w:rsid w:val="627C7312"/>
    <w:rsid w:val="62887F96"/>
    <w:rsid w:val="628A3F58"/>
    <w:rsid w:val="62974414"/>
    <w:rsid w:val="62A50A9C"/>
    <w:rsid w:val="62AA3731"/>
    <w:rsid w:val="62B70A1E"/>
    <w:rsid w:val="62DD052C"/>
    <w:rsid w:val="62E977D4"/>
    <w:rsid w:val="62FB28E1"/>
    <w:rsid w:val="62FB7D2D"/>
    <w:rsid w:val="63082288"/>
    <w:rsid w:val="6309417C"/>
    <w:rsid w:val="6315739F"/>
    <w:rsid w:val="63380AEB"/>
    <w:rsid w:val="63493BD5"/>
    <w:rsid w:val="635A6ED1"/>
    <w:rsid w:val="636522D0"/>
    <w:rsid w:val="636724EC"/>
    <w:rsid w:val="637013A0"/>
    <w:rsid w:val="63803D9D"/>
    <w:rsid w:val="63836F3A"/>
    <w:rsid w:val="63871BF1"/>
    <w:rsid w:val="639165C6"/>
    <w:rsid w:val="639962F3"/>
    <w:rsid w:val="639D7CBB"/>
    <w:rsid w:val="63C65002"/>
    <w:rsid w:val="63CE3890"/>
    <w:rsid w:val="63CF6EA1"/>
    <w:rsid w:val="63DF1BA3"/>
    <w:rsid w:val="63F247EE"/>
    <w:rsid w:val="63F43D7F"/>
    <w:rsid w:val="63FE3A99"/>
    <w:rsid w:val="64046412"/>
    <w:rsid w:val="64063AB3"/>
    <w:rsid w:val="641710F2"/>
    <w:rsid w:val="641A39F8"/>
    <w:rsid w:val="642A6969"/>
    <w:rsid w:val="642B56B0"/>
    <w:rsid w:val="644E0121"/>
    <w:rsid w:val="64587FD2"/>
    <w:rsid w:val="64744EC0"/>
    <w:rsid w:val="64747956"/>
    <w:rsid w:val="64763BEE"/>
    <w:rsid w:val="647F06BE"/>
    <w:rsid w:val="64931C07"/>
    <w:rsid w:val="64AD4124"/>
    <w:rsid w:val="64BA2830"/>
    <w:rsid w:val="64C020C5"/>
    <w:rsid w:val="64D23131"/>
    <w:rsid w:val="64D81637"/>
    <w:rsid w:val="65073007"/>
    <w:rsid w:val="651219C7"/>
    <w:rsid w:val="652401C0"/>
    <w:rsid w:val="65720290"/>
    <w:rsid w:val="657D6F6E"/>
    <w:rsid w:val="65881026"/>
    <w:rsid w:val="658D3F7E"/>
    <w:rsid w:val="659009AD"/>
    <w:rsid w:val="6598383A"/>
    <w:rsid w:val="65A11DDD"/>
    <w:rsid w:val="65BB267B"/>
    <w:rsid w:val="65D869E0"/>
    <w:rsid w:val="660F178F"/>
    <w:rsid w:val="664C23E4"/>
    <w:rsid w:val="664C2FA5"/>
    <w:rsid w:val="66562CF4"/>
    <w:rsid w:val="665B6338"/>
    <w:rsid w:val="66651C8A"/>
    <w:rsid w:val="6666770B"/>
    <w:rsid w:val="666F1757"/>
    <w:rsid w:val="66757FC3"/>
    <w:rsid w:val="668D66E0"/>
    <w:rsid w:val="669E4B41"/>
    <w:rsid w:val="66A21614"/>
    <w:rsid w:val="66A4009A"/>
    <w:rsid w:val="66B06886"/>
    <w:rsid w:val="66B43262"/>
    <w:rsid w:val="66B61CD0"/>
    <w:rsid w:val="66BC7FA2"/>
    <w:rsid w:val="66CC2D91"/>
    <w:rsid w:val="66D81D68"/>
    <w:rsid w:val="66DE592A"/>
    <w:rsid w:val="66E53260"/>
    <w:rsid w:val="66EC4854"/>
    <w:rsid w:val="66F016E5"/>
    <w:rsid w:val="66FF44A2"/>
    <w:rsid w:val="670A3721"/>
    <w:rsid w:val="671C2C60"/>
    <w:rsid w:val="672C7F92"/>
    <w:rsid w:val="67332086"/>
    <w:rsid w:val="67376850"/>
    <w:rsid w:val="673E5189"/>
    <w:rsid w:val="67415945"/>
    <w:rsid w:val="67423FC0"/>
    <w:rsid w:val="674B16A7"/>
    <w:rsid w:val="676674E5"/>
    <w:rsid w:val="676841BB"/>
    <w:rsid w:val="677478C8"/>
    <w:rsid w:val="678F3CF5"/>
    <w:rsid w:val="67A24B79"/>
    <w:rsid w:val="67BE247C"/>
    <w:rsid w:val="67C13389"/>
    <w:rsid w:val="67C17829"/>
    <w:rsid w:val="67D273EF"/>
    <w:rsid w:val="67DA6090"/>
    <w:rsid w:val="67E83B20"/>
    <w:rsid w:val="67EE3D0F"/>
    <w:rsid w:val="680E4244"/>
    <w:rsid w:val="68120324"/>
    <w:rsid w:val="6832131A"/>
    <w:rsid w:val="6837702F"/>
    <w:rsid w:val="683B4677"/>
    <w:rsid w:val="6842338C"/>
    <w:rsid w:val="68480AC9"/>
    <w:rsid w:val="685B255F"/>
    <w:rsid w:val="685E0868"/>
    <w:rsid w:val="68635543"/>
    <w:rsid w:val="686C0916"/>
    <w:rsid w:val="68703BF0"/>
    <w:rsid w:val="68706C4B"/>
    <w:rsid w:val="68831E4E"/>
    <w:rsid w:val="688B74E3"/>
    <w:rsid w:val="6898667E"/>
    <w:rsid w:val="68B36E68"/>
    <w:rsid w:val="68CD6E3C"/>
    <w:rsid w:val="68F70B43"/>
    <w:rsid w:val="68FC5484"/>
    <w:rsid w:val="68FC644B"/>
    <w:rsid w:val="68FC6CF6"/>
    <w:rsid w:val="69020CEC"/>
    <w:rsid w:val="69156FF4"/>
    <w:rsid w:val="69266638"/>
    <w:rsid w:val="692E3608"/>
    <w:rsid w:val="69390EA2"/>
    <w:rsid w:val="694542C0"/>
    <w:rsid w:val="696A0180"/>
    <w:rsid w:val="69937B96"/>
    <w:rsid w:val="6997341F"/>
    <w:rsid w:val="69A7718A"/>
    <w:rsid w:val="69BE3E7E"/>
    <w:rsid w:val="69D23E98"/>
    <w:rsid w:val="69DC1292"/>
    <w:rsid w:val="69E02625"/>
    <w:rsid w:val="69E32DBF"/>
    <w:rsid w:val="69E50BBC"/>
    <w:rsid w:val="69E91EAC"/>
    <w:rsid w:val="69F20F61"/>
    <w:rsid w:val="6A0546FF"/>
    <w:rsid w:val="6A3727B5"/>
    <w:rsid w:val="6A42243C"/>
    <w:rsid w:val="6A43612F"/>
    <w:rsid w:val="6A482675"/>
    <w:rsid w:val="6A780D3F"/>
    <w:rsid w:val="6A7A26D3"/>
    <w:rsid w:val="6A8464C0"/>
    <w:rsid w:val="6AA27EC0"/>
    <w:rsid w:val="6AB06D96"/>
    <w:rsid w:val="6AB72D9B"/>
    <w:rsid w:val="6AC04E32"/>
    <w:rsid w:val="6AC312C9"/>
    <w:rsid w:val="6AD62431"/>
    <w:rsid w:val="6AD71041"/>
    <w:rsid w:val="6AD774EA"/>
    <w:rsid w:val="6ADC0A9E"/>
    <w:rsid w:val="6AFC4C97"/>
    <w:rsid w:val="6B007E19"/>
    <w:rsid w:val="6B0D5727"/>
    <w:rsid w:val="6B2C79E4"/>
    <w:rsid w:val="6B4C3885"/>
    <w:rsid w:val="6B5C220A"/>
    <w:rsid w:val="6B5D1FEB"/>
    <w:rsid w:val="6B6900D9"/>
    <w:rsid w:val="6B6B0267"/>
    <w:rsid w:val="6B864FF8"/>
    <w:rsid w:val="6B923718"/>
    <w:rsid w:val="6BAC5F09"/>
    <w:rsid w:val="6BAE1754"/>
    <w:rsid w:val="6BAE515B"/>
    <w:rsid w:val="6BB633C2"/>
    <w:rsid w:val="6BE16FEE"/>
    <w:rsid w:val="6BF95E33"/>
    <w:rsid w:val="6C090D39"/>
    <w:rsid w:val="6C3A55E5"/>
    <w:rsid w:val="6C4504B1"/>
    <w:rsid w:val="6C474774"/>
    <w:rsid w:val="6C585F7A"/>
    <w:rsid w:val="6C5B2E8D"/>
    <w:rsid w:val="6C7743A4"/>
    <w:rsid w:val="6C7C1A00"/>
    <w:rsid w:val="6C804427"/>
    <w:rsid w:val="6CAB5D42"/>
    <w:rsid w:val="6CAC415B"/>
    <w:rsid w:val="6CAF678B"/>
    <w:rsid w:val="6CBD0715"/>
    <w:rsid w:val="6CC479DD"/>
    <w:rsid w:val="6CD77B86"/>
    <w:rsid w:val="6CD92E74"/>
    <w:rsid w:val="6CE26F2F"/>
    <w:rsid w:val="6CE30E35"/>
    <w:rsid w:val="6CE54BAD"/>
    <w:rsid w:val="6CF3797B"/>
    <w:rsid w:val="6CF54C2D"/>
    <w:rsid w:val="6D052B0B"/>
    <w:rsid w:val="6D143C1E"/>
    <w:rsid w:val="6D194017"/>
    <w:rsid w:val="6D20018F"/>
    <w:rsid w:val="6D336AB4"/>
    <w:rsid w:val="6D411B6C"/>
    <w:rsid w:val="6D43225C"/>
    <w:rsid w:val="6D505D9E"/>
    <w:rsid w:val="6D5D79A6"/>
    <w:rsid w:val="6D8D7914"/>
    <w:rsid w:val="6D9745DB"/>
    <w:rsid w:val="6D9C24AB"/>
    <w:rsid w:val="6DAC72B5"/>
    <w:rsid w:val="6DAC7479"/>
    <w:rsid w:val="6DB9657F"/>
    <w:rsid w:val="6DD00200"/>
    <w:rsid w:val="6DD62421"/>
    <w:rsid w:val="6DD66629"/>
    <w:rsid w:val="6DDE12D3"/>
    <w:rsid w:val="6DDE6F4D"/>
    <w:rsid w:val="6DDF30E4"/>
    <w:rsid w:val="6DF3137E"/>
    <w:rsid w:val="6DF37C67"/>
    <w:rsid w:val="6E1164A3"/>
    <w:rsid w:val="6E1D22B5"/>
    <w:rsid w:val="6E1E7249"/>
    <w:rsid w:val="6E2C4ACE"/>
    <w:rsid w:val="6E2F6D85"/>
    <w:rsid w:val="6E3F2638"/>
    <w:rsid w:val="6E442175"/>
    <w:rsid w:val="6E494CC8"/>
    <w:rsid w:val="6E5A6ED5"/>
    <w:rsid w:val="6E5F4684"/>
    <w:rsid w:val="6E61611F"/>
    <w:rsid w:val="6E626568"/>
    <w:rsid w:val="6E655F3E"/>
    <w:rsid w:val="6E6728CD"/>
    <w:rsid w:val="6E855D78"/>
    <w:rsid w:val="6E8B6326"/>
    <w:rsid w:val="6E9047F2"/>
    <w:rsid w:val="6E9437BA"/>
    <w:rsid w:val="6E96038E"/>
    <w:rsid w:val="6E9E3B08"/>
    <w:rsid w:val="6EA01056"/>
    <w:rsid w:val="6EA10310"/>
    <w:rsid w:val="6EA6211A"/>
    <w:rsid w:val="6EAA7474"/>
    <w:rsid w:val="6EB34535"/>
    <w:rsid w:val="6ECA5D18"/>
    <w:rsid w:val="6ED2417D"/>
    <w:rsid w:val="6ED74F67"/>
    <w:rsid w:val="6EDC401A"/>
    <w:rsid w:val="6EDF387E"/>
    <w:rsid w:val="6EE3511C"/>
    <w:rsid w:val="6EF26947"/>
    <w:rsid w:val="6EF46772"/>
    <w:rsid w:val="6F012F86"/>
    <w:rsid w:val="6F01764F"/>
    <w:rsid w:val="6F1B0C65"/>
    <w:rsid w:val="6F2C2978"/>
    <w:rsid w:val="6F391788"/>
    <w:rsid w:val="6F3C6EA4"/>
    <w:rsid w:val="6F540BE5"/>
    <w:rsid w:val="6F6571F5"/>
    <w:rsid w:val="6F6D1CDA"/>
    <w:rsid w:val="6F7E0BF8"/>
    <w:rsid w:val="6F7F623D"/>
    <w:rsid w:val="6F8275FE"/>
    <w:rsid w:val="6F862631"/>
    <w:rsid w:val="6F8E0E92"/>
    <w:rsid w:val="6F916AB4"/>
    <w:rsid w:val="6F9A4CA5"/>
    <w:rsid w:val="6FA177FD"/>
    <w:rsid w:val="6FEC0058"/>
    <w:rsid w:val="6FEF189F"/>
    <w:rsid w:val="6FF44542"/>
    <w:rsid w:val="6FFD6F48"/>
    <w:rsid w:val="700852D9"/>
    <w:rsid w:val="700D0181"/>
    <w:rsid w:val="701C226E"/>
    <w:rsid w:val="70211BD0"/>
    <w:rsid w:val="703603A6"/>
    <w:rsid w:val="70527CD6"/>
    <w:rsid w:val="705553D8"/>
    <w:rsid w:val="70631707"/>
    <w:rsid w:val="706E4EB9"/>
    <w:rsid w:val="706F5F82"/>
    <w:rsid w:val="707335AB"/>
    <w:rsid w:val="709C2859"/>
    <w:rsid w:val="70C0717B"/>
    <w:rsid w:val="70C46B71"/>
    <w:rsid w:val="70DD1E39"/>
    <w:rsid w:val="70E54CD8"/>
    <w:rsid w:val="70EB0BB9"/>
    <w:rsid w:val="70ED10A4"/>
    <w:rsid w:val="7101521B"/>
    <w:rsid w:val="710523C2"/>
    <w:rsid w:val="710B1683"/>
    <w:rsid w:val="711357CA"/>
    <w:rsid w:val="711E068D"/>
    <w:rsid w:val="713003C1"/>
    <w:rsid w:val="71344A46"/>
    <w:rsid w:val="71374A45"/>
    <w:rsid w:val="713A1E7D"/>
    <w:rsid w:val="71524678"/>
    <w:rsid w:val="71791C90"/>
    <w:rsid w:val="71825001"/>
    <w:rsid w:val="71846DEA"/>
    <w:rsid w:val="7185354B"/>
    <w:rsid w:val="718538F7"/>
    <w:rsid w:val="71900A18"/>
    <w:rsid w:val="71A250B9"/>
    <w:rsid w:val="71A83D37"/>
    <w:rsid w:val="71C10EF3"/>
    <w:rsid w:val="71C54FAD"/>
    <w:rsid w:val="71CA5FB2"/>
    <w:rsid w:val="71D1650B"/>
    <w:rsid w:val="71DC54C0"/>
    <w:rsid w:val="71DE5190"/>
    <w:rsid w:val="71E06840"/>
    <w:rsid w:val="71E566E8"/>
    <w:rsid w:val="71EF2F49"/>
    <w:rsid w:val="71F1694D"/>
    <w:rsid w:val="71F42E08"/>
    <w:rsid w:val="720803DB"/>
    <w:rsid w:val="722F3DB9"/>
    <w:rsid w:val="72377F2E"/>
    <w:rsid w:val="7258197D"/>
    <w:rsid w:val="726C6412"/>
    <w:rsid w:val="72842772"/>
    <w:rsid w:val="728974C3"/>
    <w:rsid w:val="72925A28"/>
    <w:rsid w:val="729B335B"/>
    <w:rsid w:val="72A7312D"/>
    <w:rsid w:val="72EA0C55"/>
    <w:rsid w:val="72FB0ADD"/>
    <w:rsid w:val="7300573A"/>
    <w:rsid w:val="730B720F"/>
    <w:rsid w:val="731507DF"/>
    <w:rsid w:val="732145F1"/>
    <w:rsid w:val="73260A79"/>
    <w:rsid w:val="732905FD"/>
    <w:rsid w:val="73360D13"/>
    <w:rsid w:val="733A0F82"/>
    <w:rsid w:val="73460307"/>
    <w:rsid w:val="735C40C3"/>
    <w:rsid w:val="73634A7D"/>
    <w:rsid w:val="736C5647"/>
    <w:rsid w:val="737E0B7F"/>
    <w:rsid w:val="73857529"/>
    <w:rsid w:val="73AD7AA7"/>
    <w:rsid w:val="73B623BF"/>
    <w:rsid w:val="73C4187C"/>
    <w:rsid w:val="73CF20D1"/>
    <w:rsid w:val="73CF38B6"/>
    <w:rsid w:val="73D43A97"/>
    <w:rsid w:val="73F0491D"/>
    <w:rsid w:val="73F952CF"/>
    <w:rsid w:val="74094076"/>
    <w:rsid w:val="74152900"/>
    <w:rsid w:val="742359C8"/>
    <w:rsid w:val="74252B9A"/>
    <w:rsid w:val="743608B6"/>
    <w:rsid w:val="744B4FD8"/>
    <w:rsid w:val="744C72C0"/>
    <w:rsid w:val="74557335"/>
    <w:rsid w:val="74A23383"/>
    <w:rsid w:val="74B04D28"/>
    <w:rsid w:val="74B9247B"/>
    <w:rsid w:val="74B9560C"/>
    <w:rsid w:val="74C33E34"/>
    <w:rsid w:val="74D43C38"/>
    <w:rsid w:val="74F91C79"/>
    <w:rsid w:val="75136FA0"/>
    <w:rsid w:val="75197479"/>
    <w:rsid w:val="751D2FD4"/>
    <w:rsid w:val="75264529"/>
    <w:rsid w:val="752A552F"/>
    <w:rsid w:val="752F51F9"/>
    <w:rsid w:val="752F538B"/>
    <w:rsid w:val="753507D9"/>
    <w:rsid w:val="753766DC"/>
    <w:rsid w:val="754A061A"/>
    <w:rsid w:val="7572283C"/>
    <w:rsid w:val="757A7C49"/>
    <w:rsid w:val="757D43B4"/>
    <w:rsid w:val="758267D6"/>
    <w:rsid w:val="75963C00"/>
    <w:rsid w:val="759A017D"/>
    <w:rsid w:val="75AB270C"/>
    <w:rsid w:val="75C00440"/>
    <w:rsid w:val="75EC73E6"/>
    <w:rsid w:val="75EE7C07"/>
    <w:rsid w:val="75F00F0C"/>
    <w:rsid w:val="76036AF1"/>
    <w:rsid w:val="760836BA"/>
    <w:rsid w:val="763C1C93"/>
    <w:rsid w:val="76821B97"/>
    <w:rsid w:val="768A0573"/>
    <w:rsid w:val="7695169A"/>
    <w:rsid w:val="769921F4"/>
    <w:rsid w:val="76A032AE"/>
    <w:rsid w:val="76A41CB5"/>
    <w:rsid w:val="76AC2297"/>
    <w:rsid w:val="76C45597"/>
    <w:rsid w:val="76C513B6"/>
    <w:rsid w:val="76D15EA1"/>
    <w:rsid w:val="76D87754"/>
    <w:rsid w:val="76DB438D"/>
    <w:rsid w:val="76DC7890"/>
    <w:rsid w:val="76E95AA5"/>
    <w:rsid w:val="76EB7C9B"/>
    <w:rsid w:val="76ED6701"/>
    <w:rsid w:val="76F00AAF"/>
    <w:rsid w:val="76F017B6"/>
    <w:rsid w:val="76F31A34"/>
    <w:rsid w:val="77005598"/>
    <w:rsid w:val="772F1899"/>
    <w:rsid w:val="773A43A6"/>
    <w:rsid w:val="773E6630"/>
    <w:rsid w:val="77423580"/>
    <w:rsid w:val="774D46B0"/>
    <w:rsid w:val="77550E95"/>
    <w:rsid w:val="776112D4"/>
    <w:rsid w:val="7769785B"/>
    <w:rsid w:val="7786403E"/>
    <w:rsid w:val="7788414C"/>
    <w:rsid w:val="778A542A"/>
    <w:rsid w:val="778B2EAC"/>
    <w:rsid w:val="77AE29E4"/>
    <w:rsid w:val="77B36604"/>
    <w:rsid w:val="77B95F79"/>
    <w:rsid w:val="77C47B8E"/>
    <w:rsid w:val="77CA4B0B"/>
    <w:rsid w:val="77E03C3B"/>
    <w:rsid w:val="77E6197C"/>
    <w:rsid w:val="77E76882"/>
    <w:rsid w:val="77FC0FFD"/>
    <w:rsid w:val="77FF2F41"/>
    <w:rsid w:val="781E3916"/>
    <w:rsid w:val="78201875"/>
    <w:rsid w:val="782B245A"/>
    <w:rsid w:val="782D6FAE"/>
    <w:rsid w:val="783201C2"/>
    <w:rsid w:val="788C75D7"/>
    <w:rsid w:val="788D17D5"/>
    <w:rsid w:val="78947E75"/>
    <w:rsid w:val="78990E6B"/>
    <w:rsid w:val="78A3591C"/>
    <w:rsid w:val="78A9623C"/>
    <w:rsid w:val="78AF6B87"/>
    <w:rsid w:val="78B07E63"/>
    <w:rsid w:val="78C74E32"/>
    <w:rsid w:val="78E037DD"/>
    <w:rsid w:val="78EC1071"/>
    <w:rsid w:val="78F61371"/>
    <w:rsid w:val="78FD37F6"/>
    <w:rsid w:val="79065C1B"/>
    <w:rsid w:val="791A1E16"/>
    <w:rsid w:val="791F4EA4"/>
    <w:rsid w:val="792F72FA"/>
    <w:rsid w:val="793601B2"/>
    <w:rsid w:val="795F6EA2"/>
    <w:rsid w:val="795F7888"/>
    <w:rsid w:val="79701CA2"/>
    <w:rsid w:val="79892D64"/>
    <w:rsid w:val="798E18D0"/>
    <w:rsid w:val="79942BC5"/>
    <w:rsid w:val="799B5E7E"/>
    <w:rsid w:val="79A13EB7"/>
    <w:rsid w:val="79B75A4E"/>
    <w:rsid w:val="79CB7EF6"/>
    <w:rsid w:val="79CC428B"/>
    <w:rsid w:val="79EF399B"/>
    <w:rsid w:val="79F41980"/>
    <w:rsid w:val="79FC004D"/>
    <w:rsid w:val="7A043929"/>
    <w:rsid w:val="7A155EB8"/>
    <w:rsid w:val="7A180B7C"/>
    <w:rsid w:val="7A1E525A"/>
    <w:rsid w:val="7A20580B"/>
    <w:rsid w:val="7A207582"/>
    <w:rsid w:val="7A2713AD"/>
    <w:rsid w:val="7A330C0C"/>
    <w:rsid w:val="7A412120"/>
    <w:rsid w:val="7A444689"/>
    <w:rsid w:val="7A456C8B"/>
    <w:rsid w:val="7A4954A2"/>
    <w:rsid w:val="7A4D5F33"/>
    <w:rsid w:val="7A7D567C"/>
    <w:rsid w:val="7A8F39DB"/>
    <w:rsid w:val="7ABB519F"/>
    <w:rsid w:val="7AC6526C"/>
    <w:rsid w:val="7ACB7869"/>
    <w:rsid w:val="7AD131F4"/>
    <w:rsid w:val="7AE051F2"/>
    <w:rsid w:val="7AF222E2"/>
    <w:rsid w:val="7AF42393"/>
    <w:rsid w:val="7AFF0446"/>
    <w:rsid w:val="7B294AE0"/>
    <w:rsid w:val="7B2E5C1C"/>
    <w:rsid w:val="7B3023FA"/>
    <w:rsid w:val="7B303FA7"/>
    <w:rsid w:val="7B3355ED"/>
    <w:rsid w:val="7B372C93"/>
    <w:rsid w:val="7B4F4BBD"/>
    <w:rsid w:val="7B592011"/>
    <w:rsid w:val="7B6569FF"/>
    <w:rsid w:val="7B6B71EB"/>
    <w:rsid w:val="7B7A118C"/>
    <w:rsid w:val="7B7C4426"/>
    <w:rsid w:val="7B8D4340"/>
    <w:rsid w:val="7B952855"/>
    <w:rsid w:val="7B9D6653"/>
    <w:rsid w:val="7BC02683"/>
    <w:rsid w:val="7BD217F3"/>
    <w:rsid w:val="7BDA69BE"/>
    <w:rsid w:val="7BDA7885"/>
    <w:rsid w:val="7BE97EF2"/>
    <w:rsid w:val="7BF071E2"/>
    <w:rsid w:val="7C0655DF"/>
    <w:rsid w:val="7C093CE8"/>
    <w:rsid w:val="7C0A2122"/>
    <w:rsid w:val="7C0B23E0"/>
    <w:rsid w:val="7C0B4DE9"/>
    <w:rsid w:val="7C1977A8"/>
    <w:rsid w:val="7C312C50"/>
    <w:rsid w:val="7C4674E4"/>
    <w:rsid w:val="7C491437"/>
    <w:rsid w:val="7C5B0C23"/>
    <w:rsid w:val="7C642C06"/>
    <w:rsid w:val="7C8B5ABC"/>
    <w:rsid w:val="7C9407B1"/>
    <w:rsid w:val="7C952929"/>
    <w:rsid w:val="7CA27B4A"/>
    <w:rsid w:val="7CB80333"/>
    <w:rsid w:val="7CBC51FE"/>
    <w:rsid w:val="7CC11E06"/>
    <w:rsid w:val="7CC6493B"/>
    <w:rsid w:val="7CD20274"/>
    <w:rsid w:val="7CE32770"/>
    <w:rsid w:val="7CF36337"/>
    <w:rsid w:val="7CFD384D"/>
    <w:rsid w:val="7D063F2D"/>
    <w:rsid w:val="7D0A407E"/>
    <w:rsid w:val="7D1604AF"/>
    <w:rsid w:val="7D171C49"/>
    <w:rsid w:val="7D366C7B"/>
    <w:rsid w:val="7D3B25C7"/>
    <w:rsid w:val="7D403BFA"/>
    <w:rsid w:val="7D456412"/>
    <w:rsid w:val="7D4633F9"/>
    <w:rsid w:val="7D4A0A5C"/>
    <w:rsid w:val="7D616EBC"/>
    <w:rsid w:val="7D745ADC"/>
    <w:rsid w:val="7D7B7F2E"/>
    <w:rsid w:val="7D8D494A"/>
    <w:rsid w:val="7D925D0F"/>
    <w:rsid w:val="7D9D1B22"/>
    <w:rsid w:val="7DF115AC"/>
    <w:rsid w:val="7E0073C6"/>
    <w:rsid w:val="7E140A15"/>
    <w:rsid w:val="7E203DCA"/>
    <w:rsid w:val="7E400363"/>
    <w:rsid w:val="7E471397"/>
    <w:rsid w:val="7E656734"/>
    <w:rsid w:val="7E6C0BC7"/>
    <w:rsid w:val="7E7C56C4"/>
    <w:rsid w:val="7E807660"/>
    <w:rsid w:val="7E8A1B2B"/>
    <w:rsid w:val="7E8C34C9"/>
    <w:rsid w:val="7E936BFE"/>
    <w:rsid w:val="7E95593D"/>
    <w:rsid w:val="7EAE0A66"/>
    <w:rsid w:val="7ECB2594"/>
    <w:rsid w:val="7EEE7268"/>
    <w:rsid w:val="7EF944E8"/>
    <w:rsid w:val="7EFC7799"/>
    <w:rsid w:val="7F0D3769"/>
    <w:rsid w:val="7F10465E"/>
    <w:rsid w:val="7F2D5F40"/>
    <w:rsid w:val="7F3823EB"/>
    <w:rsid w:val="7F3D597D"/>
    <w:rsid w:val="7F4B5EAA"/>
    <w:rsid w:val="7F4C091A"/>
    <w:rsid w:val="7F5F69B6"/>
    <w:rsid w:val="7F821A2C"/>
    <w:rsid w:val="7F867EC5"/>
    <w:rsid w:val="7F8C742C"/>
    <w:rsid w:val="7FA03871"/>
    <w:rsid w:val="7FA83B9D"/>
    <w:rsid w:val="7FAB1307"/>
    <w:rsid w:val="7FAB1C02"/>
    <w:rsid w:val="7FAB4603"/>
    <w:rsid w:val="7FB0610F"/>
    <w:rsid w:val="7FCA19E0"/>
    <w:rsid w:val="7FD77C12"/>
    <w:rsid w:val="7FDC1686"/>
    <w:rsid w:val="7FDE6562"/>
    <w:rsid w:val="7FE27B5E"/>
    <w:rsid w:val="7FE6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2">
    <w:name w:val="heading 1"/>
    <w:basedOn w:val="1"/>
    <w:next w:val="1"/>
    <w:link w:val="33"/>
    <w:qFormat/>
    <w:uiPriority w:val="9"/>
    <w:pPr>
      <w:keepNext/>
      <w:keepLines/>
      <w:pageBreakBefore w:val="0"/>
      <w:numPr>
        <w:ilvl w:val="0"/>
        <w:numId w:val="1"/>
      </w:numPr>
      <w:ind w:firstLineChars="0"/>
      <w:outlineLvl w:val="0"/>
    </w:pPr>
    <w:rPr>
      <w:rFonts w:ascii="宋体" w:hAnsi="宋体" w:eastAsia="宋体"/>
      <w:b/>
      <w:bCs/>
      <w:kern w:val="44"/>
      <w:sz w:val="32"/>
      <w:szCs w:val="44"/>
    </w:rPr>
  </w:style>
  <w:style w:type="paragraph" w:styleId="3">
    <w:name w:val="heading 2"/>
    <w:basedOn w:val="1"/>
    <w:next w:val="1"/>
    <w:link w:val="34"/>
    <w:unhideWhenUsed/>
    <w:qFormat/>
    <w:uiPriority w:val="9"/>
    <w:pPr>
      <w:keepNext w:val="0"/>
      <w:keepLines w:val="0"/>
      <w:numPr>
        <w:ilvl w:val="1"/>
        <w:numId w:val="1"/>
      </w:numPr>
      <w:ind w:left="0" w:firstLineChars="0"/>
      <w:outlineLvl w:val="1"/>
    </w:pPr>
    <w:rPr>
      <w:rFonts w:ascii="宋体" w:hAnsi="宋体" w:eastAsia="宋体" w:cstheme="majorBidi"/>
      <w:b/>
      <w:bCs/>
      <w:sz w:val="30"/>
      <w:szCs w:val="32"/>
    </w:rPr>
  </w:style>
  <w:style w:type="paragraph" w:styleId="4">
    <w:name w:val="heading 3"/>
    <w:basedOn w:val="1"/>
    <w:next w:val="1"/>
    <w:link w:val="35"/>
    <w:unhideWhenUsed/>
    <w:qFormat/>
    <w:uiPriority w:val="9"/>
    <w:pPr>
      <w:keepNext w:val="0"/>
      <w:keepLines w:val="0"/>
      <w:numPr>
        <w:ilvl w:val="2"/>
        <w:numId w:val="1"/>
      </w:numPr>
      <w:ind w:firstLineChars="0"/>
      <w:outlineLvl w:val="2"/>
    </w:pPr>
    <w:rPr>
      <w:rFonts w:ascii="宋体" w:hAnsi="宋体" w:eastAsia="宋体"/>
      <w:b/>
      <w:bCs/>
      <w:sz w:val="28"/>
      <w:szCs w:val="32"/>
    </w:rPr>
  </w:style>
  <w:style w:type="paragraph" w:styleId="5">
    <w:name w:val="heading 4"/>
    <w:basedOn w:val="1"/>
    <w:next w:val="1"/>
    <w:link w:val="36"/>
    <w:unhideWhenUsed/>
    <w:qFormat/>
    <w:uiPriority w:val="9"/>
    <w:pPr>
      <w:keepNext/>
      <w:keepLines/>
      <w:numPr>
        <w:ilvl w:val="3"/>
        <w:numId w:val="1"/>
      </w:numPr>
      <w:ind w:firstLineChars="0"/>
      <w:outlineLvl w:val="3"/>
    </w:pPr>
    <w:rPr>
      <w:rFonts w:cstheme="majorBidi"/>
      <w:b/>
      <w:bCs/>
      <w:szCs w:val="28"/>
    </w:rPr>
  </w:style>
  <w:style w:type="paragraph" w:styleId="6">
    <w:name w:val="heading 5"/>
    <w:basedOn w:val="1"/>
    <w:next w:val="1"/>
    <w:link w:val="44"/>
    <w:unhideWhenUsed/>
    <w:qFormat/>
    <w:uiPriority w:val="9"/>
    <w:pPr>
      <w:keepNext/>
      <w:keepLines/>
      <w:numPr>
        <w:ilvl w:val="4"/>
        <w:numId w:val="1"/>
      </w:numPr>
      <w:ind w:firstLineChars="0"/>
      <w:outlineLvl w:val="4"/>
    </w:pPr>
    <w:rPr>
      <w:b/>
      <w:bCs/>
      <w:szCs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8">
    <w:name w:val="caption"/>
    <w:basedOn w:val="1"/>
    <w:next w:val="1"/>
    <w:unhideWhenUsed/>
    <w:qFormat/>
    <w:uiPriority w:val="35"/>
    <w:pPr>
      <w:widowControl w:val="0"/>
      <w:spacing w:line="360" w:lineRule="auto"/>
      <w:jc w:val="center"/>
    </w:pPr>
    <w:rPr>
      <w:rFonts w:ascii="黑体" w:eastAsia="黑体" w:hAnsiTheme="majorHAnsi" w:cstheme="majorBidi"/>
      <w:kern w:val="2"/>
      <w:lang w:val="en-US" w:eastAsia="zh-CN" w:bidi="ar-SA"/>
    </w:rPr>
  </w:style>
  <w:style w:type="paragraph" w:styleId="9">
    <w:name w:val="annotation text"/>
    <w:basedOn w:val="1"/>
    <w:semiHidden/>
    <w:unhideWhenUsed/>
    <w:qFormat/>
    <w:uiPriority w:val="99"/>
    <w:pPr>
      <w:jc w:val="left"/>
    </w:pPr>
  </w:style>
  <w:style w:type="paragraph" w:styleId="10">
    <w:name w:val="Body Text"/>
    <w:basedOn w:val="1"/>
    <w:qFormat/>
    <w:uiPriority w:val="0"/>
    <w:pPr>
      <w:spacing w:after="120" w:afterLines="0" w:afterAutospacing="0"/>
    </w:pPr>
  </w:style>
  <w:style w:type="paragraph" w:styleId="11">
    <w:name w:val="toc 3"/>
    <w:basedOn w:val="1"/>
    <w:next w:val="1"/>
    <w:unhideWhenUsed/>
    <w:qFormat/>
    <w:uiPriority w:val="39"/>
    <w:pPr>
      <w:ind w:left="840" w:leftChars="400"/>
    </w:pPr>
  </w:style>
  <w:style w:type="paragraph" w:styleId="12">
    <w:name w:val="footer"/>
    <w:basedOn w:val="1"/>
    <w:link w:val="32"/>
    <w:unhideWhenUsed/>
    <w:qFormat/>
    <w:uiPriority w:val="99"/>
    <w:pPr>
      <w:tabs>
        <w:tab w:val="center" w:pos="4153"/>
        <w:tab w:val="right" w:pos="8306"/>
      </w:tabs>
      <w:snapToGrid w:val="0"/>
      <w:jc w:val="left"/>
    </w:pPr>
    <w:rPr>
      <w:sz w:val="18"/>
      <w:szCs w:val="18"/>
    </w:rPr>
  </w:style>
  <w:style w:type="paragraph" w:styleId="13">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Subtitle"/>
    <w:basedOn w:val="1"/>
    <w:next w:val="1"/>
    <w:link w:val="38"/>
    <w:qFormat/>
    <w:uiPriority w:val="11"/>
    <w:pPr>
      <w:ind w:firstLine="0" w:firstLineChars="0"/>
      <w:jc w:val="center"/>
    </w:pPr>
    <w:rPr>
      <w:rFonts w:asciiTheme="minorHAnsi" w:hAnsiTheme="minorHAnsi"/>
      <w:b/>
      <w:bCs/>
      <w:kern w:val="28"/>
      <w:szCs w:val="32"/>
    </w:rPr>
  </w:style>
  <w:style w:type="paragraph" w:styleId="16">
    <w:name w:val="footnote text"/>
    <w:basedOn w:val="1"/>
    <w:link w:val="45"/>
    <w:semiHidden/>
    <w:unhideWhenUsed/>
    <w:qFormat/>
    <w:uiPriority w:val="99"/>
    <w:pPr>
      <w:snapToGrid w:val="0"/>
      <w:jc w:val="left"/>
    </w:pPr>
    <w:rPr>
      <w:sz w:val="18"/>
      <w:szCs w:val="18"/>
    </w:rPr>
  </w:style>
  <w:style w:type="paragraph" w:styleId="17">
    <w:name w:val="toc 2"/>
    <w:basedOn w:val="1"/>
    <w:next w:val="1"/>
    <w:unhideWhenUsed/>
    <w:qFormat/>
    <w:uiPriority w:val="39"/>
    <w:pPr>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0">
    <w:name w:val="Title"/>
    <w:basedOn w:val="1"/>
    <w:next w:val="1"/>
    <w:link w:val="37"/>
    <w:qFormat/>
    <w:uiPriority w:val="10"/>
    <w:pPr>
      <w:ind w:firstLine="0" w:firstLineChars="0"/>
      <w:jc w:val="center"/>
    </w:pPr>
    <w:rPr>
      <w:rFonts w:cstheme="majorBidi"/>
      <w:b/>
      <w:bCs/>
      <w:sz w:val="52"/>
      <w:szCs w:val="32"/>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FollowedHyperlink"/>
    <w:basedOn w:val="23"/>
    <w:semiHidden/>
    <w:unhideWhenUsed/>
    <w:qFormat/>
    <w:uiPriority w:val="99"/>
    <w:rPr>
      <w:color w:val="800080"/>
      <w:u w:val="single"/>
    </w:rPr>
  </w:style>
  <w:style w:type="character" w:styleId="26">
    <w:name w:val="Emphasis"/>
    <w:basedOn w:val="23"/>
    <w:qFormat/>
    <w:uiPriority w:val="20"/>
    <w:rPr>
      <w:i/>
    </w:rPr>
  </w:style>
  <w:style w:type="character" w:styleId="27">
    <w:name w:val="Hyperlink"/>
    <w:basedOn w:val="23"/>
    <w:unhideWhenUsed/>
    <w:qFormat/>
    <w:uiPriority w:val="99"/>
    <w:rPr>
      <w:color w:val="0563C1" w:themeColor="hyperlink"/>
      <w:u w:val="single"/>
      <w14:textFill>
        <w14:solidFill>
          <w14:schemeClr w14:val="hlink"/>
        </w14:solidFill>
      </w14:textFill>
    </w:rPr>
  </w:style>
  <w:style w:type="character" w:styleId="28">
    <w:name w:val="footnote reference"/>
    <w:basedOn w:val="23"/>
    <w:semiHidden/>
    <w:unhideWhenUsed/>
    <w:qFormat/>
    <w:uiPriority w:val="99"/>
    <w:rPr>
      <w:vertAlign w:val="superscript"/>
    </w:rPr>
  </w:style>
  <w:style w:type="paragraph" w:customStyle="1" w:styleId="29">
    <w:name w:val="表的格式"/>
    <w:basedOn w:val="1"/>
    <w:link w:val="30"/>
    <w:qFormat/>
    <w:uiPriority w:val="0"/>
    <w:pPr>
      <w:widowControl/>
      <w:spacing w:line="240" w:lineRule="auto"/>
      <w:ind w:firstLine="0" w:firstLineChars="0"/>
      <w:jc w:val="center"/>
      <w:textAlignment w:val="center"/>
    </w:pPr>
    <w:rPr>
      <w:rFonts w:ascii="宋体" w:hAnsi="宋体" w:eastAsia="宋体" w:cs="宋体"/>
      <w:bCs/>
      <w:color w:val="000000"/>
      <w:kern w:val="0"/>
      <w:sz w:val="21"/>
      <w:szCs w:val="21"/>
      <w:u w:val="none"/>
      <w:lang w:bidi="ar"/>
    </w:rPr>
  </w:style>
  <w:style w:type="character" w:customStyle="1" w:styleId="30">
    <w:name w:val="表的格式 字符"/>
    <w:link w:val="29"/>
    <w:qFormat/>
    <w:uiPriority w:val="0"/>
    <w:rPr>
      <w:rFonts w:ascii="宋体" w:hAnsi="宋体" w:eastAsia="宋体" w:cs="宋体"/>
      <w:bCs/>
      <w:color w:val="000000"/>
      <w:kern w:val="0"/>
      <w:sz w:val="21"/>
      <w:szCs w:val="21"/>
      <w:u w:val="none"/>
      <w:lang w:val="en-US" w:eastAsia="zh-CN" w:bidi="ar"/>
    </w:rPr>
  </w:style>
  <w:style w:type="character" w:customStyle="1" w:styleId="31">
    <w:name w:val="页眉 字符"/>
    <w:basedOn w:val="23"/>
    <w:link w:val="13"/>
    <w:qFormat/>
    <w:uiPriority w:val="99"/>
    <w:rPr>
      <w:sz w:val="18"/>
      <w:szCs w:val="18"/>
    </w:rPr>
  </w:style>
  <w:style w:type="character" w:customStyle="1" w:styleId="32">
    <w:name w:val="页脚 字符"/>
    <w:basedOn w:val="23"/>
    <w:link w:val="12"/>
    <w:qFormat/>
    <w:uiPriority w:val="99"/>
    <w:rPr>
      <w:sz w:val="18"/>
      <w:szCs w:val="18"/>
    </w:rPr>
  </w:style>
  <w:style w:type="character" w:customStyle="1" w:styleId="33">
    <w:name w:val="标题 1 字符"/>
    <w:basedOn w:val="23"/>
    <w:link w:val="2"/>
    <w:qFormat/>
    <w:uiPriority w:val="9"/>
    <w:rPr>
      <w:rFonts w:ascii="宋体" w:hAnsi="宋体" w:eastAsia="宋体" w:cstheme="minorBidi"/>
      <w:b/>
      <w:bCs/>
      <w:kern w:val="44"/>
      <w:sz w:val="32"/>
      <w:szCs w:val="44"/>
    </w:rPr>
  </w:style>
  <w:style w:type="character" w:customStyle="1" w:styleId="34">
    <w:name w:val="标题 2 字符"/>
    <w:basedOn w:val="23"/>
    <w:link w:val="3"/>
    <w:qFormat/>
    <w:uiPriority w:val="9"/>
    <w:rPr>
      <w:rFonts w:ascii="宋体" w:hAnsi="宋体" w:eastAsia="宋体" w:cstheme="majorBidi"/>
      <w:b/>
      <w:bCs/>
      <w:sz w:val="30"/>
      <w:szCs w:val="32"/>
    </w:rPr>
  </w:style>
  <w:style w:type="character" w:customStyle="1" w:styleId="35">
    <w:name w:val="标题 3 字符"/>
    <w:basedOn w:val="23"/>
    <w:link w:val="4"/>
    <w:qFormat/>
    <w:uiPriority w:val="9"/>
    <w:rPr>
      <w:rFonts w:ascii="宋体" w:hAnsi="宋体" w:eastAsia="宋体"/>
      <w:b/>
      <w:bCs/>
      <w:sz w:val="28"/>
      <w:szCs w:val="32"/>
    </w:rPr>
  </w:style>
  <w:style w:type="character" w:customStyle="1" w:styleId="36">
    <w:name w:val="标题 4 字符"/>
    <w:basedOn w:val="23"/>
    <w:link w:val="5"/>
    <w:qFormat/>
    <w:uiPriority w:val="9"/>
    <w:rPr>
      <w:rFonts w:ascii="宋体" w:hAnsi="宋体" w:eastAsia="宋体" w:cstheme="majorBidi"/>
      <w:b/>
      <w:bCs/>
      <w:sz w:val="24"/>
      <w:szCs w:val="28"/>
    </w:rPr>
  </w:style>
  <w:style w:type="character" w:customStyle="1" w:styleId="37">
    <w:name w:val="标题 字符"/>
    <w:basedOn w:val="23"/>
    <w:link w:val="20"/>
    <w:qFormat/>
    <w:uiPriority w:val="10"/>
    <w:rPr>
      <w:rFonts w:ascii="宋体" w:hAnsi="宋体" w:eastAsia="宋体" w:cstheme="majorBidi"/>
      <w:b/>
      <w:bCs/>
      <w:sz w:val="52"/>
      <w:szCs w:val="32"/>
    </w:rPr>
  </w:style>
  <w:style w:type="character" w:customStyle="1" w:styleId="38">
    <w:name w:val="副标题 字符"/>
    <w:basedOn w:val="23"/>
    <w:link w:val="15"/>
    <w:qFormat/>
    <w:uiPriority w:val="11"/>
    <w:rPr>
      <w:rFonts w:eastAsia="宋体"/>
      <w:b/>
      <w:bCs/>
      <w:kern w:val="28"/>
      <w:sz w:val="24"/>
      <w:szCs w:val="32"/>
    </w:rPr>
  </w:style>
  <w:style w:type="paragraph" w:customStyle="1" w:styleId="39">
    <w:name w:val="TOC 标题1"/>
    <w:basedOn w:val="2"/>
    <w:next w:val="1"/>
    <w:unhideWhenUsed/>
    <w:qFormat/>
    <w:uiPriority w:val="39"/>
    <w:pPr>
      <w:pageBreakBefore w:val="0"/>
      <w:widowControl/>
      <w:numPr>
        <w:numId w:val="0"/>
      </w:numPr>
      <w:spacing w:before="24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customStyle="1" w:styleId="40">
    <w:name w:val="图的格式"/>
    <w:basedOn w:val="1"/>
    <w:next w:val="1"/>
    <w:link w:val="42"/>
    <w:qFormat/>
    <w:uiPriority w:val="0"/>
    <w:pPr>
      <w:keepNext/>
      <w:ind w:firstLine="0" w:firstLineChars="0"/>
      <w:jc w:val="center"/>
    </w:pPr>
  </w:style>
  <w:style w:type="paragraph" w:customStyle="1" w:styleId="41">
    <w:name w:val="表题注格式"/>
    <w:basedOn w:val="1"/>
    <w:link w:val="43"/>
    <w:qFormat/>
    <w:uiPriority w:val="0"/>
    <w:pPr>
      <w:keepNext/>
      <w:ind w:firstLine="0" w:firstLineChars="0"/>
      <w:jc w:val="center"/>
    </w:pPr>
    <w:rPr>
      <w:rFonts w:ascii="黑体" w:hAnsi="黑体" w:eastAsia="黑体"/>
      <w:sz w:val="20"/>
    </w:rPr>
  </w:style>
  <w:style w:type="character" w:customStyle="1" w:styleId="42">
    <w:name w:val="图的格式 字符"/>
    <w:basedOn w:val="23"/>
    <w:link w:val="40"/>
    <w:qFormat/>
    <w:uiPriority w:val="0"/>
    <w:rPr>
      <w:rFonts w:ascii="宋体" w:hAnsi="宋体" w:eastAsia="宋体"/>
      <w:sz w:val="24"/>
    </w:rPr>
  </w:style>
  <w:style w:type="character" w:customStyle="1" w:styleId="43">
    <w:name w:val="表题注格式 字符"/>
    <w:basedOn w:val="23"/>
    <w:link w:val="41"/>
    <w:qFormat/>
    <w:uiPriority w:val="0"/>
    <w:rPr>
      <w:rFonts w:ascii="黑体" w:hAnsi="黑体" w:eastAsia="黑体"/>
      <w:sz w:val="20"/>
    </w:rPr>
  </w:style>
  <w:style w:type="character" w:customStyle="1" w:styleId="44">
    <w:name w:val="标题 5 字符"/>
    <w:basedOn w:val="23"/>
    <w:link w:val="6"/>
    <w:qFormat/>
    <w:uiPriority w:val="9"/>
    <w:rPr>
      <w:rFonts w:ascii="宋体" w:hAnsi="宋体" w:eastAsia="宋体"/>
      <w:b/>
      <w:bCs/>
      <w:sz w:val="24"/>
      <w:szCs w:val="28"/>
    </w:rPr>
  </w:style>
  <w:style w:type="character" w:customStyle="1" w:styleId="45">
    <w:name w:val="脚注文本 字符"/>
    <w:basedOn w:val="23"/>
    <w:link w:val="16"/>
    <w:semiHidden/>
    <w:qFormat/>
    <w:uiPriority w:val="99"/>
    <w:rPr>
      <w:rFonts w:ascii="宋体" w:hAnsi="宋体" w:eastAsia="宋体"/>
      <w:sz w:val="18"/>
      <w:szCs w:val="18"/>
    </w:rPr>
  </w:style>
  <w:style w:type="paragraph" w:customStyle="1" w:styleId="46">
    <w:name w:val="加粗"/>
    <w:basedOn w:val="40"/>
    <w:next w:val="1"/>
    <w:link w:val="47"/>
    <w:qFormat/>
    <w:uiPriority w:val="0"/>
    <w:pPr>
      <w:tabs>
        <w:tab w:val="left" w:pos="993"/>
      </w:tabs>
      <w:ind w:firstLine="482" w:firstLineChars="200"/>
      <w:jc w:val="both"/>
    </w:pPr>
    <w:rPr>
      <w:b/>
    </w:rPr>
  </w:style>
  <w:style w:type="character" w:customStyle="1" w:styleId="47">
    <w:name w:val="加粗 字符"/>
    <w:basedOn w:val="42"/>
    <w:link w:val="46"/>
    <w:qFormat/>
    <w:uiPriority w:val="0"/>
    <w:rPr>
      <w:rFonts w:ascii="宋体" w:hAnsi="宋体" w:eastAsia="宋体"/>
      <w:b/>
      <w:sz w:val="24"/>
    </w:rPr>
  </w:style>
  <w:style w:type="paragraph" w:customStyle="1" w:styleId="48">
    <w:name w:val="表题注"/>
    <w:basedOn w:val="1"/>
    <w:qFormat/>
    <w:uiPriority w:val="0"/>
    <w:pPr>
      <w:keepNext/>
      <w:spacing w:line="240" w:lineRule="auto"/>
      <w:ind w:firstLine="0" w:firstLineChars="0"/>
      <w:jc w:val="center"/>
    </w:pPr>
    <w:rPr>
      <w:rFonts w:ascii="黑体" w:hAnsi="黑体" w:eastAsia="黑体" w:cs="黑体"/>
      <w:sz w:val="20"/>
      <w:szCs w:val="20"/>
    </w:rPr>
  </w:style>
  <w:style w:type="character" w:customStyle="1" w:styleId="49">
    <w:name w:val="font61"/>
    <w:basedOn w:val="23"/>
    <w:qFormat/>
    <w:uiPriority w:val="0"/>
    <w:rPr>
      <w:rFonts w:ascii="Segoe UI" w:hAnsi="Segoe UI" w:eastAsia="Segoe UI" w:cs="Segoe UI"/>
      <w:color w:val="000000"/>
      <w:sz w:val="22"/>
      <w:szCs w:val="22"/>
      <w:u w:val="none"/>
    </w:rPr>
  </w:style>
  <w:style w:type="character" w:customStyle="1" w:styleId="50">
    <w:name w:val="font3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customXml" Target="../customXml/item3.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chart" Target="charts/chart22.xml"/><Relationship Id="rId33" Type="http://schemas.openxmlformats.org/officeDocument/2006/relationships/chart" Target="charts/chart21.xml"/><Relationship Id="rId32" Type="http://schemas.openxmlformats.org/officeDocument/2006/relationships/chart" Target="charts/chart20.xml"/><Relationship Id="rId31" Type="http://schemas.openxmlformats.org/officeDocument/2006/relationships/chart" Target="charts/chart19.xml"/><Relationship Id="rId30" Type="http://schemas.openxmlformats.org/officeDocument/2006/relationships/chart" Target="charts/chart18.xml"/><Relationship Id="rId3" Type="http://schemas.openxmlformats.org/officeDocument/2006/relationships/footnotes" Target="footnotes.xml"/><Relationship Id="rId29" Type="http://schemas.openxmlformats.org/officeDocument/2006/relationships/chart" Target="charts/chart17.xml"/><Relationship Id="rId28" Type="http://schemas.openxmlformats.org/officeDocument/2006/relationships/chart" Target="charts/chart16.xml"/><Relationship Id="rId27" Type="http://schemas.openxmlformats.org/officeDocument/2006/relationships/chart" Target="charts/chart15.xml"/><Relationship Id="rId26" Type="http://schemas.openxmlformats.org/officeDocument/2006/relationships/chart" Target="charts/chart14.xml"/><Relationship Id="rId25" Type="http://schemas.openxmlformats.org/officeDocument/2006/relationships/chart" Target="charts/chart13.xml"/><Relationship Id="rId24" Type="http://schemas.openxmlformats.org/officeDocument/2006/relationships/chart" Target="charts/chart12.xml"/><Relationship Id="rId23" Type="http://schemas.openxmlformats.org/officeDocument/2006/relationships/chart" Target="charts/chart11.xml"/><Relationship Id="rId22" Type="http://schemas.openxmlformats.org/officeDocument/2006/relationships/chart" Target="charts/chart10.xml"/><Relationship Id="rId21" Type="http://schemas.openxmlformats.org/officeDocument/2006/relationships/chart" Target="charts/chart9.xml"/><Relationship Id="rId20" Type="http://schemas.openxmlformats.org/officeDocument/2006/relationships/chart" Target="charts/chart8.xml"/><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1.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0.xml"/><Relationship Id="rId3" Type="http://schemas.microsoft.com/office/2011/relationships/chartStyle" Target="style10.xml"/><Relationship Id="rId2" Type="http://schemas.openxmlformats.org/officeDocument/2006/relationships/themeOverride" Target="../theme/themeOverride10.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225.xlsx" TargetMode="External"/></Relationships>
</file>

<file path=word/charts/_rels/chart10.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7.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225.xlsx" TargetMode="External"/></Relationships>
</file>

<file path=word/charts/_rels/chart11.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225.xlsx" TargetMode="External"/></Relationships>
</file>

<file path=word/charts/_rels/chart12.xml.rels><?xml version="1.0" encoding="UTF-8" standalone="yes"?>
<Relationships xmlns="http://schemas.openxmlformats.org/package/2006/relationships"><Relationship Id="rId4" Type="http://schemas.microsoft.com/office/2011/relationships/chartColorStyle" Target="colors9.xml"/><Relationship Id="rId3" Type="http://schemas.microsoft.com/office/2011/relationships/chartStyle" Target="style9.xml"/><Relationship Id="rId2" Type="http://schemas.openxmlformats.org/officeDocument/2006/relationships/themeOverride" Target="../theme/themeOverride9.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225.xlsx" TargetMode="External"/></Relationships>
</file>

<file path=word/charts/_rels/chart13.xml.rels><?xml version="1.0" encoding="UTF-8" standalone="yes"?>
<Relationships xmlns="http://schemas.openxmlformats.org/package/2006/relationships"><Relationship Id="rId4" Type="http://schemas.microsoft.com/office/2011/relationships/chartColorStyle" Target="colors8.xml"/><Relationship Id="rId3" Type="http://schemas.microsoft.com/office/2011/relationships/chartStyle" Target="style8.xml"/><Relationship Id="rId2" Type="http://schemas.openxmlformats.org/officeDocument/2006/relationships/themeOverride" Target="../theme/themeOverride8.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225.xlsx" TargetMode="External"/></Relationships>
</file>

<file path=word/charts/_rels/chart14.xml.rels><?xml version="1.0" encoding="UTF-8" standalone="yes"?>
<Relationships xmlns="http://schemas.openxmlformats.org/package/2006/relationships"><Relationship Id="rId4" Type="http://schemas.microsoft.com/office/2011/relationships/chartColorStyle" Target="colors20.xml"/><Relationship Id="rId3" Type="http://schemas.microsoft.com/office/2011/relationships/chartStyle" Target="style20.xml"/><Relationship Id="rId2" Type="http://schemas.openxmlformats.org/officeDocument/2006/relationships/themeOverride" Target="../theme/themeOverride20.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310.xlsx" TargetMode="External"/></Relationships>
</file>

<file path=word/charts/_rels/chart15.xml.rels><?xml version="1.0" encoding="UTF-8" standalone="yes"?>
<Relationships xmlns="http://schemas.openxmlformats.org/package/2006/relationships"><Relationship Id="rId4" Type="http://schemas.microsoft.com/office/2011/relationships/chartColorStyle" Target="colors21.xml"/><Relationship Id="rId3" Type="http://schemas.microsoft.com/office/2011/relationships/chartStyle" Target="style21.xml"/><Relationship Id="rId2" Type="http://schemas.openxmlformats.org/officeDocument/2006/relationships/themeOverride" Target="../theme/themeOverride21.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302.xlsx" TargetMode="External"/></Relationships>
</file>

<file path=word/charts/_rels/chart16.xml.rels><?xml version="1.0" encoding="UTF-8" standalone="yes"?>
<Relationships xmlns="http://schemas.openxmlformats.org/package/2006/relationships"><Relationship Id="rId4" Type="http://schemas.microsoft.com/office/2011/relationships/chartColorStyle" Target="colors18.xml"/><Relationship Id="rId3" Type="http://schemas.microsoft.com/office/2011/relationships/chartStyle" Target="style18.xml"/><Relationship Id="rId2" Type="http://schemas.openxmlformats.org/officeDocument/2006/relationships/themeOverride" Target="../theme/themeOverride18.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310.xlsx" TargetMode="External"/></Relationships>
</file>

<file path=word/charts/_rels/chart17.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310.xlsx" TargetMode="External"/></Relationships>
</file>

<file path=word/charts/_rels/chart18.xml.rels><?xml version="1.0" encoding="UTF-8" standalone="yes"?>
<Relationships xmlns="http://schemas.openxmlformats.org/package/2006/relationships"><Relationship Id="rId4" Type="http://schemas.microsoft.com/office/2011/relationships/chartColorStyle" Target="colors13.xml"/><Relationship Id="rId3" Type="http://schemas.microsoft.com/office/2011/relationships/chartStyle" Target="style13.xml"/><Relationship Id="rId2" Type="http://schemas.openxmlformats.org/officeDocument/2006/relationships/themeOverride" Target="../theme/themeOverride13.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310.xlsx" TargetMode="External"/></Relationships>
</file>

<file path=word/charts/_rels/chart19.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310.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5.xml"/><Relationship Id="rId3" Type="http://schemas.microsoft.com/office/2011/relationships/chartStyle" Target="style15.xml"/><Relationship Id="rId2" Type="http://schemas.openxmlformats.org/officeDocument/2006/relationships/themeOverride" Target="../theme/themeOverride15.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310.xlsx" TargetMode="External"/></Relationships>
</file>

<file path=word/charts/_rels/chart20.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310.xlsx" TargetMode="External"/></Relationships>
</file>

<file path=word/charts/_rels/chart21.xml.rels><?xml version="1.0" encoding="UTF-8" standalone="yes"?>
<Relationships xmlns="http://schemas.openxmlformats.org/package/2006/relationships"><Relationship Id="rId4" Type="http://schemas.microsoft.com/office/2011/relationships/chartColorStyle" Target="colors17.xml"/><Relationship Id="rId3" Type="http://schemas.microsoft.com/office/2011/relationships/chartStyle" Target="style17.xml"/><Relationship Id="rId2" Type="http://schemas.openxmlformats.org/officeDocument/2006/relationships/themeOverride" Target="../theme/themeOverride17.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310.xlsx" TargetMode="External"/></Relationships>
</file>

<file path=word/charts/_rels/chart22.xml.rels><?xml version="1.0" encoding="UTF-8" standalone="yes"?>
<Relationships xmlns="http://schemas.openxmlformats.org/package/2006/relationships"><Relationship Id="rId4" Type="http://schemas.microsoft.com/office/2011/relationships/chartColorStyle" Target="colors22.xml"/><Relationship Id="rId3" Type="http://schemas.microsoft.com/office/2011/relationships/chartStyle" Target="style22.xml"/><Relationship Id="rId2" Type="http://schemas.openxmlformats.org/officeDocument/2006/relationships/themeOverride" Target="../theme/themeOverride22.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310.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11.xml"/><Relationship Id="rId3" Type="http://schemas.microsoft.com/office/2011/relationships/chartStyle" Target="style11.xml"/><Relationship Id="rId2" Type="http://schemas.openxmlformats.org/officeDocument/2006/relationships/themeOverride" Target="../theme/themeOverride11.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225.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16.xml"/><Relationship Id="rId3" Type="http://schemas.microsoft.com/office/2011/relationships/chartStyle" Target="style16.xml"/><Relationship Id="rId2" Type="http://schemas.openxmlformats.org/officeDocument/2006/relationships/themeOverride" Target="../theme/themeOverride16.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225.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12.xml"/><Relationship Id="rId3" Type="http://schemas.microsoft.com/office/2011/relationships/chartStyle" Target="style12.xml"/><Relationship Id="rId2" Type="http://schemas.openxmlformats.org/officeDocument/2006/relationships/themeOverride" Target="../theme/themeOverride12.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225.xlsx"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19.xml"/><Relationship Id="rId3" Type="http://schemas.microsoft.com/office/2011/relationships/chartStyle" Target="style19.xml"/><Relationship Id="rId2" Type="http://schemas.openxmlformats.org/officeDocument/2006/relationships/themeOverride" Target="../theme/themeOverride19.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225.xlsx" TargetMode="External"/></Relationships>
</file>

<file path=word/charts/_rels/chart7.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225.xlsx" TargetMode="External"/></Relationships>
</file>

<file path=word/charts/_rels/chart8.xml.rels><?xml version="1.0" encoding="UTF-8" standalone="yes"?>
<Relationships xmlns="http://schemas.openxmlformats.org/package/2006/relationships"><Relationship Id="rId4" Type="http://schemas.microsoft.com/office/2011/relationships/chartColorStyle" Target="colors14.xml"/><Relationship Id="rId3" Type="http://schemas.microsoft.com/office/2011/relationships/chartStyle" Target="style14.xml"/><Relationship Id="rId2" Type="http://schemas.openxmlformats.org/officeDocument/2006/relationships/themeOverride" Target="../theme/themeOverride14.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310.xlsx" TargetMode="External"/></Relationships>
</file>

<file path=word/charts/_rels/chart9.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file:///D:\1&#24658;&#25104;&#26234;&#36947;\1&#39033;&#30446;\2025-2026&#24180;\45&#28023;&#21475;&#27743;&#19996;&#26032;&#21306;&#8220;4+X&#8221;&#20135;&#19994;\&#31532;&#20108;&#38454;&#27573;&#24037;&#20316;\6&#19987;&#21033;&#20998;&#26512;\&#20020;&#31354;&#32463;&#27982;&#20135;&#19994;&#19987;&#21033;&#20998;&#26512;&#22270;&#34920;-202602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859928266649"/>
          <c:y val="0.0765643880274621"/>
          <c:w val="0.842096642096642"/>
          <c:h val="0.713575735428467"/>
        </c:manualLayout>
      </c:layout>
      <c:lineChart>
        <c:grouping val="standard"/>
        <c:varyColors val="0"/>
        <c:ser>
          <c:idx val="0"/>
          <c:order val="0"/>
          <c:tx>
            <c:strRef>
              <c:f>'[临空经济产业专利分析图表-20260225.xlsx]整体分析'!$C$25</c:f>
              <c:strCache>
                <c:ptCount val="1"/>
                <c:pt idx="0">
                  <c:v>专利申请量（件）</c:v>
                </c:pt>
              </c:strCache>
            </c:strRef>
          </c:tx>
          <c:spPr>
            <a:ln w="19050" cap="rnd">
              <a:solidFill>
                <a:srgbClr val="4874CB"/>
              </a:solidFill>
              <a:round/>
            </a:ln>
            <a:effectLst/>
            <a:sp3d contourW="19050"/>
          </c:spPr>
          <c:marker>
            <c:symbol val="circle"/>
            <c:size val="5"/>
            <c:spPr>
              <a:solidFill>
                <a:srgbClr val="4874CB"/>
              </a:solidFill>
              <a:ln w="9525">
                <a:solidFill>
                  <a:srgbClr val="4874CB"/>
                </a:solidFill>
              </a:ln>
              <a:effectLst/>
            </c:spPr>
          </c:marker>
          <c:dPt>
            <c:idx val="14"/>
            <c:marker>
              <c:symbol val="circle"/>
              <c:size val="5"/>
              <c:spPr>
                <a:solidFill>
                  <a:srgbClr val="4874CB"/>
                </a:solidFill>
                <a:ln w="9525">
                  <a:solidFill>
                    <a:srgbClr val="4874CB"/>
                  </a:solidFill>
                </a:ln>
                <a:effectLst/>
              </c:spPr>
            </c:marker>
            <c:bubble3D val="0"/>
            <c:spPr>
              <a:ln w="19050" cap="rnd">
                <a:solidFill>
                  <a:srgbClr val="4874CB"/>
                </a:solidFill>
                <a:round/>
              </a:ln>
              <a:effectLst/>
              <a:sp3d contourW="19050"/>
            </c:spPr>
          </c:dPt>
          <c:dLbls>
            <c:dLbl>
              <c:idx val="2"/>
              <c:layout>
                <c:manualLayout>
                  <c:x val="0.00302642300081481"/>
                  <c:y val="-0.026579282723466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93644511698289"/>
                  <c:y val="0.014017840888403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43493248253108"/>
                  <c:y val="-0.032784910139215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363066755574694"/>
                  <c:y val="0.011704562747549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69840530788034"/>
                  <c:y val="0.0016384489350081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248454450017497"/>
                  <c:y val="0.024065633546034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339890583168432"/>
                  <c:y val="0.014017840888403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362650152094913"/>
                  <c:y val="0.00060042454961675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0.0239195407480473"/>
                  <c:y val="0.011722470325650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4"/>
              <c:layout>
                <c:manualLayout>
                  <c:x val="-0.0102360308285164"/>
                  <c:y val="-0.0038838542629924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5"/>
              <c:layout>
                <c:manualLayout>
                  <c:x val="0.0137951168371077"/>
                  <c:y val="-0.0013177825630825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6"/>
              <c:layout>
                <c:manualLayout>
                  <c:x val="-0.00275498914600995"/>
                  <c:y val="-0.01681882326417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7"/>
              <c:layout>
                <c:manualLayout>
                  <c:x val="0.0381647897285032"/>
                  <c:y val="-0.00754830823666895"/>
                </c:manualLayout>
              </c:layout>
              <c:dLblPos val="t"/>
              <c:showLegendKey val="0"/>
              <c:showVal val="1"/>
              <c:showCatName val="0"/>
              <c:showSerName val="0"/>
              <c:showPercent val="0"/>
              <c:showBubbleSize val="0"/>
              <c:extLst>
                <c:ext xmlns:c15="http://schemas.microsoft.com/office/drawing/2012/chart" uri="{CE6537A1-D6FC-4f65-9D91-7224C49458BB}">
                  <c15:layout>
                    <c:manualLayout>
                      <c:w val="0.115987460815047"/>
                      <c:h val="0.0657111356119074"/>
                    </c:manualLayout>
                  </c15:layout>
                </c:ext>
              </c:extLst>
            </c:dLbl>
            <c:dLbl>
              <c:idx val="18"/>
              <c:layout>
                <c:manualLayout>
                  <c:x val="0.0286592883308226"/>
                  <c:y val="0.03109325785485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9"/>
              <c:layout>
                <c:manualLayout>
                  <c:x val="-0.0379466883948318"/>
                  <c:y val="0.043691971600218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numFmt formatCode="#,##0_);[Red]\(#,##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'D:\曹凤霞\1恒成智道\1项目\42海威农业海产育种养殖技术专利微导航\专利检索与分析\[专利检索策略和分析图表-20251112.xlsx]专利分析图表'!$C$56:$C$75</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'[临空经济产业专利分析图表-20260225.xlsx]整体分析'!$C$26:$C$45</c:f>
              <c:numCache>
                <c:formatCode>#,##0_ </c:formatCode>
                <c:ptCount val="20"/>
                <c:pt idx="0">
                  <c:v>4914</c:v>
                </c:pt>
                <c:pt idx="1">
                  <c:v>5342</c:v>
                </c:pt>
                <c:pt idx="2">
                  <c:v>5694</c:v>
                </c:pt>
                <c:pt idx="3">
                  <c:v>5219</c:v>
                </c:pt>
                <c:pt idx="4">
                  <c:v>5224</c:v>
                </c:pt>
                <c:pt idx="5">
                  <c:v>5928</c:v>
                </c:pt>
                <c:pt idx="6">
                  <c:v>6721</c:v>
                </c:pt>
                <c:pt idx="7">
                  <c:v>7712</c:v>
                </c:pt>
                <c:pt idx="8">
                  <c:v>9305</c:v>
                </c:pt>
                <c:pt idx="9">
                  <c:v>10366</c:v>
                </c:pt>
                <c:pt idx="10">
                  <c:v>11845</c:v>
                </c:pt>
                <c:pt idx="11">
                  <c:v>13143</c:v>
                </c:pt>
                <c:pt idx="12">
                  <c:v>14108</c:v>
                </c:pt>
                <c:pt idx="13">
                  <c:v>15403</c:v>
                </c:pt>
                <c:pt idx="14">
                  <c:v>15960</c:v>
                </c:pt>
                <c:pt idx="15">
                  <c:v>16387</c:v>
                </c:pt>
                <c:pt idx="16">
                  <c:v>16954</c:v>
                </c:pt>
                <c:pt idx="17">
                  <c:v>17713</c:v>
                </c:pt>
                <c:pt idx="18">
                  <c:v>17327</c:v>
                </c:pt>
                <c:pt idx="19">
                  <c:v>10808</c:v>
                </c:pt>
              </c:numCache>
            </c:numRef>
          </c:val>
          <c:smooth val="1"/>
        </c:ser>
        <c:dLbls>
          <c:showLegendKey val="0"/>
          <c:showVal val="1"/>
          <c:showCatName val="0"/>
          <c:showSerName val="0"/>
          <c:showPercent val="0"/>
          <c:showBubbleSize val="0"/>
        </c:dLbls>
        <c:upDownBars>
          <c:gapWidth val="150"/>
          <c:upBars>
            <c:spPr>
              <a:solidFill>
                <a:sysClr val="window" lastClr="FFFFFF"/>
              </a:solidFill>
              <a:ln w="9525">
                <a:solidFill>
                  <a:sysClr val="windowText" lastClr="000000">
                    <a:lumMod val="15000"/>
                    <a:lumOff val="85000"/>
                  </a:sysClr>
                </a:solidFill>
              </a:ln>
              <a:effectLst/>
            </c:spPr>
          </c:upBars>
          <c:downBars>
            <c:spPr>
              <a:solidFill>
                <a:sysClr val="windowText" lastClr="000000">
                  <a:lumMod val="65000"/>
                  <a:lumOff val="35000"/>
                </a:sysClr>
              </a:solidFill>
              <a:ln w="9525">
                <a:solidFill>
                  <a:sysClr val="windowText" lastClr="000000">
                    <a:lumMod val="65000"/>
                    <a:lumOff val="35000"/>
                  </a:sysClr>
                </a:solidFill>
              </a:ln>
              <a:effectLst/>
            </c:spPr>
          </c:downBars>
        </c:upDownBars>
        <c:marker val="1"/>
        <c:smooth val="1"/>
        <c:axId val="15507414"/>
        <c:axId val="56270989"/>
      </c:lineChart>
      <c:catAx>
        <c:axId val="15507414"/>
        <c:scaling>
          <c:orientation val="minMax"/>
        </c:scaling>
        <c:delete val="0"/>
        <c:axPos val="b"/>
        <c:title>
          <c:tx>
            <c:rich>
              <a:bodyPr rot="0" spcFirstLastPara="0" vertOverflow="ellipsis" vert="horz" wrap="square" anchor="ctr" anchorCtr="1"/>
              <a:lstStyle/>
              <a:p>
                <a:pPr defTabSz="914400">
                  <a:defRPr lang="zh-CN" sz="900" b="0" i="0" u="none" strike="noStrike" kern="1200" baseline="0">
                    <a:solidFill>
                      <a:sysClr val="windowText" lastClr="000000">
                        <a:lumMod val="65000"/>
                        <a:lumOff val="35000"/>
                      </a:sysClr>
                    </a:solidFill>
                    <a:latin typeface="+mn-lt"/>
                    <a:ea typeface="+mn-ea"/>
                    <a:cs typeface="+mn-cs"/>
                  </a:defRPr>
                </a:pPr>
                <a:r>
                  <a:rPr sz="900"/>
                  <a:t>（年份）</a:t>
                </a:r>
                <a:endParaRPr lang="en-US" altLang="zh-CN" sz="900"/>
              </a:p>
            </c:rich>
          </c:tx>
          <c:layout>
            <c:manualLayout>
              <c:xMode val="edge"/>
              <c:yMode val="edge"/>
              <c:x val="0.515399837038761"/>
              <c:y val="0.905835302672241"/>
            </c:manualLayout>
          </c:layout>
          <c:overlay val="0"/>
          <c:spPr>
            <a:noFill/>
            <a:ln>
              <a:noFill/>
            </a:ln>
            <a:effectLst/>
          </c:spPr>
        </c:title>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6270989"/>
        <c:crosses val="autoZero"/>
        <c:auto val="1"/>
        <c:lblAlgn val="ctr"/>
        <c:lblOffset val="100"/>
        <c:noMultiLvlLbl val="0"/>
      </c:catAx>
      <c:valAx>
        <c:axId val="56270989"/>
        <c:scaling>
          <c:orientation val="minMax"/>
        </c:scaling>
        <c:delete val="0"/>
        <c:axPos val="l"/>
        <c:majorGridlines>
          <c:spPr>
            <a:ln w="9525" cap="flat" cmpd="sng" algn="ctr">
              <a:solidFill>
                <a:sysClr val="window" lastClr="FFFFFF">
                  <a:lumMod val="90200"/>
                </a:sysClr>
              </a:solidFill>
              <a:round/>
            </a:ln>
            <a:effectLst/>
          </c:spPr>
        </c:majorGridlines>
        <c:title>
          <c:tx>
            <c:rich>
              <a:bodyPr rot="-5400000" spcFirstLastPara="0" vertOverflow="ellipsis" vert="horz" wrap="square" anchor="ctr" anchorCtr="1"/>
              <a:lstStyle/>
              <a:p>
                <a:pPr defTabSz="914400">
                  <a:defRPr lang="zh-CN" sz="900" b="0" i="0" u="none" strike="noStrike" kern="1200" baseline="0">
                    <a:solidFill>
                      <a:sysClr val="windowText" lastClr="000000">
                        <a:lumMod val="65000"/>
                        <a:lumOff val="35000"/>
                      </a:sysClr>
                    </a:solidFill>
                    <a:latin typeface="+mn-lt"/>
                    <a:ea typeface="+mn-ea"/>
                    <a:cs typeface="+mn-cs"/>
                  </a:defRPr>
                </a:pPr>
                <a:r>
                  <a:rPr sz="900"/>
                  <a:t>专利申请量（件）</a:t>
                </a:r>
                <a:endParaRPr sz="900"/>
              </a:p>
            </c:rich>
          </c:tx>
          <c:layout/>
          <c:overlay val="0"/>
          <c:spPr>
            <a:noFill/>
            <a:ln>
              <a:noFill/>
            </a:ln>
            <a:effectLst/>
          </c:spPr>
        </c:title>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15507414"/>
        <c:crosses val="autoZero"/>
        <c:crossBetween val="between"/>
      </c:valAx>
      <c:spPr>
        <a:noFill/>
        <a:ln>
          <a:noFill/>
        </a:ln>
        <a:effectLst/>
      </c:spPr>
    </c:plotArea>
    <c:plotVisOnly val="1"/>
    <c:dispBlanksAs val="gap"/>
    <c:showDLblsOverMax val="0"/>
    <c:extLst>
      <c:ext uri="{0b15fc19-7d7d-44ad-8c2d-2c3a37ce22c3}">
        <chartProps xmlns="https://web.wps.cn/et/2018/main" chartId="{1e0c37e4-999a-4277-b012-ebd10c9ba05c}"/>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sz="900"/>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219664352869"/>
          <c:y val="0.076536473291212"/>
          <c:w val="0.877726034619102"/>
          <c:h val="0.71358414704193"/>
        </c:manualLayout>
      </c:layout>
      <c:lineChart>
        <c:grouping val="standard"/>
        <c:varyColors val="0"/>
        <c:ser>
          <c:idx val="0"/>
          <c:order val="0"/>
          <c:tx>
            <c:strRef>
              <c:f>'[临空经济产业专利分析图表-20260225.xlsx]整体分析'!$C$205</c:f>
              <c:strCache>
                <c:ptCount val="1"/>
                <c:pt idx="0">
                  <c:v>核心零部件</c:v>
                </c:pt>
              </c:strCache>
            </c:strRef>
          </c:tx>
          <c:spPr>
            <a:ln w="19050" cap="rnd">
              <a:solidFill>
                <a:srgbClr val="4874CB"/>
              </a:solidFill>
              <a:round/>
            </a:ln>
            <a:effectLst/>
            <a:sp3d contourW="19050"/>
          </c:spPr>
          <c:marker>
            <c:symbol val="circle"/>
            <c:size val="5"/>
            <c:spPr>
              <a:solidFill>
                <a:srgbClr val="4874CB"/>
              </a:solidFill>
              <a:ln w="9525">
                <a:solidFill>
                  <a:srgbClr val="4874CB"/>
                </a:solidFill>
              </a:ln>
              <a:effectLst/>
            </c:spPr>
          </c:marker>
          <c:dPt>
            <c:idx val="14"/>
            <c:marker>
              <c:symbol val="circle"/>
              <c:size val="5"/>
              <c:spPr>
                <a:solidFill>
                  <a:srgbClr val="4874CB"/>
                </a:solidFill>
                <a:ln w="9525">
                  <a:solidFill>
                    <a:srgbClr val="4874CB"/>
                  </a:solidFill>
                </a:ln>
                <a:effectLst/>
              </c:spPr>
            </c:marker>
            <c:bubble3D val="0"/>
            <c:spPr>
              <a:ln w="19050" cap="rnd">
                <a:solidFill>
                  <a:srgbClr val="4874CB"/>
                </a:solidFill>
                <a:round/>
              </a:ln>
              <a:effectLst/>
              <a:sp3d contourW="19050"/>
            </c:spPr>
          </c:dPt>
          <c:dLbls>
            <c:delete val="1"/>
          </c:dLbls>
          <c:cat>
            <c:numRef>
              <c:f>'[临空经济产业专利分析图表-20260225.xlsx]整体分析'!$B$206:$B$225</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'[临空经济产业专利分析图表-20260225.xlsx]整体分析'!$C$206:$C$225</c:f>
              <c:numCache>
                <c:formatCode>#,##0_ </c:formatCode>
                <c:ptCount val="20"/>
                <c:pt idx="0">
                  <c:v>124</c:v>
                </c:pt>
                <c:pt idx="1">
                  <c:v>139</c:v>
                </c:pt>
                <c:pt idx="2">
                  <c:v>194</c:v>
                </c:pt>
                <c:pt idx="3">
                  <c:v>253</c:v>
                </c:pt>
                <c:pt idx="4">
                  <c:v>277</c:v>
                </c:pt>
                <c:pt idx="5">
                  <c:v>451</c:v>
                </c:pt>
                <c:pt idx="6">
                  <c:v>565</c:v>
                </c:pt>
                <c:pt idx="7">
                  <c:v>682</c:v>
                </c:pt>
                <c:pt idx="8">
                  <c:v>968</c:v>
                </c:pt>
                <c:pt idx="9">
                  <c:v>1103</c:v>
                </c:pt>
                <c:pt idx="10">
                  <c:v>1462</c:v>
                </c:pt>
                <c:pt idx="11">
                  <c:v>1827</c:v>
                </c:pt>
                <c:pt idx="12">
                  <c:v>2059</c:v>
                </c:pt>
                <c:pt idx="13">
                  <c:v>2240</c:v>
                </c:pt>
                <c:pt idx="14">
                  <c:v>2809</c:v>
                </c:pt>
                <c:pt idx="15">
                  <c:v>3236</c:v>
                </c:pt>
                <c:pt idx="16">
                  <c:v>3371</c:v>
                </c:pt>
                <c:pt idx="17">
                  <c:v>3589</c:v>
                </c:pt>
                <c:pt idx="18">
                  <c:v>3720</c:v>
                </c:pt>
                <c:pt idx="19">
                  <c:v>2408</c:v>
                </c:pt>
              </c:numCache>
            </c:numRef>
          </c:val>
          <c:smooth val="1"/>
        </c:ser>
        <c:ser>
          <c:idx val="1"/>
          <c:order val="1"/>
          <c:tx>
            <c:strRef>
              <c:f>'[临空经济产业专利分析图表-20260225.xlsx]整体分析'!$D$205</c:f>
              <c:strCache>
                <c:ptCount val="1"/>
                <c:pt idx="0">
                  <c:v>航空维修</c:v>
                </c:pt>
              </c:strCache>
            </c:strRef>
          </c:tx>
          <c:spPr>
            <a:ln w="19050" cap="rnd">
              <a:solidFill>
                <a:srgbClr val="EE822F"/>
              </a:solidFill>
              <a:round/>
            </a:ln>
            <a:effectLst/>
            <a:sp3d contourW="19050"/>
          </c:spPr>
          <c:marker>
            <c:symbol val="circle"/>
            <c:size val="5"/>
            <c:spPr>
              <a:solidFill>
                <a:srgbClr val="EE822F"/>
              </a:solidFill>
              <a:ln w="9525">
                <a:solidFill>
                  <a:srgbClr val="EE822F"/>
                </a:solidFill>
              </a:ln>
              <a:effectLst/>
            </c:spPr>
          </c:marker>
          <c:dLbls>
            <c:delete val="1"/>
          </c:dLbls>
          <c:cat>
            <c:numRef>
              <c:f>'[临空经济产业专利分析图表-20260225.xlsx]整体分析'!$B$206:$B$225</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'[临空经济产业专利分析图表-20260225.xlsx]整体分析'!$D$206:$D$225</c:f>
              <c:numCache>
                <c:formatCode>#,##0_ </c:formatCode>
                <c:ptCount val="20"/>
                <c:pt idx="0">
                  <c:v>65</c:v>
                </c:pt>
                <c:pt idx="1">
                  <c:v>48</c:v>
                </c:pt>
                <c:pt idx="2">
                  <c:v>65</c:v>
                </c:pt>
                <c:pt idx="3">
                  <c:v>95</c:v>
                </c:pt>
                <c:pt idx="4">
                  <c:v>103</c:v>
                </c:pt>
                <c:pt idx="5">
                  <c:v>136</c:v>
                </c:pt>
                <c:pt idx="6">
                  <c:v>188</c:v>
                </c:pt>
                <c:pt idx="7">
                  <c:v>240</c:v>
                </c:pt>
                <c:pt idx="8">
                  <c:v>287</c:v>
                </c:pt>
                <c:pt idx="9">
                  <c:v>402</c:v>
                </c:pt>
                <c:pt idx="10">
                  <c:v>580</c:v>
                </c:pt>
                <c:pt idx="11">
                  <c:v>692</c:v>
                </c:pt>
                <c:pt idx="12">
                  <c:v>926</c:v>
                </c:pt>
                <c:pt idx="13">
                  <c:v>1251</c:v>
                </c:pt>
                <c:pt idx="14">
                  <c:v>1602</c:v>
                </c:pt>
                <c:pt idx="15">
                  <c:v>1789</c:v>
                </c:pt>
                <c:pt idx="16">
                  <c:v>1897</c:v>
                </c:pt>
                <c:pt idx="17">
                  <c:v>2241</c:v>
                </c:pt>
                <c:pt idx="18">
                  <c:v>2639</c:v>
                </c:pt>
                <c:pt idx="19">
                  <c:v>2142</c:v>
                </c:pt>
              </c:numCache>
            </c:numRef>
          </c:val>
          <c:smooth val="1"/>
        </c:ser>
        <c:ser>
          <c:idx val="2"/>
          <c:order val="2"/>
          <c:tx>
            <c:strRef>
              <c:f>'[临空经济产业专利分析图表-20260225.xlsx]整体分析'!$E$205</c:f>
              <c:strCache>
                <c:ptCount val="1"/>
                <c:pt idx="0">
                  <c:v>航材制造</c:v>
                </c:pt>
              </c:strCache>
            </c:strRef>
          </c:tx>
          <c:spPr>
            <a:ln w="19050" cap="rnd">
              <a:solidFill>
                <a:srgbClr val="F2BA02"/>
              </a:solidFill>
              <a:round/>
            </a:ln>
            <a:effectLst/>
            <a:sp3d contourW="19050"/>
          </c:spPr>
          <c:marker>
            <c:symbol val="circle"/>
            <c:size val="5"/>
            <c:spPr>
              <a:solidFill>
                <a:srgbClr val="F2BA02"/>
              </a:solidFill>
              <a:ln w="9525">
                <a:solidFill>
                  <a:srgbClr val="F2BA02"/>
                </a:solidFill>
              </a:ln>
              <a:effectLst/>
            </c:spPr>
          </c:marker>
          <c:dLbls>
            <c:delete val="1"/>
          </c:dLbls>
          <c:cat>
            <c:numRef>
              <c:f>'[临空经济产业专利分析图表-20260225.xlsx]整体分析'!$B$206:$B$225</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'[临空经济产业专利分析图表-20260225.xlsx]整体分析'!$E$206:$E$225</c:f>
              <c:numCache>
                <c:formatCode>#,##0_ </c:formatCode>
                <c:ptCount val="20"/>
                <c:pt idx="0">
                  <c:v>90</c:v>
                </c:pt>
                <c:pt idx="1">
                  <c:v>118</c:v>
                </c:pt>
                <c:pt idx="2">
                  <c:v>141</c:v>
                </c:pt>
                <c:pt idx="3">
                  <c:v>128</c:v>
                </c:pt>
                <c:pt idx="4">
                  <c:v>172</c:v>
                </c:pt>
                <c:pt idx="5">
                  <c:v>219</c:v>
                </c:pt>
                <c:pt idx="6">
                  <c:v>311</c:v>
                </c:pt>
                <c:pt idx="7">
                  <c:v>386</c:v>
                </c:pt>
                <c:pt idx="8">
                  <c:v>443</c:v>
                </c:pt>
                <c:pt idx="9">
                  <c:v>490</c:v>
                </c:pt>
                <c:pt idx="10">
                  <c:v>682</c:v>
                </c:pt>
                <c:pt idx="11">
                  <c:v>849</c:v>
                </c:pt>
                <c:pt idx="12">
                  <c:v>1015</c:v>
                </c:pt>
                <c:pt idx="13">
                  <c:v>1122</c:v>
                </c:pt>
                <c:pt idx="14">
                  <c:v>1247</c:v>
                </c:pt>
                <c:pt idx="15">
                  <c:v>1272</c:v>
                </c:pt>
                <c:pt idx="16">
                  <c:v>1388</c:v>
                </c:pt>
                <c:pt idx="17">
                  <c:v>1513</c:v>
                </c:pt>
                <c:pt idx="18">
                  <c:v>1616</c:v>
                </c:pt>
                <c:pt idx="19">
                  <c:v>950</c:v>
                </c:pt>
              </c:numCache>
            </c:numRef>
          </c:val>
          <c:smooth val="1"/>
        </c:ser>
        <c:ser>
          <c:idx val="3"/>
          <c:order val="3"/>
          <c:tx>
            <c:strRef>
              <c:f>'[临空经济产业专利分析图表-20260225.xlsx]整体分析'!$F$205</c:f>
              <c:strCache>
                <c:ptCount val="1"/>
                <c:pt idx="0">
                  <c:v>仓储物流</c:v>
                </c:pt>
              </c:strCache>
            </c:strRef>
          </c:tx>
          <c:spPr>
            <a:ln w="19050" cap="rnd">
              <a:solidFill>
                <a:srgbClr val="75BD42"/>
              </a:solidFill>
              <a:round/>
            </a:ln>
            <a:effectLst/>
            <a:sp3d contourW="19050"/>
          </c:spPr>
          <c:marker>
            <c:symbol val="circle"/>
            <c:size val="5"/>
            <c:spPr>
              <a:solidFill>
                <a:srgbClr val="75BD42"/>
              </a:solidFill>
              <a:ln w="9525">
                <a:solidFill>
                  <a:srgbClr val="75BD42"/>
                </a:solidFill>
              </a:ln>
              <a:effectLst/>
            </c:spPr>
          </c:marker>
          <c:dLbls>
            <c:delete val="1"/>
          </c:dLbls>
          <c:cat>
            <c:numRef>
              <c:f>'[临空经济产业专利分析图表-20260225.xlsx]整体分析'!$B$206:$B$225</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'[临空经济产业专利分析图表-20260225.xlsx]整体分析'!$F$206:$F$225</c:f>
              <c:numCache>
                <c:formatCode>#,##0_ </c:formatCode>
                <c:ptCount val="20"/>
                <c:pt idx="0">
                  <c:v>32</c:v>
                </c:pt>
                <c:pt idx="1">
                  <c:v>50</c:v>
                </c:pt>
                <c:pt idx="2">
                  <c:v>47</c:v>
                </c:pt>
                <c:pt idx="3">
                  <c:v>52</c:v>
                </c:pt>
                <c:pt idx="4">
                  <c:v>67</c:v>
                </c:pt>
                <c:pt idx="5">
                  <c:v>75</c:v>
                </c:pt>
                <c:pt idx="6">
                  <c:v>81</c:v>
                </c:pt>
                <c:pt idx="7">
                  <c:v>128</c:v>
                </c:pt>
                <c:pt idx="8">
                  <c:v>165</c:v>
                </c:pt>
                <c:pt idx="9">
                  <c:v>220</c:v>
                </c:pt>
                <c:pt idx="10">
                  <c:v>448</c:v>
                </c:pt>
                <c:pt idx="11">
                  <c:v>727</c:v>
                </c:pt>
                <c:pt idx="12">
                  <c:v>948</c:v>
                </c:pt>
                <c:pt idx="13">
                  <c:v>890</c:v>
                </c:pt>
                <c:pt idx="14">
                  <c:v>1051</c:v>
                </c:pt>
                <c:pt idx="15">
                  <c:v>1123</c:v>
                </c:pt>
                <c:pt idx="16">
                  <c:v>1025</c:v>
                </c:pt>
                <c:pt idx="17">
                  <c:v>1054</c:v>
                </c:pt>
                <c:pt idx="18">
                  <c:v>1215</c:v>
                </c:pt>
                <c:pt idx="19">
                  <c:v>1183</c:v>
                </c:pt>
              </c:numCache>
            </c:numRef>
          </c:val>
          <c:smooth val="1"/>
        </c:ser>
        <c:ser>
          <c:idx val="4"/>
          <c:order val="4"/>
          <c:tx>
            <c:strRef>
              <c:f>'[临空经济产业专利分析图表-20260225.xlsx]整体分析'!$G$205</c:f>
              <c:strCache>
                <c:ptCount val="1"/>
                <c:pt idx="0">
                  <c:v>航空运营服务</c:v>
                </c:pt>
              </c:strCache>
            </c:strRef>
          </c:tx>
          <c:spPr>
            <a:ln w="19050" cap="rnd">
              <a:solidFill>
                <a:srgbClr val="30C0B4"/>
              </a:solidFill>
              <a:round/>
            </a:ln>
            <a:effectLst/>
            <a:sp3d contourW="19050"/>
          </c:spPr>
          <c:marker>
            <c:symbol val="circle"/>
            <c:size val="5"/>
            <c:spPr>
              <a:solidFill>
                <a:srgbClr val="30C0B4"/>
              </a:solidFill>
              <a:ln w="9525">
                <a:solidFill>
                  <a:srgbClr val="30C0B4"/>
                </a:solidFill>
              </a:ln>
              <a:effectLst/>
            </c:spPr>
          </c:marker>
          <c:dLbls>
            <c:delete val="1"/>
          </c:dLbls>
          <c:cat>
            <c:numRef>
              <c:f>'[临空经济产业专利分析图表-20260225.xlsx]整体分析'!$B$206:$B$225</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'[临空经济产业专利分析图表-20260225.xlsx]整体分析'!$G$206:$G$225</c:f>
              <c:numCache>
                <c:formatCode>#,##0_ </c:formatCode>
                <c:ptCount val="20"/>
                <c:pt idx="0">
                  <c:v>11</c:v>
                </c:pt>
                <c:pt idx="1">
                  <c:v>7</c:v>
                </c:pt>
                <c:pt idx="2">
                  <c:v>19</c:v>
                </c:pt>
                <c:pt idx="3">
                  <c:v>27</c:v>
                </c:pt>
                <c:pt idx="4">
                  <c:v>27</c:v>
                </c:pt>
                <c:pt idx="5">
                  <c:v>29</c:v>
                </c:pt>
                <c:pt idx="6">
                  <c:v>44</c:v>
                </c:pt>
                <c:pt idx="7">
                  <c:v>44</c:v>
                </c:pt>
                <c:pt idx="8">
                  <c:v>111</c:v>
                </c:pt>
                <c:pt idx="9">
                  <c:v>126</c:v>
                </c:pt>
                <c:pt idx="10">
                  <c:v>200</c:v>
                </c:pt>
                <c:pt idx="11">
                  <c:v>260</c:v>
                </c:pt>
                <c:pt idx="12">
                  <c:v>356</c:v>
                </c:pt>
                <c:pt idx="13">
                  <c:v>468</c:v>
                </c:pt>
                <c:pt idx="14">
                  <c:v>562</c:v>
                </c:pt>
                <c:pt idx="15">
                  <c:v>681</c:v>
                </c:pt>
                <c:pt idx="16">
                  <c:v>715</c:v>
                </c:pt>
                <c:pt idx="17">
                  <c:v>943</c:v>
                </c:pt>
                <c:pt idx="18">
                  <c:v>1223</c:v>
                </c:pt>
                <c:pt idx="19">
                  <c:v>1459</c:v>
                </c:pt>
              </c:numCache>
            </c:numRef>
          </c:val>
          <c:smooth val="1"/>
        </c:ser>
        <c:dLbls>
          <c:showLegendKey val="0"/>
          <c:showVal val="1"/>
          <c:showCatName val="0"/>
          <c:showSerName val="0"/>
          <c:showPercent val="0"/>
          <c:showBubbleSize val="0"/>
        </c:dLbls>
        <c:marker val="1"/>
        <c:smooth val="1"/>
        <c:axId val="15507414"/>
        <c:axId val="56270989"/>
      </c:lineChart>
      <c:catAx>
        <c:axId val="1550741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（年份）</a:t>
                </a:r>
                <a:endParaRPr lang="en-US" altLang="zh-CN"/>
              </a:p>
            </c:rich>
          </c:tx>
          <c:layout>
            <c:manualLayout>
              <c:xMode val="edge"/>
              <c:yMode val="edge"/>
              <c:x val="0.514257582403843"/>
              <c:y val="0.856581999972643"/>
            </c:manualLayout>
          </c:layout>
          <c:overlay val="0"/>
          <c:spPr>
            <a:noFill/>
            <a:ln>
              <a:noFill/>
            </a:ln>
            <a:effectLst/>
          </c:spPr>
        </c:title>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6270989"/>
        <c:crosses val="autoZero"/>
        <c:auto val="1"/>
        <c:lblAlgn val="ctr"/>
        <c:lblOffset val="100"/>
        <c:noMultiLvlLbl val="0"/>
      </c:catAx>
      <c:valAx>
        <c:axId val="56270989"/>
        <c:scaling>
          <c:orientation val="minMax"/>
        </c:scaling>
        <c:delete val="0"/>
        <c:axPos val="l"/>
        <c:majorGridlines>
          <c:spPr>
            <a:ln w="9525" cap="flat" cmpd="sng" algn="ctr">
              <a:solidFill>
                <a:sysClr val="window" lastClr="FFFFFF">
                  <a:lumMod val="90200"/>
                </a:sys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p>
            </c:rich>
          </c:tx>
          <c:layout/>
          <c:overlay val="0"/>
          <c:spPr>
            <a:noFill/>
            <a:ln>
              <a:noFill/>
            </a:ln>
            <a:effectLst/>
          </c:spPr>
        </c:title>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1550741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1e0c37e4-999a-4277-b012-ebd10c9ba05c}"/>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4173047473201"/>
          <c:y val="0.0590128755364807"/>
          <c:w val="0.738591117917305"/>
          <c:h val="0.793061516452074"/>
        </c:manualLayout>
      </c:layout>
      <c:barChart>
        <c:barDir val="bar"/>
        <c:grouping val="clustered"/>
        <c:varyColors val="0"/>
        <c:ser>
          <c:idx val="1"/>
          <c:order val="0"/>
          <c:tx>
            <c:strRef>
              <c:f>'[临空经济产业专利分析图表-20260225.xlsx]整体分析'!$M$264</c:f>
              <c:strCache>
                <c:ptCount val="1"/>
                <c:pt idx="0">
                  <c:v>占比</c:v>
                </c:pt>
              </c:strCache>
            </c:strRef>
          </c:tx>
          <c:spPr>
            <a:solidFill>
              <a:srgbClr val="4874CB"/>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ysClr val="windowText" lastClr="000000">
                          <a:lumMod val="35000"/>
                          <a:lumOff val="65000"/>
                        </a:sysClr>
                      </a:solidFill>
                      <a:round/>
                    </a:ln>
                    <a:effectLst/>
                  </c:spPr>
                </c15:leaderLines>
              </c:ext>
            </c:extLst>
          </c:dLbls>
          <c:cat>
            <c:strRef>
              <c:f>'[临空经济产业专利分析图表-20260225.xlsx]整体分析'!$K$265:$K$269</c:f>
              <c:strCache>
                <c:ptCount val="5"/>
                <c:pt idx="0">
                  <c:v>1次</c:v>
                </c:pt>
                <c:pt idx="1">
                  <c:v>2次</c:v>
                </c:pt>
                <c:pt idx="2">
                  <c:v>3次</c:v>
                </c:pt>
                <c:pt idx="3">
                  <c:v>4次</c:v>
                </c:pt>
                <c:pt idx="4">
                  <c:v>≥5次</c:v>
                </c:pt>
              </c:strCache>
            </c:strRef>
          </c:cat>
          <c:val>
            <c:numRef>
              <c:f>'[临空经济产业专利分析图表-20260225.xlsx]整体分析'!$M$265:$M$269</c:f>
              <c:numCache>
                <c:formatCode>0.0%</c:formatCode>
                <c:ptCount val="5"/>
                <c:pt idx="0">
                  <c:v>0.820984108749761</c:v>
                </c:pt>
                <c:pt idx="1">
                  <c:v>0.146467547386559</c:v>
                </c:pt>
                <c:pt idx="2">
                  <c:v>0.0243155274746314</c:v>
                </c:pt>
                <c:pt idx="3">
                  <c:v>0.00612674708022209</c:v>
                </c:pt>
                <c:pt idx="4">
                  <c:v>0.00210606930882635</c:v>
                </c:pt>
              </c:numCache>
            </c:numRef>
          </c:val>
        </c:ser>
        <c:dLbls>
          <c:showLegendKey val="0"/>
          <c:showVal val="1"/>
          <c:showCatName val="0"/>
          <c:showSerName val="0"/>
          <c:showPercent val="0"/>
          <c:showBubbleSize val="0"/>
        </c:dLbls>
        <c:gapWidth val="140"/>
        <c:overlap val="-40"/>
        <c:axId val="783670577"/>
        <c:axId val="981894924"/>
      </c:barChart>
      <c:catAx>
        <c:axId val="783670577"/>
        <c:scaling>
          <c:orientation val="maxMin"/>
        </c:scaling>
        <c:delete val="0"/>
        <c:axPos val="l"/>
        <c:majorTickMark val="in"/>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981894924"/>
        <c:crosses val="autoZero"/>
        <c:auto val="1"/>
        <c:lblAlgn val="ctr"/>
        <c:lblOffset val="0"/>
        <c:noMultiLvlLbl val="0"/>
      </c:catAx>
      <c:valAx>
        <c:axId val="981894924"/>
        <c:scaling>
          <c:orientation val="minMax"/>
        </c:scaling>
        <c:delete val="0"/>
        <c:axPos val="t"/>
        <c:majorGridlines>
          <c:spPr>
            <a:ln w="9525" cap="flat" cmpd="sng" algn="ctr">
              <a:solidFill>
                <a:sysClr val="window" lastClr="FFFFFF">
                  <a:lumMod val="90200"/>
                </a:sysClr>
              </a:solidFill>
              <a:round/>
            </a:ln>
            <a:effectLst/>
          </c:spPr>
        </c:majorGridlines>
        <c:numFmt formatCode="0.0%" sourceLinked="1"/>
        <c:majorTickMark val="none"/>
        <c:minorTickMark val="none"/>
        <c:tickLblPos val="high"/>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3670577"/>
        <c:crosses val="autoZero"/>
        <c:crossBetween val="between"/>
      </c:valAx>
      <c:spPr>
        <a:noFill/>
        <a:ln>
          <a:noFill/>
        </a:ln>
        <a:effectLst/>
      </c:spPr>
    </c:plotArea>
    <c:plotVisOnly val="1"/>
    <c:dispBlanksAs val="gap"/>
    <c:showDLblsOverMax val="0"/>
    <c:extLst>
      <c:ext uri="{0b15fc19-7d7d-44ad-8c2d-2c3a37ce22c3}">
        <chartProps xmlns="https://web.wps.cn/et/2018/main" chartId="{97a33862-85a1-4aa5-b9fa-7943fcaedeae}"/>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4173047473201"/>
          <c:y val="0.0590128755364807"/>
          <c:w val="0.738591117917305"/>
          <c:h val="0.793061516452074"/>
        </c:manualLayout>
      </c:layout>
      <c:barChart>
        <c:barDir val="bar"/>
        <c:grouping val="clustered"/>
        <c:varyColors val="0"/>
        <c:ser>
          <c:idx val="1"/>
          <c:order val="0"/>
          <c:tx>
            <c:strRef>
              <c:f>'[临空经济产业专利分析图表-20260225.xlsx]整体分析'!$M$283</c:f>
              <c:strCache>
                <c:ptCount val="1"/>
                <c:pt idx="0">
                  <c:v>占比</c:v>
                </c:pt>
              </c:strCache>
            </c:strRef>
          </c:tx>
          <c:spPr>
            <a:solidFill>
              <a:srgbClr val="4874CB"/>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ysClr val="windowText" lastClr="000000">
                          <a:lumMod val="35000"/>
                          <a:lumOff val="65000"/>
                        </a:sysClr>
                      </a:solidFill>
                      <a:round/>
                    </a:ln>
                    <a:effectLst/>
                  </c:spPr>
                </c15:leaderLines>
              </c:ext>
            </c:extLst>
          </c:dLbls>
          <c:cat>
            <c:strRef>
              <c:f>'[临空经济产业专利分析图表-20260225.xlsx]整体分析'!$K$284:$K$287</c:f>
              <c:strCache>
                <c:ptCount val="4"/>
                <c:pt idx="0">
                  <c:v>1次</c:v>
                </c:pt>
                <c:pt idx="1">
                  <c:v>2次</c:v>
                </c:pt>
                <c:pt idx="2">
                  <c:v>3次</c:v>
                </c:pt>
                <c:pt idx="3">
                  <c:v>≥4次</c:v>
                </c:pt>
              </c:strCache>
            </c:strRef>
          </c:cat>
          <c:val>
            <c:numRef>
              <c:f>'[临空经济产业专利分析图表-20260225.xlsx]整体分析'!$M$284:$M$287</c:f>
              <c:numCache>
                <c:formatCode>0.0%</c:formatCode>
                <c:ptCount val="4"/>
                <c:pt idx="0">
                  <c:v>0.855036855036855</c:v>
                </c:pt>
                <c:pt idx="1">
                  <c:v>0.0663390663390663</c:v>
                </c:pt>
                <c:pt idx="2">
                  <c:v>0.0319410319410319</c:v>
                </c:pt>
                <c:pt idx="3">
                  <c:v>0.0466830466830467</c:v>
                </c:pt>
              </c:numCache>
            </c:numRef>
          </c:val>
        </c:ser>
        <c:dLbls>
          <c:showLegendKey val="0"/>
          <c:showVal val="1"/>
          <c:showCatName val="0"/>
          <c:showSerName val="0"/>
          <c:showPercent val="0"/>
          <c:showBubbleSize val="0"/>
        </c:dLbls>
        <c:gapWidth val="140"/>
        <c:overlap val="-40"/>
        <c:axId val="783670577"/>
        <c:axId val="981894924"/>
      </c:barChart>
      <c:catAx>
        <c:axId val="783670577"/>
        <c:scaling>
          <c:orientation val="maxMin"/>
        </c:scaling>
        <c:delete val="0"/>
        <c:axPos val="l"/>
        <c:majorTickMark val="in"/>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981894924"/>
        <c:crosses val="autoZero"/>
        <c:auto val="1"/>
        <c:lblAlgn val="ctr"/>
        <c:lblOffset val="0"/>
        <c:noMultiLvlLbl val="0"/>
      </c:catAx>
      <c:valAx>
        <c:axId val="981894924"/>
        <c:scaling>
          <c:orientation val="minMax"/>
        </c:scaling>
        <c:delete val="0"/>
        <c:axPos val="t"/>
        <c:majorGridlines>
          <c:spPr>
            <a:ln w="9525" cap="flat" cmpd="sng" algn="ctr">
              <a:solidFill>
                <a:sysClr val="window" lastClr="FFFFFF">
                  <a:lumMod val="90200"/>
                </a:sysClr>
              </a:solidFill>
              <a:round/>
            </a:ln>
            <a:effectLst/>
          </c:spPr>
        </c:majorGridlines>
        <c:numFmt formatCode="0.0%" sourceLinked="1"/>
        <c:majorTickMark val="none"/>
        <c:minorTickMark val="none"/>
        <c:tickLblPos val="high"/>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3670577"/>
        <c:crosses val="autoZero"/>
        <c:crossBetween val="between"/>
      </c:valAx>
      <c:spPr>
        <a:noFill/>
        <a:ln>
          <a:noFill/>
        </a:ln>
        <a:effectLst/>
      </c:spPr>
    </c:plotArea>
    <c:plotVisOnly val="1"/>
    <c:dispBlanksAs val="gap"/>
    <c:showDLblsOverMax val="0"/>
    <c:extLst>
      <c:ext uri="{0b15fc19-7d7d-44ad-8c2d-2c3a37ce22c3}">
        <chartProps xmlns="https://web.wps.cn/et/2018/main" chartId="{97a33862-85a1-4aa5-b9fa-7943fcaedeae}"/>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390838808261541"/>
          <c:y val="0.0958333285451802"/>
          <c:w val="0.746777862016679"/>
          <c:h val="0.827379723311997"/>
        </c:manualLayout>
      </c:layout>
      <c:ofPieChart>
        <c:ofPieType val="bar"/>
        <c:varyColors val="1"/>
        <c:ser>
          <c:idx val="0"/>
          <c:order val="0"/>
          <c:tx>
            <c:strRef>
              <c:f>'[临空经济产业专利分析图表-20260225.xlsx]整体分析'!$K$321</c:f>
              <c:strCache>
                <c:ptCount val="1"/>
                <c:pt idx="0">
                  <c:v>占比</c:v>
                </c:pt>
              </c:strCache>
            </c:strRef>
          </c:tx>
          <c:spPr/>
          <c:explosion val="0"/>
          <c:dPt>
            <c:idx val="0"/>
            <c:bubble3D val="0"/>
            <c:spPr>
              <a:solidFill>
                <a:srgbClr val="4874CB"/>
              </a:solidFill>
              <a:ln w="9525">
                <a:solidFill>
                  <a:sysClr val="window" lastClr="FFFFFF"/>
                </a:solidFill>
              </a:ln>
              <a:effectLst/>
            </c:spPr>
          </c:dPt>
          <c:dPt>
            <c:idx val="1"/>
            <c:bubble3D val="0"/>
            <c:spPr>
              <a:solidFill>
                <a:srgbClr val="EE822F"/>
              </a:solidFill>
              <a:ln w="9525">
                <a:solidFill>
                  <a:sysClr val="window" lastClr="FFFFFF"/>
                </a:solidFill>
              </a:ln>
              <a:effectLst/>
            </c:spPr>
          </c:dPt>
          <c:dPt>
            <c:idx val="2"/>
            <c:bubble3D val="0"/>
            <c:spPr>
              <a:solidFill>
                <a:srgbClr val="30C0B4">
                  <a:lumMod val="50000"/>
                </a:srgbClr>
              </a:solidFill>
              <a:ln w="9525">
                <a:solidFill>
                  <a:sysClr val="window" lastClr="FFFFFF"/>
                </a:solidFill>
              </a:ln>
              <a:effectLst/>
            </c:spPr>
          </c:dPt>
          <c:dPt>
            <c:idx val="3"/>
            <c:bubble3D val="0"/>
            <c:spPr>
              <a:solidFill>
                <a:srgbClr val="75BD42"/>
              </a:solidFill>
              <a:ln w="9525">
                <a:solidFill>
                  <a:sysClr val="window" lastClr="FFFFFF"/>
                </a:solidFill>
              </a:ln>
              <a:effectLst/>
            </c:spPr>
          </c:dPt>
          <c:dPt>
            <c:idx val="4"/>
            <c:bubble3D val="0"/>
            <c:spPr>
              <a:solidFill>
                <a:srgbClr val="30C0B4"/>
              </a:solidFill>
              <a:ln w="9525">
                <a:solidFill>
                  <a:sysClr val="window" lastClr="FFFFFF"/>
                </a:solidFill>
              </a:ln>
              <a:effectLst/>
            </c:spPr>
          </c:dPt>
          <c:dPt>
            <c:idx val="5"/>
            <c:bubble3D val="0"/>
            <c:spPr>
              <a:solidFill>
                <a:srgbClr val="E54C5E"/>
              </a:solidFill>
              <a:ln w="9525">
                <a:solidFill>
                  <a:sysClr val="window" lastClr="FFFFFF"/>
                </a:solidFill>
              </a:ln>
              <a:effectLst/>
            </c:spPr>
          </c:dPt>
          <c:dPt>
            <c:idx val="6"/>
            <c:bubble3D val="0"/>
            <c:spPr>
              <a:solidFill>
                <a:srgbClr val="4874CB">
                  <a:lumMod val="60000"/>
                </a:srgbClr>
              </a:solidFill>
              <a:ln w="9525">
                <a:solidFill>
                  <a:sysClr val="window" lastClr="FFFFFF"/>
                </a:solidFill>
              </a:ln>
              <a:effectLst/>
            </c:spPr>
          </c:dPt>
          <c:dPt>
            <c:idx val="7"/>
            <c:bubble3D val="0"/>
            <c:spPr>
              <a:solidFill>
                <a:srgbClr val="EE822F">
                  <a:lumMod val="60000"/>
                </a:srgbClr>
              </a:solidFill>
              <a:ln w="9525">
                <a:solidFill>
                  <a:sysClr val="window" lastClr="FFFFFF"/>
                </a:solidFill>
              </a:ln>
              <a:effectLst/>
            </c:spPr>
          </c:dPt>
          <c:dPt>
            <c:idx val="8"/>
            <c:bubble3D val="0"/>
            <c:spPr>
              <a:solidFill>
                <a:srgbClr val="F2BA02">
                  <a:lumMod val="60000"/>
                </a:srgbClr>
              </a:solidFill>
              <a:ln w="9525">
                <a:solidFill>
                  <a:sysClr val="window" lastClr="FFFFFF"/>
                </a:solidFill>
              </a:ln>
              <a:effectLst/>
            </c:spPr>
          </c:dPt>
          <c:dPt>
            <c:idx val="9"/>
            <c:bubble3D val="0"/>
            <c:spPr>
              <a:solidFill>
                <a:srgbClr val="75BD42">
                  <a:lumMod val="60000"/>
                </a:srgbClr>
              </a:solidFill>
              <a:ln w="9525">
                <a:solidFill>
                  <a:sysClr val="window" lastClr="FFFFFF"/>
                </a:solidFill>
              </a:ln>
              <a:effectLst/>
            </c:spPr>
          </c:dPt>
          <c:dPt>
            <c:idx val="10"/>
            <c:bubble3D val="0"/>
            <c:spPr>
              <a:solidFill>
                <a:srgbClr val="F2BA02"/>
              </a:solidFill>
              <a:ln w="9525">
                <a:solidFill>
                  <a:sysClr val="window" lastClr="FFFFFF"/>
                </a:solidFill>
              </a:ln>
              <a:effectLst/>
            </c:spPr>
          </c:dPt>
          <c:dLbls>
            <c:dLbl>
              <c:idx val="10"/>
              <c:layout/>
              <c:tx>
                <c:rich>
                  <a:bodyPr rot="0" spcFirstLastPara="0" vertOverflow="ellipsis" vert="horz" wrap="square" lIns="38100" tIns="19050" rIns="38100" bIns="19050"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已失效</a:t>
                    </a:r>
                    <a:r>
                      <a:rPr lang="en-US" altLang="zh-CN"/>
                      <a:t>,</a:t>
                    </a:r>
                    <a:r>
                      <a:t>32.</a:t>
                    </a:r>
                    <a:r>
                      <a:rPr lang="en-US" altLang="zh-CN"/>
                      <a:t>2</a:t>
                    </a:r>
                    <a:endParaRPr lang="en-US" altLang="zh-CN"/>
                  </a:p>
                  <a:p>
                    <a:pPr defTabSz="914400">
                      <a:defRPr lang="zh-CN" sz="1000" b="0" i="0" u="none" strike="noStrike" kern="1200" baseline="0">
                        <a:solidFill>
                          <a:sysClr val="windowText" lastClr="000000">
                            <a:lumMod val="65000"/>
                            <a:lumOff val="35000"/>
                          </a:sysClr>
                        </a:solidFill>
                        <a:latin typeface="+mn-lt"/>
                        <a:ea typeface="+mn-ea"/>
                        <a:cs typeface="+mn-cs"/>
                      </a:defRPr>
                    </a:pPr>
                    <a:r>
                      <a:t>%</a:t>
                    </a:r>
                  </a:p>
                </c:rich>
              </c:tx>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65000"/>
                          <a:lumOff val="35000"/>
                        </a:sys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65000"/>
                        <a:lumOff val="35000"/>
                      </a:sysClr>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'[临空经济产业专利分析图表-20260225.xlsx]整体分析'!$I$322:$I$331</c:f>
              <c:strCache>
                <c:ptCount val="10"/>
                <c:pt idx="0">
                  <c:v>有效</c:v>
                </c:pt>
                <c:pt idx="1">
                  <c:v>未授权</c:v>
                </c:pt>
                <c:pt idx="2">
                  <c:v>撤回</c:v>
                </c:pt>
                <c:pt idx="3">
                  <c:v>驳回</c:v>
                </c:pt>
                <c:pt idx="4">
                  <c:v>未缴年费</c:v>
                </c:pt>
                <c:pt idx="5">
                  <c:v>期限届满</c:v>
                </c:pt>
                <c:pt idx="6">
                  <c:v>其他原因失效</c:v>
                </c:pt>
              </c:strCache>
            </c:strRef>
          </c:cat>
          <c:val>
            <c:numRef>
              <c:f>'[临空经济产业专利分析图表-20260225.xlsx]整体分析'!$K$322:$K$331</c:f>
              <c:numCache>
                <c:formatCode>0.0%</c:formatCode>
                <c:ptCount val="10"/>
                <c:pt idx="0">
                  <c:v>0.466972469002364</c:v>
                </c:pt>
                <c:pt idx="1">
                  <c:v>0.21087180027944</c:v>
                </c:pt>
                <c:pt idx="2">
                  <c:v>0.0712484292480602</c:v>
                </c:pt>
                <c:pt idx="3">
                  <c:v>0.0889550874788003</c:v>
                </c:pt>
                <c:pt idx="4">
                  <c:v>0.129886905860333</c:v>
                </c:pt>
                <c:pt idx="5">
                  <c:v>0.0229351751772863</c:v>
                </c:pt>
                <c:pt idx="6">
                  <c:v>0.00905983356620005</c:v>
                </c:pt>
              </c:numCache>
            </c:numRef>
          </c:val>
        </c:ser>
        <c:dLbls>
          <c:showLegendKey val="0"/>
          <c:showVal val="1"/>
          <c:showCatName val="1"/>
          <c:showSerName val="0"/>
          <c:showPercent val="0"/>
          <c:showBubbleSize val="0"/>
          <c:showLeaderLines val="1"/>
        </c:dLbls>
        <c:gapWidth val="131"/>
        <c:splitType val="pos"/>
        <c:splitPos val="8"/>
        <c:secondPieSize val="75"/>
        <c:serLines>
          <c:spPr>
            <a:ln w="9525" cap="flat" cmpd="sng" algn="ctr">
              <a:solidFill>
                <a:sysClr val="windowText" lastClr="000000">
                  <a:lumMod val="35000"/>
                  <a:lumOff val="65000"/>
                </a:sysClr>
              </a:solidFill>
              <a:round/>
            </a:ln>
            <a:effectLst/>
          </c:spPr>
        </c:serLines>
      </c:ofPieChart>
      <c:spPr>
        <a:noFill/>
        <a:ln>
          <a:noFill/>
        </a:ln>
        <a:effectLst/>
      </c:spPr>
    </c:plotArea>
    <c:plotVisOnly val="1"/>
    <c:dispBlanksAs val="gap"/>
    <c:showDLblsOverMax val="0"/>
    <c:extLst>
      <c:ext uri="{0b15fc19-7d7d-44ad-8c2d-2c3a37ce22c3}">
        <chartProps xmlns="https://web.wps.cn/et/2018/main" chartId="{74bbc833-62f9-45b6-be6e-9cd97be7e21b}"/>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363778768526"/>
          <c:y val="0.0764519056261343"/>
          <c:w val="0.858585371731534"/>
          <c:h val="0.713566243194192"/>
        </c:manualLayout>
      </c:layout>
      <c:lineChart>
        <c:grouping val="standard"/>
        <c:varyColors val="0"/>
        <c:ser>
          <c:idx val="0"/>
          <c:order val="0"/>
          <c:tx>
            <c:strRef>
              <c:f>'[临空经济产业专利分析图表-20260310.xlsx]海南省专利分析'!$C$19</c:f>
              <c:strCache>
                <c:ptCount val="1"/>
                <c:pt idx="0">
                  <c:v>专利申请量（件）</c:v>
                </c:pt>
              </c:strCache>
            </c:strRef>
          </c:tx>
          <c:spPr>
            <a:ln w="19050" cap="rnd">
              <a:solidFill>
                <a:srgbClr val="4874CB"/>
              </a:solidFill>
              <a:round/>
            </a:ln>
            <a:effectLst/>
            <a:sp3d contourW="19050"/>
          </c:spPr>
          <c:marker>
            <c:symbol val="circle"/>
            <c:size val="5"/>
            <c:spPr>
              <a:solidFill>
                <a:srgbClr val="4874CB"/>
              </a:solidFill>
              <a:ln w="9525">
                <a:solidFill>
                  <a:srgbClr val="4874CB"/>
                </a:solidFill>
              </a:ln>
              <a:effectLst/>
            </c:spPr>
          </c:marker>
          <c:dPt>
            <c:idx val="14"/>
            <c:marker>
              <c:symbol val="circle"/>
              <c:size val="5"/>
              <c:spPr>
                <a:solidFill>
                  <a:srgbClr val="4874CB"/>
                </a:solidFill>
                <a:ln w="9525">
                  <a:solidFill>
                    <a:srgbClr val="4874CB"/>
                  </a:solidFill>
                </a:ln>
                <a:effectLst/>
              </c:spPr>
            </c:marker>
            <c:bubble3D val="0"/>
            <c:spPr>
              <a:ln w="19050" cap="rnd">
                <a:solidFill>
                  <a:srgbClr val="4874CB"/>
                </a:solidFill>
                <a:round/>
              </a:ln>
              <a:effectLst/>
              <a:sp3d contourW="19050"/>
            </c:spPr>
          </c:dPt>
          <c:dLbls>
            <c:dLbl>
              <c:idx val="2"/>
              <c:layout>
                <c:manualLayout>
                  <c:x val="0.00302642300081481"/>
                  <c:y val="-0.026579282723466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93644511698289"/>
                  <c:y val="0.014017840888403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43493248253108"/>
                  <c:y val="-0.032784910139215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363066755574694"/>
                  <c:y val="0.011704562747549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69840530788034"/>
                  <c:y val="0.0016384489350081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248454450017497"/>
                  <c:y val="0.024065633546034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339890583168432"/>
                  <c:y val="0.014017840888403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130418502206042"/>
                  <c:y val="0.025825924371947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0.00299407929193481"/>
                  <c:y val="-0.004298408665261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5"/>
              <c:layout>
                <c:manualLayout>
                  <c:x val="0.0189733441974159"/>
                  <c:y val="0.0014563990533406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6"/>
              <c:layout>
                <c:manualLayout>
                  <c:x val="0.0169945291584216"/>
                  <c:y val="0.010922992900054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7"/>
              <c:layout>
                <c:manualLayout>
                  <c:x val="0.0388778954720056"/>
                  <c:y val="0.02020753686510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numFmt formatCode="#,##0_);[Red]\(#,##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'[临空经济产业专利分析图表-20260310.xlsx]海南省专利分析'!$B$20:$B$37</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'[临空经济产业专利分析图表-20260310.xlsx]海南省专利分析'!$C$20:$C$37</c:f>
              <c:numCache>
                <c:formatCode>General</c:formatCode>
                <c:ptCount val="18"/>
                <c:pt idx="0">
                  <c:v>1</c:v>
                </c:pt>
                <c:pt idx="1">
                  <c:v>1</c:v>
                </c:pt>
                <c:pt idx="2">
                  <c:v>0</c:v>
                </c:pt>
                <c:pt idx="3">
                  <c:v>0</c:v>
                </c:pt>
                <c:pt idx="4">
                  <c:v>8</c:v>
                </c:pt>
                <c:pt idx="5">
                  <c:v>7</c:v>
                </c:pt>
                <c:pt idx="6">
                  <c:v>5</c:v>
                </c:pt>
                <c:pt idx="7">
                  <c:v>6</c:v>
                </c:pt>
                <c:pt idx="8">
                  <c:v>20</c:v>
                </c:pt>
                <c:pt idx="9">
                  <c:v>18</c:v>
                </c:pt>
                <c:pt idx="10">
                  <c:v>42</c:v>
                </c:pt>
                <c:pt idx="11">
                  <c:v>72</c:v>
                </c:pt>
                <c:pt idx="12">
                  <c:v>113</c:v>
                </c:pt>
                <c:pt idx="13">
                  <c:v>128</c:v>
                </c:pt>
                <c:pt idx="14">
                  <c:v>60</c:v>
                </c:pt>
                <c:pt idx="15">
                  <c:v>86</c:v>
                </c:pt>
                <c:pt idx="16">
                  <c:v>54</c:v>
                </c:pt>
                <c:pt idx="17">
                  <c:v>40</c:v>
                </c:pt>
              </c:numCache>
            </c:numRef>
          </c:val>
          <c:smooth val="1"/>
        </c:ser>
        <c:dLbls>
          <c:showLegendKey val="0"/>
          <c:showVal val="1"/>
          <c:showCatName val="0"/>
          <c:showSerName val="0"/>
          <c:showPercent val="0"/>
          <c:showBubbleSize val="0"/>
        </c:dLbls>
        <c:upDownBars>
          <c:gapWidth val="150"/>
          <c:upBars>
            <c:spPr>
              <a:solidFill>
                <a:sysClr val="window" lastClr="FFFFFF"/>
              </a:solidFill>
              <a:ln w="9525">
                <a:solidFill>
                  <a:sysClr val="windowText" lastClr="000000">
                    <a:lumMod val="15000"/>
                    <a:lumOff val="85000"/>
                  </a:sysClr>
                </a:solidFill>
              </a:ln>
              <a:effectLst/>
            </c:spPr>
          </c:upBars>
          <c:downBars>
            <c:spPr>
              <a:solidFill>
                <a:sysClr val="windowText" lastClr="000000">
                  <a:lumMod val="65000"/>
                  <a:lumOff val="35000"/>
                </a:sysClr>
              </a:solidFill>
              <a:ln w="9525">
                <a:solidFill>
                  <a:sysClr val="windowText" lastClr="000000">
                    <a:lumMod val="65000"/>
                    <a:lumOff val="35000"/>
                  </a:sysClr>
                </a:solidFill>
              </a:ln>
              <a:effectLst/>
            </c:spPr>
          </c:downBars>
        </c:upDownBars>
        <c:marker val="1"/>
        <c:smooth val="1"/>
        <c:axId val="15507414"/>
        <c:axId val="56270989"/>
      </c:lineChart>
      <c:catAx>
        <c:axId val="1550741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（年份）</a:t>
                </a:r>
                <a:endParaRPr lang="en-US" altLang="zh-CN"/>
              </a:p>
            </c:rich>
          </c:tx>
          <c:layout>
            <c:manualLayout>
              <c:xMode val="edge"/>
              <c:yMode val="edge"/>
              <c:x val="0.515399837038761"/>
              <c:y val="0.905835302672241"/>
            </c:manualLayout>
          </c:layout>
          <c:overlay val="0"/>
          <c:spPr>
            <a:noFill/>
            <a:ln>
              <a:noFill/>
            </a:ln>
            <a:effectLst/>
          </c:spPr>
        </c:title>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6270989"/>
        <c:crosses val="autoZero"/>
        <c:auto val="1"/>
        <c:lblAlgn val="ctr"/>
        <c:lblOffset val="100"/>
        <c:noMultiLvlLbl val="0"/>
      </c:catAx>
      <c:valAx>
        <c:axId val="56270989"/>
        <c:scaling>
          <c:orientation val="minMax"/>
        </c:scaling>
        <c:delete val="0"/>
        <c:axPos val="l"/>
        <c:majorGridlines>
          <c:spPr>
            <a:ln w="9525" cap="flat" cmpd="sng" algn="ctr">
              <a:solidFill>
                <a:sysClr val="window" lastClr="FFFFFF">
                  <a:lumMod val="90200"/>
                </a:sys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15507414"/>
        <c:crosses val="autoZero"/>
        <c:crossBetween val="between"/>
      </c:valAx>
      <c:spPr>
        <a:noFill/>
        <a:ln>
          <a:noFill/>
        </a:ln>
        <a:effectLst/>
      </c:spPr>
    </c:plotArea>
    <c:plotVisOnly val="1"/>
    <c:dispBlanksAs val="gap"/>
    <c:showDLblsOverMax val="0"/>
    <c:extLst>
      <c:ext uri="{0b15fc19-7d7d-44ad-8c2d-2c3a37ce22c3}">
        <chartProps xmlns="https://web.wps.cn/et/2018/main" chartId="{1e0c37e4-999a-4277-b012-ebd10c9ba05c}"/>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13047574187471"/>
          <c:y val="0.0605507631055076"/>
          <c:w val="0.553980216674517"/>
          <c:h val="0.793198407431984"/>
        </c:manualLayout>
      </c:layout>
      <c:barChart>
        <c:barDir val="bar"/>
        <c:grouping val="clustered"/>
        <c:varyColors val="0"/>
        <c:ser>
          <c:idx val="0"/>
          <c:order val="0"/>
          <c:tx>
            <c:strRef>
              <c:f>'[临空经济产业专利分析图表-20260302.xlsx]海南省专利分析'!$G$58</c:f>
              <c:strCache>
                <c:ptCount val="1"/>
                <c:pt idx="0">
                  <c:v>专利申请量（件）</c:v>
                </c:pt>
              </c:strCache>
            </c:strRef>
          </c:tx>
          <c:spPr>
            <a:solidFill>
              <a:srgbClr val="4874CB"/>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'[临空经济产业专利分析图表-20260302.xlsx]海南省专利分析'!$F$59:$F$68</c:f>
              <c:strCache>
                <c:ptCount val="10"/>
                <c:pt idx="0">
                  <c:v>海航航空技术有限公司</c:v>
                </c:pt>
                <c:pt idx="1">
                  <c:v>大新华飞机维修服务有限公司</c:v>
                </c:pt>
                <c:pt idx="2">
                  <c:v>海南太美航空股份有限公司</c:v>
                </c:pt>
                <c:pt idx="3">
                  <c:v>海南南鼎航空技术有限公司</c:v>
                </c:pt>
                <c:pt idx="4">
                  <c:v>海南海航斯提斯喷涂服务有限公司</c:v>
                </c:pt>
                <c:pt idx="5">
                  <c:v>海南航空食品有限公司</c:v>
                </c:pt>
                <c:pt idx="6">
                  <c:v>海南大学</c:v>
                </c:pt>
                <c:pt idx="7">
                  <c:v>海南航空股份有限公司</c:v>
                </c:pt>
                <c:pt idx="8">
                  <c:v>大新华航空技术有限公司</c:v>
                </c:pt>
                <c:pt idx="9">
                  <c:v>三亚航空旅游职业学院</c:v>
                </c:pt>
              </c:strCache>
            </c:strRef>
          </c:cat>
          <c:val>
            <c:numRef>
              <c:f>'[临空经济产业专利分析图表-20260302.xlsx]海南省专利分析'!$G$59:$G$68</c:f>
              <c:numCache>
                <c:formatCode>General</c:formatCode>
                <c:ptCount val="10"/>
                <c:pt idx="0">
                  <c:v>218</c:v>
                </c:pt>
                <c:pt idx="1">
                  <c:v>96</c:v>
                </c:pt>
                <c:pt idx="2">
                  <c:v>86</c:v>
                </c:pt>
                <c:pt idx="3">
                  <c:v>34</c:v>
                </c:pt>
                <c:pt idx="4">
                  <c:v>30</c:v>
                </c:pt>
                <c:pt idx="5">
                  <c:v>25</c:v>
                </c:pt>
                <c:pt idx="6">
                  <c:v>11</c:v>
                </c:pt>
                <c:pt idx="7">
                  <c:v>9</c:v>
                </c:pt>
                <c:pt idx="8">
                  <c:v>8</c:v>
                </c:pt>
                <c:pt idx="9">
                  <c:v>7</c:v>
                </c:pt>
              </c:numCache>
            </c:numRef>
          </c:val>
        </c:ser>
        <c:dLbls>
          <c:showLegendKey val="0"/>
          <c:showVal val="1"/>
          <c:showCatName val="0"/>
          <c:showSerName val="0"/>
          <c:showPercent val="0"/>
          <c:showBubbleSize val="0"/>
        </c:dLbls>
        <c:gapWidth val="140"/>
        <c:overlap val="-40"/>
        <c:axId val="783670577"/>
        <c:axId val="981894924"/>
      </c:barChart>
      <c:catAx>
        <c:axId val="783670577"/>
        <c:scaling>
          <c:orientation val="maxMin"/>
        </c:scaling>
        <c:delete val="0"/>
        <c:axPos val="l"/>
        <c:majorTickMark val="in"/>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981894924"/>
        <c:crosses val="autoZero"/>
        <c:auto val="1"/>
        <c:lblAlgn val="ctr"/>
        <c:lblOffset val="0"/>
        <c:noMultiLvlLbl val="0"/>
      </c:catAx>
      <c:valAx>
        <c:axId val="981894924"/>
        <c:scaling>
          <c:orientation val="minMax"/>
        </c:scaling>
        <c:delete val="0"/>
        <c:axPos val="t"/>
        <c:majorGridlines>
          <c:spPr>
            <a:ln w="9525" cap="flat" cmpd="sng" algn="ctr">
              <a:solidFill>
                <a:sysClr val="window" lastClr="FFFFFF">
                  <a:lumMod val="90200"/>
                </a:sysClr>
              </a:solidFill>
              <a:round/>
            </a:ln>
            <a:effectLst/>
          </c:spPr>
        </c:majorGridlines>
        <c:title>
          <c:tx>
            <c:rich>
              <a:bodyPr rot="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p>
            </c:rich>
          </c:tx>
          <c:layout>
            <c:manualLayout>
              <c:xMode val="edge"/>
              <c:yMode val="edge"/>
              <c:x val="0.621894836452444"/>
              <c:y val="0.930356812571447"/>
            </c:manualLayout>
          </c:layout>
          <c:overlay val="0"/>
          <c:spPr>
            <a:noFill/>
            <a:ln>
              <a:noFill/>
            </a:ln>
            <a:effectLst/>
          </c:spPr>
        </c:title>
        <c:numFmt formatCode="General" sourceLinked="1"/>
        <c:majorTickMark val="none"/>
        <c:minorTickMark val="none"/>
        <c:tickLblPos val="high"/>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3670577"/>
        <c:crosses val="autoZero"/>
        <c:crossBetween val="between"/>
      </c:valAx>
      <c:spPr>
        <a:noFill/>
        <a:ln>
          <a:noFill/>
        </a:ln>
        <a:effectLst/>
      </c:spPr>
    </c:plotArea>
    <c:plotVisOnly val="1"/>
    <c:dispBlanksAs val="gap"/>
    <c:showDLblsOverMax val="0"/>
    <c:extLst>
      <c:ext uri="{0b15fc19-7d7d-44ad-8c2d-2c3a37ce22c3}">
        <chartProps xmlns="https://web.wps.cn/et/2018/main" chartId="{97a33862-85a1-4aa5-b9fa-7943fcaedeae}"/>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219664352869"/>
          <c:y val="0.076536473291212"/>
          <c:w val="0.877726034619102"/>
          <c:h val="0.71358414704193"/>
        </c:manualLayout>
      </c:layout>
      <c:barChart>
        <c:barDir val="col"/>
        <c:grouping val="clustered"/>
        <c:varyColors val="0"/>
        <c:ser>
          <c:idx val="0"/>
          <c:order val="0"/>
          <c:tx>
            <c:strRef>
              <c:f>'[临空经济产业专利分析图表-20260310.xlsx]海南省专利分析'!$D$92</c:f>
              <c:strCache>
                <c:ptCount val="1"/>
                <c:pt idx="0">
                  <c:v>核心零部件</c:v>
                </c:pt>
              </c:strCache>
            </c:strRef>
          </c:tx>
          <c:spPr>
            <a:solidFill>
              <a:srgbClr val="4874CB"/>
            </a:solidFill>
            <a:ln w="19050" cap="rnd">
              <a:solidFill>
                <a:srgbClr val="4874CB"/>
              </a:solidFill>
              <a:round/>
            </a:ln>
            <a:effectLst/>
            <a:sp3d contourW="19050"/>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'[临空经济产业专利分析图表-20260310.xlsx]海南省专利分析'!$C$93:$C$110</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'[临空经济产业专利分析图表-20260310.xlsx]海南省专利分析'!$D$93:$D$110</c:f>
              <c:numCache>
                <c:formatCode>General</c:formatCode>
                <c:ptCount val="18"/>
                <c:pt idx="0">
                  <c:v>1</c:v>
                </c:pt>
                <c:pt idx="1">
                  <c:v>1</c:v>
                </c:pt>
                <c:pt idx="5">
                  <c:v>1</c:v>
                </c:pt>
                <c:pt idx="6">
                  <c:v>3</c:v>
                </c:pt>
                <c:pt idx="7">
                  <c:v>1</c:v>
                </c:pt>
                <c:pt idx="8">
                  <c:v>7</c:v>
                </c:pt>
                <c:pt idx="9">
                  <c:v>3</c:v>
                </c:pt>
                <c:pt idx="11">
                  <c:v>4</c:v>
                </c:pt>
                <c:pt idx="12">
                  <c:v>3</c:v>
                </c:pt>
                <c:pt idx="13">
                  <c:v>5</c:v>
                </c:pt>
                <c:pt idx="14">
                  <c:v>5</c:v>
                </c:pt>
                <c:pt idx="15">
                  <c:v>1</c:v>
                </c:pt>
                <c:pt idx="16">
                  <c:v>2</c:v>
                </c:pt>
                <c:pt idx="17">
                  <c:v>3</c:v>
                </c:pt>
              </c:numCache>
            </c:numRef>
          </c:val>
        </c:ser>
        <c:ser>
          <c:idx val="1"/>
          <c:order val="1"/>
          <c:tx>
            <c:strRef>
              <c:f>'[临空经济产业专利分析图表-20260310.xlsx]海南省专利分析'!$E$92</c:f>
              <c:strCache>
                <c:ptCount val="1"/>
                <c:pt idx="0">
                  <c:v>航空维修</c:v>
                </c:pt>
              </c:strCache>
            </c:strRef>
          </c:tx>
          <c:spPr>
            <a:solidFill>
              <a:srgbClr val="EE822F"/>
            </a:solidFill>
            <a:ln w="19050" cap="rnd">
              <a:solidFill>
                <a:srgbClr val="EE822F"/>
              </a:solidFill>
              <a:round/>
            </a:ln>
            <a:effectLst/>
            <a:sp3d contourW="19050"/>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'[临空经济产业专利分析图表-20260310.xlsx]海南省专利分析'!$C$93:$C$110</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'[临空经济产业专利分析图表-20260310.xlsx]海南省专利分析'!$E$93:$E$110</c:f>
              <c:numCache>
                <c:formatCode>General</c:formatCode>
                <c:ptCount val="18"/>
                <c:pt idx="4">
                  <c:v>8</c:v>
                </c:pt>
                <c:pt idx="6">
                  <c:v>2</c:v>
                </c:pt>
                <c:pt idx="7">
                  <c:v>2</c:v>
                </c:pt>
                <c:pt idx="8">
                  <c:v>7</c:v>
                </c:pt>
                <c:pt idx="9">
                  <c:v>9</c:v>
                </c:pt>
                <c:pt idx="10">
                  <c:v>31</c:v>
                </c:pt>
                <c:pt idx="11">
                  <c:v>30</c:v>
                </c:pt>
                <c:pt idx="12">
                  <c:v>54</c:v>
                </c:pt>
                <c:pt idx="13">
                  <c:v>81</c:v>
                </c:pt>
                <c:pt idx="14">
                  <c:v>35</c:v>
                </c:pt>
                <c:pt idx="15">
                  <c:v>45</c:v>
                </c:pt>
                <c:pt idx="16">
                  <c:v>32</c:v>
                </c:pt>
                <c:pt idx="17">
                  <c:v>12</c:v>
                </c:pt>
              </c:numCache>
            </c:numRef>
          </c:val>
        </c:ser>
        <c:ser>
          <c:idx val="2"/>
          <c:order val="2"/>
          <c:tx>
            <c:strRef>
              <c:f>'[临空经济产业专利分析图表-20260310.xlsx]海南省专利分析'!$F$92</c:f>
              <c:strCache>
                <c:ptCount val="1"/>
                <c:pt idx="0">
                  <c:v>航材制造</c:v>
                </c:pt>
              </c:strCache>
            </c:strRef>
          </c:tx>
          <c:spPr>
            <a:solidFill>
              <a:srgbClr val="F2BA02"/>
            </a:solidFill>
            <a:ln w="19050" cap="rnd">
              <a:solidFill>
                <a:srgbClr val="F2BA02"/>
              </a:solidFill>
              <a:round/>
            </a:ln>
            <a:effectLst/>
            <a:sp3d contourW="19050"/>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'[临空经济产业专利分析图表-20260310.xlsx]海南省专利分析'!$C$93:$C$110</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'[临空经济产业专利分析图表-20260310.xlsx]海南省专利分析'!$F$93:$F$110</c:f>
              <c:numCache>
                <c:formatCode>General</c:formatCode>
                <c:ptCount val="18"/>
                <c:pt idx="5">
                  <c:v>6</c:v>
                </c:pt>
                <c:pt idx="8">
                  <c:v>3</c:v>
                </c:pt>
                <c:pt idx="9">
                  <c:v>2</c:v>
                </c:pt>
                <c:pt idx="10">
                  <c:v>1</c:v>
                </c:pt>
                <c:pt idx="12">
                  <c:v>2</c:v>
                </c:pt>
                <c:pt idx="13">
                  <c:v>4</c:v>
                </c:pt>
                <c:pt idx="15">
                  <c:v>7</c:v>
                </c:pt>
                <c:pt idx="16">
                  <c:v>2</c:v>
                </c:pt>
              </c:numCache>
            </c:numRef>
          </c:val>
        </c:ser>
        <c:ser>
          <c:idx val="3"/>
          <c:order val="3"/>
          <c:tx>
            <c:strRef>
              <c:f>'[临空经济产业专利分析图表-20260310.xlsx]海南省专利分析'!$G$92</c:f>
              <c:strCache>
                <c:ptCount val="1"/>
                <c:pt idx="0">
                  <c:v>仓储物流</c:v>
                </c:pt>
              </c:strCache>
            </c:strRef>
          </c:tx>
          <c:spPr>
            <a:solidFill>
              <a:srgbClr val="75BD42"/>
            </a:solidFill>
            <a:ln w="19050" cap="rnd">
              <a:solidFill>
                <a:srgbClr val="75BD42"/>
              </a:solidFill>
              <a:round/>
            </a:ln>
            <a:effectLst/>
            <a:sp3d contourW="19050"/>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'[临空经济产业专利分析图表-20260310.xlsx]海南省专利分析'!$C$93:$C$110</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'[临空经济产业专利分析图表-20260310.xlsx]海南省专利分析'!$G$93:$G$110</c:f>
              <c:numCache>
                <c:formatCode>General</c:formatCode>
                <c:ptCount val="18"/>
                <c:pt idx="7">
                  <c:v>2</c:v>
                </c:pt>
                <c:pt idx="8">
                  <c:v>1</c:v>
                </c:pt>
                <c:pt idx="9">
                  <c:v>1</c:v>
                </c:pt>
                <c:pt idx="10">
                  <c:v>5</c:v>
                </c:pt>
                <c:pt idx="11">
                  <c:v>4</c:v>
                </c:pt>
                <c:pt idx="12">
                  <c:v>19</c:v>
                </c:pt>
                <c:pt idx="13">
                  <c:v>6</c:v>
                </c:pt>
                <c:pt idx="14">
                  <c:v>6</c:v>
                </c:pt>
                <c:pt idx="15">
                  <c:v>11</c:v>
                </c:pt>
                <c:pt idx="16">
                  <c:v>5</c:v>
                </c:pt>
                <c:pt idx="17">
                  <c:v>1</c:v>
                </c:pt>
              </c:numCache>
            </c:numRef>
          </c:val>
        </c:ser>
        <c:ser>
          <c:idx val="4"/>
          <c:order val="4"/>
          <c:tx>
            <c:strRef>
              <c:f>'[临空经济产业专利分析图表-20260310.xlsx]海南省专利分析'!$H$92</c:f>
              <c:strCache>
                <c:ptCount val="1"/>
                <c:pt idx="0">
                  <c:v>航空运营服务</c:v>
                </c:pt>
              </c:strCache>
            </c:strRef>
          </c:tx>
          <c:spPr>
            <a:solidFill>
              <a:srgbClr val="30C0B4"/>
            </a:solidFill>
            <a:ln w="19050" cap="rnd">
              <a:solidFill>
                <a:srgbClr val="30C0B4"/>
              </a:solidFill>
              <a:round/>
            </a:ln>
            <a:effectLst/>
            <a:sp3d contourW="19050"/>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'[临空经济产业专利分析图表-20260310.xlsx]海南省专利分析'!$C$93:$C$110</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'[临空经济产业专利分析图表-20260310.xlsx]海南省专利分析'!$H$93:$H$110</c:f>
              <c:numCache>
                <c:formatCode>General</c:formatCode>
                <c:ptCount val="18"/>
                <c:pt idx="8">
                  <c:v>1</c:v>
                </c:pt>
                <c:pt idx="9">
                  <c:v>2</c:v>
                </c:pt>
                <c:pt idx="10">
                  <c:v>4</c:v>
                </c:pt>
                <c:pt idx="11">
                  <c:v>29</c:v>
                </c:pt>
                <c:pt idx="12">
                  <c:v>23</c:v>
                </c:pt>
                <c:pt idx="13">
                  <c:v>29</c:v>
                </c:pt>
                <c:pt idx="14">
                  <c:v>3</c:v>
                </c:pt>
                <c:pt idx="15">
                  <c:v>5</c:v>
                </c:pt>
                <c:pt idx="16">
                  <c:v>4</c:v>
                </c:pt>
                <c:pt idx="17">
                  <c:v>11</c:v>
                </c:pt>
              </c:numCache>
            </c:numRef>
          </c:val>
        </c:ser>
        <c:dLbls>
          <c:showLegendKey val="0"/>
          <c:showVal val="1"/>
          <c:showCatName val="0"/>
          <c:showSerName val="0"/>
          <c:showPercent val="0"/>
          <c:showBubbleSize val="0"/>
        </c:dLbls>
        <c:gapWidth val="150"/>
        <c:overlap val="0"/>
        <c:axId val="15507414"/>
        <c:axId val="56270989"/>
      </c:barChart>
      <c:catAx>
        <c:axId val="1550741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（年份）</a:t>
                </a:r>
                <a:endParaRPr lang="en-US" altLang="zh-CN"/>
              </a:p>
            </c:rich>
          </c:tx>
          <c:layout>
            <c:manualLayout>
              <c:xMode val="edge"/>
              <c:yMode val="edge"/>
              <c:x val="0.514257582403843"/>
              <c:y val="0.856581999972643"/>
            </c:manualLayout>
          </c:layout>
          <c:overlay val="0"/>
          <c:spPr>
            <a:noFill/>
            <a:ln>
              <a:noFill/>
            </a:ln>
            <a:effectLst/>
          </c:spPr>
        </c:title>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6270989"/>
        <c:crosses val="autoZero"/>
        <c:auto val="1"/>
        <c:lblAlgn val="ctr"/>
        <c:lblOffset val="100"/>
        <c:noMultiLvlLbl val="0"/>
      </c:catAx>
      <c:valAx>
        <c:axId val="56270989"/>
        <c:scaling>
          <c:orientation val="minMax"/>
        </c:scaling>
        <c:delete val="0"/>
        <c:axPos val="l"/>
        <c:majorGridlines>
          <c:spPr>
            <a:ln w="9525" cap="flat" cmpd="sng" algn="ctr">
              <a:solidFill>
                <a:sysClr val="window" lastClr="FFFFFF">
                  <a:lumMod val="90200"/>
                </a:sys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1550741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1e0c37e4-999a-4277-b012-ebd10c9ba05c}"/>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963503649635"/>
          <c:y val="0.0604421448730009"/>
          <c:w val="0.766958637469586"/>
          <c:h val="0.7931326434619"/>
        </c:manualLayout>
      </c:layout>
      <c:barChart>
        <c:barDir val="bar"/>
        <c:grouping val="clustered"/>
        <c:varyColors val="0"/>
        <c:ser>
          <c:idx val="1"/>
          <c:order val="0"/>
          <c:tx>
            <c:strRef>
              <c:f>'[临空经济产业专利分析图表-20260310.xlsx]海南省专利分析'!$E$145</c:f>
              <c:strCache>
                <c:ptCount val="1"/>
                <c:pt idx="0">
                  <c:v>占比</c:v>
                </c:pt>
              </c:strCache>
            </c:strRef>
          </c:tx>
          <c:spPr>
            <a:solidFill>
              <a:srgbClr val="4874CB"/>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ysClr val="windowText" lastClr="000000">
                          <a:lumMod val="35000"/>
                          <a:lumOff val="65000"/>
                        </a:sysClr>
                      </a:solidFill>
                      <a:round/>
                    </a:ln>
                    <a:effectLst/>
                  </c:spPr>
                </c15:leaderLines>
              </c:ext>
            </c:extLst>
          </c:dLbls>
          <c:cat>
            <c:strRef>
              <c:f>'[临空经济产业专利分析图表-20260310.xlsx]海南省专利分析'!$C$146:$C$147</c:f>
              <c:strCache>
                <c:ptCount val="2"/>
                <c:pt idx="0">
                  <c:v>1次</c:v>
                </c:pt>
                <c:pt idx="1">
                  <c:v>2次</c:v>
                </c:pt>
              </c:strCache>
            </c:strRef>
          </c:cat>
          <c:val>
            <c:numRef>
              <c:f>'[临空经济产业专利分析图表-20260310.xlsx]海南省专利分析'!$E$146:$E$147</c:f>
              <c:numCache>
                <c:formatCode>0.0%</c:formatCode>
                <c:ptCount val="2"/>
                <c:pt idx="0">
                  <c:v>0.923076923076923</c:v>
                </c:pt>
                <c:pt idx="1">
                  <c:v>0.0769230769230769</c:v>
                </c:pt>
              </c:numCache>
            </c:numRef>
          </c:val>
        </c:ser>
        <c:dLbls>
          <c:showLegendKey val="0"/>
          <c:showVal val="1"/>
          <c:showCatName val="0"/>
          <c:showSerName val="0"/>
          <c:showPercent val="0"/>
          <c:showBubbleSize val="0"/>
        </c:dLbls>
        <c:gapWidth val="140"/>
        <c:overlap val="-40"/>
        <c:axId val="783670577"/>
        <c:axId val="981894924"/>
      </c:barChart>
      <c:catAx>
        <c:axId val="783670577"/>
        <c:scaling>
          <c:orientation val="maxMin"/>
        </c:scaling>
        <c:delete val="0"/>
        <c:axPos val="l"/>
        <c:majorTickMark val="in"/>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981894924"/>
        <c:crosses val="autoZero"/>
        <c:auto val="1"/>
        <c:lblAlgn val="ctr"/>
        <c:lblOffset val="0"/>
        <c:noMultiLvlLbl val="0"/>
      </c:catAx>
      <c:valAx>
        <c:axId val="981894924"/>
        <c:scaling>
          <c:orientation val="minMax"/>
        </c:scaling>
        <c:delete val="0"/>
        <c:axPos val="t"/>
        <c:majorGridlines>
          <c:spPr>
            <a:ln w="9525" cap="flat" cmpd="sng" algn="ctr">
              <a:solidFill>
                <a:sysClr val="window" lastClr="FFFFFF">
                  <a:lumMod val="90200"/>
                </a:sysClr>
              </a:solidFill>
              <a:round/>
            </a:ln>
            <a:effectLst/>
          </c:spPr>
        </c:majorGridlines>
        <c:numFmt formatCode="0.0%" sourceLinked="1"/>
        <c:majorTickMark val="none"/>
        <c:minorTickMark val="none"/>
        <c:tickLblPos val="high"/>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3670577"/>
        <c:crosses val="autoZero"/>
        <c:crossBetween val="between"/>
      </c:valAx>
      <c:spPr>
        <a:noFill/>
        <a:ln>
          <a:noFill/>
        </a:ln>
        <a:effectLst/>
      </c:spPr>
    </c:plotArea>
    <c:plotVisOnly val="1"/>
    <c:dispBlanksAs val="gap"/>
    <c:showDLblsOverMax val="0"/>
    <c:extLst>
      <c:ext uri="{0b15fc19-7d7d-44ad-8c2d-2c3a37ce22c3}">
        <chartProps xmlns="https://web.wps.cn/et/2018/main" chartId="{97a33862-85a1-4aa5-b9fa-7943fcaedeae}"/>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622367518690491"/>
          <c:y val="0.127806145960398"/>
          <c:w val="0.746777862016679"/>
          <c:h val="0.827379723311997"/>
        </c:manualLayout>
      </c:layout>
      <c:ofPieChart>
        <c:ofPieType val="bar"/>
        <c:varyColors val="1"/>
        <c:ser>
          <c:idx val="0"/>
          <c:order val="0"/>
          <c:tx>
            <c:strRef>
              <c:f>'[临空经济产业专利分析图表-20260310.xlsx]海南省专利分析'!$F$156</c:f>
              <c:strCache>
                <c:ptCount val="1"/>
                <c:pt idx="0">
                  <c:v>专利数量（件）</c:v>
                </c:pt>
              </c:strCache>
            </c:strRef>
          </c:tx>
          <c:spPr/>
          <c:explosion val="0"/>
          <c:dPt>
            <c:idx val="0"/>
            <c:bubble3D val="0"/>
            <c:spPr>
              <a:solidFill>
                <a:srgbClr val="4874CB"/>
              </a:solidFill>
              <a:ln w="9525">
                <a:solidFill>
                  <a:sysClr val="window" lastClr="FFFFFF"/>
                </a:solidFill>
              </a:ln>
              <a:effectLst/>
            </c:spPr>
          </c:dPt>
          <c:dPt>
            <c:idx val="1"/>
            <c:bubble3D val="0"/>
            <c:spPr>
              <a:solidFill>
                <a:srgbClr val="EE822F"/>
              </a:solidFill>
              <a:ln w="9525">
                <a:solidFill>
                  <a:sysClr val="window" lastClr="FFFFFF"/>
                </a:solidFill>
              </a:ln>
              <a:effectLst/>
            </c:spPr>
          </c:dPt>
          <c:dPt>
            <c:idx val="2"/>
            <c:bubble3D val="0"/>
            <c:spPr>
              <a:solidFill>
                <a:srgbClr val="30C0B4">
                  <a:lumMod val="50000"/>
                </a:srgbClr>
              </a:solidFill>
              <a:ln w="9525">
                <a:solidFill>
                  <a:sysClr val="window" lastClr="FFFFFF"/>
                </a:solidFill>
              </a:ln>
              <a:effectLst/>
            </c:spPr>
          </c:dPt>
          <c:dPt>
            <c:idx val="3"/>
            <c:bubble3D val="0"/>
            <c:spPr>
              <a:solidFill>
                <a:srgbClr val="75BD42"/>
              </a:solidFill>
              <a:ln w="9525">
                <a:solidFill>
                  <a:sysClr val="window" lastClr="FFFFFF"/>
                </a:solidFill>
              </a:ln>
              <a:effectLst/>
            </c:spPr>
          </c:dPt>
          <c:dPt>
            <c:idx val="4"/>
            <c:bubble3D val="0"/>
            <c:spPr>
              <a:solidFill>
                <a:srgbClr val="30C0B4"/>
              </a:solidFill>
              <a:ln w="9525">
                <a:solidFill>
                  <a:sysClr val="window" lastClr="FFFFFF"/>
                </a:solidFill>
              </a:ln>
              <a:effectLst/>
            </c:spPr>
          </c:dPt>
          <c:dPt>
            <c:idx val="5"/>
            <c:bubble3D val="0"/>
            <c:spPr>
              <a:solidFill>
                <a:srgbClr val="E54C5E"/>
              </a:solidFill>
              <a:ln w="9525">
                <a:solidFill>
                  <a:sysClr val="window" lastClr="FFFFFF"/>
                </a:solidFill>
              </a:ln>
              <a:effectLst/>
            </c:spPr>
          </c:dPt>
          <c:dPt>
            <c:idx val="6"/>
            <c:bubble3D val="0"/>
            <c:spPr>
              <a:solidFill>
                <a:srgbClr val="4874CB">
                  <a:lumMod val="60000"/>
                </a:srgbClr>
              </a:solidFill>
              <a:ln w="9525">
                <a:solidFill>
                  <a:sysClr val="window" lastClr="FFFFFF"/>
                </a:solidFill>
              </a:ln>
              <a:effectLst/>
            </c:spPr>
          </c:dPt>
          <c:dPt>
            <c:idx val="7"/>
            <c:bubble3D val="0"/>
            <c:spPr>
              <a:solidFill>
                <a:srgbClr val="EE822F">
                  <a:lumMod val="60000"/>
                </a:srgbClr>
              </a:solidFill>
              <a:ln w="9525">
                <a:solidFill>
                  <a:sysClr val="window" lastClr="FFFFFF"/>
                </a:solidFill>
              </a:ln>
              <a:effectLst/>
            </c:spPr>
          </c:dPt>
          <c:dLbls>
            <c:dLbl>
              <c:idx val="6"/>
              <c:layout>
                <c:manualLayout>
                  <c:x val="-0.00594000594000594"/>
                  <c:y val="0.051555968416163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7"/>
              <c:layout>
                <c:manualLayout>
                  <c:x val="-0.0169290169290169"/>
                  <c:y val="-0.002090106827682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已失效, </a:t>
                    </a:r>
                    <a:r>
                      <a:rPr lang="en-US" altLang="zh-CN"/>
                      <a:t>24.4</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11177111177111"/>
                      <c:h val="0.175104505341384"/>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65000"/>
                        <a:lumOff val="35000"/>
                      </a:sys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'[临空经济产业专利分析图表-20260310.xlsx]海南省专利分析'!$E$157:$E$163</c:f>
              <c:strCache>
                <c:ptCount val="7"/>
                <c:pt idx="0">
                  <c:v>有效</c:v>
                </c:pt>
                <c:pt idx="1">
                  <c:v>未授权</c:v>
                </c:pt>
                <c:pt idx="2">
                  <c:v>撤回</c:v>
                </c:pt>
                <c:pt idx="3">
                  <c:v>驳回</c:v>
                </c:pt>
                <c:pt idx="4">
                  <c:v>未缴年费</c:v>
                </c:pt>
                <c:pt idx="5">
                  <c:v>期限届满</c:v>
                </c:pt>
                <c:pt idx="6">
                  <c:v>其他原因失效</c:v>
                </c:pt>
              </c:strCache>
            </c:strRef>
          </c:cat>
          <c:val>
            <c:numRef>
              <c:f>'[临空经济产业专利分析图表-20260310.xlsx]海南省专利分析'!$F$157:$F$163</c:f>
              <c:numCache>
                <c:formatCode>General</c:formatCode>
                <c:ptCount val="7"/>
                <c:pt idx="0">
                  <c:v>434</c:v>
                </c:pt>
                <c:pt idx="1">
                  <c:v>66</c:v>
                </c:pt>
                <c:pt idx="2">
                  <c:v>15</c:v>
                </c:pt>
                <c:pt idx="3">
                  <c:v>43</c:v>
                </c:pt>
                <c:pt idx="4">
                  <c:v>74</c:v>
                </c:pt>
                <c:pt idx="5">
                  <c:v>25</c:v>
                </c:pt>
                <c:pt idx="6">
                  <c:v>4</c:v>
                </c:pt>
              </c:numCache>
            </c:numRef>
          </c:val>
        </c:ser>
        <c:dLbls>
          <c:showLegendKey val="0"/>
          <c:showVal val="1"/>
          <c:showCatName val="1"/>
          <c:showSerName val="0"/>
          <c:showPercent val="0"/>
          <c:showBubbleSize val="0"/>
          <c:showLeaderLines val="1"/>
        </c:dLbls>
        <c:gapWidth val="131"/>
        <c:splitType val="pos"/>
        <c:splitPos val="5"/>
        <c:secondPieSize val="75"/>
        <c:serLines>
          <c:spPr>
            <a:ln w="9525" cap="flat" cmpd="sng" algn="ctr">
              <a:solidFill>
                <a:sysClr val="windowText" lastClr="000000">
                  <a:lumMod val="35000"/>
                  <a:lumOff val="65000"/>
                </a:sysClr>
              </a:solidFill>
              <a:round/>
            </a:ln>
            <a:effectLst/>
          </c:spPr>
        </c:serLines>
      </c:ofPieChart>
      <c:spPr>
        <a:noFill/>
        <a:ln>
          <a:noFill/>
        </a:ln>
        <a:effectLst/>
      </c:spPr>
    </c:plotArea>
    <c:plotVisOnly val="1"/>
    <c:dispBlanksAs val="gap"/>
    <c:showDLblsOverMax val="0"/>
    <c:extLst>
      <c:ext uri="{0b15fc19-7d7d-44ad-8c2d-2c3a37ce22c3}">
        <chartProps xmlns="https://web.wps.cn/et/2018/main" chartId="{9b5a626c-9df7-4d95-ad98-437b4db4f6c9}"/>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859928266649"/>
          <c:y val="0.0765643880274621"/>
          <c:w val="0.842096642096642"/>
          <c:h val="0.713575735428467"/>
        </c:manualLayout>
      </c:layout>
      <c:lineChart>
        <c:grouping val="standard"/>
        <c:varyColors val="0"/>
        <c:ser>
          <c:idx val="0"/>
          <c:order val="0"/>
          <c:tx>
            <c:strRef>
              <c:f>'[临空经济产业专利分析图表-20260310.xlsx]江东新区专利分析'!$C$25</c:f>
              <c:strCache>
                <c:ptCount val="1"/>
                <c:pt idx="0">
                  <c:v>专利申请量（件）</c:v>
                </c:pt>
              </c:strCache>
            </c:strRef>
          </c:tx>
          <c:spPr>
            <a:ln w="19050" cap="rnd">
              <a:solidFill>
                <a:srgbClr val="4874CB"/>
              </a:solidFill>
              <a:round/>
            </a:ln>
            <a:effectLst/>
            <a:sp3d contourW="19050"/>
          </c:spPr>
          <c:marker>
            <c:symbol val="circle"/>
            <c:size val="5"/>
            <c:spPr>
              <a:solidFill>
                <a:srgbClr val="4874CB"/>
              </a:solidFill>
              <a:ln w="9525">
                <a:solidFill>
                  <a:srgbClr val="4874CB"/>
                </a:solidFill>
              </a:ln>
              <a:effectLst/>
            </c:spPr>
          </c:marker>
          <c:dLbls>
            <c:dLbl>
              <c:idx val="2"/>
              <c:layout>
                <c:manualLayout>
                  <c:x val="0.00302642300081481"/>
                  <c:y val="-0.026579282723466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93644511698289"/>
                  <c:y val="0.014017840888403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43493248253108"/>
                  <c:y val="-0.032784910139215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363066755574694"/>
                  <c:y val="0.011704562747549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69840530788034"/>
                  <c:y val="0.0016384489350081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248454450017497"/>
                  <c:y val="0.024065633546034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339890583168432"/>
                  <c:y val="0.014017840888403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179257362355954"/>
                  <c:y val="0.020389586746768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0.0439995343964614"/>
                  <c:y val="0.042053522665210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numFmt formatCode="#,##0_);[Red]\(#,##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'[临空经济产业专利分析图表-20260310.xlsx]江东新区专利分析'!$B$26:$B$39</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'[临空经济产业专利分析图表-20260310.xlsx]江东新区专利分析'!$C$26:$C$39</c:f>
              <c:numCache>
                <c:formatCode>General</c:formatCode>
                <c:ptCount val="14"/>
                <c:pt idx="0">
                  <c:v>8</c:v>
                </c:pt>
                <c:pt idx="1">
                  <c:v>6</c:v>
                </c:pt>
                <c:pt idx="2">
                  <c:v>4</c:v>
                </c:pt>
                <c:pt idx="3">
                  <c:v>6</c:v>
                </c:pt>
                <c:pt idx="4">
                  <c:v>14</c:v>
                </c:pt>
                <c:pt idx="5">
                  <c:v>13</c:v>
                </c:pt>
                <c:pt idx="6">
                  <c:v>39</c:v>
                </c:pt>
                <c:pt idx="7">
                  <c:v>39</c:v>
                </c:pt>
                <c:pt idx="8">
                  <c:v>55</c:v>
                </c:pt>
                <c:pt idx="9">
                  <c:v>92</c:v>
                </c:pt>
                <c:pt idx="10">
                  <c:v>35</c:v>
                </c:pt>
                <c:pt idx="11">
                  <c:v>63</c:v>
                </c:pt>
                <c:pt idx="12">
                  <c:v>31</c:v>
                </c:pt>
                <c:pt idx="13">
                  <c:v>12</c:v>
                </c:pt>
              </c:numCache>
            </c:numRef>
          </c:val>
          <c:smooth val="1"/>
        </c:ser>
        <c:dLbls>
          <c:showLegendKey val="0"/>
          <c:showVal val="1"/>
          <c:showCatName val="0"/>
          <c:showSerName val="0"/>
          <c:showPercent val="0"/>
          <c:showBubbleSize val="0"/>
        </c:dLbls>
        <c:upDownBars>
          <c:gapWidth val="150"/>
          <c:upBars>
            <c:spPr>
              <a:solidFill>
                <a:sysClr val="window" lastClr="FFFFFF"/>
              </a:solidFill>
              <a:ln w="9525">
                <a:solidFill>
                  <a:sysClr val="windowText" lastClr="000000">
                    <a:lumMod val="15000"/>
                    <a:lumOff val="85000"/>
                  </a:sysClr>
                </a:solidFill>
              </a:ln>
              <a:effectLst/>
            </c:spPr>
          </c:upBars>
          <c:downBars>
            <c:spPr>
              <a:solidFill>
                <a:sysClr val="windowText" lastClr="000000">
                  <a:lumMod val="65000"/>
                  <a:lumOff val="35000"/>
                </a:sysClr>
              </a:solidFill>
              <a:ln w="9525">
                <a:solidFill>
                  <a:sysClr val="windowText" lastClr="000000">
                    <a:lumMod val="65000"/>
                    <a:lumOff val="35000"/>
                  </a:sysClr>
                </a:solidFill>
              </a:ln>
              <a:effectLst/>
            </c:spPr>
          </c:downBars>
        </c:upDownBars>
        <c:marker val="1"/>
        <c:smooth val="1"/>
        <c:axId val="15507414"/>
        <c:axId val="56270989"/>
      </c:lineChart>
      <c:catAx>
        <c:axId val="1550741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（年份）</a:t>
                </a:r>
                <a:endParaRPr lang="en-US" altLang="zh-CN"/>
              </a:p>
            </c:rich>
          </c:tx>
          <c:layout>
            <c:manualLayout>
              <c:xMode val="edge"/>
              <c:yMode val="edge"/>
              <c:x val="0.515399837038761"/>
              <c:y val="0.905835302672241"/>
            </c:manualLayout>
          </c:layout>
          <c:overlay val="0"/>
          <c:spPr>
            <a:noFill/>
            <a:ln>
              <a:noFill/>
            </a:ln>
            <a:effectLst/>
          </c:spPr>
        </c:title>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6270989"/>
        <c:crosses val="autoZero"/>
        <c:auto val="1"/>
        <c:lblAlgn val="ctr"/>
        <c:lblOffset val="100"/>
        <c:noMultiLvlLbl val="0"/>
      </c:catAx>
      <c:valAx>
        <c:axId val="56270989"/>
        <c:scaling>
          <c:orientation val="minMax"/>
        </c:scaling>
        <c:delete val="0"/>
        <c:axPos val="l"/>
        <c:majorGridlines>
          <c:spPr>
            <a:ln w="9525" cap="flat" cmpd="sng" algn="ctr">
              <a:solidFill>
                <a:sysClr val="window" lastClr="FFFFFF">
                  <a:lumMod val="90200"/>
                </a:sys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15507414"/>
        <c:crosses val="autoZero"/>
        <c:crossBetween val="between"/>
      </c:valAx>
      <c:spPr>
        <a:noFill/>
        <a:ln>
          <a:noFill/>
        </a:ln>
        <a:effectLst/>
      </c:spPr>
    </c:plotArea>
    <c:plotVisOnly val="1"/>
    <c:dispBlanksAs val="gap"/>
    <c:showDLblsOverMax val="0"/>
    <c:extLst>
      <c:ext uri="{0b15fc19-7d7d-44ad-8c2d-2c3a37ce22c3}">
        <chartProps xmlns="https://web.wps.cn/et/2018/main" chartId="{1e0c37e4-999a-4277-b012-ebd10c9ba05c}"/>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13047574187471"/>
          <c:y val="0.0605507631055076"/>
          <c:w val="0.553980216674517"/>
          <c:h val="0.793198407431984"/>
        </c:manualLayout>
      </c:layout>
      <c:barChart>
        <c:barDir val="bar"/>
        <c:grouping val="clustered"/>
        <c:varyColors val="0"/>
        <c:ser>
          <c:idx val="0"/>
          <c:order val="0"/>
          <c:tx>
            <c:strRef>
              <c:f>'[临空经济产业专利分析图表-20260310.xlsx]整体分析'!$G$101</c:f>
              <c:strCache>
                <c:ptCount val="1"/>
                <c:pt idx="0">
                  <c:v>专利申请量（件）</c:v>
                </c:pt>
              </c:strCache>
            </c:strRef>
          </c:tx>
          <c:spPr>
            <a:solidFill>
              <a:srgbClr val="4874CB"/>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'[临空经济产业专利分析图表-20260310.xlsx]整体分析'!$F$102:$F$111</c:f>
              <c:strCache>
                <c:ptCount val="10"/>
                <c:pt idx="0" c:formatCode="#,##0_ ">
                  <c:v>空中客车（法国）</c:v>
                </c:pt>
                <c:pt idx="1" c:formatCode="#,##0_ ">
                  <c:v>波音公司（美国）</c:v>
                </c:pt>
                <c:pt idx="2" c:formatCode="#,##0_ ">
                  <c:v>中国航空工业集团（中国）</c:v>
                </c:pt>
                <c:pt idx="3" c:formatCode="#,##0_ ">
                  <c:v>赛峰集团（法国）</c:v>
                </c:pt>
                <c:pt idx="4" c:formatCode="#,##0_ ">
                  <c:v>中国航发（中国）</c:v>
                </c:pt>
                <c:pt idx="5" c:formatCode="#,##0_ ">
                  <c:v>中国商飞集团（中国）</c:v>
                </c:pt>
                <c:pt idx="6" c:formatCode="#,##0_ ">
                  <c:v>斯奈克玛公司（法国）</c:v>
                </c:pt>
                <c:pt idx="7" c:formatCode="#,##0_ ">
                  <c:v>南京航空航天大学（中国）</c:v>
                </c:pt>
                <c:pt idx="8" c:formatCode="#,##0_ ">
                  <c:v>成都飞机工业集团（中国）</c:v>
                </c:pt>
                <c:pt idx="9" c:formatCode="#,##0_ ">
                  <c:v>霍尼韦尔（美国）</c:v>
                </c:pt>
              </c:strCache>
            </c:strRef>
          </c:cat>
          <c:val>
            <c:numRef>
              <c:f>'[临空经济产业专利分析图表-20260310.xlsx]整体分析'!$G$102:$G$111</c:f>
              <c:numCache>
                <c:formatCode>#,##0_ </c:formatCode>
                <c:ptCount val="10"/>
                <c:pt idx="0">
                  <c:v>25683</c:v>
                </c:pt>
                <c:pt idx="1">
                  <c:v>12290</c:v>
                </c:pt>
                <c:pt idx="2">
                  <c:v>11176</c:v>
                </c:pt>
                <c:pt idx="3">
                  <c:v>7351</c:v>
                </c:pt>
                <c:pt idx="4">
                  <c:v>6392</c:v>
                </c:pt>
                <c:pt idx="5">
                  <c:v>2287</c:v>
                </c:pt>
                <c:pt idx="6">
                  <c:v>2005</c:v>
                </c:pt>
                <c:pt idx="7">
                  <c:v>1576</c:v>
                </c:pt>
                <c:pt idx="8">
                  <c:v>1401</c:v>
                </c:pt>
                <c:pt idx="9">
                  <c:v>1323</c:v>
                </c:pt>
              </c:numCache>
            </c:numRef>
          </c:val>
        </c:ser>
        <c:dLbls>
          <c:showLegendKey val="0"/>
          <c:showVal val="1"/>
          <c:showCatName val="0"/>
          <c:showSerName val="0"/>
          <c:showPercent val="0"/>
          <c:showBubbleSize val="0"/>
        </c:dLbls>
        <c:gapWidth val="140"/>
        <c:overlap val="-40"/>
        <c:axId val="783670577"/>
        <c:axId val="981894924"/>
      </c:barChart>
      <c:catAx>
        <c:axId val="783670577"/>
        <c:scaling>
          <c:orientation val="maxMin"/>
        </c:scaling>
        <c:delete val="0"/>
        <c:axPos val="l"/>
        <c:majorTickMark val="in"/>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981894924"/>
        <c:crosses val="autoZero"/>
        <c:auto val="1"/>
        <c:lblAlgn val="ctr"/>
        <c:lblOffset val="0"/>
        <c:noMultiLvlLbl val="0"/>
      </c:catAx>
      <c:valAx>
        <c:axId val="981894924"/>
        <c:scaling>
          <c:orientation val="minMax"/>
        </c:scaling>
        <c:delete val="0"/>
        <c:axPos val="t"/>
        <c:majorGridlines>
          <c:spPr>
            <a:ln w="9525" cap="flat" cmpd="sng" algn="ctr">
              <a:solidFill>
                <a:sysClr val="window" lastClr="FFFFFF">
                  <a:lumMod val="90200"/>
                </a:sysClr>
              </a:solidFill>
              <a:round/>
            </a:ln>
            <a:effectLst/>
          </c:spPr>
        </c:majorGridlines>
        <c:title>
          <c:tx>
            <c:rich>
              <a:bodyPr rot="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p>
            </c:rich>
          </c:tx>
          <c:layout>
            <c:manualLayout>
              <c:xMode val="edge"/>
              <c:yMode val="edge"/>
              <c:x val="0.621894836452444"/>
              <c:y val="0.930356812571447"/>
            </c:manualLayout>
          </c:layout>
          <c:overlay val="0"/>
          <c:spPr>
            <a:noFill/>
            <a:ln>
              <a:noFill/>
            </a:ln>
            <a:effectLst/>
          </c:spPr>
        </c:title>
        <c:numFmt formatCode="#,##0_ " sourceLinked="1"/>
        <c:majorTickMark val="none"/>
        <c:minorTickMark val="none"/>
        <c:tickLblPos val="high"/>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3670577"/>
        <c:crosses val="autoZero"/>
        <c:crossBetween val="between"/>
      </c:valAx>
      <c:spPr>
        <a:noFill/>
        <a:ln>
          <a:noFill/>
        </a:ln>
        <a:effectLst/>
      </c:spPr>
    </c:plotArea>
    <c:plotVisOnly val="1"/>
    <c:dispBlanksAs val="gap"/>
    <c:showDLblsOverMax val="0"/>
    <c:extLst>
      <c:ext uri="{0b15fc19-7d7d-44ad-8c2d-2c3a37ce22c3}">
        <chartProps xmlns="https://web.wps.cn/et/2018/main" chartId="{97a33862-85a1-4aa5-b9fa-7943fcaedeae}"/>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13047574187471"/>
          <c:y val="0.0605507631055076"/>
          <c:w val="0.553980216674517"/>
          <c:h val="0.793198407431984"/>
        </c:manualLayout>
      </c:layout>
      <c:barChart>
        <c:barDir val="bar"/>
        <c:grouping val="clustered"/>
        <c:varyColors val="0"/>
        <c:ser>
          <c:idx val="0"/>
          <c:order val="0"/>
          <c:tx>
            <c:strRef>
              <c:f>'[临空经济产业专利分析图表-20260310.xlsx]江东新区专利分析'!$G$45</c:f>
              <c:strCache>
                <c:ptCount val="1"/>
                <c:pt idx="0">
                  <c:v>专利申请量（件）</c:v>
                </c:pt>
              </c:strCache>
            </c:strRef>
          </c:tx>
          <c:spPr>
            <a:solidFill>
              <a:srgbClr val="4874CB"/>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'[临空经济产业专利分析图表-20260310.xlsx]江东新区专利分析'!$F$46:$F$55</c:f>
              <c:strCache>
                <c:ptCount val="10"/>
                <c:pt idx="0">
                  <c:v>海航航空技术有限公司</c:v>
                </c:pt>
                <c:pt idx="1">
                  <c:v>大新华飞机维修服务有限公司</c:v>
                </c:pt>
                <c:pt idx="2">
                  <c:v>海南海航斯提斯喷涂服务有限公司</c:v>
                </c:pt>
                <c:pt idx="3">
                  <c:v>海南航空食品有限公司</c:v>
                </c:pt>
                <c:pt idx="4">
                  <c:v>海南航空股份有限公司</c:v>
                </c:pt>
                <c:pt idx="5">
                  <c:v>大新华航空技术有限公司</c:v>
                </c:pt>
                <c:pt idx="6">
                  <c:v>海之桥航空设备(海南)有限公司</c:v>
                </c:pt>
                <c:pt idx="7">
                  <c:v>海南指间易购电子商务有限公司</c:v>
                </c:pt>
                <c:pt idx="8">
                  <c:v>海南瀚尹科技有限公司</c:v>
                </c:pt>
                <c:pt idx="9">
                  <c:v>海南罗牛山食品集团有限公司</c:v>
                </c:pt>
              </c:strCache>
            </c:strRef>
          </c:cat>
          <c:val>
            <c:numRef>
              <c:f>'[临空经济产业专利分析图表-20260310.xlsx]江东新区专利分析'!$G$46:$G$55</c:f>
              <c:numCache>
                <c:formatCode>General</c:formatCode>
                <c:ptCount val="10"/>
                <c:pt idx="0">
                  <c:v>217</c:v>
                </c:pt>
                <c:pt idx="1">
                  <c:v>96</c:v>
                </c:pt>
                <c:pt idx="2">
                  <c:v>30</c:v>
                </c:pt>
                <c:pt idx="3">
                  <c:v>25</c:v>
                </c:pt>
                <c:pt idx="4">
                  <c:v>9</c:v>
                </c:pt>
                <c:pt idx="5">
                  <c:v>8</c:v>
                </c:pt>
                <c:pt idx="6">
                  <c:v>6</c:v>
                </c:pt>
                <c:pt idx="7">
                  <c:v>4</c:v>
                </c:pt>
                <c:pt idx="8">
                  <c:v>3</c:v>
                </c:pt>
                <c:pt idx="9">
                  <c:v>3</c:v>
                </c:pt>
              </c:numCache>
            </c:numRef>
          </c:val>
        </c:ser>
        <c:dLbls>
          <c:showLegendKey val="0"/>
          <c:showVal val="1"/>
          <c:showCatName val="0"/>
          <c:showSerName val="0"/>
          <c:showPercent val="0"/>
          <c:showBubbleSize val="0"/>
        </c:dLbls>
        <c:gapWidth val="140"/>
        <c:overlap val="-40"/>
        <c:axId val="783670577"/>
        <c:axId val="981894924"/>
      </c:barChart>
      <c:catAx>
        <c:axId val="783670577"/>
        <c:scaling>
          <c:orientation val="maxMin"/>
        </c:scaling>
        <c:delete val="0"/>
        <c:axPos val="l"/>
        <c:majorTickMark val="in"/>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981894924"/>
        <c:crosses val="autoZero"/>
        <c:auto val="1"/>
        <c:lblAlgn val="ctr"/>
        <c:lblOffset val="0"/>
        <c:noMultiLvlLbl val="0"/>
      </c:catAx>
      <c:valAx>
        <c:axId val="981894924"/>
        <c:scaling>
          <c:orientation val="minMax"/>
        </c:scaling>
        <c:delete val="0"/>
        <c:axPos val="t"/>
        <c:majorGridlines>
          <c:spPr>
            <a:ln w="9525" cap="flat" cmpd="sng" algn="ctr">
              <a:solidFill>
                <a:sysClr val="window" lastClr="FFFFFF">
                  <a:lumMod val="90200"/>
                </a:sysClr>
              </a:solidFill>
              <a:round/>
            </a:ln>
            <a:effectLst/>
          </c:spPr>
        </c:majorGridlines>
        <c:title>
          <c:tx>
            <c:rich>
              <a:bodyPr rot="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p>
            </c:rich>
          </c:tx>
          <c:layout>
            <c:manualLayout>
              <c:xMode val="edge"/>
              <c:yMode val="edge"/>
              <c:x val="0.621894836452444"/>
              <c:y val="0.930356812571447"/>
            </c:manualLayout>
          </c:layout>
          <c:overlay val="0"/>
          <c:spPr>
            <a:noFill/>
            <a:ln>
              <a:noFill/>
            </a:ln>
            <a:effectLst/>
          </c:spPr>
        </c:title>
        <c:numFmt formatCode="General" sourceLinked="1"/>
        <c:majorTickMark val="none"/>
        <c:minorTickMark val="none"/>
        <c:tickLblPos val="high"/>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3670577"/>
        <c:crosses val="autoZero"/>
        <c:crossBetween val="between"/>
      </c:valAx>
      <c:spPr>
        <a:noFill/>
        <a:ln>
          <a:noFill/>
        </a:ln>
        <a:effectLst/>
      </c:spPr>
    </c:plotArea>
    <c:plotVisOnly val="1"/>
    <c:dispBlanksAs val="gap"/>
    <c:showDLblsOverMax val="0"/>
    <c:extLst>
      <c:ext uri="{0b15fc19-7d7d-44ad-8c2d-2c3a37ce22c3}">
        <chartProps xmlns="https://web.wps.cn/et/2018/main" chartId="{97a33862-85a1-4aa5-b9fa-7943fcaedeae}"/>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219664352869"/>
          <c:y val="0.076536473291212"/>
          <c:w val="0.877726034619102"/>
          <c:h val="0.71358414704193"/>
        </c:manualLayout>
      </c:layout>
      <c:barChart>
        <c:barDir val="col"/>
        <c:grouping val="clustered"/>
        <c:varyColors val="0"/>
        <c:ser>
          <c:idx val="0"/>
          <c:order val="0"/>
          <c:tx>
            <c:strRef>
              <c:f>'[临空经济产业专利分析图表-20260310.xlsx]江东新区专利分析'!$D$113</c:f>
              <c:strCache>
                <c:ptCount val="1"/>
                <c:pt idx="0">
                  <c:v>核心零部件</c:v>
                </c:pt>
              </c:strCache>
            </c:strRef>
          </c:tx>
          <c:spPr>
            <a:solidFill>
              <a:srgbClr val="4874CB"/>
            </a:solidFill>
            <a:ln w="19050" cap="rnd">
              <a:solidFill>
                <a:srgbClr val="4874CB"/>
              </a:solidFill>
              <a:round/>
            </a:ln>
            <a:effectLst/>
            <a:sp3d contourW="19050"/>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'[临空经济产业专利分析图表-20260310.xlsx]江东新区专利分析'!$C$114:$C$127</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'[临空经济产业专利分析图表-20260310.xlsx]江东新区专利分析'!$D$114:$D$127</c:f>
              <c:numCache>
                <c:formatCode>General</c:formatCode>
                <c:ptCount val="14"/>
                <c:pt idx="2">
                  <c:v>3</c:v>
                </c:pt>
                <c:pt idx="3">
                  <c:v>1</c:v>
                </c:pt>
                <c:pt idx="4">
                  <c:v>4</c:v>
                </c:pt>
                <c:pt idx="7">
                  <c:v>1</c:v>
                </c:pt>
                <c:pt idx="9">
                  <c:v>2</c:v>
                </c:pt>
                <c:pt idx="10">
                  <c:v>1</c:v>
                </c:pt>
              </c:numCache>
            </c:numRef>
          </c:val>
        </c:ser>
        <c:ser>
          <c:idx val="1"/>
          <c:order val="1"/>
          <c:tx>
            <c:strRef>
              <c:f>'[临空经济产业专利分析图表-20260310.xlsx]江东新区专利分析'!$E$113</c:f>
              <c:strCache>
                <c:ptCount val="1"/>
                <c:pt idx="0">
                  <c:v>航空维修</c:v>
                </c:pt>
              </c:strCache>
            </c:strRef>
          </c:tx>
          <c:spPr>
            <a:solidFill>
              <a:srgbClr val="EE822F"/>
            </a:solidFill>
            <a:ln w="19050" cap="rnd">
              <a:solidFill>
                <a:srgbClr val="EE822F"/>
              </a:solidFill>
              <a:round/>
            </a:ln>
            <a:effectLst/>
            <a:sp3d contourW="19050"/>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'[临空经济产业专利分析图表-20260310.xlsx]江东新区专利分析'!$C$114:$C$127</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'[临空经济产业专利分析图表-20260310.xlsx]江东新区专利分析'!$E$114:$E$127</c:f>
              <c:numCache>
                <c:formatCode>General</c:formatCode>
                <c:ptCount val="14"/>
                <c:pt idx="0">
                  <c:v>8</c:v>
                </c:pt>
                <c:pt idx="2">
                  <c:v>1</c:v>
                </c:pt>
                <c:pt idx="3">
                  <c:v>2</c:v>
                </c:pt>
                <c:pt idx="4">
                  <c:v>6</c:v>
                </c:pt>
                <c:pt idx="5">
                  <c:v>9</c:v>
                </c:pt>
                <c:pt idx="6">
                  <c:v>30</c:v>
                </c:pt>
                <c:pt idx="7">
                  <c:v>30</c:v>
                </c:pt>
                <c:pt idx="8">
                  <c:v>37</c:v>
                </c:pt>
                <c:pt idx="9">
                  <c:v>80</c:v>
                </c:pt>
                <c:pt idx="10">
                  <c:v>30</c:v>
                </c:pt>
                <c:pt idx="11">
                  <c:v>38</c:v>
                </c:pt>
                <c:pt idx="12">
                  <c:v>25</c:v>
                </c:pt>
                <c:pt idx="13">
                  <c:v>11</c:v>
                </c:pt>
              </c:numCache>
            </c:numRef>
          </c:val>
        </c:ser>
        <c:ser>
          <c:idx val="2"/>
          <c:order val="2"/>
          <c:tx>
            <c:strRef>
              <c:f>'[临空经济产业专利分析图表-20260310.xlsx]江东新区专利分析'!$F$113</c:f>
              <c:strCache>
                <c:ptCount val="1"/>
                <c:pt idx="0">
                  <c:v>航材制造</c:v>
                </c:pt>
              </c:strCache>
            </c:strRef>
          </c:tx>
          <c:spPr>
            <a:solidFill>
              <a:srgbClr val="F2BA02"/>
            </a:solidFill>
            <a:ln w="19050" cap="rnd">
              <a:solidFill>
                <a:srgbClr val="F2BA02"/>
              </a:solidFill>
              <a:round/>
            </a:ln>
            <a:effectLst/>
            <a:sp3d contourW="19050"/>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'[临空经济产业专利分析图表-20260310.xlsx]江东新区专利分析'!$C$114:$C$127</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'[临空经济产业专利分析图表-20260310.xlsx]江东新区专利分析'!$F$114:$F$127</c:f>
              <c:numCache>
                <c:formatCode>General</c:formatCode>
                <c:ptCount val="14"/>
                <c:pt idx="1">
                  <c:v>6</c:v>
                </c:pt>
                <c:pt idx="4">
                  <c:v>3</c:v>
                </c:pt>
                <c:pt idx="5">
                  <c:v>1</c:v>
                </c:pt>
                <c:pt idx="6">
                  <c:v>1</c:v>
                </c:pt>
                <c:pt idx="8">
                  <c:v>1</c:v>
                </c:pt>
                <c:pt idx="9">
                  <c:v>4</c:v>
                </c:pt>
                <c:pt idx="11">
                  <c:v>6</c:v>
                </c:pt>
              </c:numCache>
            </c:numRef>
          </c:val>
        </c:ser>
        <c:ser>
          <c:idx val="3"/>
          <c:order val="3"/>
          <c:tx>
            <c:strRef>
              <c:f>'[临空经济产业专利分析图表-20260310.xlsx]江东新区专利分析'!$G$113</c:f>
              <c:strCache>
                <c:ptCount val="1"/>
                <c:pt idx="0">
                  <c:v>仓储物流</c:v>
                </c:pt>
              </c:strCache>
            </c:strRef>
          </c:tx>
          <c:spPr>
            <a:solidFill>
              <a:srgbClr val="75BD42"/>
            </a:solidFill>
            <a:ln w="19050" cap="rnd">
              <a:solidFill>
                <a:srgbClr val="75BD42"/>
              </a:solidFill>
              <a:round/>
            </a:ln>
            <a:effectLst/>
            <a:sp3d contourW="19050"/>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'[临空经济产业专利分析图表-20260310.xlsx]江东新区专利分析'!$C$114:$C$127</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'[临空经济产业专利分析图表-20260310.xlsx]江东新区专利分析'!$G$114:$G$127</c:f>
              <c:numCache>
                <c:formatCode>General</c:formatCode>
                <c:ptCount val="14"/>
                <c:pt idx="3">
                  <c:v>2</c:v>
                </c:pt>
                <c:pt idx="5">
                  <c:v>1</c:v>
                </c:pt>
                <c:pt idx="6">
                  <c:v>3</c:v>
                </c:pt>
                <c:pt idx="7">
                  <c:v>4</c:v>
                </c:pt>
                <c:pt idx="8">
                  <c:v>3</c:v>
                </c:pt>
                <c:pt idx="9">
                  <c:v>1</c:v>
                </c:pt>
                <c:pt idx="10">
                  <c:v>1</c:v>
                </c:pt>
                <c:pt idx="11">
                  <c:v>3</c:v>
                </c:pt>
                <c:pt idx="12">
                  <c:v>1</c:v>
                </c:pt>
              </c:numCache>
            </c:numRef>
          </c:val>
        </c:ser>
        <c:ser>
          <c:idx val="4"/>
          <c:order val="4"/>
          <c:tx>
            <c:strRef>
              <c:f>'[临空经济产业专利分析图表-20260310.xlsx]江东新区专利分析'!$H$113</c:f>
              <c:strCache>
                <c:ptCount val="1"/>
                <c:pt idx="0">
                  <c:v>航空运营服务</c:v>
                </c:pt>
              </c:strCache>
            </c:strRef>
          </c:tx>
          <c:spPr>
            <a:solidFill>
              <a:srgbClr val="30C0B4"/>
            </a:solidFill>
            <a:ln w="19050" cap="rnd">
              <a:solidFill>
                <a:srgbClr val="30C0B4"/>
              </a:solidFill>
              <a:round/>
            </a:ln>
            <a:effectLst/>
            <a:sp3d contourW="19050"/>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'[临空经济产业专利分析图表-20260310.xlsx]江东新区专利分析'!$C$114:$C$127</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'[临空经济产业专利分析图表-20260310.xlsx]江东新区专利分析'!$H$114:$H$127</c:f>
              <c:numCache>
                <c:formatCode>General</c:formatCode>
                <c:ptCount val="14"/>
                <c:pt idx="4">
                  <c:v>1</c:v>
                </c:pt>
                <c:pt idx="5">
                  <c:v>2</c:v>
                </c:pt>
                <c:pt idx="6">
                  <c:v>4</c:v>
                </c:pt>
                <c:pt idx="7">
                  <c:v>2</c:v>
                </c:pt>
                <c:pt idx="8">
                  <c:v>8</c:v>
                </c:pt>
                <c:pt idx="9">
                  <c:v>4</c:v>
                </c:pt>
                <c:pt idx="10">
                  <c:v>2</c:v>
                </c:pt>
                <c:pt idx="11">
                  <c:v>3</c:v>
                </c:pt>
                <c:pt idx="12">
                  <c:v>3</c:v>
                </c:pt>
                <c:pt idx="13">
                  <c:v>1</c:v>
                </c:pt>
              </c:numCache>
            </c:numRef>
          </c:val>
        </c:ser>
        <c:dLbls>
          <c:showLegendKey val="0"/>
          <c:showVal val="1"/>
          <c:showCatName val="0"/>
          <c:showSerName val="0"/>
          <c:showPercent val="0"/>
          <c:showBubbleSize val="0"/>
        </c:dLbls>
        <c:gapWidth val="150"/>
        <c:overlap val="0"/>
        <c:axId val="15507414"/>
        <c:axId val="56270989"/>
      </c:barChart>
      <c:lineChart>
        <c:grouping val="standard"/>
        <c:varyColors val="0"/>
        <c:dLbls>
          <c:showLegendKey val="0"/>
          <c:showVal val="0"/>
          <c:showCatName val="0"/>
          <c:showSerName val="0"/>
          <c:showPercent val="0"/>
          <c:showBubbleSize val="0"/>
        </c:dLbls>
        <c:marker val="0"/>
        <c:smooth val="0"/>
        <c:axId val="15507414"/>
        <c:axId val="56270989"/>
      </c:lineChart>
      <c:catAx>
        <c:axId val="1550741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（年份）</a:t>
                </a:r>
                <a:endParaRPr lang="en-US" altLang="zh-CN"/>
              </a:p>
            </c:rich>
          </c:tx>
          <c:layout>
            <c:manualLayout>
              <c:xMode val="edge"/>
              <c:yMode val="edge"/>
              <c:x val="0.514257582403843"/>
              <c:y val="0.856581999972643"/>
            </c:manualLayout>
          </c:layout>
          <c:overlay val="0"/>
          <c:spPr>
            <a:noFill/>
            <a:ln>
              <a:noFill/>
            </a:ln>
            <a:effectLst/>
          </c:spPr>
        </c:title>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6270989"/>
        <c:crosses val="autoZero"/>
        <c:auto val="1"/>
        <c:lblAlgn val="ctr"/>
        <c:lblOffset val="100"/>
        <c:noMultiLvlLbl val="0"/>
      </c:catAx>
      <c:valAx>
        <c:axId val="56270989"/>
        <c:scaling>
          <c:orientation val="minMax"/>
        </c:scaling>
        <c:delete val="0"/>
        <c:axPos val="l"/>
        <c:majorGridlines>
          <c:spPr>
            <a:ln w="9525" cap="flat" cmpd="sng" algn="ctr">
              <a:solidFill>
                <a:sysClr val="window" lastClr="FFFFFF">
                  <a:lumMod val="90200"/>
                </a:sys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1550741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1e0c37e4-999a-4277-b012-ebd10c9ba05c}"/>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240963855422"/>
          <c:y val="0.0998897464167585"/>
          <c:w val="0.694939759036145"/>
          <c:h val="0.745314222712238"/>
        </c:manualLayout>
      </c:layout>
      <c:ofPieChart>
        <c:ofPieType val="bar"/>
        <c:varyColors val="1"/>
        <c:ser>
          <c:idx val="0"/>
          <c:order val="0"/>
          <c:tx>
            <c:strRef>
              <c:f>'[临空经济产业专利分析图表-20260310.xlsx]江东新区专利分析'!$H$159</c:f>
              <c:strCache>
                <c:ptCount val="1"/>
                <c:pt idx="0">
                  <c:v>占比</c:v>
                </c:pt>
              </c:strCache>
            </c:strRef>
          </c:tx>
          <c:spPr/>
          <c:explosion val="0"/>
          <c:dPt>
            <c:idx val="0"/>
            <c:bubble3D val="0"/>
            <c:spPr>
              <a:solidFill>
                <a:srgbClr val="4874CB"/>
              </a:solidFill>
              <a:ln w="9525">
                <a:solidFill>
                  <a:sysClr val="window" lastClr="FFFFFF"/>
                </a:solidFill>
              </a:ln>
              <a:effectLst/>
            </c:spPr>
          </c:dPt>
          <c:dPt>
            <c:idx val="1"/>
            <c:bubble3D val="0"/>
            <c:spPr>
              <a:solidFill>
                <a:srgbClr val="EE822F"/>
              </a:solidFill>
              <a:ln w="9525">
                <a:solidFill>
                  <a:sysClr val="window" lastClr="FFFFFF"/>
                </a:solidFill>
              </a:ln>
              <a:effectLst/>
            </c:spPr>
          </c:dPt>
          <c:dPt>
            <c:idx val="2"/>
            <c:bubble3D val="0"/>
            <c:spPr>
              <a:solidFill>
                <a:srgbClr val="30C0B4">
                  <a:lumMod val="50000"/>
                </a:srgbClr>
              </a:solidFill>
              <a:ln w="9525">
                <a:solidFill>
                  <a:sysClr val="window" lastClr="FFFFFF"/>
                </a:solidFill>
              </a:ln>
              <a:effectLst/>
            </c:spPr>
          </c:dPt>
          <c:dPt>
            <c:idx val="3"/>
            <c:bubble3D val="0"/>
            <c:spPr>
              <a:solidFill>
                <a:srgbClr val="75BD42"/>
              </a:solidFill>
              <a:ln w="9525">
                <a:solidFill>
                  <a:sysClr val="window" lastClr="FFFFFF"/>
                </a:solidFill>
              </a:ln>
              <a:effectLst/>
            </c:spPr>
          </c:dPt>
          <c:dPt>
            <c:idx val="4"/>
            <c:bubble3D val="0"/>
            <c:spPr>
              <a:solidFill>
                <a:srgbClr val="30C0B4"/>
              </a:solidFill>
              <a:ln w="9525">
                <a:solidFill>
                  <a:sysClr val="window" lastClr="FFFFFF"/>
                </a:solidFill>
              </a:ln>
              <a:effectLst/>
            </c:spPr>
          </c:dPt>
          <c:dPt>
            <c:idx val="5"/>
            <c:bubble3D val="0"/>
            <c:spPr>
              <a:solidFill>
                <a:srgbClr val="E54C5E"/>
              </a:solidFill>
              <a:ln w="9525">
                <a:solidFill>
                  <a:sysClr val="window" lastClr="FFFFFF"/>
                </a:solidFill>
              </a:ln>
              <a:effectLst/>
            </c:spPr>
          </c:dPt>
          <c:dPt>
            <c:idx val="6"/>
            <c:bubble3D val="0"/>
            <c:spPr>
              <a:solidFill>
                <a:srgbClr val="4874CB">
                  <a:lumMod val="60000"/>
                </a:srgbClr>
              </a:solidFill>
              <a:ln w="9525">
                <a:solidFill>
                  <a:sysClr val="window" lastClr="FFFFFF"/>
                </a:solidFill>
              </a:ln>
              <a:effectLst/>
            </c:spPr>
          </c:dPt>
          <c:dPt>
            <c:idx val="7"/>
            <c:bubble3D val="0"/>
            <c:spPr>
              <a:solidFill>
                <a:srgbClr val="EE822F">
                  <a:lumMod val="60000"/>
                </a:srgbClr>
              </a:solidFill>
              <a:ln w="9525">
                <a:solidFill>
                  <a:sysClr val="window" lastClr="FFFFFF"/>
                </a:solidFill>
              </a:ln>
              <a:effectLst/>
            </c:spPr>
          </c:dPt>
          <c:dLbls>
            <c:dLbl>
              <c:idx val="7"/>
              <c:layout/>
              <c:tx>
                <c:rich>
                  <a:bodyPr rot="0" spcFirstLastPara="0" vertOverflow="ellipsis" vert="horz" wrap="square" lIns="38100" tIns="19050" rIns="38100" bIns="19050"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已失效, 1</a:t>
                    </a:r>
                    <a:r>
                      <a:rPr lang="en-US" altLang="zh-CN"/>
                      <a:t>9.7</a:t>
                    </a:r>
                    <a:r>
                      <a:t>%</a:t>
                    </a:r>
                  </a:p>
                </c:rich>
              </c:tx>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65000"/>
                          <a:lumOff val="35000"/>
                        </a:sys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15:layout>
                    <c:manualLayout>
                      <c:w val="0.127349397590361"/>
                      <c:h val="0.181220657276995"/>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65000"/>
                        <a:lumOff val="35000"/>
                      </a:sysClr>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'[临空经济产业专利分析图表-20260310.xlsx]江东新区专利分析'!$F$160:$F$166</c:f>
              <c:strCache>
                <c:ptCount val="7"/>
                <c:pt idx="0">
                  <c:v>有效</c:v>
                </c:pt>
                <c:pt idx="1">
                  <c:v>未授权</c:v>
                </c:pt>
                <c:pt idx="2">
                  <c:v>撤回</c:v>
                </c:pt>
                <c:pt idx="3">
                  <c:v>驳回</c:v>
                </c:pt>
                <c:pt idx="4">
                  <c:v>未缴年费</c:v>
                </c:pt>
                <c:pt idx="5">
                  <c:v>期限届满</c:v>
                </c:pt>
                <c:pt idx="6">
                  <c:v>其他原因失效</c:v>
                </c:pt>
              </c:strCache>
            </c:strRef>
          </c:cat>
          <c:val>
            <c:numRef>
              <c:f>'[临空经济产业专利分析图表-20260310.xlsx]江东新区专利分析'!$H$160:$H$166</c:f>
              <c:numCache>
                <c:formatCode>0.0%</c:formatCode>
                <c:ptCount val="7"/>
                <c:pt idx="0">
                  <c:v>0.748201438848921</c:v>
                </c:pt>
                <c:pt idx="1">
                  <c:v>0.0551558752997602</c:v>
                </c:pt>
                <c:pt idx="2">
                  <c:v>0.0119904076738609</c:v>
                </c:pt>
                <c:pt idx="3">
                  <c:v>0.0143884892086331</c:v>
                </c:pt>
                <c:pt idx="4">
                  <c:v>0.107913669064748</c:v>
                </c:pt>
                <c:pt idx="5">
                  <c:v>0.0575539568345324</c:v>
                </c:pt>
                <c:pt idx="6">
                  <c:v>0.00479616306954436</c:v>
                </c:pt>
              </c:numCache>
            </c:numRef>
          </c:val>
        </c:ser>
        <c:dLbls>
          <c:showLegendKey val="0"/>
          <c:showVal val="1"/>
          <c:showCatName val="1"/>
          <c:showSerName val="0"/>
          <c:showPercent val="0"/>
          <c:showBubbleSize val="0"/>
          <c:showLeaderLines val="1"/>
        </c:dLbls>
        <c:gapWidth val="131"/>
        <c:splitType val="pos"/>
        <c:splitPos val="5"/>
        <c:secondPieSize val="75"/>
        <c:serLines>
          <c:spPr>
            <a:ln w="9525" cap="flat" cmpd="sng" algn="ctr">
              <a:solidFill>
                <a:sysClr val="windowText" lastClr="000000">
                  <a:lumMod val="35000"/>
                  <a:lumOff val="65000"/>
                </a:sysClr>
              </a:solidFill>
              <a:round/>
            </a:ln>
            <a:effectLst/>
          </c:spPr>
        </c:serLines>
      </c:ofPieChart>
      <c:spPr>
        <a:noFill/>
        <a:ln>
          <a:noFill/>
        </a:ln>
        <a:effectLst/>
      </c:spPr>
    </c:plotArea>
    <c:plotVisOnly val="1"/>
    <c:dispBlanksAs val="gap"/>
    <c:showDLblsOverMax val="0"/>
    <c:extLst>
      <c:ext uri="{0b15fc19-7d7d-44ad-8c2d-2c3a37ce22c3}">
        <chartProps xmlns="https://web.wps.cn/et/2018/main" chartId="{9b5a626c-9df7-4d95-ad98-437b4db4f6c9}"/>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194647201946"/>
          <c:y val="0.0765248705829395"/>
          <c:w val="0.877785888077859"/>
          <c:h val="0.670582939455323"/>
        </c:manualLayout>
      </c:layout>
      <c:lineChart>
        <c:grouping val="standard"/>
        <c:varyColors val="0"/>
        <c:ser>
          <c:idx val="0"/>
          <c:order val="0"/>
          <c:tx>
            <c:strRef>
              <c:f>'[临空经济产业专利分析图表-20260225.xlsx]整体分析'!$C$143</c:f>
              <c:strCache>
                <c:ptCount val="1"/>
                <c:pt idx="0">
                  <c:v>核心零部件</c:v>
                </c:pt>
              </c:strCache>
            </c:strRef>
          </c:tx>
          <c:spPr>
            <a:ln w="19050" cap="rnd">
              <a:solidFill>
                <a:srgbClr val="4874CB"/>
              </a:solidFill>
              <a:round/>
            </a:ln>
            <a:effectLst/>
            <a:sp3d contourW="19050"/>
          </c:spPr>
          <c:marker>
            <c:symbol val="circle"/>
            <c:size val="5"/>
            <c:spPr>
              <a:solidFill>
                <a:srgbClr val="4874CB"/>
              </a:solidFill>
              <a:ln w="9525">
                <a:solidFill>
                  <a:srgbClr val="4874CB"/>
                </a:solidFill>
              </a:ln>
              <a:effectLst/>
            </c:spPr>
          </c:marker>
          <c:dPt>
            <c:idx val="14"/>
            <c:marker>
              <c:symbol val="circle"/>
              <c:size val="5"/>
              <c:spPr>
                <a:solidFill>
                  <a:srgbClr val="4874CB"/>
                </a:solidFill>
                <a:ln w="9525">
                  <a:solidFill>
                    <a:srgbClr val="4874CB"/>
                  </a:solidFill>
                </a:ln>
                <a:effectLst/>
              </c:spPr>
            </c:marker>
            <c:bubble3D val="0"/>
            <c:spPr>
              <a:ln w="19050" cap="rnd">
                <a:solidFill>
                  <a:srgbClr val="4874CB"/>
                </a:solidFill>
                <a:round/>
              </a:ln>
              <a:effectLst/>
              <a:sp3d contourW="19050"/>
            </c:spPr>
          </c:dPt>
          <c:dLbls>
            <c:delete val="1"/>
          </c:dLbls>
          <c:cat>
            <c:numRef>
              <c:f>'[临空经济产业专利分析图表-20260225.xlsx]整体分析'!$B$144:$B$163</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'[临空经济产业专利分析图表-20260225.xlsx]整体分析'!$C$144:$C$163</c:f>
              <c:numCache>
                <c:formatCode>#,##0_ </c:formatCode>
                <c:ptCount val="20"/>
                <c:pt idx="0">
                  <c:v>1457</c:v>
                </c:pt>
                <c:pt idx="1">
                  <c:v>1572</c:v>
                </c:pt>
                <c:pt idx="2">
                  <c:v>1920</c:v>
                </c:pt>
                <c:pt idx="3">
                  <c:v>1860</c:v>
                </c:pt>
                <c:pt idx="4">
                  <c:v>1780</c:v>
                </c:pt>
                <c:pt idx="5">
                  <c:v>2063</c:v>
                </c:pt>
                <c:pt idx="6">
                  <c:v>2237</c:v>
                </c:pt>
                <c:pt idx="7">
                  <c:v>2347</c:v>
                </c:pt>
                <c:pt idx="8">
                  <c:v>2846</c:v>
                </c:pt>
                <c:pt idx="9">
                  <c:v>3280</c:v>
                </c:pt>
                <c:pt idx="10">
                  <c:v>3547</c:v>
                </c:pt>
                <c:pt idx="11">
                  <c:v>3779</c:v>
                </c:pt>
                <c:pt idx="12">
                  <c:v>3975</c:v>
                </c:pt>
                <c:pt idx="13">
                  <c:v>4496</c:v>
                </c:pt>
                <c:pt idx="14">
                  <c:v>4750</c:v>
                </c:pt>
                <c:pt idx="15">
                  <c:v>4973</c:v>
                </c:pt>
                <c:pt idx="16">
                  <c:v>5206</c:v>
                </c:pt>
                <c:pt idx="17">
                  <c:v>5195</c:v>
                </c:pt>
                <c:pt idx="18">
                  <c:v>4751</c:v>
                </c:pt>
                <c:pt idx="19">
                  <c:v>2586</c:v>
                </c:pt>
              </c:numCache>
            </c:numRef>
          </c:val>
          <c:smooth val="1"/>
        </c:ser>
        <c:ser>
          <c:idx val="1"/>
          <c:order val="1"/>
          <c:tx>
            <c:strRef>
              <c:f>'[临空经济产业专利分析图表-20260225.xlsx]整体分析'!$D$143</c:f>
              <c:strCache>
                <c:ptCount val="1"/>
                <c:pt idx="0">
                  <c:v>航空维修</c:v>
                </c:pt>
              </c:strCache>
            </c:strRef>
          </c:tx>
          <c:spPr>
            <a:ln w="19050" cap="rnd">
              <a:solidFill>
                <a:srgbClr val="EE822F"/>
              </a:solidFill>
              <a:round/>
            </a:ln>
            <a:effectLst/>
            <a:sp3d contourW="19050"/>
          </c:spPr>
          <c:marker>
            <c:symbol val="circle"/>
            <c:size val="5"/>
            <c:spPr>
              <a:solidFill>
                <a:srgbClr val="EE822F"/>
              </a:solidFill>
              <a:ln w="9525">
                <a:solidFill>
                  <a:srgbClr val="EE822F"/>
                </a:solidFill>
              </a:ln>
              <a:effectLst/>
            </c:spPr>
          </c:marker>
          <c:dLbls>
            <c:delete val="1"/>
          </c:dLbls>
          <c:cat>
            <c:numRef>
              <c:f>'[临空经济产业专利分析图表-20260225.xlsx]整体分析'!$B$144:$B$163</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'[临空经济产业专利分析图表-20260225.xlsx]整体分析'!$D$144:$D$163</c:f>
              <c:numCache>
                <c:formatCode>#,##0_ </c:formatCode>
                <c:ptCount val="20"/>
                <c:pt idx="0">
                  <c:v>386</c:v>
                </c:pt>
                <c:pt idx="1">
                  <c:v>357</c:v>
                </c:pt>
                <c:pt idx="2">
                  <c:v>460</c:v>
                </c:pt>
                <c:pt idx="3">
                  <c:v>369</c:v>
                </c:pt>
                <c:pt idx="4">
                  <c:v>412</c:v>
                </c:pt>
                <c:pt idx="5">
                  <c:v>514</c:v>
                </c:pt>
                <c:pt idx="6">
                  <c:v>607</c:v>
                </c:pt>
                <c:pt idx="7">
                  <c:v>654</c:v>
                </c:pt>
                <c:pt idx="8">
                  <c:v>831</c:v>
                </c:pt>
                <c:pt idx="9">
                  <c:v>968</c:v>
                </c:pt>
                <c:pt idx="10">
                  <c:v>1256</c:v>
                </c:pt>
                <c:pt idx="11">
                  <c:v>1414</c:v>
                </c:pt>
                <c:pt idx="12">
                  <c:v>1610</c:v>
                </c:pt>
                <c:pt idx="13">
                  <c:v>1978</c:v>
                </c:pt>
                <c:pt idx="14">
                  <c:v>2270</c:v>
                </c:pt>
                <c:pt idx="15">
                  <c:v>2394</c:v>
                </c:pt>
                <c:pt idx="16">
                  <c:v>2507</c:v>
                </c:pt>
                <c:pt idx="17">
                  <c:v>2747</c:v>
                </c:pt>
                <c:pt idx="18">
                  <c:v>3000</c:v>
                </c:pt>
                <c:pt idx="19">
                  <c:v>2244</c:v>
                </c:pt>
              </c:numCache>
            </c:numRef>
          </c:val>
          <c:smooth val="1"/>
        </c:ser>
        <c:ser>
          <c:idx val="2"/>
          <c:order val="2"/>
          <c:tx>
            <c:strRef>
              <c:f>'[临空经济产业专利分析图表-20260225.xlsx]整体分析'!$E$143</c:f>
              <c:strCache>
                <c:ptCount val="1"/>
                <c:pt idx="0">
                  <c:v>航材制造</c:v>
                </c:pt>
              </c:strCache>
            </c:strRef>
          </c:tx>
          <c:spPr>
            <a:ln w="19050" cap="rnd">
              <a:solidFill>
                <a:srgbClr val="F2BA02"/>
              </a:solidFill>
              <a:round/>
            </a:ln>
            <a:effectLst/>
            <a:sp3d contourW="19050"/>
          </c:spPr>
          <c:marker>
            <c:symbol val="circle"/>
            <c:size val="5"/>
            <c:spPr>
              <a:solidFill>
                <a:srgbClr val="F2BA02"/>
              </a:solidFill>
              <a:ln w="9525">
                <a:solidFill>
                  <a:srgbClr val="F2BA02"/>
                </a:solidFill>
              </a:ln>
              <a:effectLst/>
            </c:spPr>
          </c:marker>
          <c:dLbls>
            <c:delete val="1"/>
          </c:dLbls>
          <c:cat>
            <c:numRef>
              <c:f>'[临空经济产业专利分析图表-20260225.xlsx]整体分析'!$B$144:$B$163</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'[临空经济产业专利分析图表-20260225.xlsx]整体分析'!$E$144:$E$163</c:f>
              <c:numCache>
                <c:formatCode>#,##0_ </c:formatCode>
                <c:ptCount val="20"/>
                <c:pt idx="0">
                  <c:v>897</c:v>
                </c:pt>
                <c:pt idx="1">
                  <c:v>929</c:v>
                </c:pt>
                <c:pt idx="2">
                  <c:v>1066</c:v>
                </c:pt>
                <c:pt idx="3">
                  <c:v>1086</c:v>
                </c:pt>
                <c:pt idx="4">
                  <c:v>1122</c:v>
                </c:pt>
                <c:pt idx="5">
                  <c:v>1194</c:v>
                </c:pt>
                <c:pt idx="6">
                  <c:v>1316</c:v>
                </c:pt>
                <c:pt idx="7">
                  <c:v>1593</c:v>
                </c:pt>
                <c:pt idx="8">
                  <c:v>1850</c:v>
                </c:pt>
                <c:pt idx="9">
                  <c:v>1853</c:v>
                </c:pt>
                <c:pt idx="10">
                  <c:v>2190</c:v>
                </c:pt>
                <c:pt idx="11">
                  <c:v>2193</c:v>
                </c:pt>
                <c:pt idx="12">
                  <c:v>2423</c:v>
                </c:pt>
                <c:pt idx="13">
                  <c:v>2549</c:v>
                </c:pt>
                <c:pt idx="14">
                  <c:v>2314</c:v>
                </c:pt>
                <c:pt idx="15">
                  <c:v>2407</c:v>
                </c:pt>
                <c:pt idx="16">
                  <c:v>2386</c:v>
                </c:pt>
                <c:pt idx="17">
                  <c:v>2394</c:v>
                </c:pt>
                <c:pt idx="18">
                  <c:v>2170</c:v>
                </c:pt>
                <c:pt idx="19">
                  <c:v>1070</c:v>
                </c:pt>
              </c:numCache>
            </c:numRef>
          </c:val>
          <c:smooth val="1"/>
        </c:ser>
        <c:ser>
          <c:idx val="3"/>
          <c:order val="3"/>
          <c:tx>
            <c:strRef>
              <c:f>'[临空经济产业专利分析图表-20260225.xlsx]整体分析'!$F$143</c:f>
              <c:strCache>
                <c:ptCount val="1"/>
                <c:pt idx="0">
                  <c:v>仓储物流</c:v>
                </c:pt>
              </c:strCache>
            </c:strRef>
          </c:tx>
          <c:spPr>
            <a:ln w="19050" cap="rnd">
              <a:solidFill>
                <a:srgbClr val="75BD42"/>
              </a:solidFill>
              <a:round/>
            </a:ln>
            <a:effectLst/>
            <a:sp3d contourW="19050"/>
          </c:spPr>
          <c:marker>
            <c:symbol val="circle"/>
            <c:size val="5"/>
            <c:spPr>
              <a:solidFill>
                <a:srgbClr val="75BD42"/>
              </a:solidFill>
              <a:ln w="9525">
                <a:solidFill>
                  <a:srgbClr val="75BD42"/>
                </a:solidFill>
              </a:ln>
              <a:effectLst/>
            </c:spPr>
          </c:marker>
          <c:dLbls>
            <c:delete val="1"/>
          </c:dLbls>
          <c:cat>
            <c:numRef>
              <c:f>'[临空经济产业专利分析图表-20260225.xlsx]整体分析'!$B$144:$B$163</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'[临空经济产业专利分析图表-20260225.xlsx]整体分析'!$F$144:$F$163</c:f>
              <c:numCache>
                <c:formatCode>#,##0_ </c:formatCode>
                <c:ptCount val="20"/>
                <c:pt idx="0">
                  <c:v>203</c:v>
                </c:pt>
                <c:pt idx="1">
                  <c:v>272</c:v>
                </c:pt>
                <c:pt idx="2">
                  <c:v>251</c:v>
                </c:pt>
                <c:pt idx="3">
                  <c:v>206</c:v>
                </c:pt>
                <c:pt idx="4">
                  <c:v>267</c:v>
                </c:pt>
                <c:pt idx="5">
                  <c:v>270</c:v>
                </c:pt>
                <c:pt idx="6">
                  <c:v>262</c:v>
                </c:pt>
                <c:pt idx="7">
                  <c:v>327</c:v>
                </c:pt>
                <c:pt idx="8">
                  <c:v>439</c:v>
                </c:pt>
                <c:pt idx="9">
                  <c:v>507</c:v>
                </c:pt>
                <c:pt idx="10">
                  <c:v>882</c:v>
                </c:pt>
                <c:pt idx="11">
                  <c:v>1230</c:v>
                </c:pt>
                <c:pt idx="12">
                  <c:v>1500</c:v>
                </c:pt>
                <c:pt idx="13">
                  <c:v>1426</c:v>
                </c:pt>
                <c:pt idx="14">
                  <c:v>1621</c:v>
                </c:pt>
                <c:pt idx="15">
                  <c:v>1662</c:v>
                </c:pt>
                <c:pt idx="16">
                  <c:v>1512</c:v>
                </c:pt>
                <c:pt idx="17">
                  <c:v>1497</c:v>
                </c:pt>
                <c:pt idx="18">
                  <c:v>1465</c:v>
                </c:pt>
                <c:pt idx="19">
                  <c:v>1260</c:v>
                </c:pt>
              </c:numCache>
            </c:numRef>
          </c:val>
          <c:smooth val="1"/>
        </c:ser>
        <c:ser>
          <c:idx val="4"/>
          <c:order val="4"/>
          <c:tx>
            <c:strRef>
              <c:f>'[临空经济产业专利分析图表-20260225.xlsx]整体分析'!$G$143</c:f>
              <c:strCache>
                <c:ptCount val="1"/>
                <c:pt idx="0">
                  <c:v>航空运营服务</c:v>
                </c:pt>
              </c:strCache>
            </c:strRef>
          </c:tx>
          <c:spPr>
            <a:ln w="19050" cap="rnd">
              <a:solidFill>
                <a:srgbClr val="30C0B4"/>
              </a:solidFill>
              <a:round/>
            </a:ln>
            <a:effectLst/>
            <a:sp3d contourW="19050"/>
          </c:spPr>
          <c:marker>
            <c:symbol val="circle"/>
            <c:size val="5"/>
            <c:spPr>
              <a:solidFill>
                <a:srgbClr val="30C0B4"/>
              </a:solidFill>
              <a:ln w="9525">
                <a:solidFill>
                  <a:srgbClr val="30C0B4"/>
                </a:solidFill>
              </a:ln>
              <a:effectLst/>
            </c:spPr>
          </c:marker>
          <c:dLbls>
            <c:delete val="1"/>
          </c:dLbls>
          <c:cat>
            <c:numRef>
              <c:f>'[临空经济产业专利分析图表-20260225.xlsx]整体分析'!$B$144:$B$163</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'[临空经济产业专利分析图表-20260225.xlsx]整体分析'!$G$144:$G$163</c:f>
              <c:numCache>
                <c:formatCode>#,##0_ </c:formatCode>
                <c:ptCount val="20"/>
                <c:pt idx="0">
                  <c:v>49</c:v>
                </c:pt>
                <c:pt idx="1">
                  <c:v>36</c:v>
                </c:pt>
                <c:pt idx="2">
                  <c:v>58</c:v>
                </c:pt>
                <c:pt idx="3">
                  <c:v>54</c:v>
                </c:pt>
                <c:pt idx="4">
                  <c:v>58</c:v>
                </c:pt>
                <c:pt idx="5">
                  <c:v>48</c:v>
                </c:pt>
                <c:pt idx="6">
                  <c:v>75</c:v>
                </c:pt>
                <c:pt idx="7">
                  <c:v>79</c:v>
                </c:pt>
                <c:pt idx="8">
                  <c:v>144</c:v>
                </c:pt>
                <c:pt idx="9">
                  <c:v>168</c:v>
                </c:pt>
                <c:pt idx="10">
                  <c:v>303</c:v>
                </c:pt>
                <c:pt idx="11">
                  <c:v>332</c:v>
                </c:pt>
                <c:pt idx="12">
                  <c:v>449</c:v>
                </c:pt>
                <c:pt idx="13">
                  <c:v>553</c:v>
                </c:pt>
                <c:pt idx="14">
                  <c:v>656</c:v>
                </c:pt>
                <c:pt idx="15">
                  <c:v>770</c:v>
                </c:pt>
                <c:pt idx="16">
                  <c:v>819</c:v>
                </c:pt>
                <c:pt idx="17">
                  <c:v>1047</c:v>
                </c:pt>
                <c:pt idx="18">
                  <c:v>1288</c:v>
                </c:pt>
                <c:pt idx="19">
                  <c:v>1476</c:v>
                </c:pt>
              </c:numCache>
            </c:numRef>
          </c:val>
          <c:smooth val="1"/>
        </c:ser>
        <c:dLbls>
          <c:showLegendKey val="0"/>
          <c:showVal val="1"/>
          <c:showCatName val="0"/>
          <c:showSerName val="0"/>
          <c:showPercent val="0"/>
          <c:showBubbleSize val="0"/>
        </c:dLbls>
        <c:marker val="1"/>
        <c:smooth val="1"/>
        <c:axId val="15507414"/>
        <c:axId val="56270989"/>
      </c:lineChart>
      <c:catAx>
        <c:axId val="15507414"/>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6270989"/>
        <c:crosses val="autoZero"/>
        <c:auto val="1"/>
        <c:lblAlgn val="ctr"/>
        <c:lblOffset val="100"/>
        <c:noMultiLvlLbl val="0"/>
      </c:catAx>
      <c:valAx>
        <c:axId val="56270989"/>
        <c:scaling>
          <c:orientation val="minMax"/>
        </c:scaling>
        <c:delete val="0"/>
        <c:axPos val="l"/>
        <c:majorGridlines>
          <c:spPr>
            <a:ln w="9525" cap="flat" cmpd="sng" algn="ctr">
              <a:solidFill>
                <a:sysClr val="window" lastClr="FFFFFF">
                  <a:lumMod val="90200"/>
                </a:sys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p>
            </c:rich>
          </c:tx>
          <c:layout/>
          <c:overlay val="0"/>
          <c:spPr>
            <a:noFill/>
            <a:ln>
              <a:noFill/>
            </a:ln>
            <a:effectLst/>
          </c:spPr>
        </c:title>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1550741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1e0c37e4-999a-4277-b012-ebd10c9ba05c}"/>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069784044262"/>
          <c:y val="0.0604301809491294"/>
          <c:w val="0.715937890415849"/>
          <c:h val="0.793240013656538"/>
        </c:manualLayout>
      </c:layout>
      <c:barChart>
        <c:barDir val="bar"/>
        <c:grouping val="clustered"/>
        <c:varyColors val="0"/>
        <c:ser>
          <c:idx val="0"/>
          <c:order val="0"/>
          <c:tx>
            <c:strRef>
              <c:f>'[临空经济产业专利分析图表-20260225.xlsx]整体分析'!$D$264</c:f>
              <c:strCache>
                <c:ptCount val="1"/>
                <c:pt idx="0">
                  <c:v>占比</c:v>
                </c:pt>
              </c:strCache>
            </c:strRef>
          </c:tx>
          <c:spPr>
            <a:solidFill>
              <a:srgbClr val="4874CB"/>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'[临空经济产业专利分析图表-20260225.xlsx]整体分析'!$B$265:$B$269</c:f>
              <c:strCache>
                <c:ptCount val="5"/>
                <c:pt idx="0">
                  <c:v>1次</c:v>
                </c:pt>
                <c:pt idx="1">
                  <c:v>2次</c:v>
                </c:pt>
                <c:pt idx="2">
                  <c:v>3次</c:v>
                </c:pt>
                <c:pt idx="3">
                  <c:v>4次</c:v>
                </c:pt>
                <c:pt idx="4">
                  <c:v>≥5次</c:v>
                </c:pt>
              </c:strCache>
            </c:strRef>
          </c:cat>
          <c:val>
            <c:numRef>
              <c:f>'[临空经济产业专利分析图表-20260225.xlsx]整体分析'!$D$265:$D$269</c:f>
              <c:numCache>
                <c:formatCode>0.0%</c:formatCode>
                <c:ptCount val="5"/>
                <c:pt idx="0">
                  <c:v>0.765813088203108</c:v>
                </c:pt>
                <c:pt idx="1">
                  <c:v>0.146859268986649</c:v>
                </c:pt>
                <c:pt idx="2">
                  <c:v>0.0538411030860144</c:v>
                </c:pt>
                <c:pt idx="3">
                  <c:v>0.0184394834755964</c:v>
                </c:pt>
                <c:pt idx="4">
                  <c:v>0.0150470562486321</c:v>
                </c:pt>
              </c:numCache>
            </c:numRef>
          </c:val>
        </c:ser>
        <c:dLbls>
          <c:showLegendKey val="0"/>
          <c:showVal val="1"/>
          <c:showCatName val="0"/>
          <c:showSerName val="0"/>
          <c:showPercent val="0"/>
          <c:showBubbleSize val="0"/>
        </c:dLbls>
        <c:gapWidth val="140"/>
        <c:overlap val="-40"/>
        <c:axId val="783670577"/>
        <c:axId val="981894924"/>
      </c:barChart>
      <c:catAx>
        <c:axId val="783670577"/>
        <c:scaling>
          <c:orientation val="maxMin"/>
        </c:scaling>
        <c:delete val="0"/>
        <c:axPos val="l"/>
        <c:majorTickMark val="in"/>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981894924"/>
        <c:crosses val="autoZero"/>
        <c:auto val="1"/>
        <c:lblAlgn val="ctr"/>
        <c:lblOffset val="0"/>
        <c:noMultiLvlLbl val="0"/>
      </c:catAx>
      <c:valAx>
        <c:axId val="981894924"/>
        <c:scaling>
          <c:orientation val="minMax"/>
        </c:scaling>
        <c:delete val="0"/>
        <c:axPos val="t"/>
        <c:majorGridlines>
          <c:spPr>
            <a:ln w="9525" cap="flat" cmpd="sng" algn="ctr">
              <a:solidFill>
                <a:sysClr val="window" lastClr="FFFFFF">
                  <a:lumMod val="90200"/>
                </a:sysClr>
              </a:solidFill>
              <a:round/>
            </a:ln>
            <a:effectLst/>
          </c:spPr>
        </c:majorGridlines>
        <c:numFmt formatCode="0.0%" sourceLinked="1"/>
        <c:majorTickMark val="none"/>
        <c:minorTickMark val="none"/>
        <c:tickLblPos val="high"/>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3670577"/>
        <c:crosses val="autoZero"/>
        <c:crossBetween val="between"/>
      </c:valAx>
      <c:spPr>
        <a:noFill/>
        <a:ln>
          <a:noFill/>
        </a:ln>
        <a:effectLst/>
      </c:spPr>
    </c:plotArea>
    <c:plotVisOnly val="1"/>
    <c:dispBlanksAs val="gap"/>
    <c:showDLblsOverMax val="0"/>
    <c:extLst>
      <c:ext uri="{0b15fc19-7d7d-44ad-8c2d-2c3a37ce22c3}">
        <chartProps xmlns="https://web.wps.cn/et/2018/main" chartId="{97a33862-85a1-4aa5-b9fa-7943fcaedeae}"/>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4173047473201"/>
          <c:y val="0.0590128755364807"/>
          <c:w val="0.738591117917305"/>
          <c:h val="0.793061516452074"/>
        </c:manualLayout>
      </c:layout>
      <c:barChart>
        <c:barDir val="bar"/>
        <c:grouping val="clustered"/>
        <c:varyColors val="0"/>
        <c:ser>
          <c:idx val="1"/>
          <c:order val="0"/>
          <c:tx>
            <c:strRef>
              <c:f>'[临空经济产业专利分析图表-20260225.xlsx]整体分析'!$D$283</c:f>
              <c:strCache>
                <c:ptCount val="1"/>
                <c:pt idx="0">
                  <c:v>占比</c:v>
                </c:pt>
              </c:strCache>
            </c:strRef>
          </c:tx>
          <c:spPr>
            <a:solidFill>
              <a:srgbClr val="4874CB"/>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ysClr val="windowText" lastClr="000000">
                          <a:lumMod val="35000"/>
                          <a:lumOff val="65000"/>
                        </a:sysClr>
                      </a:solidFill>
                      <a:round/>
                    </a:ln>
                    <a:effectLst/>
                  </c:spPr>
                </c15:leaderLines>
              </c:ext>
            </c:extLst>
          </c:dLbls>
          <c:cat>
            <c:strRef>
              <c:f>'[临空经济产业专利分析图表-20260225.xlsx]整体分析'!$B$284:$B$287</c:f>
              <c:strCache>
                <c:ptCount val="4"/>
                <c:pt idx="0">
                  <c:v>1次</c:v>
                </c:pt>
                <c:pt idx="1">
                  <c:v>2次</c:v>
                </c:pt>
                <c:pt idx="2">
                  <c:v>3次</c:v>
                </c:pt>
                <c:pt idx="3">
                  <c:v>≥4次</c:v>
                </c:pt>
              </c:strCache>
            </c:strRef>
          </c:cat>
          <c:val>
            <c:numRef>
              <c:f>'[临空经济产业专利分析图表-20260225.xlsx]整体分析'!$D$284:$D$287</c:f>
              <c:numCache>
                <c:formatCode>0.0%</c:formatCode>
                <c:ptCount val="4"/>
                <c:pt idx="0">
                  <c:v>0.851293103448276</c:v>
                </c:pt>
                <c:pt idx="1">
                  <c:v>0.0775862068965517</c:v>
                </c:pt>
                <c:pt idx="2">
                  <c:v>0.0301724137931034</c:v>
                </c:pt>
                <c:pt idx="3">
                  <c:v>0.040948275862069</c:v>
                </c:pt>
              </c:numCache>
            </c:numRef>
          </c:val>
        </c:ser>
        <c:dLbls>
          <c:showLegendKey val="0"/>
          <c:showVal val="1"/>
          <c:showCatName val="0"/>
          <c:showSerName val="0"/>
          <c:showPercent val="0"/>
          <c:showBubbleSize val="0"/>
        </c:dLbls>
        <c:gapWidth val="140"/>
        <c:overlap val="-40"/>
        <c:axId val="783670577"/>
        <c:axId val="981894924"/>
      </c:barChart>
      <c:catAx>
        <c:axId val="783670577"/>
        <c:scaling>
          <c:orientation val="maxMin"/>
        </c:scaling>
        <c:delete val="0"/>
        <c:axPos val="l"/>
        <c:majorTickMark val="in"/>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981894924"/>
        <c:crosses val="autoZero"/>
        <c:auto val="1"/>
        <c:lblAlgn val="ctr"/>
        <c:lblOffset val="0"/>
        <c:noMultiLvlLbl val="0"/>
      </c:catAx>
      <c:valAx>
        <c:axId val="981894924"/>
        <c:scaling>
          <c:orientation val="minMax"/>
        </c:scaling>
        <c:delete val="0"/>
        <c:axPos val="t"/>
        <c:majorGridlines>
          <c:spPr>
            <a:ln w="9525" cap="flat" cmpd="sng" algn="ctr">
              <a:solidFill>
                <a:sysClr val="window" lastClr="FFFFFF">
                  <a:lumMod val="90200"/>
                </a:sysClr>
              </a:solidFill>
              <a:round/>
            </a:ln>
            <a:effectLst/>
          </c:spPr>
        </c:majorGridlines>
        <c:numFmt formatCode="0.0%" sourceLinked="1"/>
        <c:majorTickMark val="none"/>
        <c:minorTickMark val="none"/>
        <c:tickLblPos val="high"/>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3670577"/>
        <c:crosses val="autoZero"/>
        <c:crossBetween val="between"/>
      </c:valAx>
      <c:spPr>
        <a:noFill/>
        <a:ln>
          <a:noFill/>
        </a:ln>
        <a:effectLst/>
      </c:spPr>
    </c:plotArea>
    <c:plotVisOnly val="1"/>
    <c:dispBlanksAs val="gap"/>
    <c:showDLblsOverMax val="0"/>
    <c:extLst>
      <c:ext uri="{0b15fc19-7d7d-44ad-8c2d-2c3a37ce22c3}">
        <chartProps xmlns="https://web.wps.cn/et/2018/main" chartId="{97a33862-85a1-4aa5-b9fa-7943fcaedeae}"/>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783737680060652"/>
          <c:y val="0.0999380549246335"/>
          <c:w val="0.746777862016679"/>
          <c:h val="0.827379723311997"/>
        </c:manualLayout>
      </c:layout>
      <c:ofPieChart>
        <c:ofPieType val="bar"/>
        <c:varyColors val="1"/>
        <c:ser>
          <c:idx val="0"/>
          <c:order val="0"/>
          <c:tx>
            <c:strRef>
              <c:f>'[临空经济产业专利分析图表-20260225.xlsx]整体分析'!$G$321</c:f>
              <c:strCache>
                <c:ptCount val="1"/>
                <c:pt idx="0">
                  <c:v>占比</c:v>
                </c:pt>
              </c:strCache>
            </c:strRef>
          </c:tx>
          <c:spPr/>
          <c:explosion val="0"/>
          <c:dPt>
            <c:idx val="0"/>
            <c:bubble3D val="0"/>
            <c:spPr>
              <a:solidFill>
                <a:srgbClr val="4874CB"/>
              </a:solidFill>
              <a:ln w="9525">
                <a:solidFill>
                  <a:sysClr val="window" lastClr="FFFFFF"/>
                </a:solidFill>
              </a:ln>
              <a:effectLst/>
            </c:spPr>
          </c:dPt>
          <c:dPt>
            <c:idx val="1"/>
            <c:bubble3D val="0"/>
            <c:spPr>
              <a:solidFill>
                <a:srgbClr val="EE822F"/>
              </a:solidFill>
              <a:ln w="9525">
                <a:solidFill>
                  <a:sysClr val="window" lastClr="FFFFFF"/>
                </a:solidFill>
              </a:ln>
              <a:effectLst/>
            </c:spPr>
          </c:dPt>
          <c:dPt>
            <c:idx val="2"/>
            <c:bubble3D val="0"/>
            <c:spPr>
              <a:solidFill>
                <a:srgbClr val="30C0B4">
                  <a:lumMod val="50000"/>
                </a:srgbClr>
              </a:solidFill>
              <a:ln w="9525">
                <a:solidFill>
                  <a:sysClr val="window" lastClr="FFFFFF"/>
                </a:solidFill>
              </a:ln>
              <a:effectLst/>
            </c:spPr>
          </c:dPt>
          <c:dPt>
            <c:idx val="3"/>
            <c:bubble3D val="0"/>
            <c:spPr>
              <a:solidFill>
                <a:srgbClr val="75BD42"/>
              </a:solidFill>
              <a:ln w="9525">
                <a:solidFill>
                  <a:sysClr val="window" lastClr="FFFFFF"/>
                </a:solidFill>
              </a:ln>
              <a:effectLst/>
            </c:spPr>
          </c:dPt>
          <c:dPt>
            <c:idx val="4"/>
            <c:bubble3D val="0"/>
            <c:spPr>
              <a:solidFill>
                <a:srgbClr val="30C0B4"/>
              </a:solidFill>
              <a:ln w="9525">
                <a:solidFill>
                  <a:sysClr val="window" lastClr="FFFFFF"/>
                </a:solidFill>
              </a:ln>
              <a:effectLst/>
            </c:spPr>
          </c:dPt>
          <c:dPt>
            <c:idx val="5"/>
            <c:bubble3D val="0"/>
            <c:spPr>
              <a:solidFill>
                <a:srgbClr val="E54C5E"/>
              </a:solidFill>
              <a:ln w="9525">
                <a:solidFill>
                  <a:sysClr val="window" lastClr="FFFFFF"/>
                </a:solidFill>
              </a:ln>
              <a:effectLst/>
            </c:spPr>
          </c:dPt>
          <c:dPt>
            <c:idx val="6"/>
            <c:bubble3D val="0"/>
            <c:spPr>
              <a:solidFill>
                <a:srgbClr val="4874CB">
                  <a:lumMod val="60000"/>
                </a:srgbClr>
              </a:solidFill>
              <a:ln w="9525">
                <a:solidFill>
                  <a:sysClr val="window" lastClr="FFFFFF"/>
                </a:solidFill>
              </a:ln>
              <a:effectLst/>
            </c:spPr>
          </c:dPt>
          <c:dPt>
            <c:idx val="7"/>
            <c:bubble3D val="0"/>
            <c:spPr>
              <a:solidFill>
                <a:srgbClr val="EE822F">
                  <a:lumMod val="60000"/>
                </a:srgbClr>
              </a:solidFill>
              <a:ln w="9525">
                <a:solidFill>
                  <a:sysClr val="window" lastClr="FFFFFF"/>
                </a:solidFill>
              </a:ln>
              <a:effectLst/>
            </c:spPr>
          </c:dPt>
          <c:dPt>
            <c:idx val="8"/>
            <c:bubble3D val="0"/>
            <c:spPr>
              <a:solidFill>
                <a:srgbClr val="F2BA02">
                  <a:lumMod val="60000"/>
                </a:srgbClr>
              </a:solidFill>
              <a:ln w="9525">
                <a:solidFill>
                  <a:sysClr val="window" lastClr="FFFFFF"/>
                </a:solidFill>
              </a:ln>
              <a:effectLst/>
            </c:spPr>
          </c:dPt>
          <c:dPt>
            <c:idx val="9"/>
            <c:bubble3D val="0"/>
            <c:spPr>
              <a:solidFill>
                <a:srgbClr val="75BD42">
                  <a:lumMod val="60000"/>
                </a:srgbClr>
              </a:solidFill>
              <a:ln w="9525">
                <a:solidFill>
                  <a:sysClr val="window" lastClr="FFFFFF"/>
                </a:solidFill>
              </a:ln>
              <a:effectLst/>
            </c:spPr>
          </c:dPt>
          <c:dPt>
            <c:idx val="10"/>
            <c:bubble3D val="0"/>
            <c:spPr>
              <a:solidFill>
                <a:srgbClr val="F2BA02"/>
              </a:solidFill>
              <a:ln w="9525">
                <a:solidFill>
                  <a:sysClr val="window" lastClr="FFFFFF"/>
                </a:solidFill>
              </a:ln>
              <a:effectLst/>
            </c:spPr>
          </c:dPt>
          <c:dLbls>
            <c:dLbl>
              <c:idx val="10"/>
              <c:layout>
                <c:manualLayout>
                  <c:x val="-0.0476885644768856"/>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已失效, </a:t>
                    </a:r>
                    <a:r>
                      <a:rPr lang="en-US" altLang="zh-CN"/>
                      <a:t>28.5%</a:t>
                    </a:r>
                    <a:endParaRPr lang="en-US" altLang="zh-CN"/>
                  </a:p>
                </c:rich>
              </c:tx>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65000"/>
                          <a:lumOff val="35000"/>
                        </a:sysClr>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65000"/>
                        <a:lumOff val="35000"/>
                      </a:sysClr>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'[临空经济产业专利分析图表-20260225.xlsx]整体分析'!$E$322:$E$331</c:f>
              <c:strCache>
                <c:ptCount val="10"/>
                <c:pt idx="0">
                  <c:v>有效</c:v>
                </c:pt>
                <c:pt idx="1">
                  <c:v>未授权</c:v>
                </c:pt>
                <c:pt idx="2">
                  <c:v>撤回</c:v>
                </c:pt>
                <c:pt idx="3">
                  <c:v>驳回</c:v>
                </c:pt>
                <c:pt idx="4">
                  <c:v>未缴年费</c:v>
                </c:pt>
                <c:pt idx="5">
                  <c:v>期限届满</c:v>
                </c:pt>
                <c:pt idx="6">
                  <c:v>其他原因失效</c:v>
                </c:pt>
              </c:strCache>
            </c:strRef>
          </c:cat>
          <c:val>
            <c:numRef>
              <c:f>'[临空经济产业专利分析图表-20260225.xlsx]整体分析'!$G$322:$G$331</c:f>
              <c:numCache>
                <c:formatCode>0.0%</c:formatCode>
                <c:ptCount val="10"/>
                <c:pt idx="0">
                  <c:v>0.480161980793706</c:v>
                </c:pt>
                <c:pt idx="1">
                  <c:v>0.234950827259054</c:v>
                </c:pt>
                <c:pt idx="2">
                  <c:v>0.0642508388291103</c:v>
                </c:pt>
                <c:pt idx="3">
                  <c:v>0.0472197153766053</c:v>
                </c:pt>
                <c:pt idx="4">
                  <c:v>0.0937729954876779</c:v>
                </c:pt>
                <c:pt idx="5">
                  <c:v>0.0447483512669212</c:v>
                </c:pt>
                <c:pt idx="6">
                  <c:v>0.034645377762351</c:v>
                </c:pt>
              </c:numCache>
            </c:numRef>
          </c:val>
        </c:ser>
        <c:dLbls>
          <c:showLegendKey val="0"/>
          <c:showVal val="1"/>
          <c:showCatName val="1"/>
          <c:showSerName val="0"/>
          <c:showPercent val="0"/>
          <c:showBubbleSize val="0"/>
          <c:showLeaderLines val="1"/>
        </c:dLbls>
        <c:gapWidth val="131"/>
        <c:splitType val="pos"/>
        <c:splitPos val="8"/>
        <c:secondPieSize val="75"/>
        <c:serLines>
          <c:spPr>
            <a:ln w="9525" cap="flat" cmpd="sng" algn="ctr">
              <a:solidFill>
                <a:sysClr val="windowText" lastClr="000000">
                  <a:lumMod val="35000"/>
                  <a:lumOff val="65000"/>
                </a:sysClr>
              </a:solidFill>
              <a:round/>
            </a:ln>
            <a:effectLst/>
          </c:spPr>
        </c:serLines>
      </c:ofPieChart>
      <c:spPr>
        <a:noFill/>
        <a:ln>
          <a:noFill/>
        </a:ln>
        <a:effectLst/>
      </c:spPr>
    </c:plotArea>
    <c:plotVisOnly val="1"/>
    <c:dispBlanksAs val="gap"/>
    <c:showDLblsOverMax val="0"/>
    <c:extLst>
      <c:ext uri="{0b15fc19-7d7d-44ad-8c2d-2c3a37ce22c3}">
        <chartProps xmlns="https://web.wps.cn/et/2018/main" chartId="{9b5a626c-9df7-4d95-ad98-437b4db4f6c9}"/>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859928266649"/>
          <c:y val="0.0765643880274621"/>
          <c:w val="0.842096642096642"/>
          <c:h val="0.713575735428467"/>
        </c:manualLayout>
      </c:layout>
      <c:lineChart>
        <c:grouping val="standard"/>
        <c:varyColors val="0"/>
        <c:ser>
          <c:idx val="0"/>
          <c:order val="0"/>
          <c:tx>
            <c:strRef>
              <c:f>'[临空经济产业专利分析图表-20260225.xlsx]整体分析'!$F$25</c:f>
              <c:strCache>
                <c:ptCount val="1"/>
                <c:pt idx="0">
                  <c:v>专利申请量（件）</c:v>
                </c:pt>
              </c:strCache>
            </c:strRef>
          </c:tx>
          <c:spPr>
            <a:ln w="19050" cap="rnd">
              <a:solidFill>
                <a:srgbClr val="4874CB"/>
              </a:solidFill>
              <a:round/>
            </a:ln>
            <a:effectLst/>
            <a:sp3d contourW="19050"/>
          </c:spPr>
          <c:marker>
            <c:symbol val="circle"/>
            <c:size val="5"/>
            <c:spPr>
              <a:solidFill>
                <a:srgbClr val="4874CB"/>
              </a:solidFill>
              <a:ln w="9525">
                <a:solidFill>
                  <a:srgbClr val="4874CB"/>
                </a:solidFill>
              </a:ln>
              <a:effectLst/>
            </c:spPr>
          </c:marker>
          <c:dPt>
            <c:idx val="14"/>
            <c:marker>
              <c:symbol val="circle"/>
              <c:size val="5"/>
              <c:spPr>
                <a:solidFill>
                  <a:srgbClr val="4874CB"/>
                </a:solidFill>
                <a:ln w="9525">
                  <a:solidFill>
                    <a:srgbClr val="4874CB"/>
                  </a:solidFill>
                </a:ln>
                <a:effectLst/>
              </c:spPr>
            </c:marker>
            <c:bubble3D val="0"/>
            <c:spPr>
              <a:ln w="19050" cap="rnd">
                <a:solidFill>
                  <a:srgbClr val="4874CB"/>
                </a:solidFill>
                <a:round/>
              </a:ln>
              <a:effectLst/>
              <a:sp3d contourW="19050"/>
            </c:spPr>
          </c:dPt>
          <c:dLbls>
            <c:dLbl>
              <c:idx val="2"/>
              <c:layout>
                <c:manualLayout>
                  <c:x val="0.00302642300081481"/>
                  <c:y val="-0.026579282723466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93644511698289"/>
                  <c:y val="0.014017840888403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43493248253108"/>
                  <c:y val="-0.032784910139215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363066755574694"/>
                  <c:y val="0.011704562747549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69840530788034"/>
                  <c:y val="0.0016384489350081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248454450017497"/>
                  <c:y val="0.024065633546034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339890583168432"/>
                  <c:y val="0.014017840888403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179257362355954"/>
                  <c:y val="0.020389586746768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0.0439995343964614"/>
                  <c:y val="0.042053522665210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5"/>
              <c:layout>
                <c:manualLayout>
                  <c:x val="0.0189733441974159"/>
                  <c:y val="0.0014563990533406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6"/>
              <c:layout>
                <c:manualLayout>
                  <c:x val="0.0169945291584216"/>
                  <c:y val="0.010922992900054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7"/>
              <c:layout>
                <c:manualLayout>
                  <c:x val="0.0388778954720056"/>
                  <c:y val="0.02020753686510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8"/>
              <c:layout>
                <c:manualLayout>
                  <c:x val="0.0209521592364102"/>
                  <c:y val="0.021845985800109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9"/>
              <c:layout>
                <c:manualLayout>
                  <c:x val="-0.0379466883948318"/>
                  <c:y val="0.043691971600218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numFmt formatCode="#,##0_);[Red]\(#,##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'[临空经济产业专利分析图表-20260225.xlsx]整体分析'!$E$26:$E$45</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'[临空经济产业专利分析图表-20260225.xlsx]整体分析'!$F$26:$F$45</c:f>
              <c:numCache>
                <c:formatCode>#,##0_ </c:formatCode>
                <c:ptCount val="20"/>
                <c:pt idx="0">
                  <c:v>448</c:v>
                </c:pt>
                <c:pt idx="1">
                  <c:v>494</c:v>
                </c:pt>
                <c:pt idx="2">
                  <c:v>651</c:v>
                </c:pt>
                <c:pt idx="3">
                  <c:v>820</c:v>
                </c:pt>
                <c:pt idx="4">
                  <c:v>978</c:v>
                </c:pt>
                <c:pt idx="5">
                  <c:v>1435</c:v>
                </c:pt>
                <c:pt idx="6">
                  <c:v>1924</c:v>
                </c:pt>
                <c:pt idx="7">
                  <c:v>2511</c:v>
                </c:pt>
                <c:pt idx="8">
                  <c:v>3285</c:v>
                </c:pt>
                <c:pt idx="9">
                  <c:v>4012</c:v>
                </c:pt>
                <c:pt idx="10">
                  <c:v>4987</c:v>
                </c:pt>
                <c:pt idx="11">
                  <c:v>6633</c:v>
                </c:pt>
                <c:pt idx="12">
                  <c:v>7542</c:v>
                </c:pt>
                <c:pt idx="13">
                  <c:v>8328</c:v>
                </c:pt>
                <c:pt idx="14">
                  <c:v>10095</c:v>
                </c:pt>
                <c:pt idx="15">
                  <c:v>10990</c:v>
                </c:pt>
                <c:pt idx="16">
                  <c:v>11659</c:v>
                </c:pt>
                <c:pt idx="17">
                  <c:v>12798</c:v>
                </c:pt>
                <c:pt idx="18">
                  <c:v>14099</c:v>
                </c:pt>
                <c:pt idx="19">
                  <c:v>10108</c:v>
                </c:pt>
              </c:numCache>
            </c:numRef>
          </c:val>
          <c:smooth val="1"/>
        </c:ser>
        <c:dLbls>
          <c:showLegendKey val="0"/>
          <c:showVal val="1"/>
          <c:showCatName val="0"/>
          <c:showSerName val="0"/>
          <c:showPercent val="0"/>
          <c:showBubbleSize val="0"/>
        </c:dLbls>
        <c:upDownBars>
          <c:gapWidth val="150"/>
          <c:upBars>
            <c:spPr>
              <a:solidFill>
                <a:sysClr val="window" lastClr="FFFFFF"/>
              </a:solidFill>
              <a:ln w="9525">
                <a:solidFill>
                  <a:sysClr val="windowText" lastClr="000000">
                    <a:lumMod val="15000"/>
                    <a:lumOff val="85000"/>
                  </a:sysClr>
                </a:solidFill>
              </a:ln>
              <a:effectLst/>
            </c:spPr>
          </c:upBars>
          <c:downBars>
            <c:spPr>
              <a:solidFill>
                <a:sysClr val="windowText" lastClr="000000">
                  <a:lumMod val="65000"/>
                  <a:lumOff val="35000"/>
                </a:sysClr>
              </a:solidFill>
              <a:ln w="9525">
                <a:solidFill>
                  <a:sysClr val="windowText" lastClr="000000">
                    <a:lumMod val="65000"/>
                    <a:lumOff val="35000"/>
                  </a:sysClr>
                </a:solidFill>
              </a:ln>
              <a:effectLst/>
            </c:spPr>
          </c:downBars>
        </c:upDownBars>
        <c:marker val="1"/>
        <c:smooth val="1"/>
        <c:axId val="15507414"/>
        <c:axId val="56270989"/>
      </c:lineChart>
      <c:catAx>
        <c:axId val="1550741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（年份）</a:t>
                </a:r>
                <a:endParaRPr lang="en-US" altLang="zh-CN"/>
              </a:p>
            </c:rich>
          </c:tx>
          <c:layout>
            <c:manualLayout>
              <c:xMode val="edge"/>
              <c:yMode val="edge"/>
              <c:x val="0.515399837038761"/>
              <c:y val="0.905835302672241"/>
            </c:manualLayout>
          </c:layout>
          <c:overlay val="0"/>
          <c:spPr>
            <a:noFill/>
            <a:ln>
              <a:noFill/>
            </a:ln>
            <a:effectLst/>
          </c:spPr>
        </c:title>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6270989"/>
        <c:crosses val="autoZero"/>
        <c:auto val="1"/>
        <c:lblAlgn val="ctr"/>
        <c:lblOffset val="100"/>
        <c:noMultiLvlLbl val="0"/>
      </c:catAx>
      <c:valAx>
        <c:axId val="56270989"/>
        <c:scaling>
          <c:orientation val="minMax"/>
        </c:scaling>
        <c:delete val="0"/>
        <c:axPos val="l"/>
        <c:majorGridlines>
          <c:spPr>
            <a:ln w="9525" cap="flat" cmpd="sng" algn="ctr">
              <a:solidFill>
                <a:sysClr val="window" lastClr="FFFFFF">
                  <a:lumMod val="90200"/>
                </a:sys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p>
            </c:rich>
          </c:tx>
          <c:layout/>
          <c:overlay val="0"/>
          <c:spPr>
            <a:noFill/>
            <a:ln>
              <a:noFill/>
            </a:ln>
            <a:effectLst/>
          </c:spPr>
        </c:title>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15507414"/>
        <c:crosses val="autoZero"/>
        <c:crossBetween val="between"/>
      </c:valAx>
      <c:spPr>
        <a:noFill/>
        <a:ln>
          <a:noFill/>
        </a:ln>
        <a:effectLst/>
      </c:spPr>
    </c:plotArea>
    <c:plotVisOnly val="1"/>
    <c:dispBlanksAs val="gap"/>
    <c:showDLblsOverMax val="0"/>
    <c:extLst>
      <c:ext uri="{0b15fc19-7d7d-44ad-8c2d-2c3a37ce22c3}">
        <chartProps xmlns="https://web.wps.cn/et/2018/main" chartId="{1e0c37e4-999a-4277-b012-ebd10c9ba05c}"/>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883990719258"/>
          <c:y val="0.0403654985440305"/>
          <c:w val="0.756194895591647"/>
          <c:h val="0.861974093784517"/>
        </c:manualLayout>
      </c:layout>
      <c:barChart>
        <c:barDir val="bar"/>
        <c:grouping val="clustered"/>
        <c:varyColors val="0"/>
        <c:ser>
          <c:idx val="0"/>
          <c:order val="0"/>
          <c:tx>
            <c:strRef>
              <c:f>'[临空经济产业专利分析图表-20260310.xlsx]整体分析'!$T$53</c:f>
              <c:strCache>
                <c:ptCount val="1"/>
                <c:pt idx="0">
                  <c:v>数量</c:v>
                </c:pt>
              </c:strCache>
            </c:strRef>
          </c:tx>
          <c:spPr>
            <a:solidFill>
              <a:srgbClr val="4874CB"/>
            </a:solidFill>
            <a:ln>
              <a:noFill/>
            </a:ln>
            <a:effectLst/>
          </c:spPr>
          <c:invertIfNegative val="0"/>
          <c:dLbls>
            <c:numFmt formatCode="#,##0_);[Red]\(#,##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'[临空经济产业专利分析图表-20260310.xlsx]整体分析'!$S$54:$S$87</c:f>
              <c:strCache>
                <c:ptCount val="34"/>
                <c:pt idx="0">
                  <c:v>陕西</c:v>
                </c:pt>
                <c:pt idx="1">
                  <c:v>北京</c:v>
                </c:pt>
                <c:pt idx="2">
                  <c:v>江苏</c:v>
                </c:pt>
                <c:pt idx="3">
                  <c:v>四川</c:v>
                </c:pt>
                <c:pt idx="4">
                  <c:v>上海</c:v>
                </c:pt>
                <c:pt idx="5">
                  <c:v>辽宁</c:v>
                </c:pt>
                <c:pt idx="6">
                  <c:v>广东</c:v>
                </c:pt>
                <c:pt idx="7">
                  <c:v>山东</c:v>
                </c:pt>
                <c:pt idx="8">
                  <c:v>浙江</c:v>
                </c:pt>
                <c:pt idx="9">
                  <c:v>江西</c:v>
                </c:pt>
                <c:pt idx="10">
                  <c:v>湖南</c:v>
                </c:pt>
                <c:pt idx="11">
                  <c:v>湖北</c:v>
                </c:pt>
                <c:pt idx="12">
                  <c:v>安徽</c:v>
                </c:pt>
                <c:pt idx="13">
                  <c:v>黑龙江</c:v>
                </c:pt>
                <c:pt idx="14">
                  <c:v>天津</c:v>
                </c:pt>
                <c:pt idx="15">
                  <c:v>河南</c:v>
                </c:pt>
                <c:pt idx="16">
                  <c:v>贵州</c:v>
                </c:pt>
                <c:pt idx="17">
                  <c:v>河北</c:v>
                </c:pt>
                <c:pt idx="18">
                  <c:v>福建</c:v>
                </c:pt>
                <c:pt idx="19">
                  <c:v>重庆</c:v>
                </c:pt>
                <c:pt idx="20">
                  <c:v>吉林</c:v>
                </c:pt>
                <c:pt idx="21">
                  <c:v>广西</c:v>
                </c:pt>
                <c:pt idx="22">
                  <c:v>海南</c:v>
                </c:pt>
                <c:pt idx="23">
                  <c:v>山西</c:v>
                </c:pt>
                <c:pt idx="24">
                  <c:v>云南</c:v>
                </c:pt>
                <c:pt idx="25">
                  <c:v>甘肃</c:v>
                </c:pt>
                <c:pt idx="26">
                  <c:v>内蒙古</c:v>
                </c:pt>
                <c:pt idx="27">
                  <c:v>中国台湾</c:v>
                </c:pt>
                <c:pt idx="28">
                  <c:v>新疆</c:v>
                </c:pt>
                <c:pt idx="29">
                  <c:v>宁夏</c:v>
                </c:pt>
                <c:pt idx="30">
                  <c:v>青海</c:v>
                </c:pt>
                <c:pt idx="31">
                  <c:v>中国香港</c:v>
                </c:pt>
                <c:pt idx="32">
                  <c:v>西藏</c:v>
                </c:pt>
                <c:pt idx="33">
                  <c:v>中国澳门</c:v>
                </c:pt>
              </c:strCache>
            </c:strRef>
          </c:cat>
          <c:val>
            <c:numRef>
              <c:f>'[临空经济产业专利分析图表-20260310.xlsx]整体分析'!$T$54:$T$87</c:f>
              <c:numCache>
                <c:formatCode>General</c:formatCode>
                <c:ptCount val="34"/>
                <c:pt idx="0">
                  <c:v>14451</c:v>
                </c:pt>
                <c:pt idx="1">
                  <c:v>11116</c:v>
                </c:pt>
                <c:pt idx="2">
                  <c:v>10588</c:v>
                </c:pt>
                <c:pt idx="3">
                  <c:v>9312</c:v>
                </c:pt>
                <c:pt idx="4">
                  <c:v>9138</c:v>
                </c:pt>
                <c:pt idx="5">
                  <c:v>8863</c:v>
                </c:pt>
                <c:pt idx="6">
                  <c:v>8489</c:v>
                </c:pt>
                <c:pt idx="7">
                  <c:v>4062</c:v>
                </c:pt>
                <c:pt idx="8">
                  <c:v>3663</c:v>
                </c:pt>
                <c:pt idx="9">
                  <c:v>3488</c:v>
                </c:pt>
                <c:pt idx="10">
                  <c:v>3189</c:v>
                </c:pt>
                <c:pt idx="11">
                  <c:v>3034</c:v>
                </c:pt>
                <c:pt idx="12">
                  <c:v>2958</c:v>
                </c:pt>
                <c:pt idx="13">
                  <c:v>2689</c:v>
                </c:pt>
                <c:pt idx="14">
                  <c:v>2602</c:v>
                </c:pt>
                <c:pt idx="15">
                  <c:v>2213</c:v>
                </c:pt>
                <c:pt idx="16">
                  <c:v>1964</c:v>
                </c:pt>
                <c:pt idx="17">
                  <c:v>1366</c:v>
                </c:pt>
                <c:pt idx="18">
                  <c:v>1242</c:v>
                </c:pt>
                <c:pt idx="19">
                  <c:v>1168</c:v>
                </c:pt>
                <c:pt idx="20">
                  <c:v>695</c:v>
                </c:pt>
                <c:pt idx="21">
                  <c:v>691</c:v>
                </c:pt>
                <c:pt idx="22">
                  <c:v>661</c:v>
                </c:pt>
                <c:pt idx="23">
                  <c:v>637</c:v>
                </c:pt>
                <c:pt idx="24">
                  <c:v>504</c:v>
                </c:pt>
                <c:pt idx="25">
                  <c:v>462</c:v>
                </c:pt>
                <c:pt idx="26">
                  <c:v>308</c:v>
                </c:pt>
                <c:pt idx="27">
                  <c:v>239</c:v>
                </c:pt>
                <c:pt idx="28">
                  <c:v>216</c:v>
                </c:pt>
                <c:pt idx="29">
                  <c:v>109</c:v>
                </c:pt>
                <c:pt idx="30">
                  <c:v>90</c:v>
                </c:pt>
                <c:pt idx="31">
                  <c:v>48</c:v>
                </c:pt>
                <c:pt idx="32">
                  <c:v>32</c:v>
                </c:pt>
                <c:pt idx="33">
                  <c:v>8</c:v>
                </c:pt>
              </c:numCache>
            </c:numRef>
          </c:val>
        </c:ser>
        <c:dLbls>
          <c:showLegendKey val="0"/>
          <c:showVal val="1"/>
          <c:showCatName val="0"/>
          <c:showSerName val="0"/>
          <c:showPercent val="0"/>
          <c:showBubbleSize val="0"/>
        </c:dLbls>
        <c:gapWidth val="140"/>
        <c:overlap val="-40"/>
        <c:axId val="649788132"/>
        <c:axId val="604000197"/>
      </c:barChart>
      <c:catAx>
        <c:axId val="649788132"/>
        <c:scaling>
          <c:orientation val="maxMin"/>
        </c:scaling>
        <c:delete val="0"/>
        <c:axPos val="l"/>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604000197"/>
        <c:crosses val="autoZero"/>
        <c:auto val="1"/>
        <c:lblAlgn val="ctr"/>
        <c:lblOffset val="100"/>
        <c:noMultiLvlLbl val="0"/>
      </c:catAx>
      <c:valAx>
        <c:axId val="604000197"/>
        <c:scaling>
          <c:orientation val="minMax"/>
        </c:scaling>
        <c:delete val="0"/>
        <c:axPos val="t"/>
        <c:title>
          <c:tx>
            <c:rich>
              <a:bodyPr rot="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endParaRPr lang="en-US" altLang="zh-CN"/>
              </a:p>
            </c:rich>
          </c:tx>
          <c:layout>
            <c:manualLayout>
              <c:xMode val="edge"/>
              <c:yMode val="edge"/>
              <c:x val="0.399715910029526"/>
              <c:y val="0.955531453362256"/>
            </c:manualLayout>
          </c:layout>
          <c:overlay val="0"/>
          <c:spPr>
            <a:noFill/>
            <a:ln>
              <a:noFill/>
            </a:ln>
            <a:effectLst/>
          </c:spPr>
        </c:title>
        <c:numFmt formatCode="General" sourceLinked="1"/>
        <c:majorTickMark val="none"/>
        <c:minorTickMark val="none"/>
        <c:tickLblPos val="high"/>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649788132"/>
        <c:crosses val="autoZero"/>
        <c:crossBetween val="between"/>
      </c:valAx>
      <c:spPr>
        <a:noFill/>
        <a:ln>
          <a:noFill/>
        </a:ln>
        <a:effectLst/>
      </c:spPr>
    </c:plotArea>
    <c:plotVisOnly val="1"/>
    <c:dispBlanksAs val="gap"/>
    <c:showDLblsOverMax val="0"/>
    <c:extLst>
      <c:ext uri="{0b15fc19-7d7d-44ad-8c2d-2c3a37ce22c3}">
        <chartProps xmlns="https://web.wps.cn/et/2018/main" chartId="{2a39af14-707c-4338-9d10-d75301ee4020}"/>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2604191761021"/>
          <c:y val="0.0605942901534278"/>
          <c:w val="0.47914960250542"/>
          <c:h val="0.793241406098272"/>
        </c:manualLayout>
      </c:layout>
      <c:barChart>
        <c:barDir val="bar"/>
        <c:grouping val="clustered"/>
        <c:varyColors val="0"/>
        <c:ser>
          <c:idx val="0"/>
          <c:order val="0"/>
          <c:tx>
            <c:strRef>
              <c:f>'[临空经济产业专利分析图表-20260225.xlsx]整体分析'!$R$99</c:f>
              <c:strCache>
                <c:ptCount val="1"/>
                <c:pt idx="0">
                  <c:v>专利申请量（件）</c:v>
                </c:pt>
              </c:strCache>
            </c:strRef>
          </c:tx>
          <c:spPr>
            <a:solidFill>
              <a:srgbClr val="4874CB"/>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'[临空经济产业专利分析图表-20260225.xlsx]整体分析'!$Q$100:$Q$109</c:f>
              <c:strCache>
                <c:ptCount val="10"/>
                <c:pt idx="0" c:formatCode="#,##0_ ">
                  <c:v>中国航空工业集团公司西安飞机设计研究所</c:v>
                </c:pt>
                <c:pt idx="1" c:formatCode="#,##0_ ">
                  <c:v>中国商用飞机有限责任公司</c:v>
                </c:pt>
                <c:pt idx="2" c:formatCode="#,##0_ ">
                  <c:v>中国航空工业集团公司沈阳飞机设计研究所</c:v>
                </c:pt>
                <c:pt idx="3" c:formatCode="#,##0_ ">
                  <c:v>南京航空航天大学</c:v>
                </c:pt>
                <c:pt idx="4" c:formatCode="#,##0_ ">
                  <c:v>中国航发沈阳发动机研究所</c:v>
                </c:pt>
                <c:pt idx="5" c:formatCode="#,##0_ ">
                  <c:v>成都飞机工业(集团)有限责任公司</c:v>
                </c:pt>
                <c:pt idx="6" c:formatCode="#,##0_ ">
                  <c:v>北京航空航天大学</c:v>
                </c:pt>
                <c:pt idx="7" c:formatCode="#,##0_ ">
                  <c:v>中国航发商用航空发动机有限责任公司</c:v>
                </c:pt>
                <c:pt idx="8" c:formatCode="#,##0_ ">
                  <c:v>江西洪都航空工业集团有限责任公司</c:v>
                </c:pt>
                <c:pt idx="9" c:formatCode="#,##0_ ">
                  <c:v>中国商用飞机有限责任公司上海飞机设计研究院</c:v>
                </c:pt>
              </c:strCache>
            </c:strRef>
          </c:cat>
          <c:val>
            <c:numRef>
              <c:f>'[临空经济产业专利分析图表-20260225.xlsx]整体分析'!$R$100:$R$109</c:f>
              <c:numCache>
                <c:formatCode>#,##0_ </c:formatCode>
                <c:ptCount val="10"/>
                <c:pt idx="0">
                  <c:v>3578</c:v>
                </c:pt>
                <c:pt idx="1">
                  <c:v>2287</c:v>
                </c:pt>
                <c:pt idx="2">
                  <c:v>1809</c:v>
                </c:pt>
                <c:pt idx="3">
                  <c:v>1576</c:v>
                </c:pt>
                <c:pt idx="4">
                  <c:v>1462</c:v>
                </c:pt>
                <c:pt idx="5">
                  <c:v>1401</c:v>
                </c:pt>
                <c:pt idx="6">
                  <c:v>1348</c:v>
                </c:pt>
                <c:pt idx="7">
                  <c:v>1319</c:v>
                </c:pt>
                <c:pt idx="8">
                  <c:v>1265</c:v>
                </c:pt>
                <c:pt idx="9">
                  <c:v>1177</c:v>
                </c:pt>
              </c:numCache>
            </c:numRef>
          </c:val>
        </c:ser>
        <c:dLbls>
          <c:showLegendKey val="0"/>
          <c:showVal val="1"/>
          <c:showCatName val="0"/>
          <c:showSerName val="0"/>
          <c:showPercent val="0"/>
          <c:showBubbleSize val="0"/>
        </c:dLbls>
        <c:gapWidth val="140"/>
        <c:overlap val="-40"/>
        <c:axId val="783670577"/>
        <c:axId val="981894924"/>
      </c:barChart>
      <c:catAx>
        <c:axId val="783670577"/>
        <c:scaling>
          <c:orientation val="maxMin"/>
        </c:scaling>
        <c:delete val="0"/>
        <c:axPos val="l"/>
        <c:majorTickMark val="in"/>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981894924"/>
        <c:crosses val="autoZero"/>
        <c:auto val="1"/>
        <c:lblAlgn val="ctr"/>
        <c:lblOffset val="0"/>
        <c:noMultiLvlLbl val="0"/>
      </c:catAx>
      <c:valAx>
        <c:axId val="981894924"/>
        <c:scaling>
          <c:orientation val="minMax"/>
        </c:scaling>
        <c:delete val="0"/>
        <c:axPos val="t"/>
        <c:majorGridlines>
          <c:spPr>
            <a:ln w="9525" cap="flat" cmpd="sng" algn="ctr">
              <a:solidFill>
                <a:sysClr val="window" lastClr="FFFFFF">
                  <a:lumMod val="90200"/>
                </a:sysClr>
              </a:solidFill>
              <a:round/>
            </a:ln>
            <a:effectLst/>
          </c:spPr>
        </c:majorGridlines>
        <c:title>
          <c:tx>
            <c:rich>
              <a:bodyPr rot="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专利申请量（件）</a:t>
                </a:r>
              </a:p>
            </c:rich>
          </c:tx>
          <c:layout>
            <c:manualLayout>
              <c:xMode val="edge"/>
              <c:yMode val="edge"/>
              <c:x val="0.621894836452444"/>
              <c:y val="0.930356812571447"/>
            </c:manualLayout>
          </c:layout>
          <c:overlay val="0"/>
          <c:spPr>
            <a:noFill/>
            <a:ln>
              <a:noFill/>
            </a:ln>
            <a:effectLst/>
          </c:spPr>
        </c:title>
        <c:numFmt formatCode="#,##0_ " sourceLinked="1"/>
        <c:majorTickMark val="none"/>
        <c:minorTickMark val="none"/>
        <c:tickLblPos val="high"/>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3670577"/>
        <c:crosses val="autoZero"/>
        <c:crossBetween val="between"/>
      </c:valAx>
      <c:spPr>
        <a:noFill/>
        <a:ln>
          <a:noFill/>
        </a:ln>
        <a:effectLst/>
      </c:spPr>
    </c:plotArea>
    <c:plotVisOnly val="1"/>
    <c:dispBlanksAs val="gap"/>
    <c:showDLblsOverMax val="0"/>
    <c:extLst>
      <c:ext uri="{0b15fc19-7d7d-44ad-8c2d-2c3a37ce22c3}">
        <chartProps xmlns="https://web.wps.cn/et/2018/main" chartId="{97a33862-85a1-4aa5-b9fa-7943fcaedeae}"/>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55">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a:effectLst/>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10.xml><?xml version="1.0" encoding="utf-8"?>
<cs:chartStyle xmlns:cs="http://schemas.microsoft.com/office/drawing/2012/chartStyle" xmlns:a="http://schemas.openxmlformats.org/drawingml/2006/main" id="10055">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a:effectLst/>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11.xml><?xml version="1.0" encoding="utf-8"?>
<cs:chartStyle xmlns:cs="http://schemas.microsoft.com/office/drawing/2012/chartStyle" xmlns:a="http://schemas.openxmlformats.org/drawingml/2006/main" id="10055">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a:effectLst/>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12.xml><?xml version="1.0" encoding="utf-8"?>
<cs:chartStyle xmlns:cs="http://schemas.microsoft.com/office/drawing/2012/chartStyle" xmlns:a="http://schemas.openxmlformats.org/drawingml/2006/main" id="1011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13.xml><?xml version="1.0" encoding="utf-8"?>
<cs:chartStyle xmlns:cs="http://schemas.microsoft.com/office/drawing/2012/chartStyle" xmlns:a="http://schemas.openxmlformats.org/drawingml/2006/main" id="10325">
  <cs:axisTitle>
    <cs:lnRef idx="0"/>
    <cs:fillRef idx="0"/>
    <cs:effectRef idx="0"/>
    <cs:fontRef idx="minor">
      <a:sysClr val="windowText" lastClr="000000">
        <a:lumMod val="65000"/>
        <a:lumOff val="35000"/>
      </a:sysClr>
    </cs:fontRef>
    <cs:defRPr sz="9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65000"/>
        <a:lumOff val="3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50000"/>
            <a:lumOff val="50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w="9525">
        <a:solidFill>
          <a:sysClr val="window" lastClr="FFFFFF"/>
        </a:solidFill>
      </a:ln>
      <a:effectLst/>
      <a:sp3d contourW="9525"/>
    </cs:spPr>
  </cs:dataPoint>
  <cs:dataPoint3D>
    <cs:lnRef idx="0"/>
    <cs:fillRef idx="1">
      <cs:styleClr val="auto"/>
    </cs:fillRef>
    <cs:effectRef idx="0"/>
    <cs:fontRef idx="minor">
      <a:sysClr val="windowText" lastClr="000000"/>
    </cs:fontRef>
    <cs:spPr>
      <a:ln w="1905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fillRef idx="1">
      <cs:styleClr val="auto"/>
    </cs:fillRef>
    <cs:effectRef idx="0"/>
    <cs:fontRef idx="minor">
      <a:sysClr val="windowText" lastClr="000000"/>
    </cs:fontRef>
    <cs:spPr>
      <a:ln w="9525">
        <a:solidFill>
          <a:sysClr val="window" lastClr="FFFFFF"/>
        </a:solidFill>
      </a:ln>
    </cs:spPr>
  </cs:dataPointMarker>
  <cs:dataPointMarkerLayout symbol="circle" size="6"/>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ash"/>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14.xml><?xml version="1.0" encoding="utf-8"?>
<cs:chartStyle xmlns:cs="http://schemas.microsoft.com/office/drawing/2012/chartStyle" xmlns:a="http://schemas.openxmlformats.org/drawingml/2006/main" id="1011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15.xml><?xml version="1.0" encoding="utf-8"?>
<cs:chartStyle xmlns:cs="http://schemas.microsoft.com/office/drawing/2012/chartStyle" xmlns:a="http://schemas.openxmlformats.org/drawingml/2006/main" id="1011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16.xml><?xml version="1.0" encoding="utf-8"?>
<cs:chartStyle xmlns:cs="http://schemas.microsoft.com/office/drawing/2012/chartStyle" xmlns:a="http://schemas.openxmlformats.org/drawingml/2006/main" id="1011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17.xml><?xml version="1.0" encoding="utf-8"?>
<cs:chartStyle xmlns:cs="http://schemas.microsoft.com/office/drawing/2012/chartStyle" xmlns:a="http://schemas.openxmlformats.org/drawingml/2006/main" id="10055">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a:effectLst/>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18.xml><?xml version="1.0" encoding="utf-8"?>
<cs:chartStyle xmlns:cs="http://schemas.microsoft.com/office/drawing/2012/chartStyle" xmlns:a="http://schemas.openxmlformats.org/drawingml/2006/main" id="10055">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a:effectLst/>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19.xml><?xml version="1.0" encoding="utf-8"?>
<cs:chartStyle xmlns:cs="http://schemas.microsoft.com/office/drawing/2012/chartStyle" xmlns:a="http://schemas.openxmlformats.org/drawingml/2006/main" id="10325">
  <cs:axisTitle>
    <cs:lnRef idx="0"/>
    <cs:fillRef idx="0"/>
    <cs:effectRef idx="0"/>
    <cs:fontRef idx="minor">
      <a:sysClr val="windowText" lastClr="000000">
        <a:lumMod val="65000"/>
        <a:lumOff val="35000"/>
      </a:sysClr>
    </cs:fontRef>
    <cs:defRPr sz="9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65000"/>
        <a:lumOff val="3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50000"/>
            <a:lumOff val="50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w="9525">
        <a:solidFill>
          <a:sysClr val="window" lastClr="FFFFFF"/>
        </a:solidFill>
      </a:ln>
      <a:effectLst/>
      <a:sp3d contourW="9525"/>
    </cs:spPr>
  </cs:dataPoint>
  <cs:dataPoint3D>
    <cs:lnRef idx="0"/>
    <cs:fillRef idx="1">
      <cs:styleClr val="auto"/>
    </cs:fillRef>
    <cs:effectRef idx="0"/>
    <cs:fontRef idx="minor">
      <a:sysClr val="windowText" lastClr="000000"/>
    </cs:fontRef>
    <cs:spPr>
      <a:ln w="1905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fillRef idx="1">
      <cs:styleClr val="auto"/>
    </cs:fillRef>
    <cs:effectRef idx="0"/>
    <cs:fontRef idx="minor">
      <a:sysClr val="windowText" lastClr="000000"/>
    </cs:fontRef>
    <cs:spPr>
      <a:ln w="9525">
        <a:solidFill>
          <a:sysClr val="window" lastClr="FFFFFF"/>
        </a:solidFill>
      </a:ln>
    </cs:spPr>
  </cs:dataPointMarker>
  <cs:dataPointMarkerLayout symbol="circle" size="6"/>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ash"/>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1011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0.xml><?xml version="1.0" encoding="utf-8"?>
<cs:chartStyle xmlns:cs="http://schemas.microsoft.com/office/drawing/2012/chartStyle" xmlns:a="http://schemas.openxmlformats.org/drawingml/2006/main" id="10055">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a:effectLst/>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1.xml><?xml version="1.0" encoding="utf-8"?>
<cs:chartStyle xmlns:cs="http://schemas.microsoft.com/office/drawing/2012/chartStyle" xmlns:a="http://schemas.openxmlformats.org/drawingml/2006/main" id="1011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2.xml><?xml version="1.0" encoding="utf-8"?>
<cs:chartStyle xmlns:cs="http://schemas.microsoft.com/office/drawing/2012/chartStyle" xmlns:a="http://schemas.openxmlformats.org/drawingml/2006/main" id="10325">
  <cs:axisTitle>
    <cs:lnRef idx="0"/>
    <cs:fillRef idx="0"/>
    <cs:effectRef idx="0"/>
    <cs:fontRef idx="minor">
      <a:sysClr val="windowText" lastClr="000000">
        <a:lumMod val="65000"/>
        <a:lumOff val="35000"/>
      </a:sysClr>
    </cs:fontRef>
    <cs:defRPr sz="9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65000"/>
        <a:lumOff val="3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50000"/>
            <a:lumOff val="50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w="9525">
        <a:solidFill>
          <a:sysClr val="window" lastClr="FFFFFF"/>
        </a:solidFill>
      </a:ln>
      <a:effectLst/>
      <a:sp3d contourW="9525"/>
    </cs:spPr>
  </cs:dataPoint>
  <cs:dataPoint3D>
    <cs:lnRef idx="0"/>
    <cs:fillRef idx="1">
      <cs:styleClr val="auto"/>
    </cs:fillRef>
    <cs:effectRef idx="0"/>
    <cs:fontRef idx="minor">
      <a:sysClr val="windowText" lastClr="000000"/>
    </cs:fontRef>
    <cs:spPr>
      <a:ln w="1905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fillRef idx="1">
      <cs:styleClr val="auto"/>
    </cs:fillRef>
    <cs:effectRef idx="0"/>
    <cs:fontRef idx="minor">
      <a:sysClr val="windowText" lastClr="000000"/>
    </cs:fontRef>
    <cs:spPr>
      <a:ln w="9525">
        <a:solidFill>
          <a:sysClr val="window" lastClr="FFFFFF"/>
        </a:solidFill>
      </a:ln>
    </cs:spPr>
  </cs:dataPointMarker>
  <cs:dataPointMarkerLayout symbol="circle" size="6"/>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ash"/>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3.xml><?xml version="1.0" encoding="utf-8"?>
<cs:chartStyle xmlns:cs="http://schemas.microsoft.com/office/drawing/2012/chartStyle" xmlns:a="http://schemas.openxmlformats.org/drawingml/2006/main" id="1011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4.xml><?xml version="1.0" encoding="utf-8"?>
<cs:chartStyle xmlns:cs="http://schemas.microsoft.com/office/drawing/2012/chartStyle" xmlns:a="http://schemas.openxmlformats.org/drawingml/2006/main" id="1011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5.xml><?xml version="1.0" encoding="utf-8"?>
<cs:chartStyle xmlns:cs="http://schemas.microsoft.com/office/drawing/2012/chartStyle" xmlns:a="http://schemas.openxmlformats.org/drawingml/2006/main" id="10055">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a:effectLst/>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6.xml><?xml version="1.0" encoding="utf-8"?>
<cs:chartStyle xmlns:cs="http://schemas.microsoft.com/office/drawing/2012/chartStyle" xmlns:a="http://schemas.openxmlformats.org/drawingml/2006/main" id="1011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7.xml><?xml version="1.0" encoding="utf-8"?>
<cs:chartStyle xmlns:cs="http://schemas.microsoft.com/office/drawing/2012/chartStyle" xmlns:a="http://schemas.openxmlformats.org/drawingml/2006/main" id="10055">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a:effectLst/>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8.xml><?xml version="1.0" encoding="utf-8"?>
<cs:chartStyle xmlns:cs="http://schemas.microsoft.com/office/drawing/2012/chartStyle" xmlns:a="http://schemas.openxmlformats.org/drawingml/2006/main" id="10325">
  <cs:axisTitle>
    <cs:lnRef idx="0"/>
    <cs:fillRef idx="0"/>
    <cs:effectRef idx="0"/>
    <cs:fontRef idx="minor">
      <a:sysClr val="windowText" lastClr="000000">
        <a:lumMod val="65000"/>
        <a:lumOff val="35000"/>
      </a:sysClr>
    </cs:fontRef>
    <cs:defRPr sz="9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65000"/>
        <a:lumOff val="3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50000"/>
            <a:lumOff val="50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w="9525">
        <a:solidFill>
          <a:sysClr val="window" lastClr="FFFFFF"/>
        </a:solidFill>
      </a:ln>
      <a:effectLst/>
      <a:sp3d contourW="9525"/>
    </cs:spPr>
  </cs:dataPoint>
  <cs:dataPoint3D>
    <cs:lnRef idx="0"/>
    <cs:fillRef idx="1">
      <cs:styleClr val="auto"/>
    </cs:fillRef>
    <cs:effectRef idx="0"/>
    <cs:fontRef idx="minor">
      <a:sysClr val="windowText" lastClr="000000"/>
    </cs:fontRef>
    <cs:spPr>
      <a:ln w="1905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fillRef idx="1">
      <cs:styleClr val="auto"/>
    </cs:fillRef>
    <cs:effectRef idx="0"/>
    <cs:fontRef idx="minor">
      <a:sysClr val="windowText" lastClr="000000"/>
    </cs:fontRef>
    <cs:spPr>
      <a:ln w="9525">
        <a:solidFill>
          <a:sysClr val="window" lastClr="FFFFFF"/>
        </a:solidFill>
      </a:ln>
    </cs:spPr>
  </cs:dataPointMarker>
  <cs:dataPointMarkerLayout symbol="circle" size="6"/>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ash"/>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9.xml><?xml version="1.0" encoding="utf-8"?>
<cs:chartStyle xmlns:cs="http://schemas.microsoft.com/office/drawing/2012/chartStyle" xmlns:a="http://schemas.openxmlformats.org/drawingml/2006/main" id="1011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0c071649-b47c-4c47-80f2-18ac7957c3ca</errorID>
      <errorWord>至2025年12</errorWord>
      <group>L1_Word</group>
      <groupName>字词问题</groupName>
      <ability>L2_Typo</ability>
      <abilityName>字词错误</abilityName>
      <candidateList>
        <item>截至2025年12</item>
      </candidateList>
      <explain/>
      <paraID>2AF7F32D</paraID>
      <start>65</start>
      <end>73</end>
      <status>ignored</status>
      <modifiedWord/>
      <trackRevisions>false</trackRevisions>
    </reviewItem>
    <reviewItem>
      <errorID>19c5ac4b-95aa-4be9-a5a0-879e2233f465</errorID>
      <errorWord>至2025年12</errorWord>
      <group>L1_Word</group>
      <groupName>字词问题</groupName>
      <ability>L2_Typo</ability>
      <abilityName>字词错误</abilityName>
      <candidateList>
        <item>截至2025年12</item>
      </candidateList>
      <explain/>
      <paraID>5CADB02B</paraID>
      <start>123</start>
      <end>131</end>
      <status>ignored</status>
      <modifiedWord/>
      <trackRevisions>false</trackRevisions>
    </reviewItem>
    <reviewItem>
      <errorID>cc7cad04-4df3-4ef8-add0-c0f8f16f8b1b</errorID>
      <errorWord>请</errorWord>
      <group>L1_Word</group>
      <groupName>字词问题</groupName>
      <ability>L2_Typo</ability>
      <abilityName>字词错误</abilityName>
      <candidateList>
        <item>请之</item>
      </candidateList>
      <explain/>
      <paraID>7A7E8E93</paraID>
      <start>104</start>
      <end>105</end>
      <status>ignored</status>
      <modifiedWord/>
      <trackRevisions>false</trackRevisions>
    </reviewItem>
    <reviewItem>
      <errorID>e6d24661-24b9-4ccf-9fbf-bf24518faff0</errorID>
      <errorWord>区域协同发展战略</errorWord>
      <group>L1_Political</group>
      <groupName>政治性问题</groupName>
      <ability>L2_Keyword</ability>
      <abilityName>固定表述</abilityName>
      <candidateList>
        <item>区域协调发展战略</item>
      </candidateList>
      <explain>词汇“区域协调发展战略”在特定场景下为固定表述形式，请确认此处的“区域协同发展战略”是否存在不当。</explain>
      <paraID> A073D56</paraID>
      <start>11</start>
      <end>19</end>
      <status>ignored</status>
      <modifiedWord/>
      <trackRevisions>false</trackRevisions>
    </reviewItem>
    <reviewItem>
      <errorID>c34c5482-85a1-459f-93c4-4acffd5539ef</errorID>
      <errorWord>国家发改委</errorWord>
      <group>L1_Knowledge</group>
      <groupName>知识性问题</groupName>
      <ability>L2_Knowledge</ability>
      <abilityName>其他知识</abilityName>
      <candidateList>
        <item>国家发展改革委</item>
      </candidateList>
      <explain/>
      <paraID> E3B10EE</paraID>
      <start>122</start>
      <end>127</end>
      <status>ignored</status>
      <modifiedWord/>
      <trackRevisions>false</trackRevisions>
    </reviewItem>
    <reviewItem>
      <errorID>b9b0ee10-6620-43ea-8d5e-61842df608e2</errorID>
      <errorWord>高新技术制造业</errorWord>
      <group>L1_Political</group>
      <groupName>政治性问题</groupName>
      <ability>L2_Keyword</ability>
      <abilityName>固定表述</abilityName>
      <candidateList>
        <item>高技术制造业</item>
      </candidateList>
      <explain>词汇“高技术制造业”在特定场景下为固定表述形式，请确认此处的“高新技术制造业”是否存在不当。</explain>
      <paraID> E3B10EE</paraID>
      <start>368</start>
      <end>375</end>
      <status>ignored</status>
      <modifiedWord/>
      <trackRevisions>false</trackRevisions>
    </reviewItem>
    <reviewItem>
      <errorID>dc4acab5-c629-4a26-bc6b-d5549261e800</errorID>
      <errorWord>大</errorWord>
      <group>L1_Word</group>
      <groupName>字词问题</groupName>
      <ability>L2_Typo</ability>
      <abilityName>字词错误</abilityName>
      <candidateList>
        <item>大地</item>
      </candidateList>
      <explain/>
      <paraID>6B1F0D4E</paraID>
      <start>203</start>
      <end>204</end>
      <status>ignored</status>
      <modifiedWord/>
      <trackRevisions>false</trackRevisions>
    </reviewItem>
    <reviewItem>
      <errorID>6df22447-800b-408a-960e-dee25a5e27b8</errorID>
      <errorWord>周边国际和</errorWord>
      <group>L1_Word</group>
      <groupName>字词问题</groupName>
      <ability>L2_Typo</ability>
      <abilityName>字词错误</abilityName>
      <candidateList>
        <item>周边国家和</item>
      </candidateList>
      <explain/>
      <paraID>322307B1</paraID>
      <start>17</start>
      <end>22</end>
      <status>modified</status>
      <modifiedWord>周边国家和</modifiedWord>
      <trackRevisions>false</trackRevisions>
    </reviewItem>
    <reviewItem>
      <errorID>3857a61e-9eb2-4274-9dbf-19c55cef3c75</errorID>
      <errorWord>关键共性技术攻关</errorWord>
      <group>L1_Political</group>
      <groupName>政治性问题</groupName>
      <ability>L2_Keyword</ability>
      <abilityName>固定表述</abilityName>
      <candidateList>
        <item>关键核心技术攻关</item>
      </candidateList>
      <explain>词汇“关键核心技术攻关”在特定场景下为固定表述形式，请确认此处的“关键共性技术攻关”是否存在不当。</explain>
      <paraID>66017377</paraID>
      <start>90</start>
      <end>98</end>
      <status>ignored</status>
      <modifiedWord/>
      <trackRevisions>false</trackRevisions>
    </reviewItem>
    <reviewItem>
      <errorID>27d76b7c-6b51-4b63-b5a0-ae3138ee97f5</errorID>
      <errorWord>发展与改革委员会</errorWord>
      <group>L1_Word</group>
      <groupName>字词问题</groupName>
      <ability>L2_Typo</ability>
      <abilityName>字词错误</abilityName>
      <candidateList>
        <item>发展和改革委员会</item>
      </candidateList>
      <explain/>
      <paraID>2739ABBC</paraID>
      <start>3</start>
      <end>11</end>
      <status>ignored</status>
      <modifiedWord/>
      <trackRevisions>false</trackRevisions>
    </reviewItem>
    <reviewItem>
      <errorID>ff1a2a8a-c316-4ea2-acd4-21b92e85ea2e</errorID>
      <errorWord>.</errorWord>
      <group>L1_Format</group>
      <groupName>格式问题</groupName>
      <ability>L2_HalfPunc</ability>
      <abilityName>全半角检查</abilityName>
      <candidateList>
        <item>。</item>
      </candidateList>
      <explain>文本全半角错误。</explain>
      <paraID>1D1622C0</paraID>
      <start>298</start>
      <end>299</end>
      <status>ignored</status>
      <modifiedWord/>
      <trackRevisions>false</trackRevisions>
    </reviewItem>
    <reviewItem>
      <errorID>21a02460-c9b9-486a-80ef-e37edeca701e</errorID>
      <errorWord>0%%</errorWord>
      <group>L1_Word</group>
      <groupName>字词问题</groupName>
      <ability>L2_Typo</ability>
      <abilityName>字词错误</abilityName>
      <candidateList>
        <item>0%</item>
      </candidateList>
      <explain/>
      <paraID>44139762</paraID>
      <start>71</start>
      <end>74</end>
      <status>ignored</status>
      <modifiedWord/>
      <trackRevisions>false</trackRevisions>
    </reviewItem>
    <reviewItem>
      <errorID>c130bdd9-8d4a-43df-b0d0-c13cb60bdf71</errorID>
      <errorWord>(</errorWord>
      <group>L1_Format</group>
      <groupName>格式问题</groupName>
      <ability>L2_HalfPunc</ability>
      <abilityName>全半角检查</abilityName>
      <candidateList>
        <item>（</item>
      </candidateList>
      <explain>文本全半角错误。</explain>
      <paraID>1C8F609D</paraID>
      <start>94</start>
      <end>95</end>
      <status>ignored</status>
      <modifiedWord/>
      <trackRevisions>false</trackRevisions>
    </reviewItem>
    <reviewItem>
      <errorID>48a6286e-c7ef-4f03-bac2-d8a3a7ffa5cb</errorID>
      <errorWord>)</errorWord>
      <group>L1_Format</group>
      <groupName>格式问题</groupName>
      <ability>L2_HalfPunc</ability>
      <abilityName>全半角检查</abilityName>
      <candidateList>
        <item>）</item>
      </candidateList>
      <explain>文本全半角错误。</explain>
      <paraID>1C8F609D</paraID>
      <start>97</start>
      <end>98</end>
      <status>ignored</status>
      <modifiedWord/>
      <trackRevisions>false</trackRevisions>
    </reviewItem>
    <reviewItem>
      <errorID>008a295f-40d0-4f97-b942-1e79f3b12a8a</errorID>
      <errorWord>(</errorWord>
      <group>L1_Format</group>
      <groupName>格式问题</groupName>
      <ability>L2_HalfPunc</ability>
      <abilityName>全半角检查</abilityName>
      <candidateList>
        <item>（</item>
      </candidateList>
      <explain>文本全半角错误。</explain>
      <paraID>26309775</paraID>
      <start>29</start>
      <end>30</end>
      <status>ignored</status>
      <modifiedWord/>
      <trackRevisions>false</trackRevisions>
    </reviewItem>
    <reviewItem>
      <errorID>313215ba-395d-444d-97cf-f42d20931798</errorID>
      <errorWord>)</errorWord>
      <group>L1_Format</group>
      <groupName>格式问题</groupName>
      <ability>L2_HalfPunc</ability>
      <abilityName>全半角检查</abilityName>
      <candidateList>
        <item>）</item>
      </candidateList>
      <explain>文本全半角错误。</explain>
      <paraID>26309775</paraID>
      <start>32</start>
      <end>33</end>
      <status>ignored</status>
      <modifiedWord/>
      <trackRevisions>false</trackRevisions>
    </reviewItem>
    <reviewItem>
      <errorID>cd5be81e-c4fd-40df-8138-bb57cfc1c1fa</errorID>
      <errorWord>年</errorWord>
      <group>L1_Word</group>
      <groupName>字词问题</groupName>
      <ability>L2_Typo</ability>
      <abilityName>字词错误</abilityName>
      <candidateList>
        <item>年来</item>
      </candidateList>
      <explain/>
      <paraID>4414F78D</paraID>
      <start>274</start>
      <end>275</end>
      <status>ignored</status>
      <modifiedWord/>
      <trackRevisions>false</trackRevisions>
    </reviewItem>
    <reviewItem>
      <errorID>e454bb45-c193-49a4-8dcf-6a234f8b4630</errorID>
      <errorWord>门</errorWord>
      <group>L1_Word</group>
      <groupName>字词问题</groupName>
      <ability>L2_Typo</ability>
      <abilityName>字词错误</abilityName>
      <candidateList>
        <item>门市</item>
      </candidateList>
      <explain/>
      <paraID>60A1A451</paraID>
      <start>1</start>
      <end>2</end>
      <status>ignored</status>
      <modifiedWord/>
      <trackRevisions>false</trackRevisions>
    </reviewItem>
    <reviewItem>
      <errorID>9e12c485-d848-4713-85f5-d56501406b87</errorID>
      <errorWord>都</errorWord>
      <group>L1_Word</group>
      <groupName>字词问题</groupName>
      <ability>L2_Typo</ability>
      <abilityName>字词错误</abilityName>
      <candidateList>
        <item>都市</item>
      </candidateList>
      <explain/>
      <paraID>7E89F19C</paraID>
      <start>1</start>
      <end>2</end>
      <status>ignored</status>
      <modifiedWord/>
      <trackRevisions>false</trackRevisions>
    </reviewItem>
    <reviewItem>
      <errorID>08fae601-1658-4610-8a0a-95e6a30e8429</errorID>
      <errorWord>门</errorWord>
      <group>L1_Word</group>
      <groupName>字词问题</groupName>
      <ability>L2_Typo</ability>
      <abilityName>字词错误</abilityName>
      <candidateList>
        <item>门市</item>
      </candidateList>
      <explain/>
      <paraID>5B7EFA4D</paraID>
      <start>1</start>
      <end>2</end>
      <status>ignored</status>
      <modifiedWord/>
      <trackRevisions>false</trackRevisions>
    </reviewItem>
    <reviewItem>
      <errorID>ac91a51f-a509-49a4-89d8-cc64bf5cc62e</errorID>
      <errorWord>都</errorWord>
      <group>L1_Word</group>
      <groupName>字词问题</groupName>
      <ability>L2_Typo</ability>
      <abilityName>字词错误</abilityName>
      <candidateList>
        <item>都市</item>
      </candidateList>
      <explain/>
      <paraID>65A27E62</paraID>
      <start>1</start>
      <end>2</end>
      <status>ignored</status>
      <modifiedWord/>
      <trackRevisions>false</trackRevisions>
    </reviewItem>
    <reviewItem>
      <errorID>ffa8a04c-525a-49ad-9e9f-e762db27fa8f</errorID>
      <errorWord>差距悬殊</errorWord>
      <group>L1_Grammar</group>
      <groupName>语法问题</groupName>
      <ability>L2_Grammar</ability>
      <abilityName>语法错误</abilityName>
      <candidateList>
        <item>悬殊</item>
      </candidateList>
      <explain>该表达中的“差距悬殊”存在语义重复。【词汇解析】悬殊：指两方实力或经济差距大，形容差别之大。包含了“差距”的意思。</explain>
      <paraID>3DEC7E5C</paraID>
      <start>127</start>
      <end>131</end>
      <status>ignored</status>
      <modifiedWord/>
      <trackRevisions>false</trackRevisions>
    </reviewItem>
    <reviewItem>
      <errorID>c3976805-8a51-43de-9a7a-61d54684adf5</errorID>
      <errorWord>高质量发明</errorWord>
      <group>L1_Knowledge</group>
      <groupName>知识性问题</groupName>
      <ability>L2_Term</ability>
      <abilityName>专业术语</abilityName>
      <candidateList>
        <item>高质量发展</item>
      </candidateList>
      <explain/>
      <paraID>6B76693B</paraID>
      <start>70</start>
      <end>75</end>
      <status>unmodified</status>
      <modifiedWord/>
      <trackRevisions>false</trackRevisions>
    </reviewItem>
    <reviewItem>
      <errorID>904efbc8-e14f-4f70-b050-e5a02f9d95c3</errorID>
      <errorWord>门</errorWord>
      <group>L1_Word</group>
      <groupName>字词问题</groupName>
      <ability>L2_Typo</ability>
      <abilityName>字词错误</abilityName>
      <candidateList>
        <item>门市</item>
      </candidateList>
      <explain/>
      <paraID>34D27491</paraID>
      <start>1</start>
      <end>2</end>
      <status>unmodified</status>
      <modifiedWord/>
      <trackRevisions>false</trackRevisions>
    </reviewItem>
    <reviewItem>
      <errorID>c969d8e9-832e-4335-a98c-4f5a2c0a93dc</errorID>
      <errorWord>都</errorWord>
      <group>L1_Word</group>
      <groupName>字词问题</groupName>
      <ability>L2_Typo</ability>
      <abilityName>字词错误</abilityName>
      <candidateList>
        <item>都市</item>
      </candidateList>
      <explain/>
      <paraID>7305B016</paraID>
      <start>1</start>
      <end>2</end>
      <status>unmodified</status>
      <modifiedWord/>
      <trackRevisions>false</trackRevisions>
    </reviewItem>
    <reviewItem>
      <errorID>9e21ea98-332e-4d35-849e-c82d54184d68</errorID>
      <errorWord>国际国内双循环</errorWord>
      <group>L1_Political</group>
      <groupName>政治性问题</groupName>
      <ability>L2_Unpolitical</ability>
      <abilityName>政治敏感错误</abilityName>
      <candidateList>
        <item>国内国际双循环</item>
      </candidateList>
      <explain/>
      <paraID>16E25AF1</paraID>
      <start>65</start>
      <end>72</end>
      <status>unmodified</status>
      <modifiedWord/>
      <trackRevisions>false</trackRevisions>
    </reviewItem>
    <reviewItem>
      <errorID>a6e5d2f0-1521-40de-958d-cdff9da02597</errorID>
      <errorWord>差距悬殊</errorWord>
      <group>L1_Grammar</group>
      <groupName>语法问题</groupName>
      <ability>L2_Grammar</ability>
      <abilityName>语法错误</abilityName>
      <candidateList>
        <item>悬殊</item>
      </candidateList>
      <explain>该表达中的“差距悬殊”存在语义重复。【词汇解析】悬殊：指两方实力或经济差距大，形容差别之大。包含了“差距”的意思。</explain>
      <paraID>5B43C63C</paraID>
      <start>200</start>
      <end>204</end>
      <status>unmodified</status>
      <modifiedWord/>
      <trackRevisions>false</trackRevisions>
    </reviewItem>
    <reviewItem>
      <errorID>9d439650-4759-4edc-b050-eec6a9da8aca</errorID>
      <errorWord>年</errorWord>
      <group>L1_Word</group>
      <groupName>字词问题</groupName>
      <ability>L2_Typo</ability>
      <abilityName>字词错误</abilityName>
      <candidateList>
        <item>年来</item>
      </candidateList>
      <explain/>
      <paraID>625F39B5</paraID>
      <start>23</start>
      <end>24</end>
      <status>unmodified</status>
      <modifiedWord/>
      <trackRevisions>false</trackRevisions>
    </reviewItem>
    <reviewItem>
      <errorID>7025baae-cd2c-4476-b0d1-ec71682be2cc</errorID>
      <errorWord>存</errorWord>
      <group>L1_Word</group>
      <groupName>字词问题</groupName>
      <ability>L2_Typo</ability>
      <abilityName>字词错误</abilityName>
      <candidateList>
        <item>存在</item>
      </candidateList>
      <explain/>
      <paraID> F3B6142</paraID>
      <start>34</start>
      <end>35</end>
      <status>unmodified</status>
      <modifiedWord/>
      <trackRevisions>false</trackRevisions>
    </reviewItem>
    <reviewItem>
      <errorID>f32914aa-e210-4f68-95e9-9ae0b89ce120</errorID>
      <errorWord>处</errorWord>
      <group>L1_Word</group>
      <groupName>字词问题</groupName>
      <ability>L2_Typo</ability>
      <abilityName>字词错误</abilityName>
      <candidateList>
        <item>处于</item>
      </candidateList>
      <explain>〈动〉在某种地位或状态：～优势｜伤员～昏迷状态。</explain>
      <paraID>635562F7</paraID>
      <start>7</start>
      <end>8</end>
      <status>unmodified</status>
      <modifiedWord/>
      <trackRevisions>false</trackRevisions>
    </reviewItem>
    <reviewItem>
      <errorID>48602ec6-f324-4657-81c2-9be367c9c842</errorID>
      <errorWord>年</errorWord>
      <group>L1_Word</group>
      <groupName>字词问题</groupName>
      <ability>L2_Typo</ability>
      <abilityName>字词错误</abilityName>
      <candidateList>
        <item>年来</item>
      </candidateList>
      <explain/>
      <paraID>56ACA2D0</paraID>
      <start>20</start>
      <end>21</end>
      <status>unmodified</status>
      <modifiedWord/>
      <trackRevisions>false</trackRevisions>
    </reviewItem>
    <reviewItem>
      <errorID>ad1478d1-2d5e-4aa0-af63-64047051c83e</errorID>
      <errorWord>拓展</errorWord>
      <group>L1_Grammar</group>
      <groupName>语法问题</groupName>
      <ability>L2_Grammar</ability>
      <abilityName>语法错误</abilityName>
      <candidateList>
        <item>拓宽</item>
      </candidateList>
      <explain>“拓展～视野”搭配不当，建议修改为“拓宽～视野”。</explain>
      <paraID>1B496E5B</paraID>
      <start>28</start>
      <end>30</end>
      <status>unmodified</status>
      <modifiedWord/>
      <trackRevisions>false</trackRevisions>
    </reviewItem>
    <reviewItem>
      <errorID>2f20d6b7-a065-4a75-ba44-93ed81c483fd</errorID>
      <errorWord>(</errorWord>
      <group>L1_Format</group>
      <groupName>格式问题</groupName>
      <ability>L2_HalfPunc</ability>
      <abilityName>全半角检查</abilityName>
      <candidateList>
        <item>（</item>
      </candidateList>
      <explain>文本全半角错误。</explain>
      <paraID>59A14700</paraID>
      <start>33</start>
      <end>34</end>
      <status>unmodified</status>
      <modifiedWord/>
      <trackRevisions>false</trackRevisions>
    </reviewItem>
    <reviewItem>
      <errorID>e280521e-ced5-480f-abc1-91ccb6eda974</errorID>
      <errorWord>)</errorWord>
      <group>L1_Format</group>
      <groupName>格式问题</groupName>
      <ability>L2_HalfPunc</ability>
      <abilityName>全半角检查</abilityName>
      <candidateList>
        <item>）</item>
      </candidateList>
      <explain>文本全半角错误。</explain>
      <paraID>59A14700</paraID>
      <start>36</start>
      <end>37</end>
      <status>unmodified</status>
      <modifiedWord/>
      <trackRevisions>false</trackRevisions>
    </reviewItem>
    <reviewItem>
      <errorID>99d54261-1b5b-4a0a-9256-a16e14d5923b</errorID>
      <errorWord>(</errorWord>
      <group>L1_Format</group>
      <groupName>格式问题</groupName>
      <ability>L2_HalfPunc</ability>
      <abilityName>全半角检查</abilityName>
      <candidateList>
        <item>（</item>
      </candidateList>
      <explain>文本全半角错误。</explain>
      <paraID>59A14700</paraID>
      <start>61</start>
      <end>62</end>
      <status>unmodified</status>
      <modifiedWord/>
      <trackRevisions>false</trackRevisions>
    </reviewItem>
    <reviewItem>
      <errorID>11cb2417-1e01-46ec-bcf3-29d567915795</errorID>
      <errorWord>)</errorWord>
      <group>L1_Format</group>
      <groupName>格式问题</groupName>
      <ability>L2_HalfPunc</ability>
      <abilityName>全半角检查</abilityName>
      <candidateList>
        <item>）</item>
      </candidateList>
      <explain>文本全半角错误。</explain>
      <paraID>59A14700</paraID>
      <start>64</start>
      <end>65</end>
      <status>unmodified</status>
      <modifiedWord/>
      <trackRevisions>false</trackRevisions>
    </reviewItem>
    <reviewItem>
      <errorID>446e5b6a-e5ca-453f-b76a-7a69c4c5c828</errorID>
      <errorWord>(</errorWord>
      <group>L1_Format</group>
      <groupName>格式问题</groupName>
      <ability>L2_HalfPunc</ability>
      <abilityName>全半角检查</abilityName>
      <candidateList>
        <item>（</item>
      </candidateList>
      <explain>文本全半角错误。</explain>
      <paraID>1713D82B</paraID>
      <start>114</start>
      <end>115</end>
      <status>unmodified</status>
      <modifiedWord/>
      <trackRevisions>false</trackRevisions>
    </reviewItem>
    <reviewItem>
      <errorID>9a317af9-3782-4a1d-bb59-5bbaf7d1d2ce</errorID>
      <errorWord>)</errorWord>
      <group>L1_Format</group>
      <groupName>格式问题</groupName>
      <ability>L2_HalfPunc</ability>
      <abilityName>全半角检查</abilityName>
      <candidateList>
        <item>）</item>
      </candidateList>
      <explain>文本全半角错误。</explain>
      <paraID>1713D82B</paraID>
      <start>117</start>
      <end>118</end>
      <status>unmodified</status>
      <modifiedWord/>
      <trackRevisions>false</trackRevisions>
    </reviewItem>
    <reviewItem>
      <errorID>58b1e84e-2708-46ad-ae2b-f7a4693a7d82</errorID>
      <errorWord>，</errorWord>
      <group>L1_Word</group>
      <groupName>字词问题</groupName>
      <ability>L2_Typo</ability>
      <abilityName>字词错误</abilityName>
      <candidateList>
        <item>，在</item>
      </candidateList>
      <explain/>
      <paraID>248AFE79</paraID>
      <start>23</start>
      <end>24</end>
      <status>unmodified</status>
      <modifiedWord/>
      <trackRevisions>false</trackRevisions>
    </reviewItem>
    <reviewItem>
      <errorID>716ad427-e6fd-4665-9c86-5298e0437ade</errorID>
      <errorWord>(</errorWord>
      <group>L1_Format</group>
      <groupName>格式问题</groupName>
      <ability>L2_HalfPunc</ability>
      <abilityName>全半角检查</abilityName>
      <candidateList>
        <item>（</item>
      </candidateList>
      <explain>文本全半角错误。</explain>
      <paraID>27F96C2F</paraID>
      <start>9</start>
      <end>10</end>
      <status>unmodified</status>
      <modifiedWord/>
      <trackRevisions>false</trackRevisions>
    </reviewItem>
    <reviewItem>
      <errorID>1f6c7577-1da2-4c84-90ae-55fdbc8a14e6</errorID>
      <errorWord>)</errorWord>
      <group>L1_Format</group>
      <groupName>格式问题</groupName>
      <ability>L2_HalfPunc</ability>
      <abilityName>全半角检查</abilityName>
      <candidateList>
        <item>）</item>
      </candidateList>
      <explain>文本全半角错误。</explain>
      <paraID>27F96C2F</paraID>
      <start>12</start>
      <end>13</end>
      <status>unmodified</status>
      <modifiedWord/>
      <trackRevisions>false</trackRevisions>
    </reviewItem>
    <reviewItem>
      <errorID>a54698e5-432a-4bae-8119-a8c76957760f</errorID>
      <errorWord>(</errorWord>
      <group>L1_Format</group>
      <groupName>格式问题</groupName>
      <ability>L2_HalfPunc</ability>
      <abilityName>全半角检查</abilityName>
      <candidateList>
        <item>（</item>
      </candidateList>
      <explain>文本全半角错误。</explain>
      <paraID>33DD04F1</paraID>
      <start>6</start>
      <end>7</end>
      <status>unmodified</status>
      <modifiedWord/>
      <trackRevisions>false</trackRevisions>
    </reviewItem>
    <reviewItem>
      <errorID>77e03e35-480b-4c5e-8385-f71c6720f2ab</errorID>
      <errorWord>)</errorWord>
      <group>L1_Format</group>
      <groupName>格式问题</groupName>
      <ability>L2_HalfPunc</ability>
      <abilityName>全半角检查</abilityName>
      <candidateList>
        <item>）</item>
      </candidateList>
      <explain>文本全半角错误。</explain>
      <paraID>33DD04F1</paraID>
      <start>9</start>
      <end>10</end>
      <status>unmodified</status>
      <modifiedWord/>
      <trackRevisions>false</trackRevisions>
    </reviewItem>
    <reviewItem>
      <errorID>18bac9be-feb3-4345-8e66-5a020ea62e83</errorID>
      <errorWord>(</errorWord>
      <group>L1_Format</group>
      <groupName>格式问题</groupName>
      <ability>L2_HalfPunc</ability>
      <abilityName>全半角检查</abilityName>
      <candidateList>
        <item>（</item>
      </candidateList>
      <explain>文本全半角错误。</explain>
      <paraID>7E37BC18</paraID>
      <start>6</start>
      <end>7</end>
      <status>unmodified</status>
      <modifiedWord/>
      <trackRevisions>false</trackRevisions>
    </reviewItem>
    <reviewItem>
      <errorID>e6d9ebb6-6ff8-4f50-a859-65d333d9dac9</errorID>
      <errorWord>)</errorWord>
      <group>L1_Format</group>
      <groupName>格式问题</groupName>
      <ability>L2_HalfPunc</ability>
      <abilityName>全半角检查</abilityName>
      <candidateList>
        <item>）</item>
      </candidateList>
      <explain>文本全半角错误。</explain>
      <paraID>7E37BC18</paraID>
      <start>9</start>
      <end>10</end>
      <status>unmodified</status>
      <modifiedWord/>
      <trackRevisions>false</trackRevisions>
    </reviewItem>
    <reviewItem>
      <errorID>c239f96b-eb4e-459c-9261-9e475c6bc96c</errorID>
      <errorWord>）</errorWord>
      <group>L1_Word</group>
      <groupName>字词问题</groupName>
      <ability>L2_Typo</ability>
      <abilityName>字词错误</abilityName>
      <candidateList>
        <item>）等</item>
      </candidateList>
      <explain/>
      <paraID>4696C647</paraID>
      <start>44</start>
      <end>45</end>
      <status>unmodified</status>
      <modifiedWord/>
      <trackRevisions>false</trackRevisions>
    </reviewItem>
    <reviewItem>
      <errorID>f3679a85-22ed-4a1c-9aa1-a61972135b1d</errorID>
      <errorWord>(</errorWord>
      <group>L1_Format</group>
      <groupName>格式问题</groupName>
      <ability>L2_HalfPunc</ability>
      <abilityName>全半角检查</abilityName>
      <candidateList>
        <item>（</item>
      </candidateList>
      <explain>文本全半角错误。</explain>
      <paraID>46343BF2</paraID>
      <start>2</start>
      <end>3</end>
      <status>unmodified</status>
      <modifiedWord/>
      <trackRevisions>false</trackRevisions>
    </reviewItem>
    <reviewItem>
      <errorID>0e6b9ea3-9a8b-498c-a967-49d458fbdc89</errorID>
      <errorWord>)</errorWord>
      <group>L1_Format</group>
      <groupName>格式问题</groupName>
      <ability>L2_HalfPunc</ability>
      <abilityName>全半角检查</abilityName>
      <candidateList>
        <item>）</item>
      </candidateList>
      <explain>文本全半角错误。</explain>
      <paraID>46343BF2</paraID>
      <start>5</start>
      <end>6</end>
      <status>unmodified</status>
      <modifiedWord/>
      <trackRevisions>false</trackRevisions>
    </reviewItem>
    <reviewItem>
      <errorID>ae0579fe-196b-49a6-b328-ee1e85b92416</errorID>
      <errorWord>(</errorWord>
      <group>L1_Format</group>
      <groupName>格式问题</groupName>
      <ability>L2_HalfPunc</ability>
      <abilityName>全半角检查</abilityName>
      <candidateList>
        <item>（</item>
      </candidateList>
      <explain>文本全半角错误。</explain>
      <paraID>7942765D</paraID>
      <start>6</start>
      <end>7</end>
      <status>unmodified</status>
      <modifiedWord/>
      <trackRevisions>false</trackRevisions>
    </reviewItem>
    <reviewItem>
      <errorID>da82377a-823c-4138-9f9d-67160baa62fd</errorID>
      <errorWord>)</errorWord>
      <group>L1_Format</group>
      <groupName>格式问题</groupName>
      <ability>L2_HalfPunc</ability>
      <abilityName>全半角检查</abilityName>
      <candidateList>
        <item>）</item>
      </candidateList>
      <explain>文本全半角错误。</explain>
      <paraID>7942765D</paraID>
      <start>9</start>
      <end>10</end>
      <status>unmodified</status>
      <modifiedWord/>
      <trackRevisions>false</trackRevisions>
    </reviewItem>
    <reviewItem>
      <errorID>f21a23b4-cb5c-4e3e-adf7-dfe430a7fabc</errorID>
      <errorWord>(</errorWord>
      <group>L1_Format</group>
      <groupName>格式问题</groupName>
      <ability>L2_HalfPunc</ability>
      <abilityName>全半角检查</abilityName>
      <candidateList>
        <item>（</item>
      </candidateList>
      <explain>文本全半角错误。</explain>
      <paraID>5D7BF30A</paraID>
      <start>6</start>
      <end>7</end>
      <status>unmodified</status>
      <modifiedWord/>
      <trackRevisions>false</trackRevisions>
    </reviewItem>
    <reviewItem>
      <errorID>47dde299-1cdb-46dd-851a-71569570a5e6</errorID>
      <errorWord>)</errorWord>
      <group>L1_Format</group>
      <groupName>格式问题</groupName>
      <ability>L2_HalfPunc</ability>
      <abilityName>全半角检查</abilityName>
      <candidateList>
        <item>）</item>
      </candidateList>
      <explain>文本全半角错误。</explain>
      <paraID>5D7BF30A</paraID>
      <start>9</start>
      <end>10</end>
      <status>unmodified</status>
      <modifiedWord/>
      <trackRevisions>false</trackRevisions>
    </reviewItem>
    <reviewItem>
      <errorID>c8d14564-2053-4873-b440-81dbdb3a42ba</errorID>
      <errorWord>域</errorWord>
      <group>L1_Word</group>
      <groupName>字词问题</groupName>
      <ability>L2_Typo</ability>
      <abilityName>字词错误</abilityName>
      <candidateList>
        <item>域具</item>
      </candidateList>
      <explain/>
      <paraID>2FF770D7</paraID>
      <start>24</start>
      <end>25</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26cd2c-8887-401d-bbe4-0796bdf5c079}">
  <ds:schemaRefs/>
</ds:datastoreItem>
</file>

<file path=customXml/itemProps3.xml><?xml version="1.0" encoding="utf-8"?>
<ds:datastoreItem xmlns:ds="http://schemas.openxmlformats.org/officeDocument/2006/customXml" ds:itemID="{82AD91C7-9CEF-439C-B211-F795B7E074C3}">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119</Pages>
  <Words>6893</Words>
  <Characters>7251</Characters>
  <Lines>28</Lines>
  <Paragraphs>8</Paragraphs>
  <TotalTime>15</TotalTime>
  <ScaleCrop>false</ScaleCrop>
  <LinksUpToDate>false</LinksUpToDate>
  <CharactersWithSpaces>7461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2022-09-08T03:18:00Z</dcterms:created>
  <dc:creator>xb21cn</dc:creator>
  <cp:lastModifiedBy>cfx</cp:lastModifiedBy>
  <dcterms:modified xsi:type="dcterms:W3CDTF">2026-06-17T08:55:24Z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99933103D1DC4AF99AD9C475E11827EB_13</vt:lpwstr>
  </property>
  <property fmtid="{D5CDD505-2E9C-101B-9397-08002B2CF9AE}" pid="4" name="KSOTemplateDocerSaveRecord">
    <vt:lpwstr>eyJoZGlkIjoiYjJjZmY2MjI0ZTU0NTMwMDJmMDhmYjQ3ODQ2Y2NiMDkiLCJ1c2VySWQiOiIyMzg1MDUxOTQifQ==</vt:lpwstr>
  </property>
</Properties>
</file>